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8D82" w14:textId="77777777" w:rsidR="00EC1089" w:rsidRDefault="00EC1089" w:rsidP="00EC1089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Eye Movement Exercise</w:t>
      </w:r>
    </w:p>
    <w:p w14:paraId="408FA106" w14:textId="77777777" w:rsidR="00EC1089" w:rsidRPr="00C00219" w:rsidRDefault="00EC1089" w:rsidP="00EC108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0021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Follow Mouse Movement</w:t>
      </w:r>
    </w:p>
    <w:p w14:paraId="61213320" w14:textId="77777777" w:rsidR="00EC1089" w:rsidRPr="00C00219" w:rsidRDefault="00EC1089" w:rsidP="00EC108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sz w:val="24"/>
          <w:szCs w:val="24"/>
          <w:lang w:eastAsia="en-IN"/>
        </w:rPr>
        <w:t>In JavaScript, events are actions that happen on a web page. They can be anything from a mouse moving to a user typing in some text. Events happen to most elements on the </w:t>
      </w:r>
      <w:r w:rsidRPr="00C00219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DOM</w:t>
      </w:r>
      <w:r w:rsidRPr="00C00219">
        <w:rPr>
          <w:rFonts w:ascii="Arial" w:eastAsia="Times New Roman" w:hAnsi="Arial" w:cs="Arial"/>
          <w:sz w:val="24"/>
          <w:szCs w:val="24"/>
          <w:lang w:eastAsia="en-IN"/>
        </w:rPr>
        <w:t>. These events are a good way to bind a code to user actions. For example, consider a web page that has a form with a "Submit" button. You can bind the mouse button click to that button and submit the form data upon that click.</w:t>
      </w:r>
    </w:p>
    <w:p w14:paraId="51B34B8F" w14:textId="77777777" w:rsidR="00EC1089" w:rsidRPr="00C00219" w:rsidRDefault="00EC1089" w:rsidP="00EC10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sz w:val="24"/>
          <w:szCs w:val="24"/>
          <w:lang w:eastAsia="en-IN"/>
        </w:rPr>
        <w:t>Mouse events are a popular way to bind the DOM elements to events. Some of these events are as follows:</w:t>
      </w:r>
    </w:p>
    <w:p w14:paraId="66668D3B" w14:textId="77777777" w:rsidR="00EC1089" w:rsidRPr="00C00219" w:rsidRDefault="00EC1089" w:rsidP="00EC1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00219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click</w:t>
      </w:r>
      <w:r w:rsidRPr="00C00219">
        <w:rPr>
          <w:rFonts w:ascii="Arial" w:eastAsia="Times New Roman" w:hAnsi="Arial" w:cs="Arial"/>
          <w:sz w:val="24"/>
          <w:szCs w:val="24"/>
          <w:lang w:eastAsia="en-IN"/>
        </w:rPr>
        <w:t>: Triggered when the mouse is clicked</w:t>
      </w:r>
    </w:p>
    <w:p w14:paraId="0744F9F0" w14:textId="77777777" w:rsidR="00EC1089" w:rsidRPr="00C00219" w:rsidRDefault="00EC1089" w:rsidP="00EC1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C00219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mousemove</w:t>
      </w:r>
      <w:proofErr w:type="spellEnd"/>
      <w:r w:rsidRPr="00C00219">
        <w:rPr>
          <w:rFonts w:ascii="Arial" w:eastAsia="Times New Roman" w:hAnsi="Arial" w:cs="Arial"/>
          <w:sz w:val="24"/>
          <w:szCs w:val="24"/>
          <w:lang w:eastAsia="en-IN"/>
        </w:rPr>
        <w:t>: Triggered when the mouse moves over an element</w:t>
      </w:r>
    </w:p>
    <w:p w14:paraId="7C351612" w14:textId="77777777" w:rsidR="00EC1089" w:rsidRPr="00C00219" w:rsidRDefault="00EC1089" w:rsidP="00EC1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C00219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mouseleave</w:t>
      </w:r>
      <w:proofErr w:type="spellEnd"/>
      <w:r w:rsidRPr="00C00219">
        <w:rPr>
          <w:rFonts w:ascii="Arial" w:eastAsia="Times New Roman" w:hAnsi="Arial" w:cs="Arial"/>
          <w:sz w:val="24"/>
          <w:szCs w:val="24"/>
          <w:lang w:eastAsia="en-IN"/>
        </w:rPr>
        <w:t>: Triggered when mouse the leaves an element</w:t>
      </w:r>
    </w:p>
    <w:p w14:paraId="1B9C9EFC" w14:textId="77777777" w:rsidR="00EC1089" w:rsidRPr="00C00219" w:rsidRDefault="00EC1089" w:rsidP="00EC10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sz w:val="24"/>
          <w:szCs w:val="24"/>
          <w:lang w:eastAsia="en-IN"/>
        </w:rPr>
        <w:t>In the starter code for this activity, the mouse movem</w:t>
      </w:r>
      <w:bookmarkStart w:id="0" w:name="_GoBack"/>
      <w:bookmarkEnd w:id="0"/>
      <w:r w:rsidRPr="00C00219">
        <w:rPr>
          <w:rFonts w:ascii="Arial" w:eastAsia="Times New Roman" w:hAnsi="Arial" w:cs="Arial"/>
          <w:sz w:val="24"/>
          <w:szCs w:val="24"/>
          <w:lang w:eastAsia="en-IN"/>
        </w:rPr>
        <w:t>ent event is used to update the position of the "eye" element displayed on the page. You can walk through the code to see how this all works.</w:t>
      </w:r>
    </w:p>
    <w:p w14:paraId="628BF97E" w14:textId="77777777" w:rsidR="00EC1089" w:rsidRPr="00C00219" w:rsidRDefault="00EC1089" w:rsidP="00EC108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You task is to add a second "eye" element and have that element follow the mouse position on the screen using the mouse events.</w:t>
      </w:r>
    </w:p>
    <w:p w14:paraId="2EEF4FB6" w14:textId="77777777" w:rsidR="00EC1089" w:rsidRPr="00C00219" w:rsidRDefault="00EC1089" w:rsidP="00EC1089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C00219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Tasks</w:t>
      </w:r>
    </w:p>
    <w:p w14:paraId="2DD1B30A" w14:textId="77777777" w:rsidR="00EC1089" w:rsidRPr="00C00219" w:rsidRDefault="00EC1089" w:rsidP="00EC108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Add a second "eye" element, and have that element follow the mouse position on the screen using mouse events</w:t>
      </w:r>
    </w:p>
    <w:p w14:paraId="60CE49C4" w14:textId="77777777" w:rsidR="00EC1089" w:rsidRPr="00C00219" w:rsidRDefault="00EC1089" w:rsidP="00EC1089">
      <w:pPr>
        <w:shd w:val="clear" w:color="auto" w:fill="EF6B6B"/>
        <w:spacing w:after="0" w:line="180" w:lineRule="atLeast"/>
        <w:rPr>
          <w:rFonts w:ascii="Arial" w:eastAsia="Times New Roman" w:hAnsi="Arial" w:cs="Arial"/>
          <w:b/>
          <w:bCs/>
          <w:color w:val="FF0000"/>
          <w:sz w:val="14"/>
          <w:szCs w:val="14"/>
          <w:lang w:eastAsia="en-IN"/>
        </w:rPr>
      </w:pPr>
      <w:r w:rsidRPr="00C00219">
        <w:rPr>
          <w:rFonts w:ascii="Arial" w:eastAsia="Times New Roman" w:hAnsi="Arial" w:cs="Arial"/>
          <w:b/>
          <w:bCs/>
          <w:color w:val="FF0000"/>
          <w:sz w:val="14"/>
          <w:szCs w:val="14"/>
          <w:lang w:eastAsia="en-IN"/>
        </w:rPr>
        <w:t>2</w:t>
      </w:r>
    </w:p>
    <w:p w14:paraId="64F0DAD0" w14:textId="77777777" w:rsidR="00EC1089" w:rsidRPr="00C00219" w:rsidRDefault="00EC1089" w:rsidP="00EC108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C0021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Make sure you are implementing your </w:t>
      </w:r>
      <w:r w:rsidRPr="00C00219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for ()</w:t>
      </w:r>
      <w:r w:rsidRPr="00C0021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loop with the correct format &amp; styling</w:t>
      </w:r>
    </w:p>
    <w:p w14:paraId="07074C03" w14:textId="77777777" w:rsidR="00EC1089" w:rsidRPr="004E4CF3" w:rsidRDefault="00EC1089" w:rsidP="00EC1089">
      <w:pPr>
        <w:rPr>
          <w:color w:val="FF0000"/>
        </w:rPr>
      </w:pPr>
    </w:p>
    <w:sectPr w:rsidR="00EC1089" w:rsidRPr="004E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0472"/>
    <w:multiLevelType w:val="multilevel"/>
    <w:tmpl w:val="73B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89"/>
    <w:rsid w:val="00116938"/>
    <w:rsid w:val="00EC1089"/>
    <w:rsid w:val="00F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423E"/>
  <w15:chartTrackingRefBased/>
  <w15:docId w15:val="{63B88BF2-436E-4E8E-BB57-3B4D367E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2021-06-02T06:46:00Z</dcterms:created>
  <dcterms:modified xsi:type="dcterms:W3CDTF">2023-06-28T06:46:00Z</dcterms:modified>
</cp:coreProperties>
</file>