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B086" w14:textId="77777777" w:rsidR="00513CDF" w:rsidRPr="0014112C" w:rsidRDefault="00513CDF" w:rsidP="00513CDF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Illustrate the various ways used by </w:t>
      </w:r>
      <w:proofErr w:type="spellStart"/>
      <w:r>
        <w:rPr>
          <w:rFonts w:ascii="Tahoma" w:hAnsi="Tahoma" w:cs="Tahoma"/>
          <w:lang w:val="en-US"/>
        </w:rPr>
        <w:t>Netshoe’s</w:t>
      </w:r>
      <w:proofErr w:type="spellEnd"/>
      <w:r>
        <w:rPr>
          <w:rFonts w:ascii="Tahoma" w:hAnsi="Tahoma" w:cs="Tahoma"/>
          <w:lang w:val="en-US"/>
        </w:rPr>
        <w:t xml:space="preserve"> to overcome their competitors. </w:t>
      </w:r>
    </w:p>
    <w:p w14:paraId="7FF0773A" w14:textId="77777777" w:rsidR="00513CDF" w:rsidRDefault="00513CDF"/>
    <w:sectPr w:rsidR="0051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DF"/>
    <w:rsid w:val="00513CDF"/>
    <w:rsid w:val="006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9CEC"/>
  <w15:chartTrackingRefBased/>
  <w15:docId w15:val="{DCB026F7-05DC-4CFA-B089-05ABDEC7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CDF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C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D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D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D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D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D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D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D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D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D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DF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2026-01-08T06:49:00Z</dcterms:created>
  <dcterms:modified xsi:type="dcterms:W3CDTF">2026-01-08T06:49:00Z</dcterms:modified>
</cp:coreProperties>
</file>