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Graduate Project</w:t>
      </w:r>
    </w:p>
    <w:p w:rsidR="00000000" w:rsidDel="00000000" w:rsidP="00000000" w:rsidRDefault="00000000" w:rsidRPr="00000000" w14:paraId="00000002">
      <w:pPr>
        <w:jc w:val="center"/>
        <w:rPr>
          <w:b w:val="1"/>
          <w:sz w:val="28"/>
          <w:szCs w:val="28"/>
        </w:rPr>
      </w:pPr>
      <w:r w:rsidDel="00000000" w:rsidR="00000000" w:rsidRPr="00000000">
        <w:rPr>
          <w:b w:val="1"/>
          <w:sz w:val="28"/>
          <w:szCs w:val="28"/>
          <w:rtl w:val="0"/>
        </w:rPr>
        <w:t xml:space="preserve">COSC 5369</w:t>
      </w:r>
    </w:p>
    <w:p w:rsidR="00000000" w:rsidDel="00000000" w:rsidP="00000000" w:rsidRDefault="00000000" w:rsidRPr="00000000" w14:paraId="00000003">
      <w:pPr>
        <w:spacing w:line="480" w:lineRule="auto"/>
        <w:jc w:val="both"/>
        <w:rPr/>
      </w:pPr>
      <w:r w:rsidDel="00000000" w:rsidR="00000000" w:rsidRPr="00000000">
        <w:rPr>
          <w:rtl w:val="0"/>
        </w:rPr>
      </w:r>
    </w:p>
    <w:p w:rsidR="00000000" w:rsidDel="00000000" w:rsidP="00000000" w:rsidRDefault="00000000" w:rsidRPr="00000000" w14:paraId="00000004">
      <w:pPr>
        <w:spacing w:line="480" w:lineRule="auto"/>
        <w:jc w:val="both"/>
        <w:rPr>
          <w:b w:val="1"/>
          <w:u w:val="single"/>
        </w:rPr>
      </w:pPr>
      <w:r w:rsidDel="00000000" w:rsidR="00000000" w:rsidRPr="00000000">
        <w:rPr>
          <w:b w:val="1"/>
          <w:u w:val="single"/>
          <w:rtl w:val="0"/>
        </w:rPr>
        <w:t xml:space="preserve">Title of the project </w:t>
      </w:r>
    </w:p>
    <w:p w:rsidR="00000000" w:rsidDel="00000000" w:rsidP="00000000" w:rsidRDefault="00000000" w:rsidRPr="00000000" w14:paraId="00000005">
      <w:pPr>
        <w:spacing w:line="480" w:lineRule="auto"/>
        <w:jc w:val="both"/>
        <w:rPr/>
      </w:pPr>
      <w:r w:rsidDel="00000000" w:rsidR="00000000" w:rsidRPr="00000000">
        <w:rPr>
          <w:rtl w:val="0"/>
        </w:rPr>
        <w:t xml:space="preserve">JobReady Navigator: Straightforward Predictions for Student Placement Success</w:t>
      </w:r>
    </w:p>
    <w:p w:rsidR="00000000" w:rsidDel="00000000" w:rsidP="00000000" w:rsidRDefault="00000000" w:rsidRPr="00000000" w14:paraId="00000006">
      <w:pPr>
        <w:spacing w:line="480" w:lineRule="auto"/>
        <w:jc w:val="both"/>
        <w:rPr>
          <w:b w:val="1"/>
          <w:u w:val="single"/>
        </w:rPr>
      </w:pPr>
      <w:r w:rsidDel="00000000" w:rsidR="00000000" w:rsidRPr="00000000">
        <w:rPr>
          <w:b w:val="1"/>
          <w:u w:val="single"/>
          <w:rtl w:val="0"/>
        </w:rPr>
        <w:t xml:space="preserve">Project Team</w:t>
      </w:r>
    </w:p>
    <w:tbl>
      <w:tblPr>
        <w:tblStyle w:val="Table1"/>
        <w:tblW w:w="885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52"/>
        <w:gridCol w:w="1566"/>
        <w:gridCol w:w="4338"/>
        <w:tblGridChange w:id="0">
          <w:tblGrid>
            <w:gridCol w:w="2952"/>
            <w:gridCol w:w="1566"/>
            <w:gridCol w:w="4338"/>
          </w:tblGrid>
        </w:tblGridChange>
      </w:tblGrid>
      <w:tr>
        <w:trPr>
          <w:cantSplit w:val="0"/>
          <w:tblHeader w:val="0"/>
        </w:trPr>
        <w:tc>
          <w:tcPr/>
          <w:p w:rsidR="00000000" w:rsidDel="00000000" w:rsidP="00000000" w:rsidRDefault="00000000" w:rsidRPr="00000000" w14:paraId="00000007">
            <w:pPr>
              <w:spacing w:line="480" w:lineRule="auto"/>
              <w:jc w:val="both"/>
              <w:rPr/>
            </w:pPr>
            <w:r w:rsidDel="00000000" w:rsidR="00000000" w:rsidRPr="00000000">
              <w:rPr>
                <w:rtl w:val="0"/>
              </w:rPr>
              <w:t xml:space="preserve">&lt;name1&gt;</w:t>
            </w:r>
          </w:p>
        </w:tc>
        <w:tc>
          <w:tcPr/>
          <w:p w:rsidR="00000000" w:rsidDel="00000000" w:rsidP="00000000" w:rsidRDefault="00000000" w:rsidRPr="00000000" w14:paraId="00000008">
            <w:pPr>
              <w:spacing w:line="480" w:lineRule="auto"/>
              <w:jc w:val="both"/>
              <w:rPr/>
            </w:pPr>
            <w:r w:rsidDel="00000000" w:rsidR="00000000" w:rsidRPr="00000000">
              <w:rPr>
                <w:rtl w:val="0"/>
              </w:rPr>
              <w:t xml:space="preserve">&lt;lamarID&gt;</w:t>
            </w:r>
          </w:p>
        </w:tc>
        <w:tc>
          <w:tcPr/>
          <w:p w:rsidR="00000000" w:rsidDel="00000000" w:rsidP="00000000" w:rsidRDefault="00000000" w:rsidRPr="00000000" w14:paraId="00000009">
            <w:pPr>
              <w:spacing w:line="480" w:lineRule="auto"/>
              <w:jc w:val="both"/>
              <w:rPr/>
            </w:pPr>
            <w:r w:rsidDel="00000000" w:rsidR="00000000" w:rsidRPr="00000000">
              <w:rPr>
                <w:rtl w:val="0"/>
              </w:rPr>
              <w:t xml:space="preserve">&lt;email_address&gt;</w:t>
            </w:r>
          </w:p>
        </w:tc>
      </w:tr>
      <w:tr>
        <w:trPr>
          <w:cantSplit w:val="0"/>
          <w:tblHeader w:val="0"/>
        </w:trPr>
        <w:tc>
          <w:tcPr/>
          <w:p w:rsidR="00000000" w:rsidDel="00000000" w:rsidP="00000000" w:rsidRDefault="00000000" w:rsidRPr="00000000" w14:paraId="0000000A">
            <w:pPr>
              <w:spacing w:line="480" w:lineRule="auto"/>
              <w:jc w:val="both"/>
              <w:rPr/>
            </w:pPr>
            <w:r w:rsidDel="00000000" w:rsidR="00000000" w:rsidRPr="00000000">
              <w:rPr>
                <w:rtl w:val="0"/>
              </w:rPr>
              <w:t xml:space="preserve">&lt;name2&gt;</w:t>
            </w:r>
          </w:p>
        </w:tc>
        <w:tc>
          <w:tcPr/>
          <w:p w:rsidR="00000000" w:rsidDel="00000000" w:rsidP="00000000" w:rsidRDefault="00000000" w:rsidRPr="00000000" w14:paraId="0000000B">
            <w:pPr>
              <w:spacing w:line="480" w:lineRule="auto"/>
              <w:jc w:val="both"/>
              <w:rPr/>
            </w:pPr>
            <w:r w:rsidDel="00000000" w:rsidR="00000000" w:rsidRPr="00000000">
              <w:rPr>
                <w:rtl w:val="0"/>
              </w:rPr>
              <w:t xml:space="preserve">&lt;lamarID&gt;</w:t>
            </w:r>
          </w:p>
        </w:tc>
        <w:tc>
          <w:tcPr/>
          <w:p w:rsidR="00000000" w:rsidDel="00000000" w:rsidP="00000000" w:rsidRDefault="00000000" w:rsidRPr="00000000" w14:paraId="0000000C">
            <w:pPr>
              <w:spacing w:line="480" w:lineRule="auto"/>
              <w:jc w:val="both"/>
              <w:rPr/>
            </w:pPr>
            <w:r w:rsidDel="00000000" w:rsidR="00000000" w:rsidRPr="00000000">
              <w:rPr>
                <w:rtl w:val="0"/>
              </w:rPr>
              <w:t xml:space="preserve">&lt;email_address&gt;</w:t>
            </w:r>
          </w:p>
        </w:tc>
      </w:tr>
      <w:tr>
        <w:trPr>
          <w:cantSplit w:val="0"/>
          <w:tblHeader w:val="0"/>
        </w:trPr>
        <w:tc>
          <w:tcPr/>
          <w:p w:rsidR="00000000" w:rsidDel="00000000" w:rsidP="00000000" w:rsidRDefault="00000000" w:rsidRPr="00000000" w14:paraId="0000000D">
            <w:pPr>
              <w:spacing w:line="480" w:lineRule="auto"/>
              <w:jc w:val="both"/>
              <w:rPr/>
            </w:pPr>
            <w:r w:rsidDel="00000000" w:rsidR="00000000" w:rsidRPr="00000000">
              <w:rPr>
                <w:rtl w:val="0"/>
              </w:rPr>
              <w:t xml:space="preserve">&lt;name3&gt;</w:t>
            </w:r>
          </w:p>
        </w:tc>
        <w:tc>
          <w:tcPr/>
          <w:p w:rsidR="00000000" w:rsidDel="00000000" w:rsidP="00000000" w:rsidRDefault="00000000" w:rsidRPr="00000000" w14:paraId="0000000E">
            <w:pPr>
              <w:spacing w:line="480" w:lineRule="auto"/>
              <w:jc w:val="both"/>
              <w:rPr/>
            </w:pPr>
            <w:r w:rsidDel="00000000" w:rsidR="00000000" w:rsidRPr="00000000">
              <w:rPr>
                <w:rtl w:val="0"/>
              </w:rPr>
              <w:t xml:space="preserve">&lt;lamarID&gt;</w:t>
            </w:r>
          </w:p>
        </w:tc>
        <w:tc>
          <w:tcPr/>
          <w:p w:rsidR="00000000" w:rsidDel="00000000" w:rsidP="00000000" w:rsidRDefault="00000000" w:rsidRPr="00000000" w14:paraId="0000000F">
            <w:pPr>
              <w:spacing w:line="480" w:lineRule="auto"/>
              <w:jc w:val="both"/>
              <w:rPr/>
            </w:pPr>
            <w:r w:rsidDel="00000000" w:rsidR="00000000" w:rsidRPr="00000000">
              <w:rPr>
                <w:rtl w:val="0"/>
              </w:rPr>
              <w:t xml:space="preserve">&lt;email_address&gt;</w:t>
            </w:r>
          </w:p>
        </w:tc>
      </w:tr>
    </w:tbl>
    <w:p w:rsidR="00000000" w:rsidDel="00000000" w:rsidP="00000000" w:rsidRDefault="00000000" w:rsidRPr="00000000" w14:paraId="00000010">
      <w:pPr>
        <w:spacing w:line="480" w:lineRule="auto"/>
        <w:jc w:val="both"/>
        <w:rPr/>
      </w:pPr>
      <w:r w:rsidDel="00000000" w:rsidR="00000000" w:rsidRPr="00000000">
        <w:rPr>
          <w:rtl w:val="0"/>
        </w:rPr>
      </w:r>
    </w:p>
    <w:p w:rsidR="00000000" w:rsidDel="00000000" w:rsidP="00000000" w:rsidRDefault="00000000" w:rsidRPr="00000000" w14:paraId="00000011">
      <w:pPr>
        <w:spacing w:line="480" w:lineRule="auto"/>
        <w:jc w:val="both"/>
        <w:rPr>
          <w:b w:val="1"/>
          <w:u w:val="single"/>
        </w:rPr>
      </w:pPr>
      <w:r w:rsidDel="00000000" w:rsidR="00000000" w:rsidRPr="00000000">
        <w:rPr>
          <w:b w:val="1"/>
          <w:u w:val="single"/>
          <w:rtl w:val="0"/>
        </w:rPr>
        <w:t xml:space="preserve">Supervising Professor </w:t>
      </w:r>
    </w:p>
    <w:p w:rsidR="00000000" w:rsidDel="00000000" w:rsidP="00000000" w:rsidRDefault="00000000" w:rsidRPr="00000000" w14:paraId="00000012">
      <w:pPr>
        <w:spacing w:line="480" w:lineRule="auto"/>
        <w:jc w:val="both"/>
        <w:rPr>
          <w:b w:val="1"/>
          <w:u w:val="single"/>
        </w:rPr>
      </w:pPr>
      <w:r w:rsidDel="00000000" w:rsidR="00000000" w:rsidRPr="00000000">
        <w:rPr>
          <w:rtl w:val="0"/>
        </w:rPr>
        <w:t xml:space="preserve">&lt;Name of the professor&gt;</w:t>
      </w:r>
      <w:r w:rsidDel="00000000" w:rsidR="00000000" w:rsidRPr="00000000">
        <w:rPr>
          <w:rtl w:val="0"/>
        </w:rPr>
      </w:r>
    </w:p>
    <w:p w:rsidR="00000000" w:rsidDel="00000000" w:rsidP="00000000" w:rsidRDefault="00000000" w:rsidRPr="00000000" w14:paraId="00000013">
      <w:pPr>
        <w:spacing w:line="480" w:lineRule="auto"/>
        <w:jc w:val="both"/>
        <w:rPr>
          <w:b w:val="1"/>
          <w:u w:val="single"/>
        </w:rPr>
      </w:pPr>
      <w:r w:rsidDel="00000000" w:rsidR="00000000" w:rsidRPr="00000000">
        <w:rPr>
          <w:b w:val="1"/>
          <w:u w:val="single"/>
          <w:rtl w:val="0"/>
        </w:rPr>
        <w:t xml:space="preserve">Faculty Committee Members </w:t>
      </w:r>
    </w:p>
    <w:p w:rsidR="00000000" w:rsidDel="00000000" w:rsidP="00000000" w:rsidRDefault="00000000" w:rsidRPr="00000000" w14:paraId="00000014">
      <w:pPr>
        <w:spacing w:line="480" w:lineRule="auto"/>
        <w:jc w:val="both"/>
        <w:rPr/>
      </w:pPr>
      <w:r w:rsidDel="00000000" w:rsidR="00000000" w:rsidRPr="00000000">
        <w:rPr>
          <w:rtl w:val="0"/>
        </w:rPr>
        <w:t xml:space="preserve">&lt;Name of first member&gt;</w:t>
      </w:r>
    </w:p>
    <w:p w:rsidR="00000000" w:rsidDel="00000000" w:rsidP="00000000" w:rsidRDefault="00000000" w:rsidRPr="00000000" w14:paraId="00000015">
      <w:pPr>
        <w:spacing w:line="480" w:lineRule="auto"/>
        <w:jc w:val="both"/>
        <w:rPr/>
      </w:pPr>
      <w:r w:rsidDel="00000000" w:rsidR="00000000" w:rsidRPr="00000000">
        <w:rPr>
          <w:rtl w:val="0"/>
        </w:rPr>
        <w:t xml:space="preserve">&lt;Name of second member&gt;</w:t>
      </w:r>
    </w:p>
    <w:p w:rsidR="00000000" w:rsidDel="00000000" w:rsidP="00000000" w:rsidRDefault="00000000" w:rsidRPr="00000000" w14:paraId="00000016">
      <w:pPr>
        <w:spacing w:line="480" w:lineRule="auto"/>
        <w:jc w:val="both"/>
        <w:rPr>
          <w:b w:val="1"/>
        </w:rPr>
      </w:pPr>
      <w:r w:rsidDel="00000000" w:rsidR="00000000" w:rsidRPr="00000000">
        <w:rPr>
          <w:b w:val="1"/>
          <w:u w:val="single"/>
          <w:rtl w:val="0"/>
        </w:rPr>
        <w:t xml:space="preserve">Project Description</w:t>
      </w:r>
      <w:r w:rsidDel="00000000" w:rsidR="00000000" w:rsidRPr="00000000">
        <w:rPr>
          <w:rtl w:val="0"/>
        </w:rPr>
      </w:r>
    </w:p>
    <w:p w:rsidR="00000000" w:rsidDel="00000000" w:rsidP="00000000" w:rsidRDefault="00000000" w:rsidRPr="00000000" w14:paraId="00000017">
      <w:pPr>
        <w:spacing w:line="480" w:lineRule="auto"/>
        <w:jc w:val="both"/>
        <w:rPr/>
      </w:pPr>
      <w:r w:rsidDel="00000000" w:rsidR="00000000" w:rsidRPr="00000000">
        <w:rPr>
          <w:rtl w:val="0"/>
        </w:rPr>
        <w:t xml:space="preserve">"JobReady Navigator" is an innovative solution designed to streamline and enhance the student placement process. Leveraging comprehensive analysis and advanced machine learning algorithms, JobReady Navigator offers straightforward predictions for student placement success.</w:t>
      </w:r>
    </w:p>
    <w:p w:rsidR="00000000" w:rsidDel="00000000" w:rsidP="00000000" w:rsidRDefault="00000000" w:rsidRPr="00000000" w14:paraId="00000018">
      <w:pPr>
        <w:spacing w:line="480" w:lineRule="auto"/>
        <w:jc w:val="both"/>
        <w:rPr/>
      </w:pPr>
      <w:r w:rsidDel="00000000" w:rsidR="00000000" w:rsidRPr="00000000">
        <w:rPr>
          <w:rtl w:val="0"/>
        </w:rPr>
      </w:r>
    </w:p>
    <w:p w:rsidR="00000000" w:rsidDel="00000000" w:rsidP="00000000" w:rsidRDefault="00000000" w:rsidRPr="00000000" w14:paraId="00000019">
      <w:pPr>
        <w:spacing w:line="480" w:lineRule="auto"/>
        <w:jc w:val="both"/>
        <w:rPr/>
      </w:pPr>
      <w:r w:rsidDel="00000000" w:rsidR="00000000" w:rsidRPr="00000000">
        <w:rPr>
          <w:rtl w:val="0"/>
        </w:rPr>
        <w:t xml:space="preserve">Our analysis delves into the entirety of the placement season, meticulously examining influential factors such as candidates' work experience, exam percentages, and current candidate status. Through in-depth examinations and visualizations of categorical datasets, we uncover valuable insights into campus placements.</w:t>
      </w:r>
    </w:p>
    <w:p w:rsidR="00000000" w:rsidDel="00000000" w:rsidP="00000000" w:rsidRDefault="00000000" w:rsidRPr="00000000" w14:paraId="0000001A">
      <w:pPr>
        <w:spacing w:line="480" w:lineRule="auto"/>
        <w:jc w:val="both"/>
        <w:rPr/>
      </w:pPr>
      <w:r w:rsidDel="00000000" w:rsidR="00000000" w:rsidRPr="00000000">
        <w:rPr>
          <w:rtl w:val="0"/>
        </w:rPr>
      </w:r>
    </w:p>
    <w:p w:rsidR="00000000" w:rsidDel="00000000" w:rsidP="00000000" w:rsidRDefault="00000000" w:rsidRPr="00000000" w14:paraId="0000001B">
      <w:pPr>
        <w:spacing w:line="480" w:lineRule="auto"/>
        <w:jc w:val="both"/>
        <w:rPr/>
      </w:pPr>
      <w:r w:rsidDel="00000000" w:rsidR="00000000" w:rsidRPr="00000000">
        <w:rPr>
          <w:rtl w:val="0"/>
        </w:rPr>
        <w:t xml:space="preserve">Utilizing cutting-edge machine learning algorithms, we accurately forecast student placement success by considering a myriad of factors. From historical data to current trends, our predictive models ensure precise forecasting for optimal decision-making.</w:t>
      </w:r>
    </w:p>
    <w:p w:rsidR="00000000" w:rsidDel="00000000" w:rsidP="00000000" w:rsidRDefault="00000000" w:rsidRPr="00000000" w14:paraId="0000001C">
      <w:pPr>
        <w:spacing w:line="480" w:lineRule="auto"/>
        <w:jc w:val="both"/>
        <w:rPr/>
      </w:pPr>
      <w:r w:rsidDel="00000000" w:rsidR="00000000" w:rsidRPr="00000000">
        <w:rPr>
          <w:rtl w:val="0"/>
        </w:rPr>
      </w:r>
    </w:p>
    <w:p w:rsidR="00000000" w:rsidDel="00000000" w:rsidP="00000000" w:rsidRDefault="00000000" w:rsidRPr="00000000" w14:paraId="0000001D">
      <w:pPr>
        <w:spacing w:line="480" w:lineRule="auto"/>
        <w:jc w:val="both"/>
        <w:rPr/>
      </w:pPr>
      <w:r w:rsidDel="00000000" w:rsidR="00000000" w:rsidRPr="00000000">
        <w:rPr>
          <w:rtl w:val="0"/>
        </w:rPr>
        <w:t xml:space="preserve">To facilitate accessibility and ease of use, we've developed a user-friendly web application using tools like Streamlit. With JobReady Navigator, navigating the complexities of student placement becomes a seamless and efficient process, empowering institutions and candidates alike to achieve their placement goals with confidence.</w:t>
      </w:r>
    </w:p>
    <w:p w:rsidR="00000000" w:rsidDel="00000000" w:rsidP="00000000" w:rsidRDefault="00000000" w:rsidRPr="00000000" w14:paraId="0000001E">
      <w:pPr>
        <w:spacing w:line="480" w:lineRule="auto"/>
        <w:jc w:val="both"/>
        <w:rPr/>
      </w:pPr>
      <w:r w:rsidDel="00000000" w:rsidR="00000000" w:rsidRPr="00000000">
        <w:rPr>
          <w:rtl w:val="0"/>
        </w:rPr>
      </w:r>
    </w:p>
    <w:p w:rsidR="00000000" w:rsidDel="00000000" w:rsidP="00000000" w:rsidRDefault="00000000" w:rsidRPr="00000000" w14:paraId="0000001F">
      <w:pPr>
        <w:spacing w:line="480" w:lineRule="auto"/>
        <w:jc w:val="both"/>
        <w:rPr>
          <w:b w:val="1"/>
          <w:u w:val="single"/>
        </w:rPr>
      </w:pPr>
      <w:r w:rsidDel="00000000" w:rsidR="00000000" w:rsidRPr="00000000">
        <w:rPr>
          <w:b w:val="1"/>
          <w:u w:val="single"/>
          <w:rtl w:val="0"/>
        </w:rPr>
        <w:t xml:space="preserve">Milestones</w:t>
      </w:r>
    </w:p>
    <w:p w:rsidR="00000000" w:rsidDel="00000000" w:rsidP="00000000" w:rsidRDefault="00000000" w:rsidRPr="00000000" w14:paraId="00000020">
      <w:pPr>
        <w:spacing w:line="480" w:lineRule="auto"/>
        <w:jc w:val="both"/>
        <w:rPr/>
      </w:pPr>
      <w:r w:rsidDel="00000000" w:rsidR="00000000" w:rsidRPr="00000000">
        <w:rPr>
          <w:rtl w:val="0"/>
        </w:rPr>
      </w:r>
    </w:p>
    <w:p w:rsidR="00000000" w:rsidDel="00000000" w:rsidP="00000000" w:rsidRDefault="00000000" w:rsidRPr="00000000" w14:paraId="00000021">
      <w:pPr>
        <w:spacing w:line="480" w:lineRule="auto"/>
        <w:jc w:val="both"/>
        <w:rPr/>
      </w:pPr>
      <w:r w:rsidDel="00000000" w:rsidR="00000000" w:rsidRPr="00000000">
        <w:rPr>
          <w:rtl w:val="0"/>
        </w:rPr>
        <w:t xml:space="preserve">Week 3: </w:t>
      </w:r>
    </w:p>
    <w:p w:rsidR="00000000" w:rsidDel="00000000" w:rsidP="00000000" w:rsidRDefault="00000000" w:rsidRPr="00000000" w14:paraId="0000002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Times New Roman" w:cs="Times New Roman" w:eastAsia="Times New Roman" w:hAnsi="Times New Roman"/>
        </w:rPr>
      </w:pPr>
      <w:r w:rsidDel="00000000" w:rsidR="00000000" w:rsidRPr="00000000">
        <w:rPr>
          <w:rtl w:val="0"/>
        </w:rPr>
        <w:t xml:space="preserve">Submit project title and description to the instructor.</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pPr>
      <w:r w:rsidDel="00000000" w:rsidR="00000000" w:rsidRPr="00000000">
        <w:rPr>
          <w:rtl w:val="0"/>
        </w:rPr>
      </w:r>
    </w:p>
    <w:p w:rsidR="00000000" w:rsidDel="00000000" w:rsidP="00000000" w:rsidRDefault="00000000" w:rsidRPr="00000000" w14:paraId="00000024">
      <w:pPr>
        <w:spacing w:line="480" w:lineRule="auto"/>
        <w:jc w:val="both"/>
        <w:rPr/>
      </w:pPr>
      <w:r w:rsidDel="00000000" w:rsidR="00000000" w:rsidRPr="00000000">
        <w:rPr>
          <w:rtl w:val="0"/>
        </w:rPr>
        <w:t xml:space="preserve">Week 4:</w:t>
      </w:r>
    </w:p>
    <w:p w:rsidR="00000000" w:rsidDel="00000000" w:rsidP="00000000" w:rsidRDefault="00000000" w:rsidRPr="00000000" w14:paraId="00000025">
      <w:pPr>
        <w:numPr>
          <w:ilvl w:val="0"/>
          <w:numId w:val="5"/>
        </w:numPr>
        <w:spacing w:line="480" w:lineRule="auto"/>
        <w:ind w:left="720" w:hanging="360"/>
        <w:jc w:val="both"/>
        <w:rPr/>
      </w:pPr>
      <w:r w:rsidDel="00000000" w:rsidR="00000000" w:rsidRPr="00000000">
        <w:rPr>
          <w:rtl w:val="0"/>
        </w:rPr>
        <w:t xml:space="preserve">Initiate data finding and collection process.</w:t>
      </w:r>
    </w:p>
    <w:p w:rsidR="00000000" w:rsidDel="00000000" w:rsidP="00000000" w:rsidRDefault="00000000" w:rsidRPr="00000000" w14:paraId="00000026">
      <w:pPr>
        <w:numPr>
          <w:ilvl w:val="0"/>
          <w:numId w:val="5"/>
        </w:numPr>
        <w:spacing w:line="480" w:lineRule="auto"/>
        <w:ind w:left="720" w:hanging="360"/>
        <w:jc w:val="both"/>
        <w:rPr/>
      </w:pPr>
      <w:r w:rsidDel="00000000" w:rsidR="00000000" w:rsidRPr="00000000">
        <w:rPr>
          <w:rtl w:val="0"/>
        </w:rPr>
        <w:t xml:space="preserve">Begin data reading and cleaning procedures.</w:t>
      </w:r>
    </w:p>
    <w:p w:rsidR="00000000" w:rsidDel="00000000" w:rsidP="00000000" w:rsidRDefault="00000000" w:rsidRPr="00000000" w14:paraId="00000027">
      <w:pPr>
        <w:spacing w:line="480" w:lineRule="auto"/>
        <w:jc w:val="both"/>
        <w:rPr/>
      </w:pPr>
      <w:r w:rsidDel="00000000" w:rsidR="00000000" w:rsidRPr="00000000">
        <w:rPr>
          <w:rtl w:val="0"/>
        </w:rPr>
      </w:r>
    </w:p>
    <w:p w:rsidR="00000000" w:rsidDel="00000000" w:rsidP="00000000" w:rsidRDefault="00000000" w:rsidRPr="00000000" w14:paraId="00000028">
      <w:pPr>
        <w:spacing w:line="480" w:lineRule="auto"/>
        <w:jc w:val="both"/>
        <w:rPr/>
      </w:pPr>
      <w:r w:rsidDel="00000000" w:rsidR="00000000" w:rsidRPr="00000000">
        <w:rPr>
          <w:rtl w:val="0"/>
        </w:rPr>
        <w:t xml:space="preserve">Week 5: </w:t>
      </w:r>
    </w:p>
    <w:p w:rsidR="00000000" w:rsidDel="00000000" w:rsidP="00000000" w:rsidRDefault="00000000" w:rsidRPr="00000000" w14:paraId="00000029">
      <w:pPr>
        <w:numPr>
          <w:ilvl w:val="0"/>
          <w:numId w:val="1"/>
        </w:numPr>
        <w:spacing w:line="480" w:lineRule="auto"/>
        <w:ind w:left="720" w:hanging="360"/>
        <w:jc w:val="both"/>
        <w:rPr/>
      </w:pPr>
      <w:r w:rsidDel="00000000" w:rsidR="00000000" w:rsidRPr="00000000">
        <w:rPr>
          <w:rtl w:val="0"/>
        </w:rPr>
        <w:t xml:space="preserve">Focus on data preprocessing techniques.</w:t>
      </w:r>
    </w:p>
    <w:p w:rsidR="00000000" w:rsidDel="00000000" w:rsidP="00000000" w:rsidRDefault="00000000" w:rsidRPr="00000000" w14:paraId="0000002A">
      <w:pPr>
        <w:spacing w:line="480" w:lineRule="auto"/>
        <w:ind w:left="0" w:firstLine="0"/>
        <w:jc w:val="both"/>
        <w:rPr/>
      </w:pPr>
      <w:r w:rsidDel="00000000" w:rsidR="00000000" w:rsidRPr="00000000">
        <w:rPr>
          <w:rtl w:val="0"/>
        </w:rPr>
      </w:r>
    </w:p>
    <w:p w:rsidR="00000000" w:rsidDel="00000000" w:rsidP="00000000" w:rsidRDefault="00000000" w:rsidRPr="00000000" w14:paraId="0000002B">
      <w:pPr>
        <w:spacing w:line="480" w:lineRule="auto"/>
        <w:jc w:val="both"/>
        <w:rPr/>
      </w:pPr>
      <w:r w:rsidDel="00000000" w:rsidR="00000000" w:rsidRPr="00000000">
        <w:rPr>
          <w:rtl w:val="0"/>
        </w:rPr>
        <w:t xml:space="preserve">Week 6: </w:t>
      </w:r>
    </w:p>
    <w:p w:rsidR="00000000" w:rsidDel="00000000" w:rsidP="00000000" w:rsidRDefault="00000000" w:rsidRPr="00000000" w14:paraId="0000002C">
      <w:pPr>
        <w:numPr>
          <w:ilvl w:val="0"/>
          <w:numId w:val="8"/>
        </w:numPr>
        <w:spacing w:line="480" w:lineRule="auto"/>
        <w:ind w:left="720" w:hanging="360"/>
        <w:jc w:val="both"/>
        <w:rPr/>
      </w:pPr>
      <w:r w:rsidDel="00000000" w:rsidR="00000000" w:rsidRPr="00000000">
        <w:rPr>
          <w:rtl w:val="0"/>
        </w:rPr>
        <w:t xml:space="preserve">Continue refining data preprocessing methods. </w:t>
      </w:r>
    </w:p>
    <w:p w:rsidR="00000000" w:rsidDel="00000000" w:rsidP="00000000" w:rsidRDefault="00000000" w:rsidRPr="00000000" w14:paraId="0000002D">
      <w:pPr>
        <w:numPr>
          <w:ilvl w:val="0"/>
          <w:numId w:val="8"/>
        </w:numPr>
        <w:spacing w:line="480" w:lineRule="auto"/>
        <w:ind w:left="720" w:hanging="360"/>
        <w:jc w:val="both"/>
        <w:rPr/>
      </w:pPr>
      <w:r w:rsidDel="00000000" w:rsidR="00000000" w:rsidRPr="00000000">
        <w:rPr>
          <w:rtl w:val="0"/>
        </w:rPr>
        <w:t xml:space="preserve">Conduct initial exploratory data analysis (EDA).</w:t>
      </w:r>
    </w:p>
    <w:p w:rsidR="00000000" w:rsidDel="00000000" w:rsidP="00000000" w:rsidRDefault="00000000" w:rsidRPr="00000000" w14:paraId="0000002E">
      <w:pPr>
        <w:spacing w:line="480" w:lineRule="auto"/>
        <w:ind w:left="0" w:firstLine="0"/>
        <w:jc w:val="both"/>
        <w:rPr/>
      </w:pPr>
      <w:r w:rsidDel="00000000" w:rsidR="00000000" w:rsidRPr="00000000">
        <w:rPr>
          <w:rtl w:val="0"/>
        </w:rPr>
      </w:r>
    </w:p>
    <w:p w:rsidR="00000000" w:rsidDel="00000000" w:rsidP="00000000" w:rsidRDefault="00000000" w:rsidRPr="00000000" w14:paraId="0000002F">
      <w:pPr>
        <w:spacing w:line="480" w:lineRule="auto"/>
        <w:jc w:val="both"/>
        <w:rPr/>
      </w:pPr>
      <w:r w:rsidDel="00000000" w:rsidR="00000000" w:rsidRPr="00000000">
        <w:rPr>
          <w:rtl w:val="0"/>
        </w:rPr>
        <w:t xml:space="preserve">Week 7:</w:t>
      </w:r>
    </w:p>
    <w:p w:rsidR="00000000" w:rsidDel="00000000" w:rsidP="00000000" w:rsidRDefault="00000000" w:rsidRPr="00000000" w14:paraId="00000030">
      <w:pPr>
        <w:numPr>
          <w:ilvl w:val="0"/>
          <w:numId w:val="6"/>
        </w:numPr>
        <w:spacing w:line="480" w:lineRule="auto"/>
        <w:ind w:left="720" w:hanging="360"/>
        <w:jc w:val="both"/>
        <w:rPr/>
      </w:pPr>
      <w:r w:rsidDel="00000000" w:rsidR="00000000" w:rsidRPr="00000000">
        <w:rPr>
          <w:rtl w:val="0"/>
        </w:rPr>
        <w:t xml:space="preserve">Conduct in-depth exploratory data analysis.</w:t>
      </w:r>
    </w:p>
    <w:p w:rsidR="00000000" w:rsidDel="00000000" w:rsidP="00000000" w:rsidRDefault="00000000" w:rsidRPr="00000000" w14:paraId="00000031">
      <w:pPr>
        <w:spacing w:line="480" w:lineRule="auto"/>
        <w:ind w:left="0" w:firstLine="0"/>
        <w:jc w:val="both"/>
        <w:rPr/>
      </w:pPr>
      <w:r w:rsidDel="00000000" w:rsidR="00000000" w:rsidRPr="00000000">
        <w:rPr>
          <w:rtl w:val="0"/>
        </w:rPr>
      </w:r>
    </w:p>
    <w:p w:rsidR="00000000" w:rsidDel="00000000" w:rsidP="00000000" w:rsidRDefault="00000000" w:rsidRPr="00000000" w14:paraId="00000032">
      <w:pPr>
        <w:spacing w:line="480" w:lineRule="auto"/>
        <w:jc w:val="both"/>
        <w:rPr/>
      </w:pPr>
      <w:r w:rsidDel="00000000" w:rsidR="00000000" w:rsidRPr="00000000">
        <w:rPr>
          <w:rtl w:val="0"/>
        </w:rPr>
        <w:t xml:space="preserve">Week 8: </w:t>
      </w:r>
    </w:p>
    <w:p w:rsidR="00000000" w:rsidDel="00000000" w:rsidP="00000000" w:rsidRDefault="00000000" w:rsidRPr="00000000" w14:paraId="00000033">
      <w:pPr>
        <w:numPr>
          <w:ilvl w:val="0"/>
          <w:numId w:val="9"/>
        </w:numPr>
        <w:spacing w:line="480" w:lineRule="auto"/>
        <w:ind w:left="720" w:hanging="360"/>
        <w:jc w:val="both"/>
        <w:rPr/>
      </w:pPr>
      <w:r w:rsidDel="00000000" w:rsidR="00000000" w:rsidRPr="00000000">
        <w:rPr>
          <w:rtl w:val="0"/>
        </w:rPr>
        <w:t xml:space="preserve">Implement feature engineering strategies.</w:t>
      </w:r>
    </w:p>
    <w:p w:rsidR="00000000" w:rsidDel="00000000" w:rsidP="00000000" w:rsidRDefault="00000000" w:rsidRPr="00000000" w14:paraId="00000034">
      <w:pPr>
        <w:spacing w:line="480" w:lineRule="auto"/>
        <w:jc w:val="both"/>
        <w:rPr/>
      </w:pPr>
      <w:r w:rsidDel="00000000" w:rsidR="00000000" w:rsidRPr="00000000">
        <w:rPr>
          <w:rtl w:val="0"/>
        </w:rPr>
      </w:r>
    </w:p>
    <w:p w:rsidR="00000000" w:rsidDel="00000000" w:rsidP="00000000" w:rsidRDefault="00000000" w:rsidRPr="00000000" w14:paraId="00000035">
      <w:pPr>
        <w:spacing w:line="480" w:lineRule="auto"/>
        <w:jc w:val="both"/>
        <w:rPr/>
      </w:pPr>
      <w:r w:rsidDel="00000000" w:rsidR="00000000" w:rsidRPr="00000000">
        <w:rPr>
          <w:rtl w:val="0"/>
        </w:rPr>
        <w:t xml:space="preserve">Week 9: </w:t>
      </w:r>
    </w:p>
    <w:p w:rsidR="00000000" w:rsidDel="00000000" w:rsidP="00000000" w:rsidRDefault="00000000" w:rsidRPr="00000000" w14:paraId="00000036">
      <w:pPr>
        <w:numPr>
          <w:ilvl w:val="0"/>
          <w:numId w:val="7"/>
        </w:numPr>
        <w:spacing w:line="480" w:lineRule="auto"/>
        <w:ind w:left="720" w:hanging="360"/>
        <w:jc w:val="both"/>
        <w:rPr/>
      </w:pPr>
      <w:r w:rsidDel="00000000" w:rsidR="00000000" w:rsidRPr="00000000">
        <w:rPr>
          <w:rtl w:val="0"/>
        </w:rPr>
        <w:t xml:space="preserve">Commence model building phase.</w:t>
      </w:r>
    </w:p>
    <w:p w:rsidR="00000000" w:rsidDel="00000000" w:rsidP="00000000" w:rsidRDefault="00000000" w:rsidRPr="00000000" w14:paraId="00000037">
      <w:pPr>
        <w:spacing w:line="480" w:lineRule="auto"/>
        <w:ind w:left="720" w:firstLine="0"/>
        <w:jc w:val="both"/>
        <w:rPr/>
      </w:pPr>
      <w:r w:rsidDel="00000000" w:rsidR="00000000" w:rsidRPr="00000000">
        <w:rPr>
          <w:rtl w:val="0"/>
        </w:rPr>
      </w:r>
    </w:p>
    <w:p w:rsidR="00000000" w:rsidDel="00000000" w:rsidP="00000000" w:rsidRDefault="00000000" w:rsidRPr="00000000" w14:paraId="00000038">
      <w:pPr>
        <w:spacing w:line="480" w:lineRule="auto"/>
        <w:jc w:val="both"/>
        <w:rPr/>
      </w:pPr>
      <w:r w:rsidDel="00000000" w:rsidR="00000000" w:rsidRPr="00000000">
        <w:rPr>
          <w:rtl w:val="0"/>
        </w:rPr>
        <w:t xml:space="preserve">Week 10: </w:t>
      </w:r>
    </w:p>
    <w:p w:rsidR="00000000" w:rsidDel="00000000" w:rsidP="00000000" w:rsidRDefault="00000000" w:rsidRPr="00000000" w14:paraId="00000039">
      <w:pPr>
        <w:numPr>
          <w:ilvl w:val="0"/>
          <w:numId w:val="2"/>
        </w:numPr>
        <w:spacing w:line="480" w:lineRule="auto"/>
        <w:ind w:left="720" w:hanging="360"/>
        <w:jc w:val="both"/>
        <w:rPr/>
      </w:pPr>
      <w:r w:rsidDel="00000000" w:rsidR="00000000" w:rsidRPr="00000000">
        <w:rPr>
          <w:rtl w:val="0"/>
        </w:rPr>
        <w:t xml:space="preserve">Evaluate models for accuracy and effectiveness.</w:t>
      </w:r>
    </w:p>
    <w:p w:rsidR="00000000" w:rsidDel="00000000" w:rsidP="00000000" w:rsidRDefault="00000000" w:rsidRPr="00000000" w14:paraId="0000003A">
      <w:pPr>
        <w:spacing w:line="480" w:lineRule="auto"/>
        <w:ind w:left="720" w:firstLine="0"/>
        <w:jc w:val="both"/>
        <w:rPr/>
      </w:pPr>
      <w:r w:rsidDel="00000000" w:rsidR="00000000" w:rsidRPr="00000000">
        <w:rPr>
          <w:rtl w:val="0"/>
        </w:rPr>
      </w:r>
    </w:p>
    <w:p w:rsidR="00000000" w:rsidDel="00000000" w:rsidP="00000000" w:rsidRDefault="00000000" w:rsidRPr="00000000" w14:paraId="0000003B">
      <w:pPr>
        <w:spacing w:line="480" w:lineRule="auto"/>
        <w:jc w:val="both"/>
        <w:rPr/>
      </w:pPr>
      <w:r w:rsidDel="00000000" w:rsidR="00000000" w:rsidRPr="00000000">
        <w:rPr>
          <w:rtl w:val="0"/>
        </w:rPr>
        <w:t xml:space="preserve">Week 11: </w:t>
      </w:r>
    </w:p>
    <w:p w:rsidR="00000000" w:rsidDel="00000000" w:rsidP="00000000" w:rsidRDefault="00000000" w:rsidRPr="00000000" w14:paraId="0000003C">
      <w:pPr>
        <w:numPr>
          <w:ilvl w:val="0"/>
          <w:numId w:val="10"/>
        </w:numPr>
        <w:spacing w:line="480" w:lineRule="auto"/>
        <w:ind w:left="720" w:hanging="360"/>
        <w:jc w:val="both"/>
        <w:rPr/>
      </w:pPr>
      <w:r w:rsidDel="00000000" w:rsidR="00000000" w:rsidRPr="00000000">
        <w:rPr>
          <w:rtl w:val="0"/>
        </w:rPr>
        <w:t xml:space="preserve">Develop user interface (UI).</w:t>
      </w:r>
    </w:p>
    <w:p w:rsidR="00000000" w:rsidDel="00000000" w:rsidP="00000000" w:rsidRDefault="00000000" w:rsidRPr="00000000" w14:paraId="0000003D">
      <w:pPr>
        <w:spacing w:line="480" w:lineRule="auto"/>
        <w:ind w:left="720" w:firstLine="0"/>
        <w:jc w:val="both"/>
        <w:rPr/>
      </w:pPr>
      <w:r w:rsidDel="00000000" w:rsidR="00000000" w:rsidRPr="00000000">
        <w:rPr>
          <w:rtl w:val="0"/>
        </w:rPr>
      </w:r>
    </w:p>
    <w:p w:rsidR="00000000" w:rsidDel="00000000" w:rsidP="00000000" w:rsidRDefault="00000000" w:rsidRPr="00000000" w14:paraId="0000003E">
      <w:pPr>
        <w:spacing w:line="480" w:lineRule="auto"/>
        <w:jc w:val="both"/>
        <w:rPr/>
      </w:pPr>
      <w:r w:rsidDel="00000000" w:rsidR="00000000" w:rsidRPr="00000000">
        <w:rPr>
          <w:rtl w:val="0"/>
        </w:rPr>
        <w:t xml:space="preserve">Week 12-14: </w:t>
      </w:r>
    </w:p>
    <w:p w:rsidR="00000000" w:rsidDel="00000000" w:rsidP="00000000" w:rsidRDefault="00000000" w:rsidRPr="00000000" w14:paraId="0000003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Times New Roman" w:cs="Times New Roman" w:eastAsia="Times New Roman" w:hAnsi="Times New Roman"/>
        </w:rPr>
      </w:pPr>
      <w:r w:rsidDel="00000000" w:rsidR="00000000" w:rsidRPr="00000000">
        <w:rPr>
          <w:i w:val="0"/>
          <w:smallCaps w:val="0"/>
          <w:strike w:val="0"/>
          <w:color w:val="000000"/>
          <w:sz w:val="24"/>
          <w:szCs w:val="24"/>
          <w:u w:val="none"/>
          <w:shd w:fill="auto" w:val="clear"/>
          <w:vertAlign w:val="baseline"/>
          <w:rtl w:val="0"/>
        </w:rPr>
        <w:t xml:space="preserve">Project report and slides emailed to project committee for feedback.  </w:t>
      </w:r>
    </w:p>
    <w:p w:rsidR="00000000" w:rsidDel="00000000" w:rsidP="00000000" w:rsidRDefault="00000000" w:rsidRPr="00000000" w14:paraId="0000004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Times New Roman" w:cs="Times New Roman" w:eastAsia="Times New Roman" w:hAnsi="Times New Roman"/>
        </w:rPr>
      </w:pPr>
      <w:r w:rsidDel="00000000" w:rsidR="00000000" w:rsidRPr="00000000">
        <w:rPr>
          <w:i w:val="0"/>
          <w:smallCaps w:val="0"/>
          <w:strike w:val="0"/>
          <w:color w:val="000000"/>
          <w:sz w:val="24"/>
          <w:szCs w:val="24"/>
          <w:u w:val="none"/>
          <w:shd w:fill="auto" w:val="clear"/>
          <w:vertAlign w:val="baseline"/>
          <w:rtl w:val="0"/>
        </w:rPr>
        <w:t xml:space="preserve">Day/time for presentation scheduled.</w:t>
      </w:r>
    </w:p>
    <w:p w:rsidR="00000000" w:rsidDel="00000000" w:rsidP="00000000" w:rsidRDefault="00000000" w:rsidRPr="00000000" w14:paraId="00000041">
      <w:pPr>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