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CAA1C" w14:textId="41BD91BB" w:rsidR="00A357F0" w:rsidRDefault="00A357F0" w:rsidP="00A357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7F0">
        <w:rPr>
          <w:rFonts w:ascii="Times New Roman" w:hAnsi="Times New Roman" w:cs="Times New Roman"/>
          <w:sz w:val="28"/>
          <w:szCs w:val="28"/>
        </w:rPr>
        <w:t>2.4. Тестирование, инструкция по использованию и экономическое обоснование</w:t>
      </w:r>
    </w:p>
    <w:p w14:paraId="208C87FB" w14:textId="77777777" w:rsidR="00A357F0" w:rsidRPr="00A357F0" w:rsidRDefault="00A357F0" w:rsidP="00A357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6C8FF" w14:textId="0CE55558" w:rsidR="00A357F0" w:rsidRPr="00A357F0" w:rsidRDefault="00A357F0" w:rsidP="00A357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пункт</w:t>
      </w:r>
      <w:r w:rsidRPr="00A357F0">
        <w:rPr>
          <w:rFonts w:ascii="Times New Roman" w:hAnsi="Times New Roman" w:cs="Times New Roman"/>
          <w:sz w:val="28"/>
          <w:szCs w:val="28"/>
        </w:rPr>
        <w:t xml:space="preserve"> посвящен завершающему этапу разработки программного средства и включает три взаимосвязанных аспекта: тестирование разработанного решения, разработку инструкции по использованию для конечных пользователей и экономическое обоснование целесообразности создания программного продукта. Данный </w:t>
      </w:r>
      <w:r w:rsidR="005047B7">
        <w:rPr>
          <w:rFonts w:ascii="Times New Roman" w:hAnsi="Times New Roman" w:cs="Times New Roman"/>
          <w:sz w:val="28"/>
          <w:szCs w:val="28"/>
        </w:rPr>
        <w:t>пункт</w:t>
      </w:r>
      <w:r w:rsidRPr="00A357F0">
        <w:rPr>
          <w:rFonts w:ascii="Times New Roman" w:hAnsi="Times New Roman" w:cs="Times New Roman"/>
          <w:sz w:val="28"/>
          <w:szCs w:val="28"/>
        </w:rPr>
        <w:t xml:space="preserve"> демонстрирует готовность программного средства к практическому применению, обеспечивает возможность его использования широким кругом пользователей и обосновывает экономическую эффективность разработки.</w:t>
      </w:r>
    </w:p>
    <w:p w14:paraId="5EF9836D" w14:textId="77777777" w:rsidR="00A357F0" w:rsidRPr="00A357F0" w:rsidRDefault="00A357F0" w:rsidP="00A357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7F0">
        <w:rPr>
          <w:rFonts w:ascii="Times New Roman" w:hAnsi="Times New Roman" w:cs="Times New Roman"/>
          <w:sz w:val="28"/>
          <w:szCs w:val="28"/>
        </w:rPr>
        <w:t>Тестирование программного средства направлено на проверку соответствия реализованного функционала предъявляемым требованиям, выявление и устранение ошибок, а также оценку качества разработанного решения. Инструкция по использованию обеспечивает возможность эффективного применения программного средства пользователями различного уровня подготовки и способствует максимальному использованию его функциональных возможностей. Экономическое обоснование позволяет оценить затраты на разработку, экономическую эффективность использования программного средства, его конкурентные преимущества и перспективы дальнейшего развития.</w:t>
      </w:r>
    </w:p>
    <w:p w14:paraId="00F0C3B3" w14:textId="15D7D40D" w:rsidR="001E3123" w:rsidRDefault="00A357F0" w:rsidP="00A357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57F0">
        <w:rPr>
          <w:rFonts w:ascii="Times New Roman" w:hAnsi="Times New Roman" w:cs="Times New Roman"/>
          <w:sz w:val="28"/>
          <w:szCs w:val="28"/>
        </w:rPr>
        <w:t>В совокупности представленные материалы демонстрируют комплексный подход к оценке разработанного программного средства с точки зрения его технической готовности, практической применимости и экономической целесообразности, что является необходимым условием для успешного внедрения программного продукта в практическую деятельность IT-специалистов и образовательные процессы.</w:t>
      </w:r>
    </w:p>
    <w:p w14:paraId="37FED827" w14:textId="76785214" w:rsidR="00744746" w:rsidRDefault="00A12054" w:rsidP="00A120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12054">
        <w:rPr>
          <w:rFonts w:ascii="Times New Roman" w:hAnsi="Times New Roman" w:cs="Times New Roman"/>
          <w:sz w:val="28"/>
          <w:szCs w:val="28"/>
        </w:rPr>
        <w:t>2.4.1. Тестирование разработанного программного средства</w:t>
      </w:r>
    </w:p>
    <w:p w14:paraId="00F1B2B2" w14:textId="6EEC882B" w:rsidR="00A12054" w:rsidRDefault="00A12054" w:rsidP="00A120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12054">
        <w:rPr>
          <w:rFonts w:ascii="Times New Roman" w:hAnsi="Times New Roman" w:cs="Times New Roman"/>
          <w:sz w:val="28"/>
          <w:szCs w:val="28"/>
        </w:rPr>
        <w:t>2.4.1.1. Стратегия тестирования</w:t>
      </w:r>
    </w:p>
    <w:p w14:paraId="1410212C" w14:textId="77777777" w:rsidR="00017024" w:rsidRPr="00017024" w:rsidRDefault="00017024" w:rsidP="0001702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lastRenderedPageBreak/>
        <w:t>Тестирование разработанного программного средства проводилось с использованием комплексного подхода, включающего несколько уровней проверки функциональности и надежности системы. Стратегия тестирования была направлена на обеспечение качества программного продукта и соответствие его предъявляемым требованиям.</w:t>
      </w:r>
    </w:p>
    <w:p w14:paraId="49D53EDE" w14:textId="77777777" w:rsidR="00017024" w:rsidRPr="00017024" w:rsidRDefault="00017024" w:rsidP="0001702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В процессе тестирования использовались следующие виды тестирования:</w:t>
      </w:r>
    </w:p>
    <w:p w14:paraId="14D9B918" w14:textId="287475E7" w:rsidR="00017024" w:rsidRPr="00017024" w:rsidRDefault="00017024" w:rsidP="00017024">
      <w:pPr>
        <w:pStyle w:val="a3"/>
        <w:numPr>
          <w:ilvl w:val="0"/>
          <w:numId w:val="1"/>
        </w:numPr>
        <w:spacing w:after="0" w:line="360" w:lineRule="auto"/>
        <w:ind w:left="0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модульное тестирование (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>) – проверка отдельных компонентов системы в изоляции;</w:t>
      </w:r>
    </w:p>
    <w:p w14:paraId="0330C419" w14:textId="09438858" w:rsidR="00A12054" w:rsidRDefault="00017024" w:rsidP="00017024">
      <w:pPr>
        <w:pStyle w:val="a3"/>
        <w:numPr>
          <w:ilvl w:val="0"/>
          <w:numId w:val="1"/>
        </w:numPr>
        <w:spacing w:after="0" w:line="360" w:lineRule="auto"/>
        <w:ind w:left="0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интеграционное тестирование – проверка взаимодействия между различными модулями системы;</w:t>
      </w:r>
    </w:p>
    <w:p w14:paraId="2497F13A" w14:textId="77777777" w:rsidR="00017024" w:rsidRP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 xml:space="preserve">В качестве основного инструмента тестирования использовался фреймворк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версии 8.4.1, который обеспечивает гибкость в написании тестов, поддержку параметризации и удобную организацию тестового кода. Для анализа покрытия кода тестами применялся инструмент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coverage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версии 7.10.2, который позволяет определить процент протестированного кода и выявить непокрытые участки.</w:t>
      </w:r>
    </w:p>
    <w:p w14:paraId="7ED23BA2" w14:textId="181D158C" w:rsid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Конфигурация тестирования задается в файле pytest.ini, где указаны параметры запуска тестов, включая генерацию отчета о покрытии кода в формате HTML.</w:t>
      </w:r>
    </w:p>
    <w:p w14:paraId="2ED05F5F" w14:textId="63944818" w:rsid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2.4.1.2. Модульное тестирование</w:t>
      </w:r>
    </w:p>
    <w:p w14:paraId="225A2A3D" w14:textId="77777777" w:rsidR="00017024" w:rsidRP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 xml:space="preserve">Модульное тестирование направлено на проверку корректности работы отдельных компонентов системы в изоляции от остальных модулей. Основное внимание уделялось тестированию критически важных компонентов, отвечающих за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файлов, работу с кэшем и управление данными.</w:t>
      </w:r>
    </w:p>
    <w:p w14:paraId="78132971" w14:textId="77777777" w:rsidR="00017024" w:rsidRP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Тестирование парсеров ST-файлов включает проверку следующих сценариев:</w:t>
      </w:r>
    </w:p>
    <w:p w14:paraId="1229D89A" w14:textId="30425724" w:rsidR="00017024" w:rsidRPr="005F4E21" w:rsidRDefault="00017024" w:rsidP="005F4E2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E21">
        <w:rPr>
          <w:rFonts w:ascii="Times New Roman" w:hAnsi="Times New Roman" w:cs="Times New Roman"/>
          <w:sz w:val="28"/>
          <w:szCs w:val="28"/>
        </w:rPr>
        <w:t xml:space="preserve">успешный </w:t>
      </w:r>
      <w:proofErr w:type="spellStart"/>
      <w:r w:rsidRPr="005F4E21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5F4E21">
        <w:rPr>
          <w:rFonts w:ascii="Times New Roman" w:hAnsi="Times New Roman" w:cs="Times New Roman"/>
          <w:sz w:val="28"/>
          <w:szCs w:val="28"/>
        </w:rPr>
        <w:t xml:space="preserve"> корректного ST-файла с валидной структурой;</w:t>
      </w:r>
    </w:p>
    <w:p w14:paraId="6A674BDB" w14:textId="402C7AE5" w:rsidR="00017024" w:rsidRPr="005F4E21" w:rsidRDefault="00017024" w:rsidP="005F4E2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E21">
        <w:rPr>
          <w:rFonts w:ascii="Times New Roman" w:hAnsi="Times New Roman" w:cs="Times New Roman"/>
          <w:sz w:val="28"/>
          <w:szCs w:val="28"/>
        </w:rPr>
        <w:t>обработка несуществующих файлов с корректным возвратом пустой структуры;</w:t>
      </w:r>
    </w:p>
    <w:p w14:paraId="17D60E71" w14:textId="65C67AC4" w:rsidR="00017024" w:rsidRPr="005F4E21" w:rsidRDefault="00017024" w:rsidP="005F4E21">
      <w:pPr>
        <w:pStyle w:val="a3"/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E21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  <w:proofErr w:type="spellStart"/>
      <w:r w:rsidRPr="005F4E21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5F4E21">
        <w:rPr>
          <w:rFonts w:ascii="Times New Roman" w:hAnsi="Times New Roman" w:cs="Times New Roman"/>
          <w:sz w:val="28"/>
          <w:szCs w:val="28"/>
        </w:rPr>
        <w:t xml:space="preserve"> при некорректном синтаксисе файла;</w:t>
      </w:r>
    </w:p>
    <w:p w14:paraId="09F4BE86" w14:textId="7C138DE1" w:rsidR="00017024" w:rsidRPr="00017024" w:rsidRDefault="00017024" w:rsidP="005F4E21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lastRenderedPageBreak/>
        <w:t>обработка файлов с различными кодировками (UTF-8);</w:t>
      </w:r>
    </w:p>
    <w:p w14:paraId="0D3DDA5F" w14:textId="11A9312E" w:rsidR="00017024" w:rsidRPr="00017024" w:rsidRDefault="00017024" w:rsidP="005F4E21">
      <w:pPr>
        <w:pStyle w:val="a3"/>
        <w:numPr>
          <w:ilvl w:val="0"/>
          <w:numId w:val="1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обработка пустых файлов.</w:t>
      </w:r>
    </w:p>
    <w:p w14:paraId="18EF3120" w14:textId="77777777" w:rsidR="00017024" w:rsidRP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 xml:space="preserve">Для тестирования парсеров использовались временные файлы, создаваемые с помощью модуля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tempfile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, что обеспечивает изоляцию тестов и отсутствие побочных эффектов. При тестировании применялись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моки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>-объекты) для имитации внешних зависимостей, таких как файловая система и компоненты ANTLR4.</w:t>
      </w:r>
    </w:p>
    <w:p w14:paraId="2B3C5E76" w14:textId="77777777" w:rsidR="00017024" w:rsidRP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Тестирование системы кэширования включает проверку работы алгоритма LRU (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Least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Recently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Used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>), который используется для управления кэшем содержимого файлов. Проверялись следующие аспекты:</w:t>
      </w:r>
    </w:p>
    <w:p w14:paraId="4600936F" w14:textId="0010B659" w:rsidR="00017024" w:rsidRPr="00017024" w:rsidRDefault="00017024" w:rsidP="005F4E21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426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корректность добавления элементов в кэш;</w:t>
      </w:r>
    </w:p>
    <w:p w14:paraId="1F24D681" w14:textId="704365A0" w:rsidR="00017024" w:rsidRPr="00017024" w:rsidRDefault="00017024" w:rsidP="003608CB">
      <w:pPr>
        <w:pStyle w:val="a3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вытеснение наименее используемых элементов при превышении лимита размера кэша;</w:t>
      </w:r>
    </w:p>
    <w:p w14:paraId="6345C9C9" w14:textId="3D20B34C" w:rsidR="00017024" w:rsidRPr="00017024" w:rsidRDefault="00017024" w:rsidP="003608CB">
      <w:pPr>
        <w:pStyle w:val="a3"/>
        <w:numPr>
          <w:ilvl w:val="0"/>
          <w:numId w:val="4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обновление позиции элемента при обращении к нему;</w:t>
      </w:r>
    </w:p>
    <w:p w14:paraId="075B0355" w14:textId="7FC792EE" w:rsidR="00017024" w:rsidRPr="00017024" w:rsidRDefault="00017024" w:rsidP="003608CB">
      <w:pPr>
        <w:pStyle w:val="a3"/>
        <w:numPr>
          <w:ilvl w:val="0"/>
          <w:numId w:val="4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потокобезопасность операций с кэшем при многопоточном доступе.</w:t>
      </w:r>
    </w:p>
    <w:p w14:paraId="499B8927" w14:textId="77777777" w:rsidR="00017024" w:rsidRP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>Тестирование моделей данных включает проверку корректности построения иерархической структуры дерева файлов из данных, полученных парсером. Проверяются преобразование плоской структуры в дерево, корректность установки связей между родительскими и дочерними элементами, а также обновление модели при изменении исходных данных.</w:t>
      </w:r>
    </w:p>
    <w:p w14:paraId="4A9E9AB5" w14:textId="3419252B" w:rsidR="00017024" w:rsidRDefault="00017024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7024">
        <w:rPr>
          <w:rFonts w:ascii="Times New Roman" w:hAnsi="Times New Roman" w:cs="Times New Roman"/>
          <w:sz w:val="28"/>
          <w:szCs w:val="28"/>
        </w:rPr>
        <w:t xml:space="preserve">Тестирование менеджеров включает проверку функциональности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FileManager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для управления файлами проекта, </w:t>
      </w:r>
      <w:proofErr w:type="spellStart"/>
      <w:r w:rsidRPr="00017024">
        <w:rPr>
          <w:rFonts w:ascii="Times New Roman" w:hAnsi="Times New Roman" w:cs="Times New Roman"/>
          <w:sz w:val="28"/>
          <w:szCs w:val="28"/>
        </w:rPr>
        <w:t>TreeModelManager</w:t>
      </w:r>
      <w:proofErr w:type="spellEnd"/>
      <w:r w:rsidRPr="00017024">
        <w:rPr>
          <w:rFonts w:ascii="Times New Roman" w:hAnsi="Times New Roman" w:cs="Times New Roman"/>
          <w:sz w:val="28"/>
          <w:szCs w:val="28"/>
        </w:rPr>
        <w:t xml:space="preserve"> для управления моделью дерева файлов и других компонентов управления. Используются тестовые данные и временные директории для обеспечения изоляции тестов.</w:t>
      </w:r>
    </w:p>
    <w:p w14:paraId="43B3B80A" w14:textId="68B14A3E" w:rsidR="008C34C3" w:rsidRDefault="008C34C3" w:rsidP="000170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34C3">
        <w:rPr>
          <w:rFonts w:ascii="Times New Roman" w:hAnsi="Times New Roman" w:cs="Times New Roman"/>
          <w:sz w:val="28"/>
          <w:szCs w:val="28"/>
        </w:rPr>
        <w:t>2.4.1.3. Интеграционное тестирование</w:t>
      </w:r>
    </w:p>
    <w:p w14:paraId="74DEF73D" w14:textId="77777777" w:rsidR="00D82C0B" w:rsidRPr="00D82C0B" w:rsidRDefault="00D82C0B" w:rsidP="00D82C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Интеграционное тестирование направлено на проверку корректности взаимодействия между различными модулями системы. Основное внимание уделялось интеграции компонентов, которые работают совместно для выполнения основных функций приложения.</w:t>
      </w:r>
    </w:p>
    <w:p w14:paraId="28BFCB5C" w14:textId="77777777" w:rsidR="00D82C0B" w:rsidRPr="00D82C0B" w:rsidRDefault="00D82C0B" w:rsidP="00D82C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lastRenderedPageBreak/>
        <w:t xml:space="preserve">Проверялась интеграция системы </w:t>
      </w:r>
      <w:proofErr w:type="spellStart"/>
      <w:r w:rsidRPr="00D82C0B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D82C0B">
        <w:rPr>
          <w:rFonts w:ascii="Times New Roman" w:hAnsi="Times New Roman" w:cs="Times New Roman"/>
          <w:sz w:val="28"/>
          <w:szCs w:val="28"/>
        </w:rPr>
        <w:t xml:space="preserve"> с моделями данных:</w:t>
      </w:r>
    </w:p>
    <w:p w14:paraId="60E946FC" w14:textId="168BC973" w:rsidR="00D82C0B" w:rsidRPr="00D82C0B" w:rsidRDefault="00D82C0B" w:rsidP="00466BBE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корректность передачи данных от парсера ST-файлов к модели дерева файлов;</w:t>
      </w:r>
    </w:p>
    <w:p w14:paraId="70552515" w14:textId="1CBEA731" w:rsidR="00D82C0B" w:rsidRPr="00D82C0B" w:rsidRDefault="00D82C0B" w:rsidP="00466BBE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 xml:space="preserve">правильность преобразования структуры данных, полученной от парсера, в формат, используемый моделью </w:t>
      </w:r>
      <w:proofErr w:type="spellStart"/>
      <w:r w:rsidRPr="00D82C0B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D82C0B">
        <w:rPr>
          <w:rFonts w:ascii="Times New Roman" w:hAnsi="Times New Roman" w:cs="Times New Roman"/>
          <w:sz w:val="28"/>
          <w:szCs w:val="28"/>
        </w:rPr>
        <w:t>;</w:t>
      </w:r>
    </w:p>
    <w:p w14:paraId="0D7C9A48" w14:textId="181FF6D0" w:rsidR="00D82C0B" w:rsidRPr="00D82C0B" w:rsidRDefault="00D82C0B" w:rsidP="00466BBE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синхронизация данных между парсером и моделью при изменении файлов.</w:t>
      </w:r>
    </w:p>
    <w:p w14:paraId="0037752E" w14:textId="77777777" w:rsidR="00D82C0B" w:rsidRPr="00D82C0B" w:rsidRDefault="00D82C0B" w:rsidP="00D82C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 xml:space="preserve">Тестировалась интеграция редакторов с системой </w:t>
      </w:r>
      <w:proofErr w:type="spellStart"/>
      <w:r w:rsidRPr="00D82C0B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D82C0B">
        <w:rPr>
          <w:rFonts w:ascii="Times New Roman" w:hAnsi="Times New Roman" w:cs="Times New Roman"/>
          <w:sz w:val="28"/>
          <w:szCs w:val="28"/>
        </w:rPr>
        <w:t>:</w:t>
      </w:r>
    </w:p>
    <w:p w14:paraId="6A9721F3" w14:textId="231D6FC6" w:rsidR="00D82C0B" w:rsidRPr="00D82C0B" w:rsidRDefault="00D82C0B" w:rsidP="00466BBE">
      <w:pPr>
        <w:pStyle w:val="a3"/>
        <w:numPr>
          <w:ilvl w:val="1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 xml:space="preserve">корректность отображения содержимого файлов, полученного через парсер, в различных типах редакторов (ST-редактор, </w:t>
      </w:r>
      <w:proofErr w:type="spellStart"/>
      <w:r w:rsidRPr="00D82C0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D82C0B">
        <w:rPr>
          <w:rFonts w:ascii="Times New Roman" w:hAnsi="Times New Roman" w:cs="Times New Roman"/>
          <w:sz w:val="28"/>
          <w:szCs w:val="28"/>
        </w:rPr>
        <w:t>-редактор, текстовый редактор);</w:t>
      </w:r>
    </w:p>
    <w:p w14:paraId="42FE68FB" w14:textId="41AE7877" w:rsidR="00D82C0B" w:rsidRPr="00D82C0B" w:rsidRDefault="00D82C0B" w:rsidP="00466BBE">
      <w:pPr>
        <w:pStyle w:val="a3"/>
        <w:numPr>
          <w:ilvl w:val="1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правильность применения синтаксической подсветки на основе данных, полученных от парсера;</w:t>
      </w:r>
    </w:p>
    <w:p w14:paraId="350E3728" w14:textId="62B89951" w:rsidR="00D82C0B" w:rsidRPr="00D82C0B" w:rsidRDefault="00D82C0B" w:rsidP="00466BBE">
      <w:pPr>
        <w:pStyle w:val="a3"/>
        <w:numPr>
          <w:ilvl w:val="1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сохранение изменений, внесенных в редакторе, и обновление данных в модели.</w:t>
      </w:r>
    </w:p>
    <w:p w14:paraId="7D66C86D" w14:textId="77777777" w:rsidR="00D82C0B" w:rsidRPr="00D82C0B" w:rsidRDefault="00D82C0B" w:rsidP="00D82C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Проверялась работа системы наблюдения за файлами (</w:t>
      </w:r>
      <w:proofErr w:type="spellStart"/>
      <w:r w:rsidRPr="00D82C0B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D82C0B">
        <w:rPr>
          <w:rFonts w:ascii="Times New Roman" w:hAnsi="Times New Roman" w:cs="Times New Roman"/>
          <w:sz w:val="28"/>
          <w:szCs w:val="28"/>
        </w:rPr>
        <w:t>) в интеграции с кэшем и моделью данных:</w:t>
      </w:r>
    </w:p>
    <w:p w14:paraId="6B240810" w14:textId="1A533BDB" w:rsidR="00D82C0B" w:rsidRPr="00D82C0B" w:rsidRDefault="00D82C0B" w:rsidP="00C748CA">
      <w:pPr>
        <w:pStyle w:val="a3"/>
        <w:numPr>
          <w:ilvl w:val="1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автоматическое обнаружение изменений файлов вне приложения;</w:t>
      </w:r>
    </w:p>
    <w:p w14:paraId="6056416D" w14:textId="081E6695" w:rsidR="00D82C0B" w:rsidRPr="00D82C0B" w:rsidRDefault="00D82C0B" w:rsidP="00C748CA">
      <w:pPr>
        <w:pStyle w:val="a3"/>
        <w:numPr>
          <w:ilvl w:val="1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корректное обновление кэша при изменении файлов;</w:t>
      </w:r>
    </w:p>
    <w:p w14:paraId="6818D6ED" w14:textId="647A7803" w:rsidR="00D82C0B" w:rsidRPr="00D82C0B" w:rsidRDefault="00D82C0B" w:rsidP="00C748CA">
      <w:pPr>
        <w:pStyle w:val="a3"/>
        <w:numPr>
          <w:ilvl w:val="1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автоматическое обновление модели дерева файлов при обнаружении изменений.</w:t>
      </w:r>
    </w:p>
    <w:p w14:paraId="1BFA2442" w14:textId="77777777" w:rsidR="00D82C0B" w:rsidRPr="00D82C0B" w:rsidRDefault="00D82C0B" w:rsidP="00D82C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Тестировалась интеграция стартовой панели, реализованной по паттерну MVVM:</w:t>
      </w:r>
    </w:p>
    <w:p w14:paraId="664DA981" w14:textId="6DDE5369" w:rsidR="00D82C0B" w:rsidRPr="00D82C0B" w:rsidRDefault="00D82C0B" w:rsidP="00C748CA">
      <w:pPr>
        <w:pStyle w:val="a3"/>
        <w:numPr>
          <w:ilvl w:val="1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 xml:space="preserve">корректность взаимодействия между Model, </w:t>
      </w:r>
      <w:proofErr w:type="spellStart"/>
      <w:r w:rsidRPr="00D82C0B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D82C0B">
        <w:rPr>
          <w:rFonts w:ascii="Times New Roman" w:hAnsi="Times New Roman" w:cs="Times New Roman"/>
          <w:sz w:val="28"/>
          <w:szCs w:val="28"/>
        </w:rPr>
        <w:t xml:space="preserve"> и View;</w:t>
      </w:r>
    </w:p>
    <w:p w14:paraId="4C6C962D" w14:textId="72EA5B9E" w:rsidR="00D82C0B" w:rsidRPr="00D82C0B" w:rsidRDefault="00D82C0B" w:rsidP="00C748CA">
      <w:pPr>
        <w:pStyle w:val="a3"/>
        <w:numPr>
          <w:ilvl w:val="1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правильность обновления представления при изменении данных в модели;</w:t>
      </w:r>
    </w:p>
    <w:p w14:paraId="747A15DF" w14:textId="2966BEF9" w:rsidR="008C34C3" w:rsidRDefault="00D82C0B" w:rsidP="00C748CA">
      <w:pPr>
        <w:pStyle w:val="a3"/>
        <w:numPr>
          <w:ilvl w:val="1"/>
          <w:numId w:val="10"/>
        </w:numPr>
        <w:tabs>
          <w:tab w:val="left" w:pos="993"/>
        </w:tabs>
        <w:spacing w:after="0"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D82C0B">
        <w:rPr>
          <w:rFonts w:ascii="Times New Roman" w:hAnsi="Times New Roman" w:cs="Times New Roman"/>
          <w:sz w:val="28"/>
          <w:szCs w:val="28"/>
        </w:rPr>
        <w:t>корректность сохранения и загрузки конфигурации кнопок.</w:t>
      </w:r>
    </w:p>
    <w:p w14:paraId="65B913F9" w14:textId="77777777" w:rsidR="004E5E44" w:rsidRPr="004E5E44" w:rsidRDefault="004E5E44" w:rsidP="004E5E44">
      <w:pPr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2EE1746" w14:textId="77777777" w:rsidR="004E5E44" w:rsidRPr="004E5E44" w:rsidRDefault="004E5E44" w:rsidP="004E5E4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2.4.1.5. Результаты тестирования</w:t>
      </w:r>
    </w:p>
    <w:p w14:paraId="72FF99B0" w14:textId="77777777" w:rsidR="004E5E44" w:rsidRPr="004E5E44" w:rsidRDefault="004E5E44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lastRenderedPageBreak/>
        <w:t>По результатам проведенного тестирования было установлено, что разработанное программное средство соответствует предъявляемым требованиям и готово к использованию. Все основные функции приложения работают корректно, ошибки, обнаруженные в процессе тестирования, были устранены.</w:t>
      </w:r>
    </w:p>
    <w:p w14:paraId="52B7FD28" w14:textId="77777777" w:rsidR="004E5E44" w:rsidRPr="004E5E44" w:rsidRDefault="004E5E44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 xml:space="preserve">Покрытие кода тестами составляет значительную часть критически важных модулей системы. Наибольшее покрытие достигнуто для модулей </w:t>
      </w:r>
      <w:proofErr w:type="spellStart"/>
      <w:r w:rsidRPr="004E5E4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E5E44">
        <w:rPr>
          <w:rFonts w:ascii="Times New Roman" w:hAnsi="Times New Roman" w:cs="Times New Roman"/>
          <w:sz w:val="28"/>
          <w:szCs w:val="28"/>
        </w:rPr>
        <w:t>, работы с кэшем и моделей данных, что обеспечивает надежность работы основных компонентов приложения.</w:t>
      </w:r>
    </w:p>
    <w:p w14:paraId="7777CA0F" w14:textId="77777777" w:rsidR="004E5E44" w:rsidRPr="004E5E44" w:rsidRDefault="004E5E44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 xml:space="preserve">Результаты тестирования производительности показали, что приложение обеспечивает быстрый отклик интерфейса даже при работе с большими объемами данных благодаря использованию фонового </w:t>
      </w:r>
      <w:proofErr w:type="spellStart"/>
      <w:r w:rsidRPr="004E5E44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4E5E44">
        <w:rPr>
          <w:rFonts w:ascii="Times New Roman" w:hAnsi="Times New Roman" w:cs="Times New Roman"/>
          <w:sz w:val="28"/>
          <w:szCs w:val="28"/>
        </w:rPr>
        <w:t xml:space="preserve"> и эффективного кэширования. Алгоритм LRU кэширования корректно управляет памятью и обеспечивает оптимальное использование ресурсов системы.</w:t>
      </w:r>
    </w:p>
    <w:p w14:paraId="498F9C2E" w14:textId="77777777" w:rsidR="004E5E44" w:rsidRPr="004E5E44" w:rsidRDefault="004E5E44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Тестирование пользовательского интерфейса подтвердило корректность работы всех элементов управления, правильность отображения данных и удобство навигации. Интеграция между компонентами системы работает стабильно, автоматическое обновление данных при изменении файлов функционирует корректно.</w:t>
      </w:r>
    </w:p>
    <w:p w14:paraId="25677EEF" w14:textId="77777777" w:rsidR="004E5E44" w:rsidRPr="004E5E44" w:rsidRDefault="004E5E44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В процессе тестирования были выявлены и устранены следующие категории ошибок:</w:t>
      </w:r>
    </w:p>
    <w:p w14:paraId="0E7D51B9" w14:textId="49DD3B0C" w:rsidR="004E5E44" w:rsidRPr="004E5E44" w:rsidRDefault="004E5E44" w:rsidP="004E5E44">
      <w:pPr>
        <w:pStyle w:val="a3"/>
        <w:numPr>
          <w:ilvl w:val="1"/>
          <w:numId w:val="12"/>
        </w:numPr>
        <w:tabs>
          <w:tab w:val="left" w:pos="993"/>
        </w:tabs>
        <w:spacing w:after="0" w:line="360" w:lineRule="auto"/>
        <w:ind w:left="0" w:firstLine="916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ошибки обработки граничных случаев (пустые файлы, некорректный синтаксис);</w:t>
      </w:r>
    </w:p>
    <w:p w14:paraId="78B4D0D7" w14:textId="756DCE8D" w:rsidR="004E5E44" w:rsidRPr="004E5E44" w:rsidRDefault="004E5E44" w:rsidP="004E5E44">
      <w:pPr>
        <w:pStyle w:val="a3"/>
        <w:numPr>
          <w:ilvl w:val="1"/>
          <w:numId w:val="12"/>
        </w:numPr>
        <w:tabs>
          <w:tab w:val="left" w:pos="993"/>
        </w:tabs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проблемы синхронизации данных между компонентами;</w:t>
      </w:r>
    </w:p>
    <w:p w14:paraId="4BBCAF82" w14:textId="53221A2E" w:rsidR="004E5E44" w:rsidRPr="004E5E44" w:rsidRDefault="004E5E44" w:rsidP="004E5E44">
      <w:pPr>
        <w:pStyle w:val="a3"/>
        <w:numPr>
          <w:ilvl w:val="1"/>
          <w:numId w:val="12"/>
        </w:numPr>
        <w:tabs>
          <w:tab w:val="left" w:pos="993"/>
        </w:tabs>
        <w:spacing w:after="0"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оптимизация производительности при работе с большими файлами.</w:t>
      </w:r>
    </w:p>
    <w:p w14:paraId="62B2B475" w14:textId="1562F0B7" w:rsidR="00BA593B" w:rsidRDefault="004E5E44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4E5E44">
        <w:rPr>
          <w:rFonts w:ascii="Times New Roman" w:hAnsi="Times New Roman" w:cs="Times New Roman"/>
          <w:sz w:val="28"/>
          <w:szCs w:val="28"/>
        </w:rPr>
        <w:t>Все обнаруженные проблемы были успешно решены, что подтверждает эффективность выбранной стратегии тестирования и качество разработанного программного средства.</w:t>
      </w:r>
    </w:p>
    <w:p w14:paraId="0FB94AA4" w14:textId="18AF396D" w:rsidR="00BC055B" w:rsidRDefault="00BC055B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</w:p>
    <w:p w14:paraId="153AC26C" w14:textId="77777777" w:rsidR="0062713C" w:rsidRDefault="0062713C" w:rsidP="004E5E44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</w:p>
    <w:p w14:paraId="5CE4BF91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lastRenderedPageBreak/>
        <w:t>2.4.2. Инструкция по использованию</w:t>
      </w:r>
    </w:p>
    <w:p w14:paraId="4E95FC9C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2.4.2.1. Требования к системе</w:t>
      </w:r>
    </w:p>
    <w:p w14:paraId="6B08CBD4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Разработанное программное средство предъявляет следующие требования к аппаратному и программному обеспечению компьютера пользователя.</w:t>
      </w:r>
    </w:p>
    <w:p w14:paraId="1400E152" w14:textId="77777777" w:rsidR="0062713C" w:rsidRDefault="0062713C" w:rsidP="0062713C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Минимальные системные требования:</w:t>
      </w:r>
    </w:p>
    <w:p w14:paraId="1A8B7F0B" w14:textId="7C29A333" w:rsidR="0062713C" w:rsidRPr="0062713C" w:rsidRDefault="0062713C" w:rsidP="0062713C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операционная система: Windows 10/11, Linux (Ubuntu 20.04 и выше),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10.15 и выше;</w:t>
      </w:r>
    </w:p>
    <w:p w14:paraId="7495926C" w14:textId="6B7BD668" w:rsidR="0062713C" w:rsidRPr="0062713C" w:rsidRDefault="0062713C" w:rsidP="0062713C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процессор: двухъядерный процессор с тактовой частотой не менее 2 ГГц;</w:t>
      </w:r>
    </w:p>
    <w:p w14:paraId="291F39BD" w14:textId="63692A40" w:rsidR="0062713C" w:rsidRPr="0062713C" w:rsidRDefault="0062713C" w:rsidP="0062713C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1276" w:hanging="283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оперативная память: не менее 4 ГБ (рекомендуется 8 ГБ);</w:t>
      </w:r>
    </w:p>
    <w:p w14:paraId="44B8E6DE" w14:textId="0EE84098" w:rsidR="0062713C" w:rsidRPr="0062713C" w:rsidRDefault="0062713C" w:rsidP="0062713C">
      <w:pPr>
        <w:pStyle w:val="a3"/>
        <w:numPr>
          <w:ilvl w:val="0"/>
          <w:numId w:val="14"/>
        </w:numPr>
        <w:tabs>
          <w:tab w:val="left" w:pos="42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свободное место на жестком диске: не менее 500 МБ для установки приложения и хранения данных;</w:t>
      </w:r>
    </w:p>
    <w:p w14:paraId="706CDD3E" w14:textId="17B89DFA" w:rsidR="0062713C" w:rsidRPr="0062713C" w:rsidRDefault="0062713C" w:rsidP="0062713C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интернет-соединение: требуется только для первоначальной установки зависимостей.</w:t>
      </w:r>
    </w:p>
    <w:p w14:paraId="1B70857E" w14:textId="75EC5D77" w:rsidR="0062713C" w:rsidRPr="0062713C" w:rsidRDefault="0062713C" w:rsidP="0062713C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Программные требования:</w:t>
      </w:r>
    </w:p>
    <w:p w14:paraId="46BDF0E4" w14:textId="3F9470EE" w:rsidR="0062713C" w:rsidRPr="00C42C13" w:rsidRDefault="0062713C" w:rsidP="00C42C13">
      <w:pPr>
        <w:pStyle w:val="a3"/>
        <w:numPr>
          <w:ilvl w:val="0"/>
          <w:numId w:val="14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интерпретатор Python версии 3.9 или выше;</w:t>
      </w:r>
    </w:p>
    <w:p w14:paraId="7FCF248E" w14:textId="424FB6DA" w:rsidR="0062713C" w:rsidRPr="00C42C13" w:rsidRDefault="0062713C" w:rsidP="00C42C13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1418" w:hanging="425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 xml:space="preserve">менеджер пакетов </w:t>
      </w:r>
      <w:proofErr w:type="spellStart"/>
      <w:r w:rsidRPr="00C42C13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C42C13">
        <w:rPr>
          <w:rFonts w:ascii="Times New Roman" w:hAnsi="Times New Roman" w:cs="Times New Roman"/>
          <w:sz w:val="28"/>
          <w:szCs w:val="28"/>
        </w:rPr>
        <w:t xml:space="preserve"> (обычно входит в состав Python);</w:t>
      </w:r>
    </w:p>
    <w:p w14:paraId="48BA5199" w14:textId="6E77B6E4" w:rsidR="0062713C" w:rsidRPr="00C42C13" w:rsidRDefault="0062713C" w:rsidP="00C42C13">
      <w:pPr>
        <w:pStyle w:val="a3"/>
        <w:numPr>
          <w:ilvl w:val="0"/>
          <w:numId w:val="14"/>
        </w:numPr>
        <w:spacing w:after="0" w:line="360" w:lineRule="auto"/>
        <w:ind w:left="851" w:firstLine="142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библиотеки, указанные в файле requirements.txt проекта.</w:t>
      </w:r>
    </w:p>
    <w:p w14:paraId="2ED937B8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2.4.2.2. Установка и запуск</w:t>
      </w:r>
    </w:p>
    <w:p w14:paraId="5E3B5F37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Процесс установки программного средства включает следующие этапы.</w:t>
      </w:r>
    </w:p>
    <w:p w14:paraId="26C0A4DD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На первом этапе необходимо скопировать проект на локальный компьютер. Рекомендуется разместить проект в директории без пробелов в пути, например: C:\Projects\cheat_sheet.</w:t>
      </w:r>
    </w:p>
    <w:p w14:paraId="47816AA2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На втором этапе выполняется установка зависимостей. Для этого необходимо открыть командную строку (терминал) в корневой директории проекта и выполнить команду:</w:t>
      </w:r>
    </w:p>
    <w:p w14:paraId="4AE4931B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13C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-r requirements.txt</w:t>
      </w:r>
    </w:p>
    <w:p w14:paraId="3DEC4CDF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lastRenderedPageBreak/>
        <w:t xml:space="preserve">Данная команда установит все необходимые библиотеки, включая PySide6 для графического интерфейса, ANTLR4 для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для подсветки синтаксиса и другие компоненты.</w:t>
      </w:r>
    </w:p>
    <w:p w14:paraId="2D4DED97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На третьем этапе выполняется запуск приложения. Для запуска необходимо выполнить команду:</w:t>
      </w:r>
    </w:p>
    <w:p w14:paraId="21A086E2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13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main.py</w:t>
      </w:r>
    </w:p>
    <w:p w14:paraId="26635B74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При первом запуске приложение автоматически создаст необходимую структуру директорий: папку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for_program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для служебных файлов и папку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для хранения пользовательских файлов. В папке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будут созданы подпапки для различных языков программирования (1C,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Csharp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и др.), которые будут отображаться как вкладки в боковой панели.</w:t>
      </w:r>
    </w:p>
    <w:p w14:paraId="4CB83254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2.4.2.3. Работа со стартовой панелью</w:t>
      </w:r>
    </w:p>
    <w:p w14:paraId="516F9B67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Стартовая панель является основным элементом управления приложением и предоставляет быстрый доступ к часто используемым файлам и приложениям.</w:t>
      </w:r>
    </w:p>
    <w:p w14:paraId="41A9A4EC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Панель содержит шесть системных кнопок:</w:t>
      </w:r>
    </w:p>
    <w:p w14:paraId="2428B7CB" w14:textId="6D574899" w:rsidR="0062713C" w:rsidRPr="00C42C13" w:rsidRDefault="0062713C" w:rsidP="00C42C13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кнопка «Настройка» – открывает окно параметров конфигурации панели;</w:t>
      </w:r>
    </w:p>
    <w:p w14:paraId="491FBA37" w14:textId="49ABE4AB" w:rsidR="0062713C" w:rsidRPr="00C42C13" w:rsidRDefault="0062713C" w:rsidP="00C42C13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кнопка «Боковая панель»</w:t>
      </w:r>
      <w:r w:rsidR="00C42C13" w:rsidRPr="00C42C13">
        <w:rPr>
          <w:rFonts w:ascii="Times New Roman" w:hAnsi="Times New Roman" w:cs="Times New Roman"/>
          <w:sz w:val="28"/>
          <w:szCs w:val="28"/>
        </w:rPr>
        <w:t xml:space="preserve"> </w:t>
      </w:r>
      <w:r w:rsidRPr="00C42C13">
        <w:rPr>
          <w:rFonts w:ascii="Times New Roman" w:hAnsi="Times New Roman" w:cs="Times New Roman"/>
          <w:sz w:val="28"/>
          <w:szCs w:val="28"/>
        </w:rPr>
        <w:t>– показывает или скрывает дополнительную панель для работы с файлами;</w:t>
      </w:r>
    </w:p>
    <w:p w14:paraId="6137B728" w14:textId="06F064A0" w:rsidR="0062713C" w:rsidRPr="00C42C13" w:rsidRDefault="0062713C" w:rsidP="00C42C13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1352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кнопка «Создать кнопку» – добавляет новую пользовательскую кнопку;</w:t>
      </w:r>
    </w:p>
    <w:p w14:paraId="317A57F1" w14:textId="7027B497" w:rsidR="0062713C" w:rsidRPr="00C42C13" w:rsidRDefault="0062713C" w:rsidP="00C42C13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1352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кнопка «Удалить кнопку» – удаляет выбранные пользовательские кнопки;</w:t>
      </w:r>
    </w:p>
    <w:p w14:paraId="3D8C8D4C" w14:textId="6B810792" w:rsidR="0062713C" w:rsidRPr="00C42C13" w:rsidRDefault="0062713C" w:rsidP="00C42C13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1352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кнопка «Свернуть панель»</w:t>
      </w:r>
      <w:r w:rsidR="00C42C13" w:rsidRPr="00C42C13">
        <w:rPr>
          <w:rFonts w:ascii="Times New Roman" w:hAnsi="Times New Roman" w:cs="Times New Roman"/>
          <w:sz w:val="28"/>
          <w:szCs w:val="28"/>
        </w:rPr>
        <w:t xml:space="preserve"> </w:t>
      </w:r>
      <w:r w:rsidRPr="00C42C13">
        <w:rPr>
          <w:rFonts w:ascii="Times New Roman" w:hAnsi="Times New Roman" w:cs="Times New Roman"/>
          <w:sz w:val="28"/>
          <w:szCs w:val="28"/>
        </w:rPr>
        <w:t>– сворачивает панель в компактную мини-панель;</w:t>
      </w:r>
    </w:p>
    <w:p w14:paraId="541560CB" w14:textId="063A0884" w:rsidR="0062713C" w:rsidRPr="00C42C13" w:rsidRDefault="0062713C" w:rsidP="00C42C13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42C13">
        <w:rPr>
          <w:rFonts w:ascii="Times New Roman" w:hAnsi="Times New Roman" w:cs="Times New Roman"/>
          <w:sz w:val="28"/>
          <w:szCs w:val="28"/>
        </w:rPr>
        <w:t>кнопка «Закрыть панель» – полностью закрывает панель.</w:t>
      </w:r>
    </w:p>
    <w:p w14:paraId="532F30D3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Для создания пользовательской кнопки необходимо выполнить следующие действия:</w:t>
      </w:r>
    </w:p>
    <w:p w14:paraId="5470E9C4" w14:textId="2C6321D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1.</w:t>
      </w:r>
      <w:r w:rsidRPr="0062713C">
        <w:rPr>
          <w:rFonts w:ascii="Times New Roman" w:hAnsi="Times New Roman" w:cs="Times New Roman"/>
          <w:sz w:val="28"/>
          <w:szCs w:val="28"/>
        </w:rPr>
        <w:tab/>
        <w:t>нажать кнопку «Создать кнопку»;</w:t>
      </w:r>
    </w:p>
    <w:p w14:paraId="0AC4D940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62713C">
        <w:rPr>
          <w:rFonts w:ascii="Times New Roman" w:hAnsi="Times New Roman" w:cs="Times New Roman"/>
          <w:sz w:val="28"/>
          <w:szCs w:val="28"/>
        </w:rPr>
        <w:tab/>
        <w:t>в открывшемся диалоговом окне ввести название кнопки (например, «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Notepad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++» или «Проект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»);</w:t>
      </w:r>
    </w:p>
    <w:p w14:paraId="3CCF25F2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3.</w:t>
      </w:r>
      <w:r w:rsidRPr="0062713C">
        <w:rPr>
          <w:rFonts w:ascii="Times New Roman" w:hAnsi="Times New Roman" w:cs="Times New Roman"/>
          <w:sz w:val="28"/>
          <w:szCs w:val="28"/>
        </w:rPr>
        <w:tab/>
        <w:t>в следующем окне указать полный путь к программе, файлу или папке (например, C:\Program Files\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Notepad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++\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notepad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++.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);</w:t>
      </w:r>
    </w:p>
    <w:p w14:paraId="71EF8981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4.</w:t>
      </w:r>
      <w:r w:rsidRPr="0062713C">
        <w:rPr>
          <w:rFonts w:ascii="Times New Roman" w:hAnsi="Times New Roman" w:cs="Times New Roman"/>
          <w:sz w:val="28"/>
          <w:szCs w:val="28"/>
        </w:rPr>
        <w:tab/>
        <w:t>подтвердить создание кнопки.</w:t>
      </w:r>
    </w:p>
    <w:p w14:paraId="0D7B1CD7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Созданные кнопки сохраняются в файле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в папке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for_program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и автоматически загружаются при следующем запуске приложения.</w:t>
      </w:r>
    </w:p>
    <w:p w14:paraId="470E2B10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2.4.2.4. Работа с боковой панелью</w:t>
      </w:r>
    </w:p>
    <w:p w14:paraId="0596DF2E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Боковая панель является центральным элементом приложения для работы с библиотекой фрагментов кода. Панель разделена на две функциональные части: верхняя часть содержит дерево файлов, нижняя часть – панель просмотра содержимого.</w:t>
      </w:r>
    </w:p>
    <w:p w14:paraId="07FC9D70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Дерево файлов отображает иерархическую структуру всех файлов, организованных по вкладкам, соответствующим папкам в директории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. Каждая вкладка представляет категорию файлов (например, 1C, C#, Java, Python).</w:t>
      </w:r>
    </w:p>
    <w:p w14:paraId="01308E3C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Для просмотра содержимого файла необходимо:</w:t>
      </w:r>
    </w:p>
    <w:p w14:paraId="3ECD3E48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5.</w:t>
      </w:r>
      <w:r w:rsidRPr="0062713C">
        <w:rPr>
          <w:rFonts w:ascii="Times New Roman" w:hAnsi="Times New Roman" w:cs="Times New Roman"/>
          <w:sz w:val="28"/>
          <w:szCs w:val="28"/>
        </w:rPr>
        <w:tab/>
        <w:t>выбрать соответствующую вкладку в верхней части боковой панели;</w:t>
      </w:r>
    </w:p>
    <w:p w14:paraId="62DB299F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6.</w:t>
      </w:r>
      <w:r w:rsidRPr="0062713C">
        <w:rPr>
          <w:rFonts w:ascii="Times New Roman" w:hAnsi="Times New Roman" w:cs="Times New Roman"/>
          <w:sz w:val="28"/>
          <w:szCs w:val="28"/>
        </w:rPr>
        <w:tab/>
        <w:t>в дереве файлов найти и щелкнуть на нужный элемент (файл, папку или шаблон);</w:t>
      </w:r>
    </w:p>
    <w:p w14:paraId="0CD8996C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7.</w:t>
      </w:r>
      <w:r w:rsidRPr="0062713C">
        <w:rPr>
          <w:rFonts w:ascii="Times New Roman" w:hAnsi="Times New Roman" w:cs="Times New Roman"/>
          <w:sz w:val="28"/>
          <w:szCs w:val="28"/>
        </w:rPr>
        <w:tab/>
        <w:t>содержимое выбранного элемента отобразится в нижней панели просмотра с поддержкой синтаксической подсветки.</w:t>
      </w:r>
    </w:p>
    <w:p w14:paraId="6C8283D9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Приложение поддерживает два основных формата файлов: ST-файлы (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Text) для структурированных фрагментов кода с иерархической организацией и MD-файлы (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) для расширенной документации с поддержкой форматирования.</w:t>
      </w:r>
    </w:p>
    <w:p w14:paraId="6608FDD6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2.4.2.5. Редактор файлов</w:t>
      </w:r>
    </w:p>
    <w:p w14:paraId="01FEEB10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Редактор файлов предоставляет комплексный инструмент для создания и редактирования содержимого библиотеки кода. Для открытия редактора необходимо нажать кнопку «Боковая панель» на стартовой панели, затем использовать соответствующие функции.</w:t>
      </w:r>
    </w:p>
    <w:p w14:paraId="2B8C8301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lastRenderedPageBreak/>
        <w:t>В верхней части редактора расположена панель управления с кнопками:</w:t>
      </w:r>
    </w:p>
    <w:p w14:paraId="488A8E10" w14:textId="51A47E77" w:rsidR="0062713C" w:rsidRPr="004D46AA" w:rsidRDefault="0062713C" w:rsidP="004D46AA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46AA">
        <w:rPr>
          <w:rFonts w:ascii="Times New Roman" w:hAnsi="Times New Roman" w:cs="Times New Roman"/>
          <w:sz w:val="28"/>
          <w:szCs w:val="28"/>
        </w:rPr>
        <w:t>«Создать ST-файл» – создание нового файла структурированного текста;</w:t>
      </w:r>
    </w:p>
    <w:p w14:paraId="0678DE59" w14:textId="1438D8BA" w:rsidR="0062713C" w:rsidRPr="004D46AA" w:rsidRDefault="0062713C" w:rsidP="004D46AA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1418" w:hanging="425"/>
        <w:jc w:val="both"/>
        <w:rPr>
          <w:rFonts w:ascii="Times New Roman" w:hAnsi="Times New Roman" w:cs="Times New Roman"/>
          <w:sz w:val="28"/>
          <w:szCs w:val="28"/>
        </w:rPr>
      </w:pPr>
      <w:r w:rsidRPr="004D46AA">
        <w:rPr>
          <w:rFonts w:ascii="Times New Roman" w:hAnsi="Times New Roman" w:cs="Times New Roman"/>
          <w:sz w:val="28"/>
          <w:szCs w:val="28"/>
        </w:rPr>
        <w:t xml:space="preserve">«Создать MD-файл» – создание нового </w:t>
      </w:r>
      <w:proofErr w:type="spellStart"/>
      <w:r w:rsidRPr="004D46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4D46AA">
        <w:rPr>
          <w:rFonts w:ascii="Times New Roman" w:hAnsi="Times New Roman" w:cs="Times New Roman"/>
          <w:sz w:val="28"/>
          <w:szCs w:val="28"/>
        </w:rPr>
        <w:t>-файла;</w:t>
      </w:r>
    </w:p>
    <w:p w14:paraId="65F6AA56" w14:textId="7EEB5AB3" w:rsidR="0062713C" w:rsidRPr="004D46AA" w:rsidRDefault="0062713C" w:rsidP="004D46AA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1418" w:hanging="425"/>
        <w:jc w:val="both"/>
        <w:rPr>
          <w:rFonts w:ascii="Times New Roman" w:hAnsi="Times New Roman" w:cs="Times New Roman"/>
          <w:sz w:val="28"/>
          <w:szCs w:val="28"/>
        </w:rPr>
      </w:pPr>
      <w:r w:rsidRPr="004D46AA">
        <w:rPr>
          <w:rFonts w:ascii="Times New Roman" w:hAnsi="Times New Roman" w:cs="Times New Roman"/>
          <w:sz w:val="28"/>
          <w:szCs w:val="28"/>
        </w:rPr>
        <w:t>«Создать папку (</w:t>
      </w:r>
      <w:proofErr w:type="spellStart"/>
      <w:r w:rsidRPr="004D46AA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4D46AA">
        <w:rPr>
          <w:rFonts w:ascii="Times New Roman" w:hAnsi="Times New Roman" w:cs="Times New Roman"/>
          <w:sz w:val="28"/>
          <w:szCs w:val="28"/>
        </w:rPr>
        <w:t>)» – создание тематического раздела;</w:t>
      </w:r>
    </w:p>
    <w:p w14:paraId="42F19350" w14:textId="706B768E" w:rsidR="0062713C" w:rsidRPr="004D46AA" w:rsidRDefault="0062713C" w:rsidP="004D46AA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993" w:firstLine="0"/>
        <w:jc w:val="both"/>
        <w:rPr>
          <w:rFonts w:ascii="Times New Roman" w:hAnsi="Times New Roman" w:cs="Times New Roman"/>
          <w:sz w:val="28"/>
          <w:szCs w:val="28"/>
        </w:rPr>
      </w:pPr>
      <w:r w:rsidRPr="004D46AA">
        <w:rPr>
          <w:rFonts w:ascii="Times New Roman" w:hAnsi="Times New Roman" w:cs="Times New Roman"/>
          <w:sz w:val="28"/>
          <w:szCs w:val="28"/>
        </w:rPr>
        <w:t>«Создать шаблон (</w:t>
      </w:r>
      <w:proofErr w:type="spellStart"/>
      <w:r w:rsidRPr="004D46AA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4D46AA">
        <w:rPr>
          <w:rFonts w:ascii="Times New Roman" w:hAnsi="Times New Roman" w:cs="Times New Roman"/>
          <w:sz w:val="28"/>
          <w:szCs w:val="28"/>
        </w:rPr>
        <w:t>)» – создание отдельного фрагмента кода;</w:t>
      </w:r>
    </w:p>
    <w:p w14:paraId="48AD3762" w14:textId="32951D79" w:rsidR="0062713C" w:rsidRPr="004D46AA" w:rsidRDefault="0062713C" w:rsidP="004D46AA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1418" w:hanging="425"/>
        <w:jc w:val="both"/>
        <w:rPr>
          <w:rFonts w:ascii="Times New Roman" w:hAnsi="Times New Roman" w:cs="Times New Roman"/>
          <w:sz w:val="28"/>
          <w:szCs w:val="28"/>
        </w:rPr>
      </w:pPr>
      <w:r w:rsidRPr="004D46AA">
        <w:rPr>
          <w:rFonts w:ascii="Times New Roman" w:hAnsi="Times New Roman" w:cs="Times New Roman"/>
          <w:sz w:val="28"/>
          <w:szCs w:val="28"/>
        </w:rPr>
        <w:t>«Удалить элемент» – удаление выбранных элементов из модели.</w:t>
      </w:r>
    </w:p>
    <w:p w14:paraId="383283D8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В левой части редактора отображается модель дерева файлов с иерархическим представлением структуры. В правой части находится редактор содержимого с поддержкой синтаксической подсветки и форматирования.</w:t>
      </w:r>
    </w:p>
    <w:p w14:paraId="04F8B5C3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При создании ST-файла необходимо указать его название и выбрать вкладку (категорию), в которой он будет размещен. ST-файл может содержать папки (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) и шаблоны (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), образующие иерархическую структуру. Каждый шаблон содержит фрагмент кода, который может быть скопирован и использован в рабочих проектах.</w:t>
      </w:r>
    </w:p>
    <w:p w14:paraId="5461A778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При создании MD-файла пользователь получает возможность использовать расширенное форматирование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, включая заголовки, списки, таблицы, блоки кода и другие элементы. Редактор поддерживает предпросмотр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-разметки.</w:t>
      </w:r>
    </w:p>
    <w:p w14:paraId="4162982F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2.4.2.6. Работа с файлами</w:t>
      </w:r>
    </w:p>
    <w:p w14:paraId="7E752AFF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Приложение поддерживает работу как с файлами, расположенными в папке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, так и с внешними файлами, находящимися в других директориях.</w:t>
      </w:r>
    </w:p>
    <w:p w14:paraId="6FFF765D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Файлы, размещенные в папке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bookmarks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, автоматически отображаются в дереве файлов соответствующей вкладки. При изменении файлов вне приложения система автоматически отслеживает изменения через механизм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FileWatcher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и обновляет представление в интерфейсе.</w:t>
      </w:r>
    </w:p>
    <w:p w14:paraId="366CC632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Для добавления внешнего файла необходимо использовать функцию настройки структуры проекта. Внешние файлы регистрируются в файле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lastRenderedPageBreak/>
        <w:t>saved_files.json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и отображаются в соответствующей вкладке боковой панели. Это позволяет работать с файлами, не перемещая их в папку проекта.</w:t>
      </w:r>
    </w:p>
    <w:p w14:paraId="05FC421C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Приложение автоматически определяет тип файла по расширению (.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Text, .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) и применяет соответствующий парсер и редактор.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 файлов выполняется в фоновом режиме для обеспечения отзывчивости интерфейса.</w:t>
      </w:r>
    </w:p>
    <w:p w14:paraId="3980ECC3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2.4.2.7. Настройки и конфигурация</w:t>
      </w:r>
    </w:p>
    <w:p w14:paraId="2207BE59" w14:textId="277F601D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Настройки приложения доступны через кнопку «Настройка» на стартовой панели. В окне настроек пользователь может:</w:t>
      </w:r>
    </w:p>
    <w:p w14:paraId="1E1E1714" w14:textId="54861987" w:rsidR="0062713C" w:rsidRPr="006D78E0" w:rsidRDefault="0062713C" w:rsidP="006D78E0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D78E0">
        <w:rPr>
          <w:rFonts w:ascii="Times New Roman" w:hAnsi="Times New Roman" w:cs="Times New Roman"/>
          <w:sz w:val="28"/>
          <w:szCs w:val="28"/>
        </w:rPr>
        <w:t>создать корневую структуру проекта (если она еще не создана);</w:t>
      </w:r>
    </w:p>
    <w:p w14:paraId="03681D55" w14:textId="66F491B9" w:rsidR="0062713C" w:rsidRPr="006D78E0" w:rsidRDefault="0062713C" w:rsidP="006D78E0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426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D78E0">
        <w:rPr>
          <w:rFonts w:ascii="Times New Roman" w:hAnsi="Times New Roman" w:cs="Times New Roman"/>
          <w:sz w:val="28"/>
          <w:szCs w:val="28"/>
        </w:rPr>
        <w:t>создать новые закладки (категории) для организации файлов;</w:t>
      </w:r>
    </w:p>
    <w:p w14:paraId="4C39E8CC" w14:textId="17BB83F7" w:rsidR="0062713C" w:rsidRPr="006D78E0" w:rsidRDefault="0062713C" w:rsidP="006D78E0">
      <w:pPr>
        <w:pStyle w:val="a3"/>
        <w:numPr>
          <w:ilvl w:val="0"/>
          <w:numId w:val="19"/>
        </w:numPr>
        <w:tabs>
          <w:tab w:val="left" w:pos="42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D78E0">
        <w:rPr>
          <w:rFonts w:ascii="Times New Roman" w:hAnsi="Times New Roman" w:cs="Times New Roman"/>
          <w:sz w:val="28"/>
          <w:szCs w:val="28"/>
        </w:rPr>
        <w:t>очистить стартовую панель (удалить все пользовательские кнопки);</w:t>
      </w:r>
    </w:p>
    <w:p w14:paraId="64A4A64F" w14:textId="309786E1" w:rsidR="0062713C" w:rsidRPr="006D78E0" w:rsidRDefault="0062713C" w:rsidP="006D78E0">
      <w:pPr>
        <w:pStyle w:val="a3"/>
        <w:numPr>
          <w:ilvl w:val="0"/>
          <w:numId w:val="18"/>
        </w:numPr>
        <w:tabs>
          <w:tab w:val="left" w:pos="42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D78E0">
        <w:rPr>
          <w:rFonts w:ascii="Times New Roman" w:hAnsi="Times New Roman" w:cs="Times New Roman"/>
          <w:sz w:val="28"/>
          <w:szCs w:val="28"/>
        </w:rPr>
        <w:t>управлять конфигурацией кнопок стартовой панели;</w:t>
      </w:r>
    </w:p>
    <w:p w14:paraId="1B8D1A7D" w14:textId="601E691B" w:rsidR="0062713C" w:rsidRPr="006D78E0" w:rsidRDefault="0062713C" w:rsidP="006D78E0">
      <w:pPr>
        <w:pStyle w:val="a3"/>
        <w:numPr>
          <w:ilvl w:val="0"/>
          <w:numId w:val="17"/>
        </w:numPr>
        <w:tabs>
          <w:tab w:val="left" w:pos="426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6D78E0">
        <w:rPr>
          <w:rFonts w:ascii="Times New Roman" w:hAnsi="Times New Roman" w:cs="Times New Roman"/>
          <w:sz w:val="28"/>
          <w:szCs w:val="28"/>
        </w:rPr>
        <w:t>просмотреть содержимое служебных JSON-файлов.</w:t>
      </w:r>
    </w:p>
    <w:p w14:paraId="0F3DF592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Все настройки сохраняются автоматически в соответствующих JSON-файлах в папке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for_program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>. Изменения применяются немедленно без необходимости перезапуска приложения.</w:t>
      </w:r>
    </w:p>
    <w:p w14:paraId="57029271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2.4.2.8. Типичные сценарии использования</w:t>
      </w:r>
    </w:p>
    <w:p w14:paraId="18B8DFEE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Рассмотрим несколько типичных сценариев использования разработанного программного средства.</w:t>
      </w:r>
    </w:p>
    <w:p w14:paraId="07737000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Сценарий 1: Создание библиотеки шаблонов для программирования на 1С. Пользователь создает ST-файлы в категории «1C», организует их по темам (например, «Работа с массивами», «Работа с формами»), добавляет шаблоны с готовыми фрагментами кода. В дальнейшем при работе над проектом пользователь быстро находит нужный шаблон в боковой панели и копирует код в свой проект.</w:t>
      </w:r>
    </w:p>
    <w:p w14:paraId="729C6EDD" w14:textId="77777777" w:rsidR="0062713C" w:rsidRPr="0062713C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 xml:space="preserve">Сценарий 2: Организация учебных материалов по Python. Пользователь создает MD-файлы в категории «Python» с подробными описаниями библиотек, примерами использования функций, тестовыми случаями. </w:t>
      </w:r>
      <w:proofErr w:type="spellStart"/>
      <w:r w:rsidRPr="0062713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2713C">
        <w:rPr>
          <w:rFonts w:ascii="Times New Roman" w:hAnsi="Times New Roman" w:cs="Times New Roman"/>
          <w:sz w:val="28"/>
          <w:szCs w:val="28"/>
        </w:rPr>
        <w:t xml:space="preserve">-формат </w:t>
      </w:r>
      <w:r w:rsidRPr="0062713C">
        <w:rPr>
          <w:rFonts w:ascii="Times New Roman" w:hAnsi="Times New Roman" w:cs="Times New Roman"/>
          <w:sz w:val="28"/>
          <w:szCs w:val="28"/>
        </w:rPr>
        <w:lastRenderedPageBreak/>
        <w:t>позволяет использовать расширенное форматирование, таблицы, блоки кода с подсветкой синтаксиса.</w:t>
      </w:r>
    </w:p>
    <w:p w14:paraId="599FD700" w14:textId="3E5758EA" w:rsidR="00BC055B" w:rsidRDefault="0062713C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3C">
        <w:rPr>
          <w:rFonts w:ascii="Times New Roman" w:hAnsi="Times New Roman" w:cs="Times New Roman"/>
          <w:sz w:val="28"/>
          <w:szCs w:val="28"/>
        </w:rPr>
        <w:t>Сценарий 3: Быстрый доступ к часто используемым приложениям. Пользователь создает кнопки на стартовой панели для запуска IDE, редакторов кода, систем управления версиями и других инструментов разработки. Это позволяет сократить время на поиск и запуск приложений.</w:t>
      </w:r>
    </w:p>
    <w:p w14:paraId="37FAD4C3" w14:textId="2CC108D2" w:rsidR="00627195" w:rsidRDefault="00627195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</w:p>
    <w:p w14:paraId="047C1AD0" w14:textId="148EF070" w:rsidR="00627195" w:rsidRDefault="00627195" w:rsidP="0062713C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627195">
        <w:rPr>
          <w:rFonts w:ascii="Times New Roman" w:hAnsi="Times New Roman" w:cs="Times New Roman"/>
          <w:sz w:val="28"/>
          <w:szCs w:val="28"/>
        </w:rPr>
        <w:t>2.4.3. Экономическое обоснование</w:t>
      </w:r>
    </w:p>
    <w:p w14:paraId="0BEEB279" w14:textId="77777777" w:rsidR="008B24B6" w:rsidRPr="008B24B6" w:rsidRDefault="008B24B6" w:rsidP="008B24B6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8B24B6">
        <w:rPr>
          <w:rFonts w:ascii="Times New Roman" w:hAnsi="Times New Roman" w:cs="Times New Roman"/>
          <w:sz w:val="28"/>
          <w:szCs w:val="28"/>
        </w:rPr>
        <w:t>2.4.3.1. Анализ целевой аудитории</w:t>
      </w:r>
    </w:p>
    <w:p w14:paraId="5F41850D" w14:textId="77777777" w:rsidR="008B24B6" w:rsidRPr="008B24B6" w:rsidRDefault="008B24B6" w:rsidP="008B24B6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8B24B6">
        <w:rPr>
          <w:rFonts w:ascii="Times New Roman" w:hAnsi="Times New Roman" w:cs="Times New Roman"/>
          <w:sz w:val="28"/>
          <w:szCs w:val="28"/>
        </w:rPr>
        <w:t>Разработанное программное средство предназначено для оптимизации работы с учебными материалами и шаблонами кода для IT-специалистов. Целевая аудитория включает несколько основных групп пользователей.</w:t>
      </w:r>
    </w:p>
    <w:p w14:paraId="3A4CBE7F" w14:textId="77777777" w:rsidR="008B24B6" w:rsidRPr="008B24B6" w:rsidRDefault="008B24B6" w:rsidP="008B24B6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8B24B6">
        <w:rPr>
          <w:rFonts w:ascii="Times New Roman" w:hAnsi="Times New Roman" w:cs="Times New Roman"/>
          <w:sz w:val="28"/>
          <w:szCs w:val="28"/>
        </w:rPr>
        <w:t>Первичная целевая группа – студенты IT-направлений высших учебных заведений и начинающие разработчики.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4B6">
        <w:rPr>
          <w:rFonts w:ascii="Times New Roman" w:hAnsi="Times New Roman" w:cs="Times New Roman"/>
          <w:sz w:val="28"/>
          <w:szCs w:val="28"/>
        </w:rPr>
        <w:t>Данная группа пользователей испытывает потребность в структурированном хранении учебных материалов, быстром доступе к примерам кода и шаблонам для решения типовых задач.</w:t>
      </w:r>
    </w:p>
    <w:p w14:paraId="4AAABD8C" w14:textId="00693683" w:rsidR="008B24B6" w:rsidRDefault="008B24B6" w:rsidP="008B24B6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8B24B6">
        <w:rPr>
          <w:rFonts w:ascii="Times New Roman" w:hAnsi="Times New Roman" w:cs="Times New Roman"/>
          <w:sz w:val="28"/>
          <w:szCs w:val="28"/>
        </w:rPr>
        <w:t>Вторичная целевая группа – преподаватели IT-дисциплин и наставники в IT-компаниях. Преподаватели могут использовать разработанное средство для организации учебных материалов, создания библиотек примеров кода для студентов и структурирования методических материалов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5D01AD" w14:textId="424ADF3C" w:rsidR="008B24B6" w:rsidRDefault="008B24B6" w:rsidP="008B24B6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8B24B6">
        <w:rPr>
          <w:rFonts w:ascii="Times New Roman" w:hAnsi="Times New Roman" w:cs="Times New Roman"/>
          <w:sz w:val="28"/>
          <w:szCs w:val="28"/>
        </w:rPr>
        <w:t>Третичная целевая группа – профессиональные разработчики, работающие с несколькими языками программирования и нуждающиеся в быстром доступе к часто используемым фрагментам кода и шаблонам</w:t>
      </w:r>
      <w:r w:rsidR="00230FF8">
        <w:rPr>
          <w:rFonts w:ascii="Times New Roman" w:hAnsi="Times New Roman" w:cs="Times New Roman"/>
          <w:sz w:val="28"/>
          <w:szCs w:val="28"/>
        </w:rPr>
        <w:t>.</w:t>
      </w:r>
    </w:p>
    <w:p w14:paraId="036028C7" w14:textId="77777777" w:rsidR="00230FF8" w:rsidRPr="00230FF8" w:rsidRDefault="00230FF8" w:rsidP="00230FF8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2.4.3.2. Анализ затрат на разработку</w:t>
      </w:r>
    </w:p>
    <w:p w14:paraId="1B090C6C" w14:textId="77777777" w:rsidR="00230FF8" w:rsidRPr="00230FF8" w:rsidRDefault="00230FF8" w:rsidP="00230FF8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Затраты на разработку программного средства включают затраты времени разработчика и стоимость используемых инструментов и ресурсов.</w:t>
      </w:r>
    </w:p>
    <w:p w14:paraId="452E5291" w14:textId="77777777" w:rsidR="00230FF8" w:rsidRPr="00230FF8" w:rsidRDefault="00230FF8" w:rsidP="00230FF8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Затраты времени на разработку распределяются следующим образом:</w:t>
      </w:r>
    </w:p>
    <w:p w14:paraId="1D225B85" w14:textId="07416728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проектирование архитектуры и разработка технического задания – 80 часов;</w:t>
      </w:r>
    </w:p>
    <w:p w14:paraId="4A1DC4CC" w14:textId="097540C0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1276" w:hanging="283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 xml:space="preserve">разработка системы </w:t>
      </w:r>
      <w:proofErr w:type="spellStart"/>
      <w:r w:rsidRPr="00230FF8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30FF8">
        <w:rPr>
          <w:rFonts w:ascii="Times New Roman" w:hAnsi="Times New Roman" w:cs="Times New Roman"/>
          <w:sz w:val="28"/>
          <w:szCs w:val="28"/>
        </w:rPr>
        <w:t xml:space="preserve"> на основе ANTLR4 – 120 часов;</w:t>
      </w:r>
    </w:p>
    <w:p w14:paraId="7313AAE3" w14:textId="2DF873D9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lastRenderedPageBreak/>
        <w:t>разработка графического интерфейса на PySide6 – 100 часов;</w:t>
      </w:r>
    </w:p>
    <w:p w14:paraId="548FAC11" w14:textId="1267B046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реализация системы кэширования и оптимизация производительности – 60 часов;</w:t>
      </w:r>
    </w:p>
    <w:p w14:paraId="26C8EDB5" w14:textId="791358DA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разработка редакторов файлов и системы управления данными – 80 часов;</w:t>
      </w:r>
    </w:p>
    <w:p w14:paraId="0553F0F4" w14:textId="7EEC4A67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тестирование и отладка – 70 часов;</w:t>
      </w:r>
    </w:p>
    <w:p w14:paraId="004F7CF6" w14:textId="0E426D4E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написание документации – 40 часов.</w:t>
      </w:r>
    </w:p>
    <w:p w14:paraId="0479A550" w14:textId="77777777" w:rsidR="00230FF8" w:rsidRPr="00230FF8" w:rsidRDefault="00230FF8" w:rsidP="00230FF8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Общие затраты времени составляют 550 часов. При средней ставке разработчика Python среднего уровня 2000 рублей в час (по данным рынка труда 2024 года) стоимость разработки составляет 1 100 000 рублей.</w:t>
      </w:r>
    </w:p>
    <w:p w14:paraId="49C7AD87" w14:textId="77777777" w:rsidR="00230FF8" w:rsidRPr="00230FF8" w:rsidRDefault="00230FF8" w:rsidP="00230FF8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Затраты на инструменты и лицензии:</w:t>
      </w:r>
    </w:p>
    <w:p w14:paraId="0C58F67D" w14:textId="701A2131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 xml:space="preserve">все используемые библиотеки (PySide6, ANTLR4, </w:t>
      </w:r>
      <w:proofErr w:type="spellStart"/>
      <w:r w:rsidRPr="00230FF8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230FF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30FF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230FF8">
        <w:rPr>
          <w:rFonts w:ascii="Times New Roman" w:hAnsi="Times New Roman" w:cs="Times New Roman"/>
          <w:sz w:val="28"/>
          <w:szCs w:val="28"/>
        </w:rPr>
        <w:t>) распространяются по открытым лицензиям и не требуют оплаты;</w:t>
      </w:r>
    </w:p>
    <w:p w14:paraId="4BF4CFF5" w14:textId="60CCE24A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инструменты разработки (IDE, системы контроля версий) доступны бесплатно или имеют бесплатные версии;</w:t>
      </w:r>
    </w:p>
    <w:p w14:paraId="09DACCD7" w14:textId="63AABBEF" w:rsidR="00230FF8" w:rsidRPr="00230FF8" w:rsidRDefault="00230FF8" w:rsidP="00230FF8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инфраструктура разработки (компьютер, интернет) – 50 000 рублей (амортизация оборудования за период разработки).</w:t>
      </w:r>
    </w:p>
    <w:p w14:paraId="4D62DCA9" w14:textId="29F0F7A0" w:rsidR="00230FF8" w:rsidRPr="00BA593B" w:rsidRDefault="00230FF8" w:rsidP="00230FF8">
      <w:pPr>
        <w:tabs>
          <w:tab w:val="left" w:pos="993"/>
        </w:tabs>
        <w:spacing w:after="0" w:line="360" w:lineRule="auto"/>
        <w:ind w:firstLine="992"/>
        <w:jc w:val="both"/>
        <w:rPr>
          <w:rFonts w:ascii="Times New Roman" w:hAnsi="Times New Roman" w:cs="Times New Roman"/>
          <w:sz w:val="28"/>
          <w:szCs w:val="28"/>
        </w:rPr>
      </w:pPr>
      <w:r w:rsidRPr="00230FF8">
        <w:rPr>
          <w:rFonts w:ascii="Times New Roman" w:hAnsi="Times New Roman" w:cs="Times New Roman"/>
          <w:sz w:val="28"/>
          <w:szCs w:val="28"/>
        </w:rPr>
        <w:t>Общие затраты на разработку составляют 1 150 000 рублей. При разработке в рамках дипломной работы студентом затраты на оплату труда не учитываются, однако для оценки экономической эффективности необходимо учитывать альтернативную стоимость времени разработчика.</w:t>
      </w:r>
    </w:p>
    <w:sectPr w:rsidR="00230FF8" w:rsidRPr="00BA593B" w:rsidSect="00A357F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222DC"/>
    <w:multiLevelType w:val="hybridMultilevel"/>
    <w:tmpl w:val="A412F9BE"/>
    <w:lvl w:ilvl="0" w:tplc="42A8A78E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79344E0"/>
    <w:multiLevelType w:val="hybridMultilevel"/>
    <w:tmpl w:val="58AEA642"/>
    <w:lvl w:ilvl="0" w:tplc="DA8E3772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" w15:restartNumberingAfterBreak="0">
    <w:nsid w:val="09B2354A"/>
    <w:multiLevelType w:val="hybridMultilevel"/>
    <w:tmpl w:val="EC40DE5A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" w15:restartNumberingAfterBreak="0">
    <w:nsid w:val="0BBB4894"/>
    <w:multiLevelType w:val="hybridMultilevel"/>
    <w:tmpl w:val="C484780E"/>
    <w:lvl w:ilvl="0" w:tplc="98AEEA3C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6C00398"/>
    <w:multiLevelType w:val="hybridMultilevel"/>
    <w:tmpl w:val="2D1E2100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DA8E377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DB0DA3"/>
    <w:multiLevelType w:val="hybridMultilevel"/>
    <w:tmpl w:val="9BFED4FE"/>
    <w:lvl w:ilvl="0" w:tplc="8D2EAF4C">
      <w:numFmt w:val="bullet"/>
      <w:lvlText w:val="•"/>
      <w:lvlJc w:val="left"/>
      <w:pPr>
        <w:ind w:left="1413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C2F7F1C"/>
    <w:multiLevelType w:val="hybridMultilevel"/>
    <w:tmpl w:val="9446CE7A"/>
    <w:lvl w:ilvl="0" w:tplc="745EAA7A">
      <w:numFmt w:val="bullet"/>
      <w:lvlText w:val="•"/>
      <w:lvlJc w:val="left"/>
      <w:pPr>
        <w:ind w:left="1414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1D987BEB"/>
    <w:multiLevelType w:val="hybridMultilevel"/>
    <w:tmpl w:val="087CC730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8" w15:restartNumberingAfterBreak="0">
    <w:nsid w:val="20464F5A"/>
    <w:multiLevelType w:val="hybridMultilevel"/>
    <w:tmpl w:val="1ACA3BC4"/>
    <w:lvl w:ilvl="0" w:tplc="DA8E3772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FCD29120">
      <w:numFmt w:val="bullet"/>
      <w:lvlText w:val="•"/>
      <w:lvlJc w:val="left"/>
      <w:pPr>
        <w:ind w:left="2493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6BA694F"/>
    <w:multiLevelType w:val="hybridMultilevel"/>
    <w:tmpl w:val="7F904B08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DA8E377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432E2E"/>
    <w:multiLevelType w:val="hybridMultilevel"/>
    <w:tmpl w:val="3F24ABEC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4E2B58A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751092"/>
    <w:multiLevelType w:val="hybridMultilevel"/>
    <w:tmpl w:val="EA9AA9E2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2" w15:restartNumberingAfterBreak="0">
    <w:nsid w:val="36452822"/>
    <w:multiLevelType w:val="hybridMultilevel"/>
    <w:tmpl w:val="7764ACE2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E1D6684C">
      <w:numFmt w:val="bullet"/>
      <w:lvlText w:val="•"/>
      <w:lvlJc w:val="left"/>
      <w:pPr>
        <w:ind w:left="2494" w:hanging="705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3667A9"/>
    <w:multiLevelType w:val="hybridMultilevel"/>
    <w:tmpl w:val="684CAB40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4" w15:restartNumberingAfterBreak="0">
    <w:nsid w:val="47990568"/>
    <w:multiLevelType w:val="hybridMultilevel"/>
    <w:tmpl w:val="30C69C1E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5" w15:restartNumberingAfterBreak="0">
    <w:nsid w:val="48A64A4A"/>
    <w:multiLevelType w:val="hybridMultilevel"/>
    <w:tmpl w:val="5B66DBFA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E6383"/>
    <w:multiLevelType w:val="hybridMultilevel"/>
    <w:tmpl w:val="E5324BAE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7" w15:restartNumberingAfterBreak="0">
    <w:nsid w:val="67433D01"/>
    <w:multiLevelType w:val="hybridMultilevel"/>
    <w:tmpl w:val="163A37E4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DA8E3772">
      <w:start w:val="1"/>
      <w:numFmt w:val="bullet"/>
      <w:lvlText w:val=""/>
      <w:lvlJc w:val="left"/>
      <w:pPr>
        <w:ind w:left="2432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8" w15:restartNumberingAfterBreak="0">
    <w:nsid w:val="781B7C91"/>
    <w:multiLevelType w:val="hybridMultilevel"/>
    <w:tmpl w:val="0196356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DA8E377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C146AB7"/>
    <w:multiLevelType w:val="hybridMultilevel"/>
    <w:tmpl w:val="7A707738"/>
    <w:lvl w:ilvl="0" w:tplc="DA8E3772">
      <w:start w:val="1"/>
      <w:numFmt w:val="bullet"/>
      <w:lvlText w:val=""/>
      <w:lvlJc w:val="left"/>
      <w:pPr>
        <w:ind w:left="2494" w:hanging="70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0D271C"/>
    <w:multiLevelType w:val="hybridMultilevel"/>
    <w:tmpl w:val="0C72C594"/>
    <w:lvl w:ilvl="0" w:tplc="DA8E3772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0"/>
  </w:num>
  <w:num w:numId="4">
    <w:abstractNumId w:val="12"/>
  </w:num>
  <w:num w:numId="5">
    <w:abstractNumId w:val="6"/>
  </w:num>
  <w:num w:numId="6">
    <w:abstractNumId w:val="10"/>
  </w:num>
  <w:num w:numId="7">
    <w:abstractNumId w:val="3"/>
  </w:num>
  <w:num w:numId="8">
    <w:abstractNumId w:val="9"/>
  </w:num>
  <w:num w:numId="9">
    <w:abstractNumId w:val="18"/>
  </w:num>
  <w:num w:numId="10">
    <w:abstractNumId w:val="4"/>
  </w:num>
  <w:num w:numId="11">
    <w:abstractNumId w:val="19"/>
  </w:num>
  <w:num w:numId="12">
    <w:abstractNumId w:val="17"/>
  </w:num>
  <w:num w:numId="13">
    <w:abstractNumId w:val="20"/>
  </w:num>
  <w:num w:numId="14">
    <w:abstractNumId w:val="1"/>
  </w:num>
  <w:num w:numId="15">
    <w:abstractNumId w:val="13"/>
  </w:num>
  <w:num w:numId="16">
    <w:abstractNumId w:val="7"/>
  </w:num>
  <w:num w:numId="17">
    <w:abstractNumId w:val="2"/>
  </w:num>
  <w:num w:numId="18">
    <w:abstractNumId w:val="14"/>
  </w:num>
  <w:num w:numId="19">
    <w:abstractNumId w:val="16"/>
  </w:num>
  <w:num w:numId="20">
    <w:abstractNumId w:val="15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7F0"/>
    <w:rsid w:val="00017024"/>
    <w:rsid w:val="000B6277"/>
    <w:rsid w:val="001E3123"/>
    <w:rsid w:val="00230FF8"/>
    <w:rsid w:val="003508C8"/>
    <w:rsid w:val="003608CB"/>
    <w:rsid w:val="003D0723"/>
    <w:rsid w:val="00466BBE"/>
    <w:rsid w:val="004D46AA"/>
    <w:rsid w:val="004E053B"/>
    <w:rsid w:val="004E5E44"/>
    <w:rsid w:val="005047B7"/>
    <w:rsid w:val="005F4E21"/>
    <w:rsid w:val="0062713C"/>
    <w:rsid w:val="00627195"/>
    <w:rsid w:val="006D78E0"/>
    <w:rsid w:val="00744746"/>
    <w:rsid w:val="008B24B6"/>
    <w:rsid w:val="008C34C3"/>
    <w:rsid w:val="008E41E0"/>
    <w:rsid w:val="0096109F"/>
    <w:rsid w:val="00A12054"/>
    <w:rsid w:val="00A357F0"/>
    <w:rsid w:val="00BA593B"/>
    <w:rsid w:val="00BA6E50"/>
    <w:rsid w:val="00BC055B"/>
    <w:rsid w:val="00C42C13"/>
    <w:rsid w:val="00C748CA"/>
    <w:rsid w:val="00D55589"/>
    <w:rsid w:val="00D82C0B"/>
    <w:rsid w:val="00F1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966191"/>
  <w15:chartTrackingRefBased/>
  <w15:docId w15:val="{AB44D4D4-4F76-4511-9CD3-42154F96C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70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A1810095-DBF6-4B08-B2D6-9433E3A16786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2729</Words>
  <Characters>15560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25</cp:revision>
  <dcterms:created xsi:type="dcterms:W3CDTF">2025-12-08T06:13:00Z</dcterms:created>
  <dcterms:modified xsi:type="dcterms:W3CDTF">2025-12-08T12:03:00Z</dcterms:modified>
</cp:coreProperties>
</file>