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C251D" w14:textId="77777777" w:rsidR="007E1FB1" w:rsidRPr="007E1FB1" w:rsidRDefault="007E1FB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ВВЕДЕНИЕ</w:t>
      </w:r>
    </w:p>
    <w:p w14:paraId="5BA4CCE5" w14:textId="0B7CB4AB" w:rsidR="007E1FB1" w:rsidRPr="007E1FB1" w:rsidRDefault="007E1FB1" w:rsidP="00644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Актуальность.</w:t>
      </w:r>
      <w:r w:rsidR="0064405F">
        <w:rPr>
          <w:rFonts w:ascii="Times New Roman" w:hAnsi="Times New Roman" w:cs="Times New Roman"/>
          <w:sz w:val="28"/>
          <w:szCs w:val="28"/>
        </w:rPr>
        <w:t xml:space="preserve"> </w:t>
      </w:r>
      <w:r w:rsidRPr="007E1FB1">
        <w:rPr>
          <w:rFonts w:ascii="Times New Roman" w:hAnsi="Times New Roman" w:cs="Times New Roman"/>
          <w:sz w:val="28"/>
          <w:szCs w:val="28"/>
        </w:rPr>
        <w:t>В условиях стремительного роста объёма технических знаний, характерного для современной IT‑сферы, всё острее проявляется несоответствие между сложностью учебных материалов — таких как фрагменты кода, шаблоны и теоретические выкладки — и уровнем автоматизации их организации. Существующие решения: от шаблонов в интегрированных средах разработки (IDE) и универсальных систем управления знаниями до обычной файловой системы — не «понимают» содержимое документов. Они либо работают с файлами как с одинаковыми контейнерами, либо требуют ручной сортировки и иерархизации. В результате отсутствует специализированный инструмент, способный автоматически выявлять внутреннюю структуру учебных документов, строить единое древовидное представление разнородного содержимого (ST и MD), и при этом оставаться быстрым за счёт фоновой обработки. Именно этот пробел — между потребностью в осмысленном доступе к знаниям и отсутствием подходящего программного обеспечения — определяет актуальность настоящей работы.</w:t>
      </w:r>
    </w:p>
    <w:p w14:paraId="5C556453" w14:textId="77777777" w:rsidR="007E1FB1" w:rsidRPr="007E1FB1" w:rsidRDefault="007E1FB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Объект исследования — процесс усвоения и применения учебной информации в IT‑подготовке.</w:t>
      </w:r>
    </w:p>
    <w:p w14:paraId="5EBDF567" w14:textId="0F57C2B6" w:rsidR="007E1FB1" w:rsidRPr="007E1FB1" w:rsidRDefault="007E1FB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Предмет исследования — архитектура и программная реализация кроссплатформенного средства оптимизации учебной информации.</w:t>
      </w:r>
    </w:p>
    <w:p w14:paraId="16307582" w14:textId="34D586ED" w:rsidR="007E1FB1" w:rsidRPr="007E1FB1" w:rsidRDefault="007E1FB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Цель работы — разработка архитектуры и программной реализации кроссплатформенного средства, обеспечивающего структурированное хранение, быстрый доступ и удобную работу с учебными материалами, включая фрагменты кода в формате Structured Text (.st) и документацию в формате Markdown (.md), для IT‑специалистов. Средство должно быть независимо от конкретной IDE и использовать фоновую обработку данных для обеспечения высокой отзывчивости интерфейса.</w:t>
      </w:r>
    </w:p>
    <w:p w14:paraId="5C18C7D4" w14:textId="760461D3" w:rsidR="007E1FB1" w:rsidRDefault="007E1FB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Для достижения поставленной цели решались следующие задачи:</w:t>
      </w:r>
    </w:p>
    <w:p w14:paraId="4483868E" w14:textId="77777777" w:rsidR="007C2953" w:rsidRPr="007C2953" w:rsidRDefault="007C2953" w:rsidP="007C2953">
      <w:pPr>
        <w:pStyle w:val="a3"/>
        <w:numPr>
          <w:ilvl w:val="0"/>
          <w:numId w:val="2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lastRenderedPageBreak/>
        <w:t>Проанализировать существующие подходы к организации учебных материалов (шаблоны в IDE, PKM‑системы, файловая система), выявить их недостатки и обосновать требования к новому решению.</w:t>
      </w:r>
    </w:p>
    <w:p w14:paraId="04CDDEB7" w14:textId="77777777" w:rsidR="007C2953" w:rsidRPr="007C2953" w:rsidRDefault="007C2953" w:rsidP="007C2953">
      <w:pPr>
        <w:pStyle w:val="a3"/>
        <w:numPr>
          <w:ilvl w:val="0"/>
          <w:numId w:val="2"/>
        </w:numPr>
        <w:spacing w:after="0" w:line="36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Обосновать архитектурные принципы будущего средства: кроссплатформенность, иерархическая организация, единое представление кода и документации, фоновая обработка.</w:t>
      </w:r>
    </w:p>
    <w:p w14:paraId="68E5BFE3" w14:textId="77777777" w:rsidR="007C2953" w:rsidRPr="007C2953" w:rsidRDefault="007C2953" w:rsidP="007C2953">
      <w:pPr>
        <w:pStyle w:val="a3"/>
        <w:numPr>
          <w:ilvl w:val="0"/>
          <w:numId w:val="2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Разработать архитектуру кроссплатформенного программного средства, включающую слои представления, бизнес‑логики, доступа к данным и инфраструктуры.</w:t>
      </w:r>
    </w:p>
    <w:p w14:paraId="50FF4427" w14:textId="77777777" w:rsidR="007C2953" w:rsidRPr="007C2953" w:rsidRDefault="007C2953" w:rsidP="007C2953">
      <w:pPr>
        <w:pStyle w:val="a3"/>
        <w:numPr>
          <w:ilvl w:val="0"/>
          <w:numId w:val="2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Реализовать прототип программного средства на языке Python с использованием фреймворка PySide6 и генератора парсеров ANTLR4.</w:t>
      </w:r>
    </w:p>
    <w:p w14:paraId="6BE65A17" w14:textId="77777777" w:rsidR="007C2953" w:rsidRPr="007C2953" w:rsidRDefault="007C2953" w:rsidP="007C2953">
      <w:pPr>
        <w:pStyle w:val="a3"/>
        <w:numPr>
          <w:ilvl w:val="0"/>
          <w:numId w:val="2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Провести всестороннее тестирование: модульное, интеграционное, функциональное и нагрузочное — с оценкой корректности, стабильности и производительности.</w:t>
      </w:r>
    </w:p>
    <w:p w14:paraId="3DB6F46C" w14:textId="31F8018A" w:rsidR="007E1FB1" w:rsidRPr="00426511" w:rsidRDefault="007C2953" w:rsidP="00426511">
      <w:pPr>
        <w:pStyle w:val="a3"/>
        <w:numPr>
          <w:ilvl w:val="0"/>
          <w:numId w:val="2"/>
        </w:numPr>
        <w:spacing w:after="0" w:line="360" w:lineRule="auto"/>
        <w:ind w:left="0" w:firstLine="106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Подготовить выводы о соответствии разработанного решения заявленной цели и оценить его практическую применимость.</w:t>
      </w:r>
    </w:p>
    <w:p w14:paraId="1DE6A47D" w14:textId="77777777" w:rsidR="007E1FB1" w:rsidRPr="007E1FB1" w:rsidRDefault="007E1FB1" w:rsidP="004265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Методы научного исследования:</w:t>
      </w:r>
    </w:p>
    <w:p w14:paraId="070A5D12" w14:textId="77777777" w:rsidR="007C2953" w:rsidRDefault="007C2953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— теоретические: анализ и синтез научной литературы, проектирование архитектуры на основе паттернов (MVVM, Observer, Factory);</w:t>
      </w:r>
    </w:p>
    <w:p w14:paraId="5AC08FA2" w14:textId="77777777" w:rsidR="007C2953" w:rsidRDefault="007C2953" w:rsidP="00E217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953">
        <w:rPr>
          <w:rFonts w:ascii="Times New Roman" w:hAnsi="Times New Roman" w:cs="Times New Roman"/>
          <w:sz w:val="28"/>
          <w:szCs w:val="28"/>
        </w:rPr>
        <w:t>— прикладные: синтаксический анализ с применением ANTLR4, разработка модульной системы на Python;</w:t>
      </w:r>
    </w:p>
    <w:p w14:paraId="5685E0E7" w14:textId="77777777" w:rsidR="00426511" w:rsidRDefault="0042651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6511">
        <w:rPr>
          <w:rFonts w:ascii="Times New Roman" w:hAnsi="Times New Roman" w:cs="Times New Roman"/>
          <w:sz w:val="28"/>
          <w:szCs w:val="28"/>
        </w:rPr>
        <w:t>— эмпирические: тестирование с использованием фреймворка pytest, оценка производительности при различных сценариях нагрузки.</w:t>
      </w:r>
    </w:p>
    <w:p w14:paraId="27227393" w14:textId="3C8507B8" w:rsidR="001E3123" w:rsidRDefault="007E1FB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том, что разработанное средство снижает время поиска и вспоминания шаблонов кода, повышает качество структурирования личных знаний и может быть использовано студентами, начинающими и опытными разработчиками, включая сферу 1С‑разработки. Архитектура легко расширяема под новые языки программирования благодаря модульности и использованию ANTLR4.</w:t>
      </w:r>
    </w:p>
    <w:p w14:paraId="65043048" w14:textId="394D4998" w:rsidR="007E1FB1" w:rsidRPr="007E1FB1" w:rsidRDefault="007E1FB1" w:rsidP="006440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lastRenderedPageBreak/>
        <w:t>Структура работы</w:t>
      </w:r>
      <w:r w:rsidR="0064405F">
        <w:rPr>
          <w:rFonts w:ascii="Times New Roman" w:hAnsi="Times New Roman" w:cs="Times New Roman"/>
          <w:sz w:val="28"/>
          <w:szCs w:val="28"/>
        </w:rPr>
        <w:t xml:space="preserve">. </w:t>
      </w:r>
      <w:r w:rsidRPr="007E1FB1">
        <w:rPr>
          <w:rFonts w:ascii="Times New Roman" w:hAnsi="Times New Roman" w:cs="Times New Roman"/>
          <w:sz w:val="28"/>
          <w:szCs w:val="28"/>
        </w:rPr>
        <w:t>Дипломная работа состоит из введения, трёх глав, выводов и списка использованных источников.</w:t>
      </w:r>
    </w:p>
    <w:p w14:paraId="2E5E5C2B" w14:textId="69292C1C" w:rsidR="007E1FB1" w:rsidRPr="007E1FB1" w:rsidRDefault="007E1FB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Во введении обосновывается актуальность исследования, формулируются цель и задачи, определяются объект и предмет исследования, перечисляются применённые методы, отмечается практическая значимость и приводится структура работы.</w:t>
      </w:r>
    </w:p>
    <w:p w14:paraId="04CEF556" w14:textId="0E839649" w:rsidR="007E1FB1" w:rsidRPr="007E1FB1" w:rsidRDefault="007E1FB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Глава 1 посвящена анализу существующих подходов к организации учебной информации в IT‑подготовке. В ней рассмотрены исторические этапы систематизации программных заготовок, выявлены ограничения встроенных средств IDE, универсальных систем управления знаниями (Notion, Obsidian) и файловой системы. На основе сравнительного анализа сформулирована проблема исследования и обоснована потребность в специализированном кроссплатформенном средстве, сочетающем иерархическую структуру, предварительный просмотр и интеграцию теоретических и практических материалов.</w:t>
      </w:r>
    </w:p>
    <w:p w14:paraId="1B25CA62" w14:textId="449C5854" w:rsidR="007E1FB1" w:rsidRPr="007E1FB1" w:rsidRDefault="007E1FB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Глава 2 описывает архитектуру и программную реализацию разработанного средства. Приведена многослойная модульная структура приложения, раскрыты ключевые модели данных (STMDFileTreeModel, ButtonModel), технологии (Python, PySide6, ANTLR4, Pygments) и подходы (MVVM, Observer, фоновый парсинг, двухуровневое кэширование). Подробно рассмотрены компоненты: стартовая панель, боковая панель навигации, редакторы ST и Markdown, система автоматического отслеживания изменений.</w:t>
      </w:r>
    </w:p>
    <w:p w14:paraId="7193A129" w14:textId="3CF568F4" w:rsidR="007E1FB1" w:rsidRPr="007E1FB1" w:rsidRDefault="007E1FB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t>Глава 3 посвящена функциональному и нагрузочному тестированию программного средства. Описаны тестовое окружение, методики, реализованные виды тестов (модульные, интеграционные, функциональные), выявленные и устранённые дефекты (ошибки парсинга, рассогласование кэша и модели, задержки UI). Продемонстрирована корректность работы при различных объёмах данных, глубине иерархии и интенсивности взаимодействия. Подтверждена стабильность, отзывчивость интерфейса и отсутствие критических сбоев.</w:t>
      </w:r>
    </w:p>
    <w:p w14:paraId="41223F02" w14:textId="513C7C80" w:rsidR="007E1FB1" w:rsidRDefault="007E1FB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FB1">
        <w:rPr>
          <w:rFonts w:ascii="Times New Roman" w:hAnsi="Times New Roman" w:cs="Times New Roman"/>
          <w:sz w:val="28"/>
          <w:szCs w:val="28"/>
        </w:rPr>
        <w:lastRenderedPageBreak/>
        <w:t>В выводах подводятся итоги работы, формулируется вывод о достижении поставленной цели и решении всех задач, оценивается практическая ценность решения, а также намечаются перспективы дальнейшего развития — расширение поддержки языков, интеграция с внешними API, облачные сценарии синхронизации.</w:t>
      </w:r>
    </w:p>
    <w:p w14:paraId="18812A5F" w14:textId="77777777" w:rsidR="00E21791" w:rsidRPr="007E1FB1" w:rsidRDefault="00E21791" w:rsidP="007E1F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E21791" w:rsidRPr="007E1F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CB10A1"/>
    <w:multiLevelType w:val="hybridMultilevel"/>
    <w:tmpl w:val="3D507A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63F749EF"/>
    <w:multiLevelType w:val="hybridMultilevel"/>
    <w:tmpl w:val="8E8AD1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D3D"/>
    <w:rsid w:val="00030313"/>
    <w:rsid w:val="00126D3D"/>
    <w:rsid w:val="001E3123"/>
    <w:rsid w:val="001F2424"/>
    <w:rsid w:val="00426511"/>
    <w:rsid w:val="004E053B"/>
    <w:rsid w:val="005852EB"/>
    <w:rsid w:val="0064405F"/>
    <w:rsid w:val="006D2CF9"/>
    <w:rsid w:val="006F346D"/>
    <w:rsid w:val="007C2953"/>
    <w:rsid w:val="007E1FB1"/>
    <w:rsid w:val="00E21791"/>
    <w:rsid w:val="00F53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435C9"/>
  <w15:chartTrackingRefBased/>
  <w15:docId w15:val="{B8D5E6AC-F734-48C6-8C36-2CDC9F73D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217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57A0D7A3-5537-4791-8225-D91D28963E37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827</Words>
  <Characters>4720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12</cp:revision>
  <dcterms:created xsi:type="dcterms:W3CDTF">2025-12-21T09:21:00Z</dcterms:created>
  <dcterms:modified xsi:type="dcterms:W3CDTF">2025-12-21T11:19:00Z</dcterms:modified>
</cp:coreProperties>
</file>