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79C" w:rsidRPr="00483DB8" w:rsidRDefault="00E3679C" w:rsidP="00E3679C">
      <w:pPr>
        <w:pStyle w:val="Prrafodelista"/>
        <w:numPr>
          <w:ilvl w:val="0"/>
          <w:numId w:val="1"/>
        </w:numPr>
        <w:spacing w:after="0"/>
        <w:jc w:val="both"/>
        <w:rPr>
          <w:rFonts w:ascii="Segoe UI" w:hAnsi="Segoe UI" w:cs="Segoe UI"/>
          <w:b/>
          <w:sz w:val="23"/>
          <w:szCs w:val="23"/>
        </w:rPr>
      </w:pPr>
      <w:r w:rsidRPr="00483DB8">
        <w:rPr>
          <w:rFonts w:ascii="Segoe UI" w:hAnsi="Segoe UI" w:cs="Segoe UI"/>
          <w:b/>
          <w:sz w:val="23"/>
          <w:szCs w:val="23"/>
        </w:rPr>
        <w:t>Marco Teórico</w:t>
      </w:r>
    </w:p>
    <w:p w:rsidR="00BE2F85" w:rsidRPr="00483DB8" w:rsidRDefault="00BE2F85" w:rsidP="00BE2F85">
      <w:pPr>
        <w:spacing w:after="0"/>
        <w:jc w:val="both"/>
        <w:rPr>
          <w:rFonts w:ascii="Segoe UI" w:hAnsi="Segoe UI" w:cs="Segoe UI"/>
          <w:b/>
          <w:sz w:val="23"/>
          <w:szCs w:val="23"/>
        </w:rPr>
      </w:pPr>
      <w:r w:rsidRPr="00483DB8">
        <w:rPr>
          <w:rFonts w:ascii="Segoe UI" w:hAnsi="Segoe UI" w:cs="Segoe UI"/>
          <w:b/>
          <w:sz w:val="23"/>
          <w:szCs w:val="23"/>
        </w:rPr>
        <w:t>DPCM</w:t>
      </w:r>
    </w:p>
    <w:p w:rsidR="00E3679C" w:rsidRPr="00483DB8" w:rsidRDefault="00483DB8" w:rsidP="00E3679C">
      <w:pPr>
        <w:spacing w:after="0"/>
        <w:jc w:val="both"/>
        <w:rPr>
          <w:rFonts w:ascii="Segoe UI" w:hAnsi="Segoe UI" w:cs="Segoe UI"/>
          <w:sz w:val="23"/>
          <w:szCs w:val="23"/>
        </w:rPr>
      </w:pPr>
      <w:r w:rsidRPr="00483DB8">
        <w:rPr>
          <w:noProof/>
          <w:sz w:val="23"/>
          <w:szCs w:val="23"/>
        </w:rPr>
        <w:drawing>
          <wp:anchor distT="0" distB="0" distL="114300" distR="114300" simplePos="0" relativeHeight="251658240" behindDoc="0" locked="0" layoutInCell="1" allowOverlap="1" wp14:anchorId="4B381D2A">
            <wp:simplePos x="0" y="0"/>
            <wp:positionH relativeFrom="margin">
              <wp:align>right</wp:align>
            </wp:positionH>
            <wp:positionV relativeFrom="paragraph">
              <wp:posOffset>1008380</wp:posOffset>
            </wp:positionV>
            <wp:extent cx="2975610" cy="9994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5610" cy="999490"/>
                    </a:xfrm>
                    <a:prstGeom prst="rect">
                      <a:avLst/>
                    </a:prstGeom>
                  </pic:spPr>
                </pic:pic>
              </a:graphicData>
            </a:graphic>
          </wp:anchor>
        </w:drawing>
      </w:r>
      <w:r w:rsidR="00E3679C" w:rsidRPr="00483DB8">
        <w:rPr>
          <w:rFonts w:ascii="Segoe UI" w:hAnsi="Segoe UI" w:cs="Segoe UI"/>
          <w:sz w:val="23"/>
          <w:szCs w:val="23"/>
        </w:rPr>
        <w:t xml:space="preserve">La modulación por codificación de impulsos diferencial (DPCM) deriva de la </w:t>
      </w:r>
      <w:proofErr w:type="gramStart"/>
      <w:r w:rsidR="00E3679C" w:rsidRPr="00483DB8">
        <w:rPr>
          <w:rFonts w:ascii="Segoe UI" w:hAnsi="Segoe UI" w:cs="Segoe UI"/>
          <w:sz w:val="23"/>
          <w:szCs w:val="23"/>
        </w:rPr>
        <w:t>PCM</w:t>
      </w:r>
      <w:proofErr w:type="gramEnd"/>
      <w:r w:rsidR="00E3679C" w:rsidRPr="00483DB8">
        <w:rPr>
          <w:rFonts w:ascii="Segoe UI" w:hAnsi="Segoe UI" w:cs="Segoe UI"/>
          <w:sz w:val="23"/>
          <w:szCs w:val="23"/>
        </w:rPr>
        <w:t xml:space="preserve"> pero se añaden funcionalidades basadas en la predicción de muestras de la señal. Cuando una señal muestreada que contiene muestras sucesivas en las cuales hay muy poca diferencia entre las amplitudes se llegan a transmitir códigos PCM idénticos.</w:t>
      </w:r>
    </w:p>
    <w:p w:rsidR="00E3679C" w:rsidRPr="00483DB8" w:rsidRDefault="00E3679C" w:rsidP="00E3679C">
      <w:pPr>
        <w:spacing w:after="0"/>
        <w:jc w:val="both"/>
        <w:rPr>
          <w:rFonts w:ascii="Segoe UI" w:hAnsi="Segoe UI" w:cs="Segoe UI"/>
          <w:sz w:val="23"/>
          <w:szCs w:val="23"/>
        </w:rPr>
      </w:pPr>
    </w:p>
    <w:p w:rsidR="00E3679C" w:rsidRPr="00483DB8" w:rsidRDefault="00483DB8" w:rsidP="00E3679C">
      <w:pPr>
        <w:spacing w:after="0"/>
        <w:jc w:val="both"/>
        <w:rPr>
          <w:rFonts w:ascii="Segoe UI" w:hAnsi="Segoe UI" w:cs="Segoe UI"/>
          <w:sz w:val="23"/>
          <w:szCs w:val="23"/>
        </w:rPr>
      </w:pPr>
      <w:r w:rsidRPr="00483DB8">
        <w:rPr>
          <w:noProof/>
          <w:sz w:val="23"/>
          <w:szCs w:val="23"/>
        </w:rPr>
        <w:drawing>
          <wp:anchor distT="0" distB="0" distL="114300" distR="114300" simplePos="0" relativeHeight="251664384" behindDoc="0" locked="0" layoutInCell="1" allowOverlap="1" wp14:anchorId="58309CAB">
            <wp:simplePos x="0" y="0"/>
            <wp:positionH relativeFrom="column">
              <wp:posOffset>3415665</wp:posOffset>
            </wp:positionH>
            <wp:positionV relativeFrom="paragraph">
              <wp:posOffset>485140</wp:posOffset>
            </wp:positionV>
            <wp:extent cx="2800350" cy="8572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0350" cy="857250"/>
                    </a:xfrm>
                    <a:prstGeom prst="rect">
                      <a:avLst/>
                    </a:prstGeom>
                  </pic:spPr>
                </pic:pic>
              </a:graphicData>
            </a:graphic>
          </wp:anchor>
        </w:drawing>
      </w:r>
      <w:r w:rsidRPr="00483DB8">
        <w:rPr>
          <w:noProof/>
          <w:sz w:val="23"/>
          <w:szCs w:val="23"/>
        </w:rPr>
        <mc:AlternateContent>
          <mc:Choice Requires="wps">
            <w:drawing>
              <wp:anchor distT="0" distB="0" distL="114300" distR="114300" simplePos="0" relativeHeight="251663360" behindDoc="0" locked="0" layoutInCell="1" allowOverlap="1" wp14:anchorId="5D1BBE14" wp14:editId="0C57E0AE">
                <wp:simplePos x="0" y="0"/>
                <wp:positionH relativeFrom="column">
                  <wp:posOffset>3419475</wp:posOffset>
                </wp:positionH>
                <wp:positionV relativeFrom="paragraph">
                  <wp:posOffset>198120</wp:posOffset>
                </wp:positionV>
                <wp:extent cx="2828925" cy="200025"/>
                <wp:effectExtent l="0" t="0" r="9525" b="952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828925" cy="200025"/>
                        </a:xfrm>
                        <a:prstGeom prst="rect">
                          <a:avLst/>
                        </a:prstGeom>
                        <a:solidFill>
                          <a:prstClr val="white"/>
                        </a:solidFill>
                        <a:ln>
                          <a:noFill/>
                        </a:ln>
                      </wps:spPr>
                      <wps:txbx>
                        <w:txbxContent>
                          <w:p w:rsidR="00C7667A" w:rsidRPr="00B40258" w:rsidRDefault="00C7667A" w:rsidP="00C7667A">
                            <w:pPr>
                              <w:pStyle w:val="Descripcin"/>
                              <w:jc w:val="center"/>
                              <w:rPr>
                                <w:noProof/>
                              </w:rPr>
                            </w:pPr>
                            <w:r>
                              <w:t xml:space="preserve">Ilustración </w:t>
                            </w:r>
                            <w:r>
                              <w:fldChar w:fldCharType="begin"/>
                            </w:r>
                            <w:r>
                              <w:instrText xml:space="preserve"> SEQ Ilustración \* ARABIC </w:instrText>
                            </w:r>
                            <w:r>
                              <w:fldChar w:fldCharType="separate"/>
                            </w:r>
                            <w:r w:rsidR="00483DB8">
                              <w:rPr>
                                <w:noProof/>
                              </w:rPr>
                              <w:t>1</w:t>
                            </w:r>
                            <w:r>
                              <w:fldChar w:fldCharType="end"/>
                            </w:r>
                            <w:r>
                              <w:t xml:space="preserve"> Receptor PCM y señal analógica.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1BBE14" id="_x0000_t202" coordsize="21600,21600" o:spt="202" path="m,l,21600r21600,l21600,xe">
                <v:stroke joinstyle="miter"/>
                <v:path gradientshapeok="t" o:connecttype="rect"/>
              </v:shapetype>
              <v:shape id="Cuadro de texto 10" o:spid="_x0000_s1026" type="#_x0000_t202" style="position:absolute;left:0;text-align:left;margin-left:269.25pt;margin-top:15.6pt;width:222.75pt;height:1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" stroked="f">
                <v:textbox inset="0,0,0,0">
                  <w:txbxContent>
                    <w:p w:rsidR="00C7667A" w:rsidRPr="00B40258" w:rsidRDefault="00C7667A" w:rsidP="00C7667A">
                      <w:pPr>
                        <w:pStyle w:val="Descripcin"/>
                        <w:jc w:val="center"/>
                        <w:rPr>
                          <w:noProof/>
                        </w:rPr>
                      </w:pPr>
                      <w:r>
                        <w:t xml:space="preserve">Ilustración </w:t>
                      </w:r>
                      <w:r>
                        <w:fldChar w:fldCharType="begin"/>
                      </w:r>
                      <w:r>
                        <w:instrText xml:space="preserve"> SEQ Ilustración \* ARABIC </w:instrText>
                      </w:r>
                      <w:r>
                        <w:fldChar w:fldCharType="separate"/>
                      </w:r>
                      <w:r w:rsidR="00483DB8">
                        <w:rPr>
                          <w:noProof/>
                        </w:rPr>
                        <w:t>1</w:t>
                      </w:r>
                      <w:r>
                        <w:fldChar w:fldCharType="end"/>
                      </w:r>
                      <w:r>
                        <w:t xml:space="preserve"> Receptor PCM y señal analógica.</w:t>
                      </w:r>
                    </w:p>
                  </w:txbxContent>
                </v:textbox>
                <w10:wrap type="square"/>
              </v:shape>
            </w:pict>
          </mc:Fallback>
        </mc:AlternateContent>
      </w:r>
      <w:r w:rsidR="00E3679C" w:rsidRPr="00483DB8">
        <w:rPr>
          <w:rFonts w:ascii="Segoe UI" w:hAnsi="Segoe UI" w:cs="Segoe UI"/>
          <w:sz w:val="23"/>
          <w:szCs w:val="23"/>
        </w:rPr>
        <w:t>La modulación DPCM aprovecha las redundancias de los códigos idénticos, esto es que la diferencia entre la amplitud de las dos muestras sucesivas se transmite en vez de la verdadera debido a que el rango de las diferencias de las muestras es normalmente menor al rango de las muestras individuales.</w:t>
      </w:r>
    </w:p>
    <w:p w:rsidR="00E3679C" w:rsidRPr="00483DB8" w:rsidRDefault="00483DB8" w:rsidP="00E3679C">
      <w:pPr>
        <w:spacing w:after="0"/>
        <w:jc w:val="both"/>
        <w:rPr>
          <w:rFonts w:ascii="Segoe UI" w:hAnsi="Segoe UI" w:cs="Segoe UI"/>
          <w:sz w:val="23"/>
          <w:szCs w:val="23"/>
        </w:rPr>
      </w:pPr>
      <w:r w:rsidRPr="00483DB8">
        <w:rPr>
          <w:noProof/>
          <w:sz w:val="23"/>
          <w:szCs w:val="23"/>
        </w:rPr>
        <mc:AlternateContent>
          <mc:Choice Requires="wps">
            <w:drawing>
              <wp:anchor distT="0" distB="0" distL="114300" distR="114300" simplePos="0" relativeHeight="251660288" behindDoc="0" locked="0" layoutInCell="1" allowOverlap="1" wp14:anchorId="1566EE89" wp14:editId="28D9CC72">
                <wp:simplePos x="0" y="0"/>
                <wp:positionH relativeFrom="margin">
                  <wp:posOffset>3339465</wp:posOffset>
                </wp:positionH>
                <wp:positionV relativeFrom="paragraph">
                  <wp:posOffset>8255</wp:posOffset>
                </wp:positionV>
                <wp:extent cx="2975610" cy="314325"/>
                <wp:effectExtent l="0" t="0" r="0" b="9525"/>
                <wp:wrapSquare wrapText="bothSides"/>
                <wp:docPr id="8" name="Cuadro de texto 8"/>
                <wp:cNvGraphicFramePr/>
                <a:graphic xmlns:a="http://schemas.openxmlformats.org/drawingml/2006/main">
                  <a:graphicData uri="http://schemas.microsoft.com/office/word/2010/wordprocessingShape">
                    <wps:wsp>
                      <wps:cNvSpPr txBox="1"/>
                      <wps:spPr>
                        <a:xfrm>
                          <a:off x="0" y="0"/>
                          <a:ext cx="2975610" cy="314325"/>
                        </a:xfrm>
                        <a:prstGeom prst="rect">
                          <a:avLst/>
                        </a:prstGeom>
                        <a:solidFill>
                          <a:prstClr val="white"/>
                        </a:solidFill>
                        <a:ln>
                          <a:noFill/>
                        </a:ln>
                      </wps:spPr>
                      <wps:txbx>
                        <w:txbxContent>
                          <w:p w:rsidR="002C491E" w:rsidRPr="00285AB6" w:rsidRDefault="002C491E" w:rsidP="002C491E">
                            <w:pPr>
                              <w:pStyle w:val="Descripcin"/>
                              <w:jc w:val="center"/>
                              <w:rPr>
                                <w:noProof/>
                              </w:rPr>
                            </w:pPr>
                            <w:r>
                              <w:t xml:space="preserve">Ilustración </w:t>
                            </w:r>
                            <w:r>
                              <w:fldChar w:fldCharType="begin"/>
                            </w:r>
                            <w:r>
                              <w:instrText xml:space="preserve"> SEQ Ilustración \* ARABIC </w:instrText>
                            </w:r>
                            <w:r>
                              <w:fldChar w:fldCharType="separate"/>
                            </w:r>
                            <w:r w:rsidR="00483DB8">
                              <w:rPr>
                                <w:noProof/>
                              </w:rPr>
                              <w:t>2</w:t>
                            </w:r>
                            <w:r>
                              <w:fldChar w:fldCharType="end"/>
                            </w:r>
                            <w:r>
                              <w:t xml:space="preserve"> Transmisor DPCM con diferencia de muestras consecutivas.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66EE89" id="Cuadro de texto 8" o:spid="_x0000_s1027" type="#_x0000_t202" style="position:absolute;left:0;text-align:left;margin-left:262.95pt;margin-top:.65pt;width:234.3pt;height:24.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" stroked="f">
                <v:textbox inset="0,0,0,0">
                  <w:txbxContent>
                    <w:p w:rsidR="002C491E" w:rsidRPr="00285AB6" w:rsidRDefault="002C491E" w:rsidP="002C491E">
                      <w:pPr>
                        <w:pStyle w:val="Descripcin"/>
                        <w:jc w:val="center"/>
                        <w:rPr>
                          <w:noProof/>
                        </w:rPr>
                      </w:pPr>
                      <w:r>
                        <w:t xml:space="preserve">Ilustración </w:t>
                      </w:r>
                      <w:r>
                        <w:fldChar w:fldCharType="begin"/>
                      </w:r>
                      <w:r>
                        <w:instrText xml:space="preserve"> SEQ Ilustración \* ARABIC </w:instrText>
                      </w:r>
                      <w:r>
                        <w:fldChar w:fldCharType="separate"/>
                      </w:r>
                      <w:r w:rsidR="00483DB8">
                        <w:rPr>
                          <w:noProof/>
                        </w:rPr>
                        <w:t>2</w:t>
                      </w:r>
                      <w:r>
                        <w:fldChar w:fldCharType="end"/>
                      </w:r>
                      <w:r>
                        <w:t xml:space="preserve"> Transmisor DPCM con diferencia de muestras consecutivas.</w:t>
                      </w:r>
                    </w:p>
                  </w:txbxContent>
                </v:textbox>
                <w10:wrap type="square" anchorx="margin"/>
              </v:shape>
            </w:pict>
          </mc:Fallback>
        </mc:AlternateContent>
      </w:r>
    </w:p>
    <w:p w:rsidR="00E3679C" w:rsidRPr="00483DB8" w:rsidRDefault="00E3679C" w:rsidP="00E3679C">
      <w:pPr>
        <w:spacing w:after="0"/>
        <w:jc w:val="both"/>
        <w:rPr>
          <w:rFonts w:ascii="Segoe UI" w:hAnsi="Segoe UI" w:cs="Segoe UI"/>
          <w:b/>
          <w:sz w:val="23"/>
          <w:szCs w:val="23"/>
        </w:rPr>
      </w:pPr>
      <w:r w:rsidRPr="00483DB8">
        <w:rPr>
          <w:rFonts w:ascii="Segoe UI" w:hAnsi="Segoe UI" w:cs="Segoe UI"/>
          <w:b/>
          <w:sz w:val="23"/>
          <w:szCs w:val="23"/>
        </w:rPr>
        <w:t>Ventajas</w:t>
      </w:r>
    </w:p>
    <w:p w:rsidR="00E3679C" w:rsidRPr="00483DB8" w:rsidRDefault="00E3679C" w:rsidP="00E3679C">
      <w:pPr>
        <w:pStyle w:val="Prrafodelista"/>
        <w:numPr>
          <w:ilvl w:val="0"/>
          <w:numId w:val="4"/>
        </w:numPr>
        <w:spacing w:after="0"/>
        <w:jc w:val="both"/>
        <w:rPr>
          <w:rFonts w:ascii="Segoe UI" w:hAnsi="Segoe UI" w:cs="Segoe UI"/>
          <w:sz w:val="23"/>
          <w:szCs w:val="23"/>
        </w:rPr>
      </w:pPr>
      <w:r w:rsidRPr="00483DB8">
        <w:rPr>
          <w:rFonts w:ascii="Segoe UI" w:hAnsi="Segoe UI" w:cs="Segoe UI"/>
          <w:sz w:val="23"/>
          <w:szCs w:val="23"/>
        </w:rPr>
        <w:t>Un menor número de bits de cuantización implica una mejor velocidad de transmisión y por lo tanto ocupa un menor ancho de banda.</w:t>
      </w:r>
    </w:p>
    <w:p w:rsidR="00E3679C" w:rsidRPr="00483DB8" w:rsidRDefault="00E3679C" w:rsidP="00E3679C">
      <w:pPr>
        <w:pStyle w:val="Prrafodelista"/>
        <w:numPr>
          <w:ilvl w:val="0"/>
          <w:numId w:val="4"/>
        </w:numPr>
        <w:spacing w:after="0"/>
        <w:jc w:val="both"/>
        <w:rPr>
          <w:rFonts w:ascii="Segoe UI" w:hAnsi="Segoe UI" w:cs="Segoe UI"/>
          <w:sz w:val="23"/>
          <w:szCs w:val="23"/>
        </w:rPr>
      </w:pPr>
      <w:r w:rsidRPr="00483DB8">
        <w:rPr>
          <w:rFonts w:ascii="Segoe UI" w:hAnsi="Segoe UI" w:cs="Segoe UI"/>
          <w:sz w:val="23"/>
          <w:szCs w:val="23"/>
        </w:rPr>
        <w:t>Se requiere que la frecuencia de muestreo exceda la frecuencia de Nyquist (</w:t>
      </w:r>
      <w:proofErr w:type="spellStart"/>
      <w:r w:rsidRPr="00483DB8">
        <w:rPr>
          <w:rFonts w:ascii="Segoe UI" w:hAnsi="Segoe UI" w:cs="Segoe UI"/>
          <w:sz w:val="23"/>
          <w:szCs w:val="23"/>
        </w:rPr>
        <w:t>Sobremuestreo</w:t>
      </w:r>
      <w:proofErr w:type="spellEnd"/>
      <w:r w:rsidRPr="00483DB8">
        <w:rPr>
          <w:rFonts w:ascii="Segoe UI" w:hAnsi="Segoe UI" w:cs="Segoe UI"/>
          <w:sz w:val="23"/>
          <w:szCs w:val="23"/>
        </w:rPr>
        <w:t xml:space="preserve">), es decir </w:t>
      </w:r>
      <w:proofErr w:type="spellStart"/>
      <w:r w:rsidRPr="00483DB8">
        <w:rPr>
          <w:rFonts w:ascii="Segoe UI" w:hAnsi="Segoe UI" w:cs="Segoe UI"/>
          <w:i/>
          <w:sz w:val="23"/>
          <w:szCs w:val="23"/>
        </w:rPr>
        <w:t>fs</w:t>
      </w:r>
      <w:proofErr w:type="spellEnd"/>
      <w:r w:rsidRPr="00483DB8">
        <w:rPr>
          <w:rFonts w:ascii="Segoe UI" w:hAnsi="Segoe UI" w:cs="Segoe UI"/>
          <w:i/>
          <w:sz w:val="23"/>
          <w:szCs w:val="23"/>
        </w:rPr>
        <w:t>&gt;2</w:t>
      </w:r>
      <w:r w:rsidRPr="00483DB8">
        <w:rPr>
          <w:rFonts w:ascii="Segoe UI" w:hAnsi="Segoe UI" w:cs="Segoe UI"/>
          <w:i/>
          <w:sz w:val="23"/>
          <w:szCs w:val="23"/>
        </w:rPr>
        <w:t xml:space="preserve"> </w:t>
      </w:r>
      <w:proofErr w:type="spellStart"/>
      <w:r w:rsidRPr="00483DB8">
        <w:rPr>
          <w:rFonts w:ascii="Segoe UI" w:hAnsi="Segoe UI" w:cs="Segoe UI"/>
          <w:i/>
          <w:sz w:val="23"/>
          <w:szCs w:val="23"/>
        </w:rPr>
        <w:t>fm</w:t>
      </w:r>
      <w:proofErr w:type="spellEnd"/>
      <w:r w:rsidRPr="00483DB8">
        <w:rPr>
          <w:rFonts w:ascii="Segoe UI" w:hAnsi="Segoe UI" w:cs="Segoe UI"/>
          <w:sz w:val="23"/>
          <w:szCs w:val="23"/>
        </w:rPr>
        <w:t>.</w:t>
      </w:r>
    </w:p>
    <w:p w:rsidR="00E3679C" w:rsidRPr="00483DB8" w:rsidRDefault="00483DB8" w:rsidP="00E3679C">
      <w:pPr>
        <w:pStyle w:val="Prrafodelista"/>
        <w:numPr>
          <w:ilvl w:val="0"/>
          <w:numId w:val="4"/>
        </w:numPr>
        <w:spacing w:after="0"/>
        <w:jc w:val="both"/>
        <w:rPr>
          <w:rFonts w:ascii="Segoe UI" w:hAnsi="Segoe UI" w:cs="Segoe UI"/>
          <w:sz w:val="23"/>
          <w:szCs w:val="23"/>
        </w:rPr>
      </w:pPr>
      <w:r w:rsidRPr="00483DB8">
        <w:rPr>
          <w:noProof/>
          <w:sz w:val="23"/>
          <w:szCs w:val="23"/>
        </w:rPr>
        <mc:AlternateContent>
          <mc:Choice Requires="wps">
            <w:drawing>
              <wp:anchor distT="0" distB="0" distL="114300" distR="114300" simplePos="0" relativeHeight="251670528" behindDoc="0" locked="0" layoutInCell="1" allowOverlap="1" wp14:anchorId="0FFEDDAD" wp14:editId="3F8AEB0C">
                <wp:simplePos x="0" y="0"/>
                <wp:positionH relativeFrom="column">
                  <wp:posOffset>3343275</wp:posOffset>
                </wp:positionH>
                <wp:positionV relativeFrom="paragraph">
                  <wp:posOffset>1910715</wp:posOffset>
                </wp:positionV>
                <wp:extent cx="2975610" cy="17145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2975610" cy="171450"/>
                        </a:xfrm>
                        <a:prstGeom prst="rect">
                          <a:avLst/>
                        </a:prstGeom>
                        <a:solidFill>
                          <a:prstClr val="white"/>
                        </a:solidFill>
                        <a:ln>
                          <a:noFill/>
                        </a:ln>
                      </wps:spPr>
                      <wps:txbx>
                        <w:txbxContent>
                          <w:p w:rsidR="00483DB8" w:rsidRPr="00047817" w:rsidRDefault="00483DB8" w:rsidP="00483DB8">
                            <w:pPr>
                              <w:pStyle w:val="Descripcin"/>
                              <w:jc w:val="center"/>
                              <w:rPr>
                                <w:noProof/>
                              </w:rPr>
                            </w:pPr>
                            <w:r>
                              <w:t>Ilustración 4 Receptor DPCM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EDDAD" id="Cuadro de texto 15" o:spid="_x0000_s1028" type="#_x0000_t202" style="position:absolute;left:0;text-align:left;margin-left:263.25pt;margin-top:150.45pt;width:234.3pt;height: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" stroked="f">
                <v:textbox inset="0,0,0,0">
                  <w:txbxContent>
                    <w:p w:rsidR="00483DB8" w:rsidRPr="00047817" w:rsidRDefault="00483DB8" w:rsidP="00483DB8">
                      <w:pPr>
                        <w:pStyle w:val="Descripcin"/>
                        <w:jc w:val="center"/>
                        <w:rPr>
                          <w:noProof/>
                        </w:rPr>
                      </w:pPr>
                      <w:r>
                        <w:t>Ilustración 4 Receptor DPCM</w:t>
                      </w:r>
                    </w:p>
                  </w:txbxContent>
                </v:textbox>
                <w10:wrap type="square"/>
              </v:shape>
            </w:pict>
          </mc:Fallback>
        </mc:AlternateContent>
      </w:r>
      <w:r w:rsidRPr="00483DB8">
        <w:rPr>
          <w:noProof/>
          <w:sz w:val="23"/>
          <w:szCs w:val="23"/>
        </w:rPr>
        <w:drawing>
          <wp:anchor distT="0" distB="0" distL="114300" distR="114300" simplePos="0" relativeHeight="251668480" behindDoc="0" locked="0" layoutInCell="1" allowOverlap="1" wp14:anchorId="673DEB48">
            <wp:simplePos x="0" y="0"/>
            <wp:positionH relativeFrom="column">
              <wp:posOffset>3371850</wp:posOffset>
            </wp:positionH>
            <wp:positionV relativeFrom="paragraph">
              <wp:posOffset>861060</wp:posOffset>
            </wp:positionV>
            <wp:extent cx="2975610" cy="87693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5610" cy="876935"/>
                    </a:xfrm>
                    <a:prstGeom prst="rect">
                      <a:avLst/>
                    </a:prstGeom>
                  </pic:spPr>
                </pic:pic>
              </a:graphicData>
            </a:graphic>
          </wp:anchor>
        </w:drawing>
      </w:r>
      <w:r w:rsidR="00E3679C" w:rsidRPr="00483DB8">
        <w:rPr>
          <w:rFonts w:ascii="Segoe UI" w:hAnsi="Segoe UI" w:cs="Segoe UI"/>
          <w:sz w:val="23"/>
          <w:szCs w:val="23"/>
        </w:rPr>
        <w:t xml:space="preserve">Cuando los datos se pasan a través de muchos circuitos a lo largo de un canal de comunicaciones, la forma de onda es invertida no intencionalmente (datos complementados). Este resultado </w:t>
      </w:r>
      <w:r w:rsidRPr="00483DB8">
        <w:rPr>
          <w:rFonts w:ascii="Segoe UI" w:hAnsi="Segoe UI" w:cs="Segoe UI"/>
          <w:sz w:val="23"/>
          <w:szCs w:val="23"/>
        </w:rPr>
        <w:t>puede ocurrir</w:t>
      </w:r>
      <w:r w:rsidR="00E3679C" w:rsidRPr="00483DB8">
        <w:rPr>
          <w:rFonts w:ascii="Segoe UI" w:hAnsi="Segoe UI" w:cs="Segoe UI"/>
          <w:sz w:val="23"/>
          <w:szCs w:val="23"/>
        </w:rPr>
        <w:t xml:space="preserve"> en un canal de transmisión basados en par trenzado o simplemente al conmutar las dos puntas cuando se una codificación de línea tipo polar.</w:t>
      </w:r>
    </w:p>
    <w:p w:rsidR="00483DB8" w:rsidRPr="00483DB8" w:rsidRDefault="00483DB8" w:rsidP="00983C4E">
      <w:pPr>
        <w:spacing w:after="0"/>
        <w:jc w:val="both"/>
        <w:rPr>
          <w:rFonts w:ascii="Segoe UI" w:hAnsi="Segoe UI" w:cs="Segoe UI"/>
          <w:b/>
          <w:sz w:val="23"/>
          <w:szCs w:val="23"/>
        </w:rPr>
      </w:pPr>
      <w:bookmarkStart w:id="0" w:name="_GoBack"/>
      <w:bookmarkEnd w:id="0"/>
    </w:p>
    <w:p w:rsidR="00483DB8" w:rsidRPr="00483DB8" w:rsidRDefault="00483DB8" w:rsidP="00983C4E">
      <w:pPr>
        <w:spacing w:after="0"/>
        <w:jc w:val="both"/>
        <w:rPr>
          <w:rFonts w:ascii="Segoe UI" w:hAnsi="Segoe UI" w:cs="Segoe UI"/>
          <w:b/>
          <w:sz w:val="23"/>
          <w:szCs w:val="23"/>
        </w:rPr>
      </w:pPr>
      <w:r w:rsidRPr="00483DB8">
        <w:rPr>
          <w:rFonts w:ascii="Segoe UI" w:hAnsi="Segoe UI" w:cs="Segoe UI"/>
          <w:b/>
          <w:sz w:val="23"/>
          <w:szCs w:val="23"/>
        </w:rPr>
        <w:t xml:space="preserve">DPCM con diferencia de muestras consecutivas: </w:t>
      </w:r>
      <w:r w:rsidRPr="00483DB8">
        <w:rPr>
          <w:rFonts w:ascii="Segoe UI" w:hAnsi="Segoe UI" w:cs="Segoe UI"/>
          <w:sz w:val="23"/>
          <w:szCs w:val="23"/>
        </w:rPr>
        <w:t>toma el valor de dos muestras consecutivas, se resta el valor de la segunda menos la primera, se cuantifica el resultado y finalmente se codifica</w:t>
      </w:r>
    </w:p>
    <w:p w:rsidR="00C7667A" w:rsidRPr="00483DB8" w:rsidRDefault="00C7667A" w:rsidP="00983C4E">
      <w:pPr>
        <w:spacing w:after="0"/>
        <w:jc w:val="both"/>
        <w:rPr>
          <w:rFonts w:ascii="Segoe UI" w:hAnsi="Segoe UI" w:cs="Segoe UI"/>
          <w:sz w:val="23"/>
          <w:szCs w:val="23"/>
        </w:rPr>
      </w:pPr>
    </w:p>
    <w:p w:rsidR="005F0ADD" w:rsidRPr="00483DB8" w:rsidRDefault="00C7667A" w:rsidP="00983C4E">
      <w:pPr>
        <w:spacing w:after="0"/>
        <w:jc w:val="both"/>
        <w:rPr>
          <w:rFonts w:ascii="Segoe UI" w:hAnsi="Segoe UI" w:cs="Segoe UI"/>
          <w:sz w:val="23"/>
          <w:szCs w:val="23"/>
        </w:rPr>
      </w:pPr>
      <w:r w:rsidRPr="00483DB8">
        <w:rPr>
          <w:rFonts w:ascii="Segoe UI" w:hAnsi="Segoe UI" w:cs="Segoe UI"/>
          <w:b/>
          <w:sz w:val="23"/>
          <w:szCs w:val="23"/>
        </w:rPr>
        <w:t>DPCM con Predictor:</w:t>
      </w:r>
      <w:r w:rsidRPr="00483DB8">
        <w:rPr>
          <w:rFonts w:ascii="Segoe UI" w:hAnsi="Segoe UI" w:cs="Segoe UI"/>
          <w:sz w:val="23"/>
          <w:szCs w:val="23"/>
        </w:rPr>
        <w:t xml:space="preserve"> </w:t>
      </w:r>
      <w:r w:rsidRPr="00483DB8">
        <w:rPr>
          <w:rFonts w:ascii="Segoe UI" w:hAnsi="Segoe UI" w:cs="Segoe UI"/>
          <w:sz w:val="23"/>
          <w:szCs w:val="23"/>
        </w:rPr>
        <w:t>s</w:t>
      </w:r>
      <w:r w:rsidRPr="00483DB8">
        <w:rPr>
          <w:rFonts w:ascii="Segoe UI" w:hAnsi="Segoe UI" w:cs="Segoe UI"/>
          <w:sz w:val="23"/>
          <w:szCs w:val="23"/>
        </w:rPr>
        <w:t>e hace la predicción de una muestra a partir de las muestras anteriores y se calcula la diferencia entre el valor de la muestra actual real y la predicción (el resultado es el error de predicción), se cuantifica el error y se codifica</w:t>
      </w:r>
      <w:r w:rsidR="0033775B" w:rsidRPr="00483DB8">
        <w:rPr>
          <w:rFonts w:ascii="Segoe UI" w:hAnsi="Segoe UI" w:cs="Segoe UI"/>
          <w:sz w:val="23"/>
          <w:szCs w:val="23"/>
        </w:rPr>
        <w:t>.</w:t>
      </w:r>
    </w:p>
    <w:p w:rsidR="0033775B" w:rsidRPr="00483DB8" w:rsidRDefault="00483DB8" w:rsidP="00983C4E">
      <w:pPr>
        <w:spacing w:after="0"/>
        <w:jc w:val="both"/>
        <w:rPr>
          <w:rFonts w:ascii="Segoe UI" w:hAnsi="Segoe UI" w:cs="Segoe UI"/>
          <w:sz w:val="23"/>
          <w:szCs w:val="23"/>
        </w:rPr>
      </w:pPr>
      <w:r w:rsidRPr="00483DB8">
        <w:rPr>
          <w:noProof/>
          <w:sz w:val="23"/>
          <w:szCs w:val="23"/>
        </w:rPr>
        <mc:AlternateContent>
          <mc:Choice Requires="wps">
            <w:drawing>
              <wp:anchor distT="0" distB="0" distL="114300" distR="114300" simplePos="0" relativeHeight="251667456" behindDoc="0" locked="0" layoutInCell="1" allowOverlap="1" wp14:anchorId="1E371ED1" wp14:editId="43A5ED80">
                <wp:simplePos x="0" y="0"/>
                <wp:positionH relativeFrom="column">
                  <wp:posOffset>3810</wp:posOffset>
                </wp:positionH>
                <wp:positionV relativeFrom="paragraph">
                  <wp:posOffset>971550</wp:posOffset>
                </wp:positionV>
                <wp:extent cx="2975610"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wps:spPr>
                      <wps:txbx>
                        <w:txbxContent>
                          <w:p w:rsidR="00483DB8" w:rsidRPr="008166A9" w:rsidRDefault="00483DB8" w:rsidP="00483DB8">
                            <w:pPr>
                              <w:pStyle w:val="Descripcin"/>
                              <w:jc w:val="center"/>
                              <w:rPr>
                                <w:noProof/>
                              </w:rPr>
                            </w:pPr>
                            <w:r>
                              <w:t>Ilustración 3 Transmisor DPCM con predictor.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71ED1" id="Cuadro de texto 13" o:spid="_x0000_s1029" type="#_x0000_t202" style="position:absolute;left:0;text-align:left;margin-left:.3pt;margin-top:76.5pt;width:23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iDMwIAAG0EAAAOAAAAZHJzL2Uyb0RvYy54bWysVMFu2zAMvQ/YPwi6L05SNFu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" stroked="f">
                <v:textbox style="mso-fit-shape-to-text:t" inset="0,0,0,0">
                  <w:txbxContent>
                    <w:p w:rsidR="00483DB8" w:rsidRPr="008166A9" w:rsidRDefault="00483DB8" w:rsidP="00483DB8">
                      <w:pPr>
                        <w:pStyle w:val="Descripcin"/>
                        <w:jc w:val="center"/>
                        <w:rPr>
                          <w:noProof/>
                        </w:rPr>
                      </w:pPr>
                      <w:r>
                        <w:t>Ilustración 3 Transmisor DPCM con predictor.</w:t>
                      </w:r>
                    </w:p>
                  </w:txbxContent>
                </v:textbox>
                <w10:wrap type="square"/>
              </v:shape>
            </w:pict>
          </mc:Fallback>
        </mc:AlternateContent>
      </w:r>
      <w:r w:rsidR="0033775B" w:rsidRPr="00483DB8">
        <w:rPr>
          <w:noProof/>
          <w:sz w:val="23"/>
          <w:szCs w:val="23"/>
        </w:rPr>
        <w:drawing>
          <wp:anchor distT="0" distB="0" distL="114300" distR="114300" simplePos="0" relativeHeight="251665408" behindDoc="0" locked="0" layoutInCell="1" allowOverlap="1" wp14:anchorId="062C80DF">
            <wp:simplePos x="0" y="0"/>
            <wp:positionH relativeFrom="column">
              <wp:posOffset>3810</wp:posOffset>
            </wp:positionH>
            <wp:positionV relativeFrom="paragraph">
              <wp:posOffset>1270</wp:posOffset>
            </wp:positionV>
            <wp:extent cx="2975610" cy="913130"/>
            <wp:effectExtent l="0" t="0" r="0" b="127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5610" cy="913130"/>
                    </a:xfrm>
                    <a:prstGeom prst="rect">
                      <a:avLst/>
                    </a:prstGeom>
                  </pic:spPr>
                </pic:pic>
              </a:graphicData>
            </a:graphic>
          </wp:anchor>
        </w:drawing>
      </w:r>
    </w:p>
    <w:sectPr w:rsidR="0033775B" w:rsidRPr="00483DB8" w:rsidSect="00E3679C">
      <w:headerReference w:type="default" r:id="rId11"/>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C34" w:rsidRDefault="00226C34" w:rsidP="00E3679C">
      <w:pPr>
        <w:spacing w:after="0" w:line="240" w:lineRule="auto"/>
      </w:pPr>
      <w:r>
        <w:separator/>
      </w:r>
    </w:p>
  </w:endnote>
  <w:endnote w:type="continuationSeparator" w:id="0">
    <w:p w:rsidR="00226C34" w:rsidRDefault="00226C34" w:rsidP="00E36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C34" w:rsidRDefault="00226C34" w:rsidP="00E3679C">
      <w:pPr>
        <w:spacing w:after="0" w:line="240" w:lineRule="auto"/>
      </w:pPr>
      <w:r>
        <w:separator/>
      </w:r>
    </w:p>
  </w:footnote>
  <w:footnote w:type="continuationSeparator" w:id="0">
    <w:p w:rsidR="00226C34" w:rsidRDefault="00226C34" w:rsidP="00E36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79C" w:rsidRPr="000E67EB" w:rsidRDefault="00E3679C" w:rsidP="00E3679C">
    <w:pPr>
      <w:pStyle w:val="Encabezado"/>
      <w:jc w:val="center"/>
      <w:rPr>
        <w:rFonts w:ascii="Segoe UI" w:hAnsi="Segoe UI" w:cs="Segoe UI"/>
      </w:rPr>
    </w:pPr>
    <w:r w:rsidRPr="000E67EB">
      <w:rPr>
        <w:rFonts w:ascii="Segoe UI" w:hAnsi="Segoe UI" w:cs="Segoe UI"/>
      </w:rPr>
      <w:t>Alvarado Balbuena Jorge Anselmo</w:t>
    </w:r>
  </w:p>
  <w:p w:rsidR="00E3679C" w:rsidRPr="000E67EB" w:rsidRDefault="00E3679C" w:rsidP="00E3679C">
    <w:pPr>
      <w:pStyle w:val="Encabezado"/>
      <w:jc w:val="center"/>
      <w:rPr>
        <w:rFonts w:ascii="Segoe UI" w:hAnsi="Segoe UI" w:cs="Segoe UI"/>
      </w:rPr>
    </w:pPr>
    <w:r>
      <w:rPr>
        <w:rFonts w:ascii="Segoe UI" w:hAnsi="Segoe UI" w:cs="Segoe UI"/>
      </w:rPr>
      <w:t xml:space="preserve">Practica </w:t>
    </w:r>
    <w:r w:rsidR="0092603A">
      <w:rPr>
        <w:rFonts w:ascii="Segoe UI" w:hAnsi="Segoe UI" w:cs="Segoe UI"/>
      </w:rPr>
      <w:t>5</w:t>
    </w:r>
    <w:r>
      <w:rPr>
        <w:rFonts w:ascii="Segoe UI" w:hAnsi="Segoe UI" w:cs="Segoe UI"/>
      </w:rPr>
      <w:t xml:space="preserve">: </w:t>
    </w:r>
    <w:r w:rsidR="00BE2F85">
      <w:rPr>
        <w:rFonts w:ascii="Segoe UI" w:hAnsi="Segoe UI" w:cs="Segoe UI"/>
      </w:rPr>
      <w:t>DPCM</w:t>
    </w:r>
  </w:p>
  <w:p w:rsidR="00E3679C" w:rsidRDefault="00E367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D42"/>
    <w:multiLevelType w:val="hybridMultilevel"/>
    <w:tmpl w:val="21449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911EF1"/>
    <w:multiLevelType w:val="hybridMultilevel"/>
    <w:tmpl w:val="91DE9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0CA3D3F"/>
    <w:multiLevelType w:val="hybridMultilevel"/>
    <w:tmpl w:val="C874AF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321F17"/>
    <w:multiLevelType w:val="hybridMultilevel"/>
    <w:tmpl w:val="BC84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9C"/>
    <w:rsid w:val="00226C34"/>
    <w:rsid w:val="002C491E"/>
    <w:rsid w:val="0033775B"/>
    <w:rsid w:val="00483DB8"/>
    <w:rsid w:val="005F0ADD"/>
    <w:rsid w:val="0092603A"/>
    <w:rsid w:val="00983C4E"/>
    <w:rsid w:val="00BE2F85"/>
    <w:rsid w:val="00C5022D"/>
    <w:rsid w:val="00C7667A"/>
    <w:rsid w:val="00D23966"/>
    <w:rsid w:val="00E367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87D2"/>
  <w15:chartTrackingRefBased/>
  <w15:docId w15:val="{DC73C380-D133-4901-8FE3-C69E4205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67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679C"/>
  </w:style>
  <w:style w:type="paragraph" w:styleId="Piedepgina">
    <w:name w:val="footer"/>
    <w:basedOn w:val="Normal"/>
    <w:link w:val="PiedepginaCar"/>
    <w:uiPriority w:val="99"/>
    <w:unhideWhenUsed/>
    <w:rsid w:val="00E367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679C"/>
  </w:style>
  <w:style w:type="paragraph" w:styleId="Prrafodelista">
    <w:name w:val="List Paragraph"/>
    <w:basedOn w:val="Normal"/>
    <w:uiPriority w:val="34"/>
    <w:qFormat/>
    <w:rsid w:val="00E3679C"/>
    <w:pPr>
      <w:ind w:left="720"/>
      <w:contextualSpacing/>
    </w:pPr>
  </w:style>
  <w:style w:type="table" w:styleId="Tablanormal1">
    <w:name w:val="Plain Table 1"/>
    <w:basedOn w:val="Tablanormal"/>
    <w:uiPriority w:val="41"/>
    <w:rsid w:val="00E36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E367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77603">
      <w:bodyDiv w:val="1"/>
      <w:marLeft w:val="0"/>
      <w:marRight w:val="0"/>
      <w:marTop w:val="0"/>
      <w:marBottom w:val="0"/>
      <w:divBdr>
        <w:top w:val="none" w:sz="0" w:space="0" w:color="auto"/>
        <w:left w:val="none" w:sz="0" w:space="0" w:color="auto"/>
        <w:bottom w:val="none" w:sz="0" w:space="0" w:color="auto"/>
        <w:right w:val="none" w:sz="0" w:space="0" w:color="auto"/>
      </w:divBdr>
      <w:divsChild>
        <w:div w:id="108203347">
          <w:marLeft w:val="0"/>
          <w:marRight w:val="0"/>
          <w:marTop w:val="0"/>
          <w:marBottom w:val="0"/>
          <w:divBdr>
            <w:top w:val="none" w:sz="0" w:space="0" w:color="auto"/>
            <w:left w:val="none" w:sz="0" w:space="0" w:color="auto"/>
            <w:bottom w:val="none" w:sz="0" w:space="0" w:color="auto"/>
            <w:right w:val="none" w:sz="0" w:space="0" w:color="auto"/>
          </w:divBdr>
        </w:div>
        <w:div w:id="1042285455">
          <w:marLeft w:val="0"/>
          <w:marRight w:val="0"/>
          <w:marTop w:val="0"/>
          <w:marBottom w:val="0"/>
          <w:divBdr>
            <w:top w:val="none" w:sz="0" w:space="0" w:color="auto"/>
            <w:left w:val="none" w:sz="0" w:space="0" w:color="auto"/>
            <w:bottom w:val="none" w:sz="0" w:space="0" w:color="auto"/>
            <w:right w:val="none" w:sz="0" w:space="0" w:color="auto"/>
          </w:divBdr>
        </w:div>
        <w:div w:id="283972115">
          <w:marLeft w:val="0"/>
          <w:marRight w:val="0"/>
          <w:marTop w:val="0"/>
          <w:marBottom w:val="0"/>
          <w:divBdr>
            <w:top w:val="none" w:sz="0" w:space="0" w:color="auto"/>
            <w:left w:val="none" w:sz="0" w:space="0" w:color="auto"/>
            <w:bottom w:val="none" w:sz="0" w:space="0" w:color="auto"/>
            <w:right w:val="none" w:sz="0" w:space="0" w:color="auto"/>
          </w:divBdr>
        </w:div>
        <w:div w:id="1973092635">
          <w:marLeft w:val="0"/>
          <w:marRight w:val="0"/>
          <w:marTop w:val="0"/>
          <w:marBottom w:val="0"/>
          <w:divBdr>
            <w:top w:val="none" w:sz="0" w:space="0" w:color="auto"/>
            <w:left w:val="none" w:sz="0" w:space="0" w:color="auto"/>
            <w:bottom w:val="none" w:sz="0" w:space="0" w:color="auto"/>
            <w:right w:val="none" w:sz="0" w:space="0" w:color="auto"/>
          </w:divBdr>
        </w:div>
        <w:div w:id="1579434661">
          <w:marLeft w:val="0"/>
          <w:marRight w:val="0"/>
          <w:marTop w:val="0"/>
          <w:marBottom w:val="0"/>
          <w:divBdr>
            <w:top w:val="none" w:sz="0" w:space="0" w:color="auto"/>
            <w:left w:val="none" w:sz="0" w:space="0" w:color="auto"/>
            <w:bottom w:val="none" w:sz="0" w:space="0" w:color="auto"/>
            <w:right w:val="none" w:sz="0" w:space="0" w:color="auto"/>
          </w:divBdr>
        </w:div>
        <w:div w:id="1351446678">
          <w:marLeft w:val="0"/>
          <w:marRight w:val="0"/>
          <w:marTop w:val="0"/>
          <w:marBottom w:val="0"/>
          <w:divBdr>
            <w:top w:val="none" w:sz="0" w:space="0" w:color="auto"/>
            <w:left w:val="none" w:sz="0" w:space="0" w:color="auto"/>
            <w:bottom w:val="none" w:sz="0" w:space="0" w:color="auto"/>
            <w:right w:val="none" w:sz="0" w:space="0" w:color="auto"/>
          </w:divBdr>
        </w:div>
        <w:div w:id="1444690879">
          <w:marLeft w:val="0"/>
          <w:marRight w:val="0"/>
          <w:marTop w:val="0"/>
          <w:marBottom w:val="0"/>
          <w:divBdr>
            <w:top w:val="none" w:sz="0" w:space="0" w:color="auto"/>
            <w:left w:val="none" w:sz="0" w:space="0" w:color="auto"/>
            <w:bottom w:val="none" w:sz="0" w:space="0" w:color="auto"/>
            <w:right w:val="none" w:sz="0" w:space="0" w:color="auto"/>
          </w:divBdr>
        </w:div>
        <w:div w:id="925960178">
          <w:marLeft w:val="0"/>
          <w:marRight w:val="0"/>
          <w:marTop w:val="0"/>
          <w:marBottom w:val="0"/>
          <w:divBdr>
            <w:top w:val="none" w:sz="0" w:space="0" w:color="auto"/>
            <w:left w:val="none" w:sz="0" w:space="0" w:color="auto"/>
            <w:bottom w:val="none" w:sz="0" w:space="0" w:color="auto"/>
            <w:right w:val="none" w:sz="0" w:space="0" w:color="auto"/>
          </w:divBdr>
        </w:div>
        <w:div w:id="1671174422">
          <w:marLeft w:val="0"/>
          <w:marRight w:val="0"/>
          <w:marTop w:val="0"/>
          <w:marBottom w:val="0"/>
          <w:divBdr>
            <w:top w:val="none" w:sz="0" w:space="0" w:color="auto"/>
            <w:left w:val="none" w:sz="0" w:space="0" w:color="auto"/>
            <w:bottom w:val="none" w:sz="0" w:space="0" w:color="auto"/>
            <w:right w:val="none" w:sz="0" w:space="0" w:color="auto"/>
          </w:divBdr>
        </w:div>
        <w:div w:id="1731148148">
          <w:marLeft w:val="0"/>
          <w:marRight w:val="0"/>
          <w:marTop w:val="0"/>
          <w:marBottom w:val="0"/>
          <w:divBdr>
            <w:top w:val="none" w:sz="0" w:space="0" w:color="auto"/>
            <w:left w:val="none" w:sz="0" w:space="0" w:color="auto"/>
            <w:bottom w:val="none" w:sz="0" w:space="0" w:color="auto"/>
            <w:right w:val="none" w:sz="0" w:space="0" w:color="auto"/>
          </w:divBdr>
        </w:div>
        <w:div w:id="673729859">
          <w:marLeft w:val="0"/>
          <w:marRight w:val="0"/>
          <w:marTop w:val="0"/>
          <w:marBottom w:val="0"/>
          <w:divBdr>
            <w:top w:val="none" w:sz="0" w:space="0" w:color="auto"/>
            <w:left w:val="none" w:sz="0" w:space="0" w:color="auto"/>
            <w:bottom w:val="none" w:sz="0" w:space="0" w:color="auto"/>
            <w:right w:val="none" w:sz="0" w:space="0" w:color="auto"/>
          </w:divBdr>
        </w:div>
      </w:divsChild>
    </w:div>
    <w:div w:id="195390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260</Words>
  <Characters>1432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dc:creator>
  <cp:keywords/>
  <dc:description/>
  <cp:lastModifiedBy>Anselmo</cp:lastModifiedBy>
  <cp:revision>8</cp:revision>
  <dcterms:created xsi:type="dcterms:W3CDTF">2018-04-07T23:43:00Z</dcterms:created>
  <dcterms:modified xsi:type="dcterms:W3CDTF">2018-04-08T01:53:00Z</dcterms:modified>
</cp:coreProperties>
</file>