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2"/>
          <w:szCs w:val="52"/>
          <w:rtl w:val="0"/>
        </w:rPr>
        <w:t xml:space="preserve">ALERTA360</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6"/>
          <w:szCs w:val="26"/>
          <w:rtl w:val="0"/>
        </w:rPr>
        <w:t xml:space="preserve">Sistema Inteligente de Gestión y Asignación de Recursos para Emergencias de Bomberos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32"/>
          <w:szCs w:val="32"/>
          <w:rtl w:val="0"/>
        </w:rPr>
        <w:t xml:space="preserve">Manual Técnico del Proyecto APT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Integrantes: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Alexsander Aravena – Backend y Arquitectura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Benjamin Saavedra – Frontend y UX/UI</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Bruno Molina – Data Science e Inteligencia Artificial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Carrera: Ingeniería en Informática</w:t>
      </w:r>
    </w:p>
    <w:p w:rsidR="00000000" w:rsidDel="00000000" w:rsidP="00000000" w:rsidRDefault="00000000" w:rsidRPr="00000000" w14:paraId="0000000C">
      <w:pPr>
        <w:rPr/>
      </w:pPr>
      <w:r w:rsidDel="00000000" w:rsidR="00000000" w:rsidRPr="00000000">
        <w:rPr>
          <w:rtl w:val="0"/>
        </w:rPr>
        <w:t xml:space="preserve">Institución: Duoc UC – Escuela de Informática y Telecomunicaciones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Versión: Manual técnico de instalación, despliegue y uso del sistema</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Índice</w:t>
      </w:r>
    </w:p>
    <w:sdt>
      <w:sdtPr>
        <w:id w:val="1514125241"/>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rPr>
              <w:b w:val="1"/>
              <w:bCs w:val="1"/>
              <w:color w:val="36609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366091"/>
              <w:rtl w:val="0"/>
            </w:rPr>
            <w:t xml:space="preserve">1. Introducción</w:t>
            <w:tab/>
            <w:t xml:space="preserve">2</w:t>
          </w:r>
        </w:p>
        <w:p w:rsidR="00000000" w:rsidDel="00000000" w:rsidP="00000000" w:rsidRDefault="00000000" w:rsidRPr="00000000" w14:paraId="00000012">
          <w:pPr>
            <w:widowControl w:val="0"/>
            <w:tabs>
              <w:tab w:val="right" w:leader="dot" w:pos="12000"/>
            </w:tabs>
            <w:spacing w:after="0" w:before="60" w:line="240" w:lineRule="auto"/>
            <w:rPr>
              <w:b w:val="1"/>
              <w:bCs w:val="1"/>
              <w:color w:val="366091"/>
            </w:rPr>
          </w:pPr>
          <w:r w:rsidDel="00000000" w:rsidR="00000000" w:rsidRPr="00000000">
            <w:rPr>
              <w:b w:val="1"/>
              <w:bCs w:val="1"/>
              <w:color w:val="366091"/>
              <w:rtl w:val="0"/>
            </w:rPr>
            <w:t xml:space="preserve">2. Requisitos previos</w:t>
            <w:tab/>
            <w:t xml:space="preserve">3</w:t>
          </w:r>
        </w:p>
        <w:p w:rsidR="00000000" w:rsidDel="00000000" w:rsidP="00000000" w:rsidRDefault="00000000" w:rsidRPr="00000000" w14:paraId="00000013">
          <w:pPr>
            <w:widowControl w:val="0"/>
            <w:tabs>
              <w:tab w:val="right" w:leader="dot" w:pos="12000"/>
            </w:tabs>
            <w:spacing w:after="0" w:before="60" w:line="240" w:lineRule="auto"/>
            <w:rPr>
              <w:b w:val="1"/>
              <w:bCs w:val="1"/>
              <w:color w:val="366091"/>
            </w:rPr>
          </w:pPr>
          <w:r w:rsidDel="00000000" w:rsidR="00000000" w:rsidRPr="00000000">
            <w:rPr>
              <w:b w:val="1"/>
              <w:bCs w:val="1"/>
              <w:color w:val="366091"/>
              <w:rtl w:val="0"/>
            </w:rPr>
            <w:t xml:space="preserve">3. Estructura del repositorio</w:t>
            <w:tab/>
            <w:t xml:space="preserve">3</w:t>
          </w:r>
        </w:p>
        <w:p w:rsidR="00000000" w:rsidDel="00000000" w:rsidP="00000000" w:rsidRDefault="00000000" w:rsidRPr="00000000" w14:paraId="00000014">
          <w:pPr>
            <w:widowControl w:val="0"/>
            <w:tabs>
              <w:tab w:val="right" w:leader="dot" w:pos="12000"/>
            </w:tabs>
            <w:spacing w:after="0" w:before="60" w:line="240" w:lineRule="auto"/>
            <w:rPr>
              <w:b w:val="1"/>
              <w:bCs w:val="1"/>
              <w:color w:val="366091"/>
            </w:rPr>
          </w:pPr>
          <w:r w:rsidDel="00000000" w:rsidR="00000000" w:rsidRPr="00000000">
            <w:rPr>
              <w:b w:val="1"/>
              <w:bCs w:val="1"/>
              <w:color w:val="366091"/>
              <w:rtl w:val="0"/>
            </w:rPr>
            <w:t xml:space="preserve">4. Instalación y configuración del backend</w:t>
            <w:tab/>
            <w:t xml:space="preserve">3</w:t>
          </w:r>
        </w:p>
        <w:p w:rsidR="00000000" w:rsidDel="00000000" w:rsidP="00000000" w:rsidRDefault="00000000" w:rsidRPr="00000000" w14:paraId="00000015">
          <w:pPr>
            <w:widowControl w:val="0"/>
            <w:tabs>
              <w:tab w:val="right" w:leader="dot" w:pos="12000"/>
            </w:tabs>
            <w:spacing w:after="0" w:before="60" w:line="240" w:lineRule="auto"/>
            <w:rPr>
              <w:b w:val="1"/>
              <w:bCs w:val="1"/>
              <w:color w:val="366091"/>
            </w:rPr>
          </w:pPr>
          <w:r w:rsidDel="00000000" w:rsidR="00000000" w:rsidRPr="00000000">
            <w:rPr>
              <w:b w:val="1"/>
              <w:bCs w:val="1"/>
              <w:color w:val="366091"/>
              <w:rtl w:val="0"/>
            </w:rPr>
            <w:t xml:space="preserve">5. Instalación y configuración del frontend</w:t>
            <w:tab/>
            <w:t xml:space="preserve">4</w:t>
          </w:r>
        </w:p>
        <w:p w:rsidR="00000000" w:rsidDel="00000000" w:rsidP="00000000" w:rsidRDefault="00000000" w:rsidRPr="00000000" w14:paraId="00000016">
          <w:pPr>
            <w:widowControl w:val="0"/>
            <w:tabs>
              <w:tab w:val="right" w:leader="dot" w:pos="12000"/>
            </w:tabs>
            <w:spacing w:after="0" w:before="60" w:line="240" w:lineRule="auto"/>
            <w:rPr>
              <w:b w:val="1"/>
              <w:bCs w:val="1"/>
              <w:color w:val="366091"/>
            </w:rPr>
          </w:pPr>
          <w:r w:rsidDel="00000000" w:rsidR="00000000" w:rsidRPr="00000000">
            <w:rPr>
              <w:b w:val="1"/>
              <w:bCs w:val="1"/>
              <w:color w:val="366091"/>
              <w:rtl w:val="0"/>
            </w:rPr>
            <w:t xml:space="preserve">6. Motor de ruteo (OSRM)</w:t>
            <w:tab/>
            <w:t xml:space="preserve">4</w:t>
          </w:r>
        </w:p>
        <w:p w:rsidR="00000000" w:rsidDel="00000000" w:rsidP="00000000" w:rsidRDefault="00000000" w:rsidRPr="00000000" w14:paraId="00000017">
          <w:pPr>
            <w:widowControl w:val="0"/>
            <w:tabs>
              <w:tab w:val="right" w:leader="dot" w:pos="12000"/>
            </w:tabs>
            <w:spacing w:after="0" w:before="60" w:line="240" w:lineRule="auto"/>
            <w:rPr>
              <w:b w:val="1"/>
              <w:bCs w:val="1"/>
              <w:color w:val="366091"/>
            </w:rPr>
          </w:pPr>
          <w:r w:rsidDel="00000000" w:rsidR="00000000" w:rsidRPr="00000000">
            <w:rPr>
              <w:b w:val="1"/>
              <w:bCs w:val="1"/>
              <w:color w:val="366091"/>
              <w:rtl w:val="0"/>
            </w:rPr>
            <w:t xml:space="preserve">7. Orquestación con Docker Compose</w:t>
            <w:tab/>
            <w:t xml:space="preserve">5</w:t>
          </w:r>
        </w:p>
        <w:p w:rsidR="00000000" w:rsidDel="00000000" w:rsidP="00000000" w:rsidRDefault="00000000" w:rsidRPr="00000000" w14:paraId="00000018">
          <w:pPr>
            <w:widowControl w:val="0"/>
            <w:tabs>
              <w:tab w:val="right" w:leader="dot" w:pos="12000"/>
            </w:tabs>
            <w:spacing w:after="0" w:before="60" w:line="240" w:lineRule="auto"/>
            <w:rPr>
              <w:b w:val="1"/>
              <w:bCs w:val="1"/>
              <w:color w:val="366091"/>
            </w:rPr>
          </w:pPr>
          <w:r w:rsidDel="00000000" w:rsidR="00000000" w:rsidRPr="00000000">
            <w:rPr>
              <w:b w:val="1"/>
              <w:bCs w:val="1"/>
              <w:color w:val="366091"/>
              <w:rtl w:val="0"/>
            </w:rPr>
            <w:t xml:space="preserve">8. Variables de entorno y manejo de credenciales</w:t>
            <w:tab/>
            <w:t xml:space="preserve">6</w:t>
          </w:r>
        </w:p>
        <w:p w:rsidR="00000000" w:rsidDel="00000000" w:rsidP="00000000" w:rsidRDefault="00000000" w:rsidRPr="00000000" w14:paraId="00000019">
          <w:pPr>
            <w:widowControl w:val="0"/>
            <w:tabs>
              <w:tab w:val="right" w:leader="dot" w:pos="12000"/>
            </w:tabs>
            <w:spacing w:after="0" w:before="60" w:line="240" w:lineRule="auto"/>
            <w:rPr>
              <w:b w:val="1"/>
              <w:bCs w:val="1"/>
              <w:color w:val="366091"/>
            </w:rPr>
          </w:pPr>
          <w:r w:rsidDel="00000000" w:rsidR="00000000" w:rsidRPr="00000000">
            <w:rPr>
              <w:b w:val="1"/>
              <w:bCs w:val="1"/>
              <w:color w:val="366091"/>
              <w:rtl w:val="0"/>
            </w:rPr>
            <w:t xml:space="preserve">9. Verificación de la instalación</w:t>
            <w:tab/>
            <w:t xml:space="preserve">6</w:t>
          </w:r>
        </w:p>
        <w:p w:rsidR="00000000" w:rsidDel="00000000" w:rsidP="00000000" w:rsidRDefault="00000000" w:rsidRPr="00000000" w14:paraId="0000001A">
          <w:pPr>
            <w:widowControl w:val="0"/>
            <w:tabs>
              <w:tab w:val="right" w:leader="dot" w:pos="12000"/>
            </w:tabs>
            <w:spacing w:after="0" w:before="60" w:line="240" w:lineRule="auto"/>
            <w:rPr>
              <w:b w:val="1"/>
              <w:bCs w:val="1"/>
              <w:color w:val="366091"/>
            </w:rPr>
          </w:pPr>
          <w:r w:rsidDel="00000000" w:rsidR="00000000" w:rsidRPr="00000000">
            <w:rPr>
              <w:b w:val="1"/>
              <w:bCs w:val="1"/>
              <w:color w:val="366091"/>
              <w:rtl w:val="0"/>
            </w:rPr>
            <w:t xml:space="preserve">10. Solución de problemas comunes</w:t>
            <w:tab/>
            <w:t xml:space="preserve">7</w:t>
          </w:r>
        </w:p>
        <w:p w:rsidR="00000000" w:rsidDel="00000000" w:rsidP="00000000" w:rsidRDefault="00000000" w:rsidRPr="00000000" w14:paraId="0000001B">
          <w:pPr>
            <w:widowControl w:val="0"/>
            <w:tabs>
              <w:tab w:val="right" w:leader="dot" w:pos="12000"/>
            </w:tabs>
            <w:spacing w:after="0" w:before="60" w:line="240" w:lineRule="auto"/>
            <w:rPr>
              <w:b w:val="1"/>
              <w:bCs w:val="1"/>
              <w:color w:val="366091"/>
            </w:rPr>
          </w:pPr>
          <w:r w:rsidDel="00000000" w:rsidR="00000000" w:rsidRPr="00000000">
            <w:rPr>
              <w:b w:val="1"/>
              <w:bCs w:val="1"/>
              <w:color w:val="366091"/>
              <w:rtl w:val="0"/>
            </w:rPr>
            <w:t xml:space="preserve">11. Reentrenamiento del modelo de Machine Learning</w:t>
            <w:tab/>
            <w:t xml:space="preserve">7</w:t>
          </w:r>
        </w:p>
        <w:p w:rsidR="00000000" w:rsidDel="00000000" w:rsidP="00000000" w:rsidRDefault="00000000" w:rsidRPr="00000000" w14:paraId="0000001C">
          <w:pPr>
            <w:widowControl w:val="0"/>
            <w:tabs>
              <w:tab w:val="right" w:leader="dot" w:pos="12000"/>
            </w:tabs>
            <w:spacing w:after="0" w:before="60" w:line="240" w:lineRule="auto"/>
            <w:rPr>
              <w:b w:val="1"/>
              <w:bCs w:val="1"/>
              <w:color w:val="366091"/>
              <w:u w:val="none"/>
            </w:rPr>
          </w:pPr>
          <w:r w:rsidDel="00000000" w:rsidR="00000000" w:rsidRPr="00000000">
            <w:rPr>
              <w:b w:val="1"/>
              <w:bCs w:val="1"/>
              <w:color w:val="366091"/>
              <w:rtl w:val="0"/>
            </w:rPr>
            <w:t xml:space="preserve">12. Referencias</w:t>
            <w:tab/>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1. Introducción</w:t>
      </w:r>
    </w:p>
    <w:p w:rsidR="00000000" w:rsidDel="00000000" w:rsidP="00000000" w:rsidRDefault="00000000" w:rsidRPr="00000000" w14:paraId="00000038">
      <w:pPr>
        <w:rPr/>
      </w:pPr>
      <w:r w:rsidDel="00000000" w:rsidR="00000000" w:rsidRPr="00000000">
        <w:rPr>
          <w:rtl w:val="0"/>
        </w:rPr>
        <w:t xml:space="preserve">Este manual técnico describe los pasos necesarios para instalar, configurar, ejecutar y mantener el sistema Alerta360 en un entorno local de desarrollo. Está dirigido a cualquier persona que necesite levantar el proyecto por primera vez sin conocimiento previo de su arquitectura interna, complementando la descripción general disponible en el README del repositorio.</w:t>
      </w:r>
      <w:r>
        <w:t xml:space="preserve"> Este manual cubre el entorno de desarrollo local; no cubre un despliegue en producción (servidor expuesto a internet, HTTPS, balanceo de carga, etc.), que queda fuera de su alcance.</w:t>
      </w:r>
    </w:p>
    <w:p>
      <w:pPr/>
    </w:p>
    <w:p>
      <w:pPr/>
      <w:r>
        <w:rPr>
          <w:b/>
        </w:rPr>
        <w:t>1.1 Arquitectura general</w:t>
      </w:r>
    </w:p>
    <w:p>
      <w:pPr/>
      <w:r>
        <w:t>El sistema se compone de 5 partes que se comunican entre si:</w:t>
      </w:r>
    </w:p>
    <w:p>
      <w:pPr/>
      <w:r>
        <w:t>Frontend (React + TypeScript + Vite + Leaflet): interfaz web unica para los 3 roles (admin, visualizador, soporte), consume la API del backend por HTTP.</w:t>
      </w:r>
    </w:p>
    <w:p>
      <w:pPr/>
      <w:r>
        <w:t>Backend (FastAPI + SQLAlchemy): expone la API REST, resuelve autenticacion y permisos (RBAC), sirve las predicciones del modelo de ML y orquesta la logica de asignacion de recursos.</w:t>
      </w:r>
    </w:p>
    <w:p>
      <w:pPr/>
      <w:r>
        <w:t>PostgreSQL 16: persiste el modulo de Emergencia y Operacion (ver seccion 7). El resto del estado (recursos, emergencias simuladas del Dashboard, tickets) todavia vive en memoria (ver seccion 16).</w:t>
      </w:r>
    </w:p>
    <w:p>
      <w:pPr/>
      <w:r>
        <w:t>Motor de ruteo OSRM: calcula rutas reales por calles entre unidades y emergencias sobre datos de OpenStreetMap de la Region de Valparaiso (ver seccion 6).</w:t>
      </w:r>
    </w:p>
    <w:p>
      <w:pPr/>
      <w:r>
        <w:t>Modulo de Machine Learning (scikit-learn): entrena y sirve el modelo de prediccion de demanda de emergencias por zona y horario (ver seccion 12).</w:t>
      </w:r>
    </w:p>
    <w:p>
      <w:pPr/>
      <w:r>
        <w:t>La API completa de endpoints (parametros, formatos de respuesta) se documenta sola y se mantiene siempre al dia en Swagger UI (http://localhost:8000/docs) una vez el backend esta corriendo -- este manual no duplica ese detalle para evitar que quede desactualizado.</w:t>
      </w:r>
    </w:p>
    <w:p>
      <w:pPr/>
    </w:p>
    <w:p>
      <w:pPr/>
      <w:r>
        <w:rPr>
          <w:b/>
        </w:rPr>
        <w:t>1.2 Autenticación y control de acceso (RBAC)</w:t>
      </w:r>
    </w:p>
    <w:p>
      <w:pPr/>
      <w:r>
        <w:t>No existe registro publico: solo los operadores predefinidos en core/auth.py (USUARIOS) pueden iniciar sesion. Las contraseñas nunca se guardan en texto plano, solo su hash bcrypt. Al iniciar sesion, el backend emite un token JWT (valido 12 horas) que el frontend adjunta en el header Authorization: Bearer &lt;token&gt; de cada peticion.</w:t>
      </w:r>
    </w:p>
    <w:p>
      <w:pPr/>
      <w:r>
        <w:t>Existen 3 roles: admin (lectura y escritura completa), visualizador (solo lectura) y soporte (gestion de tickets). El rol nunca se confia desde el cliente: el backend siempre lo vuelve a resolver contra su propio diccionario de usuarios (dependencias usuario_actual y requiere_admin en main.py), por lo que no es posible escalar privilegios modificando el token ni el frontend.</w:t>
      </w:r>
    </w:p>
    <w:p>
      <w:pPr/>
    </w:p>
    <w:p>
      <w:pPr/>
      <w:r>
        <w:rPr>
          <w:b/>
        </w:rPr>
        <w:t>1.3 Glosario de códigos operativos</w:t>
      </w:r>
    </w:p>
    <w:p>
      <w:pPr/>
      <w:r>
        <w:t>Claves radiales de emergencia (10-X), segun el estandar operativo de Bomberos de Chile adoptado por el proyecto (core/radio_codes.py):</w:t>
      </w:r>
    </w:p>
    <w:p>
      <w:pPr/>
      <w:r>
        <w:t>10-0 Incendio Estructural · 10-1 Incendio de Vehiculo · 10-2 Incendio Forestal / Pastizales · 10-3 Salvamento / Personas Encerradas · 10-4 Rescate Vehicular · 10-5 Materiales Peligrosos / HazMat · 10-12 Apoyo / Preposicionamiento Preventivo.</w:t>
      </w:r>
    </w:p>
    <w:p>
      <w:pPr/>
      <w:r>
        <w:t>Estados de radio de cada unidad (6-X), segun core/radio_states.py:</w:t>
      </w:r>
    </w:p>
    <w:p>
      <w:pPr/>
      <w:r>
        <w:t>6-0 Disponible en cuartel · 6-3 En trayecto · 6-7 En la emergencia · 6-8 Regresando · 6-9 Fuera de servicio.</w:t>
      </w:r>
    </w:p>
    <w:p>
      <w:pPr/>
    </w:p>
    <w:p w:rsidR="00000000" w:rsidDel="00000000" w:rsidP="00000000" w:rsidRDefault="00000000" w:rsidRPr="00000000" w14:paraId="00000039">
      <w:pPr>
        <w:pStyle w:val="Heading1"/>
        <w:rPr/>
      </w:pPr>
      <w:r w:rsidDel="00000000" w:rsidR="00000000" w:rsidRPr="00000000">
        <w:rPr>
          <w:rtl w:val="0"/>
        </w:rPr>
        <w:t xml:space="preserve">2. Requisitos previos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3.12 o superior.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Node.js 18 o superior, con npm.</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Desktop (para el motor de ruteo OSRM y, opcionalmente, PostgreSQL).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w:t>
      </w:r>
    </w:p>
    <w:p w:rsidR="00000000" w:rsidDel="00000000" w:rsidP="00000000" w:rsidRDefault="00000000" w:rsidRPr="00000000" w14:paraId="0000003E">
      <w:pPr>
        <w:pStyle w:val="Heading1"/>
        <w:rPr/>
      </w:pPr>
      <w:r w:rsidDel="00000000" w:rsidR="00000000" w:rsidRPr="00000000">
        <w:rPr>
          <w:rtl w:val="0"/>
        </w:rPr>
        <w:t xml:space="preserve">3. Estructura del repositorio</w:t>
      </w:r>
    </w:p>
    <w:p>
      <w:pPr/>
      <w:r>
        <w:rPr>
          <w:b/>
        </w:rPr>
        <w:t>Clonar el repositorio</w:t>
      </w:r>
    </w:p>
    <w:p>
      <w:pPr/>
      <w:r>
        <w:rPr>
          <w:rFonts w:ascii="Consolas" w:hAnsi="Consolas"/>
          <w:b/>
          <w:sz w:val="19"/>
        </w:rPr>
        <w:t>git clone https://github.com/Ratipok22/Alerta360.git</w:t>
      </w:r>
    </w:p>
    <w:p>
      <w:pPr/>
      <w:r>
        <w:t>cd Alerta360</w:t>
      </w:r>
    </w:p>
    <w:p>
      <w:pPr/>
    </w:p>
    <w:p>
      <w:pPr/>
      <w:r>
        <w:t>Estructura de carpetas del proyecto:</w:t>
      </w:r>
    </w:p>
    <w:p w:rsidR="00000000" w:rsidDel="00000000" w:rsidP="00000000" w:rsidRDefault="00000000" w:rsidRPr="00000000" w14:paraId="0000003F">
      <w:pPr>
        <w:ind w:left="432" w:firstLine="0"/>
        <w:rPr/>
      </w:pPr>
      <w:r w:rsidDel="00000000" w:rsidR="00000000" w:rsidRPr="00000000">
        <w:rPr>
          <w:rFonts w:ascii="Consolas" w:cs="Consolas" w:eastAsia="Consolas" w:hAnsi="Consolas"/>
          <w:sz w:val="19"/>
          <w:szCs w:val="19"/>
          <w:rtl w:val="0"/>
        </w:rPr>
        <w:t xml:space="preserve">Alerta360/</w:t>
        <w:br w:type="textWrapping"/>
        <w:t xml:space="preserve">+-- src/</w:t>
        <w:br w:type="textWrapping"/>
        <w:t xml:space="preserve">|   +-- backend/     # FastAPI, autenticacion, logica de negocio, ML</w:t>
        <w:br w:type="textWrapping"/>
        <w:t xml:space="preserve">|   +-- frontend/    # React + TypeScript + Vite + Leaflet</w:t>
        <w:br w:type="textWrapping"/>
        <w:t xml:space="preserve">+-- docker/          # docker-compose.yml y configuracion de contenedores</w:t>
        <w:br w:type="textWrapping"/>
        <w:t xml:space="preserve">+-- docs/            # Documentacion por fase (FASE 1, FASE 2, FASE 3)</w:t>
        <w:br w:type="textWrapping"/>
        <w:t xml:space="preserve">+-- database/        # Esquema de persistencia (en definicion)</w:t>
        <w:br w:type="textWrapping"/>
        <w:t xml:space="preserve">+-- tests/           # Pruebas automatizadas (en construccion)</w:t>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4. Instalación y configuración del backend</w:t>
      </w:r>
    </w:p>
    <w:p w:rsidR="00000000" w:rsidDel="00000000" w:rsidP="00000000" w:rsidRDefault="00000000" w:rsidRPr="00000000" w14:paraId="00000041">
      <w:pPr>
        <w:rPr/>
      </w:pPr>
      <w:r w:rsidDel="00000000" w:rsidR="00000000" w:rsidRPr="00000000">
        <w:rPr>
          <w:rtl w:val="0"/>
        </w:rPr>
        <w:t xml:space="preserve">Paso 1. Desde la raíz del repositorio, entrar a la carpeta del backend:</w:t>
      </w:r>
    </w:p>
    <w:p w:rsidR="00000000" w:rsidDel="00000000" w:rsidP="00000000" w:rsidRDefault="00000000" w:rsidRPr="00000000" w14:paraId="00000042">
      <w:pPr>
        <w:ind w:left="432" w:firstLine="0"/>
        <w:rPr>
          <w:b w:val="1"/>
          <w:bCs w:val="1"/>
        </w:rPr>
      </w:pPr>
      <w:r w:rsidDel="00000000" w:rsidR="00000000" w:rsidRPr="00000000">
        <w:rPr>
          <w:rFonts w:ascii="Consolas" w:cs="Consolas" w:eastAsia="Consolas" w:hAnsi="Consolas"/>
          <w:b w:val="1"/>
          <w:bCs w:val="1"/>
          <w:sz w:val="19"/>
          <w:szCs w:val="19"/>
          <w:rtl w:val="0"/>
        </w:rPr>
        <w:t xml:space="preserve">cd src/backend</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Paso 2. Crear el entorno virtual de Python:</w:t>
      </w:r>
    </w:p>
    <w:p w:rsidR="00000000" w:rsidDel="00000000" w:rsidP="00000000" w:rsidRDefault="00000000" w:rsidRPr="00000000" w14:paraId="00000044">
      <w:pPr>
        <w:ind w:left="432" w:firstLine="0"/>
        <w:rPr>
          <w:b w:val="1"/>
          <w:bCs w:val="1"/>
        </w:rPr>
      </w:pPr>
      <w:r w:rsidDel="00000000" w:rsidR="00000000" w:rsidRPr="00000000">
        <w:rPr>
          <w:rFonts w:ascii="Consolas" w:cs="Consolas" w:eastAsia="Consolas" w:hAnsi="Consolas"/>
          <w:b w:val="1"/>
          <w:bCs w:val="1"/>
          <w:sz w:val="19"/>
          <w:szCs w:val="19"/>
          <w:rtl w:val="0"/>
        </w:rPr>
        <w:t xml:space="preserve">python -m venv .venv</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Paso 3. Activar el entorno virtual. Son dos comandos distintos según el sistema operativo: hay que ejecutar SOLO UNO de los dos, nunca ambos.</w:t>
      </w:r>
    </w:p>
    <w:p w:rsidR="00000000" w:rsidDel="00000000" w:rsidP="00000000" w:rsidRDefault="00000000" w:rsidRPr="00000000" w14:paraId="00000046">
      <w:pPr>
        <w:rPr/>
      </w:pPr>
      <w:r w:rsidDel="00000000" w:rsidR="00000000" w:rsidRPr="00000000">
        <w:rPr>
          <w:b w:val="1"/>
          <w:bCs w:val="1"/>
          <w:rtl w:val="0"/>
        </w:rPr>
        <w:t xml:space="preserve">Si usas Windows:</w:t>
      </w:r>
      <w:r w:rsidDel="00000000" w:rsidR="00000000" w:rsidRPr="00000000">
        <w:rPr>
          <w:rtl w:val="0"/>
        </w:rPr>
      </w:r>
    </w:p>
    <w:p w:rsidR="00000000" w:rsidDel="00000000" w:rsidP="00000000" w:rsidRDefault="00000000" w:rsidRPr="00000000" w14:paraId="00000047">
      <w:pPr>
        <w:ind w:left="432" w:firstLine="0"/>
        <w:rPr>
          <w:b w:val="1"/>
          <w:bCs w:val="1"/>
        </w:rPr>
      </w:pPr>
      <w:r w:rsidDel="00000000" w:rsidR="00000000" w:rsidRPr="00000000">
        <w:rPr>
          <w:rFonts w:ascii="Consolas" w:cs="Consolas" w:eastAsia="Consolas" w:hAnsi="Consolas"/>
          <w:b w:val="1"/>
          <w:bCs w:val="1"/>
          <w:sz w:val="19"/>
          <w:szCs w:val="19"/>
          <w:rtl w:val="0"/>
        </w:rPr>
        <w:t xml:space="preserve">.venv\Scripts\activate</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Si usas macOS o Linux:</w:t>
      </w:r>
      <w:r w:rsidDel="00000000" w:rsidR="00000000" w:rsidRPr="00000000">
        <w:rPr>
          <w:rtl w:val="0"/>
        </w:rPr>
      </w:r>
    </w:p>
    <w:p w:rsidR="00000000" w:rsidDel="00000000" w:rsidP="00000000" w:rsidRDefault="00000000" w:rsidRPr="00000000" w14:paraId="00000049">
      <w:pPr>
        <w:ind w:left="432" w:firstLine="0"/>
        <w:rPr>
          <w:b w:val="1"/>
          <w:bCs w:val="1"/>
        </w:rPr>
      </w:pPr>
      <w:r w:rsidDel="00000000" w:rsidR="00000000" w:rsidRPr="00000000">
        <w:rPr>
          <w:rFonts w:ascii="Consolas" w:cs="Consolas" w:eastAsia="Consolas" w:hAnsi="Consolas"/>
          <w:b w:val="1"/>
          <w:bCs w:val="1"/>
          <w:sz w:val="19"/>
          <w:szCs w:val="19"/>
          <w:rtl w:val="0"/>
        </w:rPr>
        <w:t xml:space="preserve">source .venv/bin/activate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Paso 4. Instalar las dependencias del proyecto:</w:t>
      </w:r>
    </w:p>
    <w:p w:rsidR="00000000" w:rsidDel="00000000" w:rsidP="00000000" w:rsidRDefault="00000000" w:rsidRPr="00000000" w14:paraId="0000004B">
      <w:pPr>
        <w:ind w:left="432" w:firstLine="0"/>
        <w:rPr>
          <w:b w:val="1"/>
          <w:bCs w:val="1"/>
        </w:rPr>
      </w:pPr>
      <w:r w:rsidDel="00000000" w:rsidR="00000000" w:rsidRPr="00000000">
        <w:rPr>
          <w:rFonts w:ascii="Consolas" w:cs="Consolas" w:eastAsia="Consolas" w:hAnsi="Consolas"/>
          <w:b w:val="1"/>
          <w:bCs w:val="1"/>
          <w:sz w:val="19"/>
          <w:szCs w:val="19"/>
          <w:rtl w:val="0"/>
        </w:rPr>
        <w:t xml:space="preserve">pip install -r requirements.txt</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Paso 5. Entrenar el modelo de demanda (solo la primera vez; ver detalle completo en la sección 12):</w:t>
      </w:r>
    </w:p>
    <w:p w:rsidR="00000000" w:rsidDel="00000000" w:rsidP="00000000" w:rsidRDefault="00000000" w:rsidRPr="00000000" w14:paraId="0000004D">
      <w:pPr>
        <w:ind w:left="432" w:firstLine="0"/>
        <w:rPr>
          <w:b w:val="1"/>
          <w:bCs w:val="1"/>
        </w:rPr>
      </w:pPr>
      <w:r w:rsidDel="00000000" w:rsidR="00000000" w:rsidRPr="00000000">
        <w:rPr>
          <w:rFonts w:ascii="Consolas" w:cs="Consolas" w:eastAsia="Consolas" w:hAnsi="Consolas"/>
          <w:b w:val="1"/>
          <w:bCs w:val="1"/>
          <w:sz w:val="19"/>
          <w:szCs w:val="19"/>
          <w:rtl w:val="0"/>
        </w:rPr>
        <w:t xml:space="preserve">python -m ml.train_model</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Paso 6. Iniciar el servidor del backend:</w:t>
      </w:r>
    </w:p>
    <w:p w:rsidR="00000000" w:rsidDel="00000000" w:rsidP="00000000" w:rsidRDefault="00000000" w:rsidRPr="00000000" w14:paraId="0000004F">
      <w:pPr>
        <w:ind w:left="432" w:firstLine="0"/>
        <w:rPr>
          <w:b w:val="1"/>
          <w:bCs w:val="1"/>
        </w:rPr>
      </w:pPr>
      <w:r w:rsidDel="00000000" w:rsidR="00000000" w:rsidRPr="00000000">
        <w:rPr>
          <w:rFonts w:ascii="Consolas" w:cs="Consolas" w:eastAsia="Consolas" w:hAnsi="Consolas"/>
          <w:b w:val="1"/>
          <w:bCs w:val="1"/>
          <w:sz w:val="19"/>
          <w:szCs w:val="19"/>
          <w:rtl w:val="0"/>
        </w:rPr>
        <w:t xml:space="preserve">uvicorn main:app --reload</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Una vez iniciado, la API queda disponible en http://localhost:8000, y su documentación interactiva (Swagger UI) en http://localhost:8000/docs.</w:t>
      </w:r>
    </w:p>
    <w:p w:rsidR="00000000" w:rsidDel="00000000" w:rsidP="00000000" w:rsidRDefault="00000000" w:rsidRPr="00000000" w14:paraId="00000051">
      <w:pPr>
        <w:pStyle w:val="Heading1"/>
        <w:rPr/>
      </w:pPr>
      <w:r w:rsidDel="00000000" w:rsidR="00000000" w:rsidRPr="00000000">
        <w:rPr>
          <w:rtl w:val="0"/>
        </w:rPr>
        <w:t xml:space="preserve">5. Instalación y configuración del frontend</w:t>
      </w:r>
    </w:p>
    <w:p w:rsidR="00000000" w:rsidDel="00000000" w:rsidP="00000000" w:rsidRDefault="00000000" w:rsidRPr="00000000" w14:paraId="00000052">
      <w:pPr>
        <w:ind w:left="432" w:firstLine="0"/>
        <w:rPr>
          <w:b w:val="1"/>
          <w:bCs w:val="1"/>
        </w:rPr>
      </w:pPr>
      <w:r w:rsidDel="00000000" w:rsidR="00000000" w:rsidRPr="00000000">
        <w:rPr>
          <w:rFonts w:ascii="Consolas" w:cs="Consolas" w:eastAsia="Consolas" w:hAnsi="Consolas"/>
          <w:b w:val="1"/>
          <w:bCs w:val="1"/>
          <w:sz w:val="19"/>
          <w:szCs w:val="19"/>
          <w:rtl w:val="0"/>
        </w:rPr>
        <w:t xml:space="preserve">cd src/frontend</w:t>
        <w:br w:type="textWrapping"/>
        <w:t xml:space="preserve">npm install</w:t>
        <w:br w:type="textWrapping"/>
        <w:t xml:space="preserve">npm run dev</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Vite indicará la URL local donde queda disponible la interfaz (normalmente http://localhost:5173).</w:t>
      </w:r>
    </w:p>
    <w:p w:rsidR="00000000" w:rsidDel="00000000" w:rsidP="00000000" w:rsidRDefault="00000000" w:rsidRPr="00000000" w14:paraId="00000054">
      <w:pPr>
        <w:pStyle w:val="Heading1"/>
        <w:rPr/>
      </w:pPr>
      <w:r w:rsidDel="00000000" w:rsidR="00000000" w:rsidRPr="00000000">
        <w:rPr>
          <w:rtl w:val="0"/>
        </w:rPr>
        <w:t xml:space="preserve">6. Motor de ruteo (OSRM)</w:t>
      </w:r>
    </w:p>
    <w:p w:rsidR="00000000" w:rsidDel="00000000" w:rsidP="00000000" w:rsidRDefault="00000000" w:rsidRPr="00000000" w14:paraId="00000055">
      <w:pPr>
        <w:rPr/>
      </w:pPr>
      <w:r w:rsidDel="00000000" w:rsidR="00000000" w:rsidRPr="00000000">
        <w:rPr>
          <w:rtl w:val="0"/>
        </w:rPr>
        <w:t xml:space="preserve">El cálculo de rutas reales entre unidades y emergencias se realiza mediante OSRM (Open Source Routing Machine), ejecutado localmente en un contenedor Docker con datos reales de calles de la Región de Valparaíso. La imagen ya preparada está publicada en Docker Hub, por lo que no es necesario generarla manualmente.</w:t>
      </w:r>
    </w:p>
    <w:p w:rsidR="00000000" w:rsidDel="00000000" w:rsidP="00000000" w:rsidRDefault="00000000" w:rsidRPr="00000000" w14:paraId="00000056">
      <w:pPr>
        <w:rPr/>
      </w:pPr>
      <w:r w:rsidDel="00000000" w:rsidR="00000000" w:rsidRPr="00000000">
        <w:rPr>
          <w:b w:val="1"/>
          <w:bCs w:val="1"/>
          <w:rtl w:val="0"/>
        </w:rPr>
        <w:t xml:space="preserve">6.1 Abrir Docker Desktop</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Antes de ejecutar cualquier comando de Docker, hay que abrir la aplicación Docker Desktop (buscarla en el menú de inicio como cualquier otro programa) y esperar a que el icono de la ballena, en la bandeja del sistema (junto al reloj), deje de animarse y quede fijo: eso indica que Docker ya está funcionando y listo para recibir comandos. Si se ejecuta un comando de Docker antes de esto, aparecerá un error indicando que no se puede conectar al motor de Docker.</w:t>
      </w:r>
    </w:p>
    <w:p w:rsidR="00000000" w:rsidDel="00000000" w:rsidP="00000000" w:rsidRDefault="00000000" w:rsidRPr="00000000" w14:paraId="00000058">
      <w:pPr>
        <w:rPr/>
      </w:pPr>
      <w:r w:rsidDel="00000000" w:rsidR="00000000" w:rsidRPr="00000000">
        <w:rPr>
          <w:b w:val="1"/>
          <w:bCs w:val="1"/>
          <w:rtl w:val="0"/>
        </w:rPr>
        <w:t xml:space="preserve">6.2 Crear y levantar el contenedor de OSRM</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 Docker Desktop ya abierto, ejecutar en una terminal (CMD, PowerShell o Git Bash):</w:t>
      </w:r>
    </w:p>
    <w:p w:rsidR="00000000" w:rsidDel="00000000" w:rsidP="00000000" w:rsidRDefault="00000000" w:rsidRPr="00000000" w14:paraId="0000005A">
      <w:pPr>
        <w:ind w:left="432" w:firstLine="0"/>
        <w:rPr>
          <w:b w:val="1"/>
          <w:bCs w:val="1"/>
        </w:rPr>
      </w:pPr>
      <w:r w:rsidDel="00000000" w:rsidR="00000000" w:rsidRPr="00000000">
        <w:rPr>
          <w:rFonts w:ascii="Consolas" w:cs="Consolas" w:eastAsia="Consolas" w:hAnsi="Consolas"/>
          <w:b w:val="1"/>
          <w:bCs w:val="1"/>
          <w:sz w:val="19"/>
          <w:szCs w:val="19"/>
          <w:rtl w:val="0"/>
        </w:rPr>
        <w:t xml:space="preserve">docker run -d --name osrm-valparaiso -p 5001:5000 fruna/osrm-valparaiso</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Este comando hace dos cosas en un solo paso: descarga la imagen (la primera vez) y crea y enciende el contenedor inmediatamente (-d significa que queda corriendo en segundo plano, sin ocupar la terminal). No hay un paso separado de “crear” y otro de “encender”: docker run hace ambos a la vez.</w:t>
      </w:r>
    </w:p>
    <w:p w:rsidR="00000000" w:rsidDel="00000000" w:rsidP="00000000" w:rsidRDefault="00000000" w:rsidRPr="00000000" w14:paraId="0000005C">
      <w:pPr>
        <w:rPr/>
      </w:pPr>
      <w:r w:rsidDel="00000000" w:rsidR="00000000" w:rsidRPr="00000000">
        <w:rPr>
          <w:b w:val="1"/>
          <w:bCs w:val="1"/>
          <w:rtl w:val="0"/>
        </w:rPr>
        <w:t xml:space="preserve">6.3 Verificar que el contenedor quedó corriendo</w:t>
      </w:r>
      <w:r w:rsidDel="00000000" w:rsidR="00000000" w:rsidRPr="00000000">
        <w:rPr>
          <w:rtl w:val="0"/>
        </w:rPr>
      </w:r>
    </w:p>
    <w:p w:rsidR="00000000" w:rsidDel="00000000" w:rsidP="00000000" w:rsidRDefault="00000000" w:rsidRPr="00000000" w14:paraId="0000005D">
      <w:pPr>
        <w:ind w:left="432" w:firstLine="0"/>
        <w:rPr>
          <w:b w:val="1"/>
          <w:bCs w:val="1"/>
        </w:rPr>
      </w:pPr>
      <w:r w:rsidDel="00000000" w:rsidR="00000000" w:rsidRPr="00000000">
        <w:rPr>
          <w:rFonts w:ascii="Consolas" w:cs="Consolas" w:eastAsia="Consolas" w:hAnsi="Consolas"/>
          <w:b w:val="1"/>
          <w:bCs w:val="1"/>
          <w:sz w:val="19"/>
          <w:szCs w:val="19"/>
          <w:rtl w:val="0"/>
        </w:rPr>
        <w:t xml:space="preserve">docker ps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Debe aparecer una fila con el nombre osrm-valparaiso y estado Up. Si no aparece nada, revisar los mensajes de error del comando anterior.</w:t>
      </w:r>
    </w:p>
    <w:p w:rsidR="00000000" w:rsidDel="00000000" w:rsidP="00000000" w:rsidRDefault="00000000" w:rsidRPr="00000000" w14:paraId="0000005F">
      <w:pPr>
        <w:rPr/>
      </w:pPr>
      <w:r w:rsidDel="00000000" w:rsidR="00000000" w:rsidRPr="00000000">
        <w:rPr>
          <w:b w:val="1"/>
          <w:bCs w:val="1"/>
          <w:rtl w:val="0"/>
        </w:rPr>
        <w:t xml:space="preserve">6.4 Detener o volver a crear el contenedor</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Si se necesita detenerlo (por ejemplo, para liberar el puerto 5001) o si el comando docker run falla porque ya existe un contenedor con ese nombre de un intento anterior:</w:t>
      </w:r>
    </w:p>
    <w:p w:rsidR="00000000" w:rsidDel="00000000" w:rsidP="00000000" w:rsidRDefault="00000000" w:rsidRPr="00000000" w14:paraId="00000061">
      <w:pPr>
        <w:ind w:left="432" w:firstLine="0"/>
        <w:rPr>
          <w:b w:val="1"/>
          <w:bCs w:val="1"/>
        </w:rPr>
      </w:pPr>
      <w:r w:rsidDel="00000000" w:rsidR="00000000" w:rsidRPr="00000000">
        <w:rPr>
          <w:rFonts w:ascii="Consolas" w:cs="Consolas" w:eastAsia="Consolas" w:hAnsi="Consolas"/>
          <w:b w:val="1"/>
          <w:bCs w:val="1"/>
          <w:sz w:val="19"/>
          <w:szCs w:val="19"/>
          <w:rtl w:val="0"/>
        </w:rPr>
        <w:t xml:space="preserve">docker stop osrm-valparaiso   # lo detiene, sin borrarlo</w:t>
        <w:br w:type="textWrapping"/>
        <w:t xml:space="preserve">docker start osrm-valparaiso  # lo vuelve a encender despues de detenerlo</w:t>
        <w:br w:type="textWrapping"/>
        <w:t xml:space="preserve">docker rm osrm-valparaiso     # lo elimina por completo (hay que crearlo de nuevo con docker run)</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 backend se comunica con este contenedor a través de la variable de entorno OSRM_URL (por defecto http://localhost:5001). Si el contenedor no está disponible, el backend responde con una línea recta entre los dos puntos como mecanismo de respaldo, para que el mapa no deje de funcionar.</w:t>
      </w:r>
    </w:p>
    <w:p>
      <w:pPr/>
    </w:p>
    <w:p>
      <w:pPr/>
      <w:r>
        <w:rPr>
          <w:b/>
        </w:rPr>
        <w:t>6.5 El contenedor existe pero no arranca solo después de reiniciar el computador</w:t>
      </w:r>
    </w:p>
    <w:p>
      <w:pPr/>
      <w:r>
        <w:t>Si ya ejecutaste docker run una vez, el contenedor osrm-valparaiso queda creado permanentemente -- no hace falta volver a crearlo cada vez. Si despues de prender el computador el mapa deja de seguir calles reales (vuelve a linea recta), probablemente el contenedor sigue existiendo pero detenido. Solucion, con Docker Desktop abierto:</w:t>
      </w:r>
    </w:p>
    <w:p>
      <w:pPr/>
      <w:r>
        <w:rPr>
          <w:rFonts w:ascii="Consolas" w:hAnsi="Consolas"/>
          <w:b/>
          <w:sz w:val="19"/>
        </w:rPr>
        <w:t>docker start osrm-valparaiso</w:t>
      </w:r>
    </w:p>
    <w:p>
      <w:pPr/>
      <w:r>
        <w:t>No necesitas docker run de nuevo a menos que hayas borrado el contenedor con docker rm.</w:t>
      </w:r>
    </w:p>
    <w:p>
      <w:pPr>
        <w:pStyle w:val="Heading1"/>
      </w:pPr>
      <w:r>
        <w:t>7. Persistencia en PostgreSQL</w:t>
      </w:r>
    </w:p>
    <w:p>
      <w:pPr/>
      <w:r>
        <w:t>El modulo de Emergencia y Operacion (emergencias registradas y asignaciones de recursos) persiste en una base de datos PostgreSQL 16 real, a diferencia del resto del sistema (recursos, estado operativo simulado), que todavia vive en memoria y se reinicia junto con el backend.</w:t>
      </w:r>
    </w:p>
    <w:p>
      <w:pPr/>
    </w:p>
    <w:p>
      <w:pPr/>
      <w:r>
        <w:rPr>
          <w:b/>
        </w:rPr>
        <w:t>7.1 Levantar la base de datos</w:t>
      </w:r>
    </w:p>
    <w:p>
      <w:pPr/>
      <w:r>
        <w:t>Con Docker Desktop abierto, desde src/backend:</w:t>
      </w:r>
    </w:p>
    <w:p>
      <w:pPr/>
      <w:r>
        <w:rPr>
          <w:rFonts w:ascii="Consolas" w:hAnsi="Consolas"/>
          <w:b/>
          <w:sz w:val="19"/>
        </w:rPr>
        <w:t>docker compose -f ../../docker/docker-compose.yml up -d db</w:t>
      </w:r>
    </w:p>
    <w:p>
      <w:pPr/>
    </w:p>
    <w:p>
      <w:pPr/>
      <w:r>
        <w:rPr>
          <w:b/>
        </w:rPr>
        <w:t>7.2 Aplicar las migraciones (crea las tablas)</w:t>
      </w:r>
    </w:p>
    <w:p>
      <w:pPr/>
      <w:r>
        <w:rPr>
          <w:rFonts w:ascii="Consolas" w:hAnsi="Consolas"/>
          <w:b/>
          <w:sz w:val="19"/>
        </w:rPr>
        <w:t>alembic upgrade head</w:t>
      </w:r>
    </w:p>
    <w:p>
      <w:pPr/>
      <w:r>
        <w:t>Esto crea las 7 tablas del modulo: tipo_emergencia, requisito_unidad, tipo_carro, compania, recurso, emergencia, asignacion.</w:t>
      </w:r>
    </w:p>
    <w:p>
      <w:pPr/>
    </w:p>
    <w:p>
      <w:pPr/>
      <w:r>
        <w:rPr>
          <w:b/>
        </w:rPr>
        <w:t>7.3 Cargar los catalogos reales</w:t>
      </w:r>
    </w:p>
    <w:p>
      <w:pPr/>
      <w:r>
        <w:rPr>
          <w:rFonts w:ascii="Consolas" w:hAnsi="Consolas"/>
          <w:b/>
          <w:sz w:val="19"/>
        </w:rPr>
        <w:t>python -m core.seed</w:t>
      </w:r>
    </w:p>
    <w:p>
      <w:pPr/>
      <w:r>
        <w:t>Este paso carga en la base de datos los catalogos que ya existian como datos fijos en Python (core/radio_codes.py, core/vehicle_types.py, core/companies.py): tipos de emergencia, tipos de carro, requisitos por unidad, companias y recursos. Es seguro correrlo mas de una vez (actualiza en vez de duplicar).</w:t>
      </w:r>
    </w:p>
    <w:p>
      <w:pPr/>
    </w:p>
    <w:p>
      <w:pPr/>
      <w:r>
        <w:rPr>
          <w:b/>
        </w:rPr>
        <w:t>7.4 Endpoints disponibles</w:t>
      </w:r>
    </w:p>
    <w:p>
      <w:pPr/>
      <w:r>
        <w:t>POST /emergencias -- crea una emergencia real en la base de datos.</w:t>
      </w:r>
    </w:p>
    <w:p>
      <w:pPr/>
      <w:r>
        <w:t>GET /emergencias -- lista emergencias (filtro opcional por estado).</w:t>
      </w:r>
    </w:p>
    <w:p>
      <w:pPr/>
      <w:r>
        <w:t>GET /emergencias/{id} -- detalle de una emergencia.</w:t>
      </w:r>
    </w:p>
    <w:p>
      <w:pPr/>
      <w:r>
        <w:t>PATCH /emergencias/{id}/estado -- actualiza el estado de una emergencia.</w:t>
      </w:r>
    </w:p>
    <w:p>
      <w:pPr/>
      <w:r>
        <w:t>POST /asignaciones -- registra la asignacion de un recurso a una emergencia.</w:t>
      </w:r>
    </w:p>
    <w:p>
      <w:pPr/>
      <w:r>
        <w:t>GET /asignaciones -- lista asignaciones (filtro opcional por emergencia).</w:t>
      </w:r>
    </w:p>
    <w:p>
      <w:pPr/>
    </w:p>
    <w:p>
      <w:pPr/>
      <w:r>
        <w:rPr>
          <w:b/>
        </w:rPr>
        <w:t>7.5 Nota sobre el driver de conexion</w:t>
      </w:r>
    </w:p>
    <w:p>
      <w:pPr/>
      <w:r>
        <w:t>El proyecto usa pg8000 como driver de PostgreSQL en vez del mas comun psycopg2. Esto es intencional: psycopg2 trae una extension compilada en C que, en equipos Windows con politica corporativa de Control de aplicaciones, es bloqueada al importar. pg8000 es 100% Python puro y no tiene este problema. Ver seccion 11 para mas detalle.</w:t>
      </w:r>
    </w:p>
    <w:p>
      <w:pPr/>
    </w:p>
    <w:p>
      <w:pPr/>
      <w:r>
        <w:rPr>
          <w:b/>
        </w:rPr>
        <w:t>Importante -- estado real del resto del sistema</w:t>
      </w:r>
    </w:p>
    <w:p>
      <w:pPr/>
      <w:r>
        <w:t>Fuera de este modulo, los recursos (vehiculos, estados de radio 6-0/6-3/6-7/6-8/6-9), las emergencias simuladas del Dashboard y los tickets de soporte todavia no estan conectados a esta base de datos -- siguen viviendo en memoria del navegador o del backend, y se pierden al recargar la pagina o reiniciar el servidor. Conectarlos de la misma forma es trabajo pendiente, no un error.</w:t>
      </w:r>
    </w:p>
    <w:p>
      <w:pPr/>
    </w:p>
    <w:p w:rsidR="00000000" w:rsidDel="00000000" w:rsidP="00000000" w:rsidRDefault="00000000" w:rsidRPr="00000000" w14:paraId="00000063">
      <w:pPr>
        <w:pStyle w:val="Heading1"/>
        <w:rPr/>
      </w:pPr>
      <w:r w:rsidDel="00000000" w:rsidR="00000000" w:rsidRPr="00000000">
        <w:rPr>
          <w:rtl w:val="0"/>
        </w:rPr>
        <w:t>8. Orquestación con Docker Compose</w:t>
      </w:r>
    </w:p>
    <w:p w:rsidR="00000000" w:rsidDel="00000000" w:rsidP="00000000" w:rsidRDefault="00000000" w:rsidRPr="00000000" w14:paraId="00000064">
      <w:pPr>
        <w:rPr/>
      </w:pPr>
      <w:r w:rsidDel="00000000" w:rsidR="00000000" w:rsidRPr="00000000">
        <w:rPr>
          <w:rtl w:val="0"/>
        </w:rPr>
        <w:t>El archivo docker/docker-compose.yml permite levantar de forma conjunta los 3 servicios del proyecto: el backend (FastAPI), el motor de ruteo OSRM, y una base de datos PostgreSQL 16, que ya persiste de forma real el modulo de Emergencia y Operacion (ver seccion 7).</w:t>
      </w:r>
    </w:p>
    <w:p w:rsidR="00000000" w:rsidDel="00000000" w:rsidP="00000000" w:rsidRDefault="00000000" w:rsidRPr="00000000" w14:paraId="00000065">
      <w:pPr>
        <w:ind w:left="432" w:firstLine="0"/>
        <w:rPr>
          <w:b w:val="1"/>
          <w:bCs w:val="1"/>
        </w:rPr>
      </w:pPr>
      <w:r w:rsidDel="00000000" w:rsidR="00000000" w:rsidRPr="00000000">
        <w:rPr>
          <w:rFonts w:ascii="Consolas" w:cs="Consolas" w:eastAsia="Consolas" w:hAnsi="Consolas"/>
          <w:b w:val="1"/>
          <w:bCs w:val="1"/>
          <w:sz w:val="19"/>
          <w:szCs w:val="19"/>
          <w:rtl w:val="0"/>
        </w:rPr>
        <w:t xml:space="preserve">services:</w:t>
        <w:br w:type="textWrapping"/>
        <w:t xml:space="preserve">  db:</w:t>
        <w:br w:type="textWrapping"/>
        <w:t xml:space="preserve">    image: postgres:16</w:t>
        <w:br w:type="textWrapping"/>
        <w:t xml:space="preserve">    env_file: [.env]</w:t>
        <w:br w:type="textWrapping"/>
        <w:t xml:space="preserve">    ports: ["5432:5432"]</w:t>
        <w:br w:type="textWrapping"/>
        <w:t xml:space="preserve">  api:</w:t>
        <w:br w:type="textWrapping"/>
        <w:t xml:space="preserve">    build: ./backend</w:t>
        <w:br w:type="textWrapping"/>
        <w:t xml:space="preserve">    command: uvicorn main:app --host 0.0.0.0 --port 8000 --reload</w:t>
        <w:br w:type="textWrapping"/>
        <w:t xml:space="preserve">    environment:</w:t>
        <w:br w:type="textWrapping"/>
        <w:t xml:space="preserve">      OSRM_URL: http://osrm:5000</w:t>
        <w:br w:type="textWrapping"/>
        <w:t xml:space="preserve">    ports: ["8000:8000"]</w:t>
        <w:br w:type="textWrapping"/>
        <w:t xml:space="preserve">    depends_on: [db, osrm]</w:t>
        <w:br w:type="textWrapping"/>
        <w:t xml:space="preserve">  osrm:</w:t>
        <w:br w:type="textWrapping"/>
        <w:t xml:space="preserve">    image: ghcr.io/project-osrm/osrm-backend</w:t>
        <w:br w:type="textWrapping"/>
        <w:t xml:space="preserve">    command: osrm-routed --algorithm mld /data/valparaiso.osrm</w:t>
        <w:br w:type="textWrapping"/>
        <w:t xml:space="preserve">    ports: ["5001:5000"]</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Al igual que en la sección anterior, Docker Desktop debe estar abierto y listo (icono de la ballena fijo) antes de ejecutar el siguiente comando. Para levantar todos los servicios juntos:</w:t>
      </w:r>
    </w:p>
    <w:p w:rsidR="00000000" w:rsidDel="00000000" w:rsidP="00000000" w:rsidRDefault="00000000" w:rsidRPr="00000000" w14:paraId="00000067">
      <w:pPr>
        <w:ind w:left="432" w:firstLine="0"/>
        <w:rPr>
          <w:b w:val="1"/>
          <w:bCs w:val="1"/>
        </w:rPr>
      </w:pPr>
      <w:r w:rsidDel="00000000" w:rsidR="00000000" w:rsidRPr="00000000">
        <w:rPr>
          <w:rFonts w:ascii="Consolas" w:cs="Consolas" w:eastAsia="Consolas" w:hAnsi="Consolas"/>
          <w:b w:val="1"/>
          <w:bCs w:val="1"/>
          <w:sz w:val="19"/>
          <w:szCs w:val="19"/>
          <w:rtl w:val="0"/>
        </w:rPr>
        <w:t xml:space="preserve">cd docker</w:t>
        <w:br w:type="textWrapping"/>
        <w:t xml:space="preserve">docker compose up -d</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docker compose up -d crea y enciende los 3 contenedores (base de datos, backend y OSRM) en un solo paso, en segundo plano. Para verlos corriendo: docker compose ps. Para apagarlos todos sin borrarlos: docker compose stop. Para apagarlos y eliminarlos: docker compose down.</w:t>
      </w:r>
    </w:p>
    <w:p w:rsidR="00000000" w:rsidDel="00000000" w:rsidP="00000000" w:rsidRDefault="00000000" w:rsidRPr="00000000" w14:paraId="00000069">
      <w:pPr>
        <w:rPr/>
      </w:pPr>
      <w:r w:rsidDel="00000000" w:rsidR="00000000" w:rsidRPr="00000000">
        <w:rPr>
          <w:rtl w:val="0"/>
        </w:rPr>
        <w:t xml:space="preserve">El Dockerfile del backend (src/backend/Dockerfile) parte de una imagen liviana de Python, define /app como directorio de trabajo, copia primero el archivo de dependencias e instala los paquetes antes de copiar el resto del código fuente. Este orden permite que Docker reutilice la capa de dependencias ya instaladas cuando solo cambia el código, acelerando las reconstrucciones posteriores de la imagen.</w:t>
      </w:r>
    </w:p>
    <w:p>
      <w:pPr/>
    </w:p>
    <w:p>
      <w:pPr/>
      <w:r>
        <w:rPr>
          <w:b/>
        </w:rPr>
        <w:t>Advertencia sobre el servicio osrm de docker-compose.yml</w:t>
      </w:r>
    </w:p>
    <w:p>
      <w:pPr/>
      <w:r>
        <w:t>El servicio osrm definido en docker-compose.yml monta una carpeta local (./routing/data) que no viene incluida en el repositorio (los archivos de datos de ruteo pesan demasiado para versionarse en git y nunca se subieron). Si corres docker compose up -d tal cual, ese servicio especifico va a fallar al no encontrar valparaiso.osrm -- el resto de los servicios (db, api) no se ven afectados. Para tener ruteo real por calles, usa el metodo de la seccion 6 (docker run con la imagen fruna/osrm-valparaiso, que ya trae los datos incluidos) en vez de depender del servicio osrm de docker-compose.</w:t>
      </w:r>
    </w:p>
    <w:p w:rsidR="00000000" w:rsidDel="00000000" w:rsidP="00000000" w:rsidRDefault="00000000" w:rsidRPr="00000000" w14:paraId="0000006A">
      <w:pPr>
        <w:pStyle w:val="Heading1"/>
        <w:rPr/>
      </w:pPr>
      <w:r w:rsidDel="00000000" w:rsidR="00000000" w:rsidRPr="00000000">
        <w:rPr>
          <w:rtl w:val="0"/>
        </w:rPr>
        <w:t>9. Variables de entorno y manejo de credenciales</w:t>
      </w:r>
    </w:p>
    <w:p w:rsidR="00000000" w:rsidDel="00000000" w:rsidP="00000000" w:rsidRDefault="00000000" w:rsidRPr="00000000" w14:paraId="0000006B">
      <w:pPr>
        <w:rPr/>
      </w:pPr>
      <w:r w:rsidDel="00000000" w:rsidR="00000000" w:rsidRPr="00000000">
        <w:rPr>
          <w:rtl w:val="0"/>
        </w:rPr>
        <w:t xml:space="preserve">Ninguna credencial se escribe directo en el código ni en docker-compose.yml. Cada servicio que necesita una la lee desde un archivo .env, que nunca se sube al repositorio. En su lugar se versionan plantillas .env.example sin datos reales, que cada integrante copia a .env y completa con sus propios valores locales.</w:t>
      </w:r>
    </w:p>
    <w:p w:rsidR="00000000" w:rsidDel="00000000" w:rsidP="00000000" w:rsidRDefault="00000000" w:rsidRPr="00000000" w14:paraId="0000006C">
      <w:pPr>
        <w:rPr/>
      </w:pPr>
      <w:r w:rsidDel="00000000" w:rsidR="00000000" w:rsidRPr="00000000">
        <w:rPr>
          <w:rtl w:val="0"/>
        </w:rPr>
        <w:t xml:space="preserve">En src/backend/.env.example:</w:t>
      </w:r>
    </w:p>
    <w:p w:rsidR="00000000" w:rsidDel="00000000" w:rsidP="00000000" w:rsidRDefault="00000000" w:rsidRPr="00000000" w14:paraId="0000006D">
      <w:pPr>
        <w:ind w:left="432" w:firstLine="0"/>
        <w:rPr>
          <w:b w:val="1"/>
          <w:bCs w:val="1"/>
        </w:rPr>
      </w:pPr>
      <w:r w:rsidDel="00000000" w:rsidR="00000000" w:rsidRPr="00000000">
        <w:rPr>
          <w:rFonts w:ascii="Consolas" w:cs="Consolas" w:eastAsia="Consolas" w:hAnsi="Consolas"/>
          <w:b w:val="1"/>
          <w:bCs w:val="1"/>
          <w:sz w:val="19"/>
          <w:szCs w:val="19"/>
          <w:rtl w:val="0"/>
        </w:rPr>
        <w:t xml:space="preserve">OSRM_URL=http://localhost:5001</w:t>
        <w:br w:type="textWrapping"/>
        <w:t xml:space="preserve">JWT_SECRET_KEY=cambia_esta_clave_por_una_generada_al_azar</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La clave JWT_SECRET_KEY sí debe generarse real y distinta por entorno, ya que firma los tokens de sesión. Se puede generar una nueva con:</w:t>
      </w:r>
    </w:p>
    <w:p w:rsidR="00000000" w:rsidDel="00000000" w:rsidP="00000000" w:rsidRDefault="00000000" w:rsidRPr="00000000" w14:paraId="0000006F">
      <w:pPr>
        <w:ind w:left="432" w:firstLine="0"/>
        <w:rPr>
          <w:b w:val="1"/>
          <w:bCs w:val="1"/>
        </w:rPr>
      </w:pPr>
      <w:r w:rsidDel="00000000" w:rsidR="00000000" w:rsidRPr="00000000">
        <w:rPr>
          <w:rFonts w:ascii="Consolas" w:cs="Consolas" w:eastAsia="Consolas" w:hAnsi="Consolas"/>
          <w:b w:val="1"/>
          <w:bCs w:val="1"/>
          <w:sz w:val="19"/>
          <w:szCs w:val="19"/>
          <w:rtl w:val="0"/>
        </w:rPr>
        <w:t xml:space="preserve">python -c "import secrets; print(secrets.token_urlsafe(32))"</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En docker/.env.example (credenciales locales de PostgreSQL):</w:t>
      </w:r>
    </w:p>
    <w:p w:rsidR="00000000" w:rsidDel="00000000" w:rsidP="00000000" w:rsidRDefault="00000000" w:rsidRPr="00000000" w14:paraId="00000071">
      <w:pPr>
        <w:ind w:left="432" w:firstLine="0"/>
        <w:rPr>
          <w:b w:val="1"/>
          <w:bCs w:val="1"/>
        </w:rPr>
      </w:pPr>
      <w:r w:rsidDel="00000000" w:rsidR="00000000" w:rsidRPr="00000000">
        <w:rPr>
          <w:rFonts w:ascii="Consolas" w:cs="Consolas" w:eastAsia="Consolas" w:hAnsi="Consolas"/>
          <w:b w:val="1"/>
          <w:bCs w:val="1"/>
          <w:sz w:val="19"/>
          <w:szCs w:val="19"/>
          <w:rtl w:val="0"/>
        </w:rPr>
        <w:t xml:space="preserve">POSTGRES_DB=emergency</w:t>
        <w:br w:type="textWrapping"/>
        <w:t xml:space="preserve">POSTGRES_USER=emergency</w:t>
        <w:br w:type="textWrapping"/>
        <w:t xml:space="preserve">POSTGRES_PASSWORD=cambia_esta_clave_local</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Si una credencial llegará a subirse por error a un repositorio público, la respuesta correcta no es solo borrarla del código: debe asumirse como comprometida y rotarse (reemplazarse por una nueva), ya que el valor anterior puede seguir visible en el historial de commits.</w:t>
      </w:r>
    </w:p>
    <w:p>
      <w:pPr/>
    </w:p>
    <w:p>
      <w:pPr/>
      <w:r>
        <w:t>Ademas de OSRM_URL y JWT_SECRET_KEY, src/backend/.env admite DATABASE_URL para conectarse a Postgres corriendo el backend suelto (sin Docker):</w:t>
      </w:r>
    </w:p>
    <w:p>
      <w:pPr/>
      <w:r>
        <w:rPr>
          <w:rFonts w:ascii="Consolas" w:hAnsi="Consolas"/>
          <w:b/>
          <w:sz w:val="19"/>
        </w:rPr>
        <w:t>DATABASE_URL=postgresql://emergency:tu_clave_local@localhost:5432/emergency</w:t>
      </w:r>
    </w:p>
    <w:p>
      <w:pPr/>
      <w:r>
        <w:t>Con docker-compose, esta variable se arma sola a partir de docker/.env -- no hace falta definirla a mano en ese caso.</w:t>
      </w:r>
    </w:p>
    <w:p w:rsidR="00000000" w:rsidDel="00000000" w:rsidP="00000000" w:rsidRDefault="00000000" w:rsidRPr="00000000" w14:paraId="00000073">
      <w:pPr>
        <w:pStyle w:val="Heading1"/>
        <w:rPr/>
      </w:pPr>
      <w:r w:rsidDel="00000000" w:rsidR="00000000" w:rsidRPr="00000000">
        <w:rPr>
          <w:rtl w:val="0"/>
        </w:rPr>
        <w:t>10. Verificación de la instalación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abrir http://localhost:8000/docs y confirmar que Swagger UI carga los endpoints disponibles.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Autenticacion: probar POST /auth/login con un usuario de prueba y confirmar que devuelve un token valido.</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abrir la URL indicada por Vite y confirmar que el dashboard carga el mapa y los datos del backend.</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OSRM: confirmar que las rutas calculadas siguen calles reales y no una linea recta entre los puntos.</w:t>
      </w:r>
    </w:p>
    <w:p>
      <w:pPr/>
      <w:r>
        <w:t>Persistencia (Postgres): crear una emergencia via POST /emergencias en Swagger, reiniciar el backend, y confirmar con GET /emergencias que el registro sigue existiendo.</w:t>
      </w:r>
    </w:p>
    <w:p w:rsidR="00000000" w:rsidDel="00000000" w:rsidP="00000000" w:rsidRDefault="00000000" w:rsidRPr="00000000" w14:paraId="00000078">
      <w:pPr>
        <w:pStyle w:val="Heading1"/>
        <w:rPr/>
      </w:pPr>
      <w:r w:rsidDel="00000000" w:rsidR="00000000" w:rsidRPr="00000000">
        <w:rPr>
          <w:rtl w:val="0"/>
        </w:rPr>
        <w:t>11. Solución de problemas comunes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w:t>
      </w:r>
      <w:r w:rsidDel="00000000" w:rsidR="00000000" w:rsidRPr="00000000">
        <w:rPr>
          <w:rtl w:val="0"/>
        </w:rPr>
        <w:t xml:space="preserve">encontró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modelo entrenado” al iniciar el backend: ejecutar python -m ml.train_model antes de levantar uvicorn.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puerto 5001 ya </w:t>
      </w:r>
      <w:r w:rsidDel="00000000" w:rsidR="00000000" w:rsidRPr="00000000">
        <w:rPr>
          <w:rtl w:val="0"/>
        </w:rPr>
        <w:t xml:space="preserve">está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uso: verificar si ya existe un contenedor osrm-valparaiso corriendo (docker ps) antes de crear uno nuevo.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no recibe datos del backend: confirmar que el backend </w:t>
      </w:r>
      <w:r w:rsidDel="00000000" w:rsidR="00000000" w:rsidRPr="00000000">
        <w:rPr>
          <w:rtl w:val="0"/>
        </w:rPr>
        <w:t xml:space="preserve">esté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corriendo en el puerto 8000 y que no haya un firewall bloqueando la </w:t>
      </w:r>
      <w:r w:rsidDel="00000000" w:rsidR="00000000" w:rsidRPr="00000000">
        <w:rPr>
          <w:rtl w:val="0"/>
        </w:rPr>
        <w:t xml:space="preserve">conexión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al importar scikit-learn/scipy en Windows (“una directiva de Control de aplicaciones bloqueo este archivo”): corresponde a una política de seguridad del equipo (no un error del proyecto); debe ejecutarse en una </w:t>
      </w:r>
      <w:r w:rsidDel="00000000" w:rsidR="00000000" w:rsidRPr="00000000">
        <w:rPr>
          <w:rtl w:val="0"/>
        </w:rPr>
        <w:t xml:space="preserve">máquina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 esa </w:t>
      </w:r>
      <w:r w:rsidDel="00000000" w:rsidR="00000000" w:rsidRPr="00000000">
        <w:rPr>
          <w:rtl w:val="0"/>
        </w:rPr>
        <w:t xml:space="preserve">restricción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pPr/>
      <w:r>
        <w:t>“ImportError: DLL load failed” al importar SQLAlchemy: SQLAlchemy 2.1+ trae una extension compilada que la politica de Control de aplicaciones de Windows bloquea. El proyecto ya fija la version a SQLAlchemy&lt;2.1 en requirements.txt; si el error persiste, confirma que se instalo esa version y no una mas nueva.</w:t>
      </w:r>
    </w:p>
    <w:p>
      <w:pPr/>
      <w:r>
        <w:t>“ImportError: DLL load failed” al importar _psycopg: mismo problema de Windows, ahora con el driver de Postgres psycopg2. El proyecto usa pg8000 en su lugar (ver seccion 7.5) -- no es necesario instalar psycopg2 para nada.</w:t>
      </w:r>
    </w:p>
    <w:p>
      <w:pPr/>
      <w:r>
        <w:t>“ImportError: DLL load failed” al importar _propack (scipy): mismo problema, esta vez con una extension opcional de scipy que usa internamente scikit-learn. Se soluciona fijando scipy==1.14.1 en requirements.txt; versiones mas nuevas de scipy si traen esta extension bloqueada.</w:t>
      </w:r>
    </w:p>
    <w:p>
      <w:pPr/>
      <w:r>
        <w:t>“La ejecucion de scripts esta deshabilitada en este sistema” al activar el entorno virtual o correr npm run dev: politica de ejecucion de PowerShell, no un error del proyecto. Alternativas sin cambiar configuracion de seguridad: usar .venv\Scripts\python.exe -m uvicorn main:app --reload en vez de activar el entorno, y npm.cmd run dev en vez de npm run dev.</w:t>
      </w:r>
    </w:p>
    <w:p w:rsidR="00000000" w:rsidDel="00000000" w:rsidP="00000000" w:rsidRDefault="00000000" w:rsidRPr="00000000" w14:paraId="0000007D">
      <w:pPr>
        <w:pStyle w:val="Heading1"/>
        <w:rPr/>
      </w:pPr>
      <w:r w:rsidDel="00000000" w:rsidR="00000000" w:rsidRPr="00000000">
        <w:rPr>
          <w:rtl w:val="0"/>
        </w:rPr>
        <w:t>12. Reentrenamiento del modelo de Machine Learning</w:t>
      </w:r>
    </w:p>
    <w:p w:rsidR="00000000" w:rsidDel="00000000" w:rsidP="00000000" w:rsidRDefault="00000000" w:rsidRPr="00000000" w14:paraId="0000007E">
      <w:pPr>
        <w:rPr/>
      </w:pPr>
      <w:r w:rsidDel="00000000" w:rsidR="00000000" w:rsidRPr="00000000">
        <w:rPr>
          <w:rtl w:val="0"/>
        </w:rPr>
        <w:t xml:space="preserve">Este paso solo es necesario una vez (la primera vez que se instala el proyecto) o cuando se quiera volver a entrenar el modelo con datos nuevos. No es necesario repetirlo cada vez que se inicia el backend: una vez entrenado, el modelo queda guardado en un archivo y el backend lo reutiliza en cada arranque.</w:t>
      </w:r>
    </w:p>
    <w:p w:rsidR="00000000" w:rsidDel="00000000" w:rsidP="00000000" w:rsidRDefault="00000000" w:rsidRPr="00000000" w14:paraId="0000007F">
      <w:pPr>
        <w:rPr/>
      </w:pPr>
      <w:r w:rsidDel="00000000" w:rsidR="00000000" w:rsidRPr="00000000">
        <w:rPr>
          <w:b w:val="1"/>
          <w:bCs w:val="1"/>
          <w:rtl w:val="0"/>
        </w:rPr>
        <w:t>12.1 Entrenar el modelo</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Desde src/backend, con el entorno virtual activado:</w:t>
      </w:r>
    </w:p>
    <w:p w:rsidR="00000000" w:rsidDel="00000000" w:rsidP="00000000" w:rsidRDefault="00000000" w:rsidRPr="00000000" w14:paraId="00000081">
      <w:pPr>
        <w:ind w:left="432" w:firstLine="0"/>
        <w:rPr>
          <w:b w:val="1"/>
          <w:bCs w:val="1"/>
        </w:rPr>
      </w:pPr>
      <w:r w:rsidDel="00000000" w:rsidR="00000000" w:rsidRPr="00000000">
        <w:rPr>
          <w:rFonts w:ascii="Consolas" w:cs="Consolas" w:eastAsia="Consolas" w:hAnsi="Consolas"/>
          <w:b w:val="1"/>
          <w:bCs w:val="1"/>
          <w:sz w:val="19"/>
          <w:szCs w:val="19"/>
          <w:rtl w:val="0"/>
        </w:rPr>
        <w:t xml:space="preserve">python -m ml.train_model</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Qué hace este comando: genera un conjunto de datos simulado de emergencias (si todavía no existe), prueba 4 modelos distintos de Machine Learning sobre esos datos, y guarda automáticamente el de mejor desempeño en el archivo ml/artifacts/demand_model.joblib. Mientras corre, va mostrando mensajes de texto en la terminal; esto puede tardar desde unos segundos hasta varios minutos dependiendo del equipo. Cuando la terminal vuelve a mostrar el símbolo de entrada de comandos (sin seguir escribiendo texto), significa que terminó.</w:t>
      </w:r>
    </w:p>
    <w:p w:rsidR="00000000" w:rsidDel="00000000" w:rsidP="00000000" w:rsidRDefault="00000000" w:rsidRPr="00000000" w14:paraId="00000083">
      <w:pPr>
        <w:rPr/>
      </w:pPr>
      <w:r w:rsidDel="00000000" w:rsidR="00000000" w:rsidRPr="00000000">
        <w:rPr>
          <w:b w:val="1"/>
          <w:bCs w:val="1"/>
          <w:rtl w:val="0"/>
        </w:rPr>
        <w:t>12.2 Evaluar el modelo entrenado</w:t>
      </w:r>
      <w:r w:rsidDel="00000000" w:rsidR="00000000" w:rsidRPr="00000000">
        <w:rPr>
          <w:rtl w:val="0"/>
        </w:rPr>
      </w:r>
    </w:p>
    <w:p w:rsidR="00000000" w:rsidDel="00000000" w:rsidP="00000000" w:rsidRDefault="00000000" w:rsidRPr="00000000" w14:paraId="00000084">
      <w:pPr>
        <w:ind w:left="432" w:firstLine="0"/>
        <w:rPr>
          <w:b w:val="1"/>
          <w:bCs w:val="1"/>
        </w:rPr>
      </w:pPr>
      <w:r w:rsidDel="00000000" w:rsidR="00000000" w:rsidRPr="00000000">
        <w:rPr>
          <w:rFonts w:ascii="Consolas" w:cs="Consolas" w:eastAsia="Consolas" w:hAnsi="Consolas"/>
          <w:b w:val="1"/>
          <w:bCs w:val="1"/>
          <w:sz w:val="19"/>
          <w:szCs w:val="19"/>
          <w:rtl w:val="0"/>
        </w:rPr>
        <w:t xml:space="preserve">python -m ml.evaluate_model</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Este segundo comando no vuelve a entrenar nada: solo toma el modelo ya guardado en el paso anterior y mide qué tan buenas son sus predicciones, comparando contra un conjunto de datos de validación independiente del usado para entrenar (para asegurar que el resultado sea honesto y no esté sobreajustado). Al terminar, muestra en la terminal el error de predicción (MAE, RMSE) y una comparación contra un modelo base simple.</w:t>
      </w:r>
    </w:p>
    <w:p>
      <w:pPr>
        <w:pStyle w:val="Heading1"/>
      </w:pPr>
      <w:r>
        <w:t>13. Manual de uso — Rol Administrador</w:t>
      </w:r>
    </w:p>
    <w:p>
      <w:pPr/>
      <w:r>
        <w:t>El rol Administrador tiene acceso completo de lectura y escritura sobre la operacion.</w:t>
      </w:r>
    </w:p>
    <w:p>
      <w:pPr/>
    </w:p>
    <w:p>
      <w:pPr/>
      <w:r>
        <w:rPr>
          <w:b/>
        </w:rPr>
        <w:t>13.1 Ingreso</w:t>
      </w:r>
    </w:p>
    <w:p>
      <w:pPr/>
      <w:r>
        <w:t>Correo y contraseña de operador autorizado (sin registro publico). El token de sesion expira a las 12 horas.</w:t>
      </w:r>
    </w:p>
    <w:p>
      <w:pPr/>
    </w:p>
    <w:p>
      <w:pPr/>
      <w:r>
        <w:rPr>
          <w:b/>
        </w:rPr>
        <w:t>13.2 Dashboard</w:t>
      </w:r>
    </w:p>
    <w:p>
      <w:pPr/>
      <w:r>
        <w:t>Mapa operacional con cuarteles, vehiculos y emergencias en tiempo simulado real; al ocurrir una emergencia, el sistema recomienda automaticamente el recurso mas idoneo (algoritmo multicriterio: tipo de unidad, distancia, ETA, disponibilidad, capacidad), mostrando un puntaje de 0 a 100. El administrador puede Asignar la recomendacion o Rechazar y pedir otra, o asignar manualmente tocando directamente un cuartel o vehiculo en el mapa. Tambien incluye el mapa de calor de demanda predicha por el modelo de Machine Learning (proximas horas) y las alertas predictivas de mayor riesgo por zona/horario.</w:t>
      </w:r>
    </w:p>
    <w:p>
      <w:pPr/>
    </w:p>
    <w:p>
      <w:pPr/>
      <w:r>
        <w:rPr>
          <w:b/>
        </w:rPr>
        <w:t>13.3 Emergencias</w:t>
      </w:r>
    </w:p>
    <w:p>
      <w:pPr/>
      <w:r>
        <w:t>Tabla de emergencias activas en cola de atencion, con boton Atender para traer una emergencia al frente del Dashboard y centrar el mapa en su ubicacion exacta (zoom de precision a nivel de calle).</w:t>
      </w:r>
    </w:p>
    <w:p>
      <w:pPr/>
    </w:p>
    <w:p>
      <w:pPr/>
      <w:r>
        <w:rPr>
          <w:b/>
        </w:rPr>
        <w:t>13.4 Recursos</w:t>
      </w:r>
    </w:p>
    <w:p>
      <w:pPr/>
      <w:r>
        <w:t>Listado completo de vehiculos con su estado de radio (6-0 Disponible en cuartel, 6-3 En trayecto, 6-7 En la emergencia, 6-8 Regresando, 6-9 Fuera de servicio), compañia, distancia y ETA.</w:t>
      </w:r>
    </w:p>
    <w:p>
      <w:pPr/>
    </w:p>
    <w:p>
      <w:pPr/>
      <w:r>
        <w:rPr>
          <w:b/>
        </w:rPr>
        <w:t>13.5 Historial y Reportes</w:t>
      </w:r>
    </w:p>
    <w:p>
      <w:pPr/>
      <w:r>
        <w:t>Registro de asignaciones y rechazos de la sesion actual (indicadores en vivo; se reinician al recargar la pagina, ya que todavia no hay persistencia para este modulo).</w:t>
      </w:r>
    </w:p>
    <w:p>
      <w:pPr/>
    </w:p>
    <w:p>
      <w:pPr/>
      <w:r>
        <w:rPr>
          <w:b/>
        </w:rPr>
        <w:t>13.6 Soporte</w:t>
      </w:r>
    </w:p>
    <w:p>
      <w:pPr/>
      <w:r>
        <w:t>Formulario para reportar incidencias tecnicas o bugs del sistema (tipo de solicitud, apartado afectado, titulo, descripcion, captura adjunta), generando un ticket con numeracion SOP-000X, mas el listado de tickets propios ya generados.</w:t>
      </w:r>
    </w:p>
    <w:p>
      <w:pPr/>
    </w:p>
    <w:p>
      <w:pPr/>
      <w:r>
        <w:rPr>
          <w:b/>
        </w:rPr>
        <w:t>13.7 Configuración</w:t>
      </w:r>
    </w:p>
    <w:p>
      <w:pPr/>
      <w:r>
        <w:t>Datos de la cuenta (no editables, vienen del backend), preferencias (sonido de notificacion, frecuencia de actualizacion de la prediccion ML) y parametro operacional de timeout de unidades (minutos sin transmitir estado antes de alertar).</w:t>
      </w:r>
    </w:p>
    <w:p>
      <w:pPr/>
    </w:p>
    <w:p>
      <w:pPr>
        <w:pStyle w:val="Heading1"/>
      </w:pPr>
      <w:r>
        <w:t>14. Manual de uso — Rol Visualizador</w:t>
      </w:r>
    </w:p>
    <w:p>
      <w:pPr/>
      <w:r>
        <w:t>El rol Visualizador tiene acceso de solo lectura a toda la operacion: ve las mismas vistas que el Administrador (Dashboard, Emergencias, Recursos, Historial, Reportes, Soporte, Configuracion), identificado con una insignia “Solo lectura” en el encabezado, pero:</w:t>
      </w:r>
    </w:p>
    <w:p>
      <w:pPr/>
      <w:r>
        <w:t>No puede asignar ni rechazar recomendaciones de recursos.</w:t>
      </w:r>
    </w:p>
    <w:p>
      <w:pPr/>
      <w:r>
        <w:t>No ve el boton Atender en la tabla de Emergencias.</w:t>
      </w:r>
    </w:p>
    <w:p>
      <w:pPr/>
      <w:r>
        <w:t>No puede modificar el parametro de timeout en Configuracion.</w:t>
      </w:r>
    </w:p>
    <w:p>
      <w:pPr/>
      <w:r>
        <w:t>Si puede usar la seccion Soporte para reportar incidencias, igual que el Administrador.</w:t>
      </w:r>
    </w:p>
    <w:p>
      <w:pPr/>
    </w:p>
    <w:p>
      <w:pPr>
        <w:pStyle w:val="Heading1"/>
      </w:pPr>
      <w:r>
        <w:t>15. Manual de uso — Rol Soporte</w:t>
      </w:r>
    </w:p>
    <w:p>
      <w:pPr/>
      <w:r>
        <w:t>El rol Soporte no ve ninguna de las vistas operacionales (Dashboard, Emergencias, Recursos, etc.) -- su menu lateral solo muestra Tickets y Configuracion.</w:t>
      </w:r>
    </w:p>
    <w:p>
      <w:pPr/>
    </w:p>
    <w:p>
      <w:pPr/>
      <w:r>
        <w:rPr>
          <w:b/>
        </w:rPr>
        <w:t>15.1 Tickets</w:t>
      </w:r>
    </w:p>
    <w:p>
      <w:pPr/>
      <w:r>
        <w:t>Panel de gestion con 3 indicadores (Pendientes, En proceso, Resueltos) y el listado de todos los tickets generados por Administradores y Visualizadores desde la seccion Soporte de ellos. Al seleccionar un ticket se abre el detalle (descripcion, archivo adjunto si lo hay) con un campo para responder y cambiar su estado (En proceso / Resuelto).</w:t>
      </w:r>
    </w:p>
    <w:p>
      <w:pPr/>
    </w:p>
    <w:p>
      <w:pPr/>
      <w:r>
        <w:rPr>
          <w:b/>
        </w:rPr>
        <w:t>15.2 Configuración</w:t>
      </w:r>
    </w:p>
    <w:p>
      <w:pPr/>
      <w:r>
        <w:t>Misma vista de cuenta y preferencias que los demas roles (sin el bloque de Administracion, exclusivo del rol Administrador).</w:t>
      </w:r>
    </w:p>
    <w:p>
      <w:pPr/>
    </w:p>
    <w:p>
      <w:pPr/>
      <w:r>
        <w:rPr>
          <w:b/>
        </w:rPr>
        <w:t>Importante — limitación actual</w:t>
      </w:r>
    </w:p>
    <w:p>
      <w:pPr/>
      <w:r>
        <w:t>Los tickets viven unicamente en la memoria de la sesion del navegador donde se crean; no hay todavia una base de datos para ellos. Un ticket creado en una ventana/pestaña no es visible desde otra sesion distinta (otro usuario, u otra pestaña con un login nuevo) -- solo persiste mientras la pestaña donde se origino siga abierta, incluso si se cierra sesion y se vuelve a entrar sin recargar la pagina. Conectarlo a una base de datos real es trabajo pendiente.</w:t>
      </w:r>
    </w:p>
    <w:p>
      <w:pPr/>
    </w:p>
    <w:p>
      <w:pPr>
        <w:pStyle w:val="Heading1"/>
      </w:pPr>
      <w:r>
        <w:t>16. Trabajo futuro y próximos pasos</w:t>
      </w:r>
    </w:p>
    <w:p>
      <w:pPr/>
      <w:r>
        <w:t>Lo siguiente queda identificado como trabajo pendiente a partir del estado actual del sistema (no son errores del proyecto, son extensiones planificadas):</w:t>
      </w:r>
    </w:p>
    <w:p>
      <w:pPr/>
      <w:r>
        <w:t>Conectar los recursos (vehiculos, estados de radio) y las emergencias simuladas del Dashboard a PostgreSQL, con el mismo patron ya usado para el modulo de Emergencia y Operacion (ver seccion 7).</w:t>
      </w:r>
    </w:p>
    <w:p>
      <w:pPr/>
      <w:r>
        <w:t>Conectar el modulo de Tickets de Soporte a una base de datos real -- hoy vive solo en la memoria de cada sesion del navegador (ver seccion 15).</w:t>
      </w:r>
    </w:p>
    <w:p>
      <w:pPr/>
      <w:r>
        <w:t>Actualizar en tiempo real el campo “Distancia” de cada recurso segun su movimiento real, en vez de un valor fijo calculado al sembrar los datos.</w:t>
      </w:r>
    </w:p>
    <w:p>
      <w:pPr/>
      <w:r>
        <w:t>Agregar el estado “Inactiva” a las emergencias del Dashboard -- hoy el tipo de dato solo contempla ‘Activa’ y ‘Asignada’.</w:t>
      </w:r>
    </w:p>
    <w:p>
      <w:pPr/>
      <w:r>
        <w:t>Generar y versionar (o documentar como generar) los datos de ruteo en routing/data, para que el servicio osrm de docker-compose.yml funcione sin depender de la imagen publicada manualmente en Docker Hub.</w:t>
      </w:r>
    </w:p>
    <w:p>
      <w:pPr/>
    </w:p>
    <w:p>
      <w:pPr/>
      <w:r>
        <w:t>Implementar pruebas automatizadas (hoy la carpeta tests/ existe en el repositorio pero está vacía).</w:t>
      </w:r>
    </w:p>
    <w:p w:rsidR="00000000" w:rsidDel="00000000" w:rsidP="00000000" w:rsidRDefault="00000000" w:rsidRPr="00000000" w14:paraId="00000086">
      <w:pPr>
        <w:pStyle w:val="Heading1"/>
        <w:rPr/>
      </w:pPr>
      <w:r w:rsidDel="00000000" w:rsidR="00000000" w:rsidRPr="00000000">
        <w:rPr>
          <w:rtl w:val="0"/>
        </w:rPr>
        <w:t>17. Referencias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(s.f.). FastAPI documentation.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7">
        <w:r w:rsidDel="00000000" w:rsidR="00000000" w:rsidRPr="00000000">
          <w:rPr>
            <w:color w:val="1155cc"/>
            <w:u w:val="single"/>
            <w:rtl w:val="0"/>
          </w:rPr>
          <w:t xml:space="preserve">FastAPI</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(s.f.). React documentation.</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8">
        <w:r w:rsidDel="00000000" w:rsidR="00000000" w:rsidRPr="00000000">
          <w:rPr>
            <w:color w:val="1155cc"/>
            <w:u w:val="single"/>
            <w:rtl w:val="0"/>
          </w:rPr>
          <w:t xml:space="preserve">React</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Vite. (s.f.). Vite documentation. </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9">
        <w:r w:rsidDel="00000000" w:rsidR="00000000" w:rsidRPr="00000000">
          <w:rPr>
            <w:color w:val="1155cc"/>
            <w:u w:val="single"/>
            <w:rtl w:val="0"/>
          </w:rPr>
          <w:t xml:space="preserve">Vite</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Scikit-learn developers. (s.f.). Scikit-learn: Machine learning in Python.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hyperlink r:id="rId10">
        <w:r w:rsidDel="00000000" w:rsidR="00000000" w:rsidRPr="00000000">
          <w:rPr>
            <w:color w:val="1155cc"/>
            <w:u w:val="single"/>
            <w:rtl w:val="0"/>
          </w:rPr>
          <w:t xml:space="preserve">Scikit-learn</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Inc. (s.f.). Docker documentation.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1">
        <w:r w:rsidDel="00000000" w:rsidR="00000000" w:rsidRPr="00000000">
          <w:rPr>
            <w:color w:val="1155cc"/>
            <w:u w:val="single"/>
            <w:rtl w:val="0"/>
          </w:rPr>
          <w:t xml:space="preserve">Docker Docs</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OSRM. (s.f.). Open Source Routing Machine.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2">
        <w:r w:rsidDel="00000000" w:rsidR="00000000" w:rsidRPr="00000000">
          <w:rPr>
            <w:color w:val="1155cc"/>
            <w:u w:val="single"/>
            <w:rtl w:val="0"/>
          </w:rPr>
          <w:t xml:space="preserve">Project OSRM</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Leaflet. (s.f.). Leaflet: An open-source JavaScript library for interactive maps.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hyperlink r:id="rId13">
        <w:r w:rsidDel="00000000" w:rsidR="00000000" w:rsidRPr="00000000">
          <w:rPr>
            <w:color w:val="1155cc"/>
            <w:u w:val="single"/>
            <w:rtl w:val="0"/>
          </w:rPr>
          <w:t xml:space="preserve">Leaflet</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OpenStreetMap contributors. (s.f.). OpenStreetMap. </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hyperlink r:id="rId1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https://www.openstreetmap.org/</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sectPr>
      <w:headerReference r:id="rId15" w:type="first"/>
      <w:headerReference r:id="rId16" w:type="even"/>
      <w:footerReference r:id="rId17" w:type="default"/>
      <w:footerReference r:id="rId18" w:type="first"/>
      <w:footerReference r:id="rId19" w:type="even"/>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spacing w:line="240" w:lineRule="auto"/>
      <w:jc w:val="center"/>
      <w:rPr/>
    </w:pPr>
    <w:r w:rsidDel="00000000" w:rsidR="00000000" w:rsidRPr="00000000">
      <w:rPr>
        <w:rtl w:val="0"/>
      </w:rPr>
      <w:t xml:space="preserve">Alerta360 – Manual Técnico del Proyecto APT |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center" w:leader="none" w:pos="4680"/>
        <w:tab w:val="right" w:leader="none" w:pos="9360"/>
      </w:tabs>
      <w:spacing w:after="0" w:line="240" w:lineRule="auto"/>
      <w:jc w:val="center"/>
      <w:rPr/>
    </w:pPr>
    <w:r w:rsidDel="00000000" w:rsidR="00000000" w:rsidRPr="00000000">
      <w:rPr>
        <w:rtl w:val="0"/>
      </w:rPr>
      <w:t xml:space="preserve">Alerta360 – Documentación General del Proyecto APT |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2">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docker.com/" TargetMode="External"/><Relationship Id="rId10" Type="http://schemas.openxmlformats.org/officeDocument/2006/relationships/hyperlink" Target="https://scikit-learn.org/" TargetMode="External"/><Relationship Id="rId13" Type="http://schemas.openxmlformats.org/officeDocument/2006/relationships/hyperlink" Target="https://leafletjs.com/" TargetMode="External"/><Relationship Id="rId12" Type="http://schemas.openxmlformats.org/officeDocument/2006/relationships/hyperlink" Target="http://project-osrm.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tejs.dev/" TargetMode="External"/><Relationship Id="rId15" Type="http://schemas.openxmlformats.org/officeDocument/2006/relationships/header" Target="header2.xml"/><Relationship Id="rId14" Type="http://schemas.openxmlformats.org/officeDocument/2006/relationships/hyperlink" Target="https://www.openstreetmap.org/"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https://fastapi.tiangolo.com/" TargetMode="External"/><Relationship Id="rId8" Type="http://schemas.openxmlformats.org/officeDocument/2006/relationships/hyperlink" Target="https://react.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R/+LUHXGhqtDtNdtbe2GRk7bRQ==">CgMxLjA4AHIhMUlUYWtaVEM5SVNxajNuaWY3VERqcHktNUJhRThTSzVB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