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3B7FC01B" w14:textId="77777777" w:rsidR="00FF477A" w:rsidRDefault="00FF477A" w:rsidP="006E1C8E">
      <w:pPr>
        <w:rPr>
          <w:rFonts w:asciiTheme="minorHAnsi" w:eastAsiaTheme="minorEastAsia" w:hAnsiTheme="minorHAnsi" w:cstheme="minorBidi"/>
          <w:color w:val="000000"/>
          <w:sz w:val="22"/>
          <w:szCs w:val="22"/>
          <w:u w:val="single"/>
        </w:rPr>
      </w:pPr>
    </w:p>
    <w:p w14:paraId="3C06AF73" w14:textId="77777777" w:rsidR="00FF477A" w:rsidRDefault="00FF477A" w:rsidP="006E1C8E">
      <w:pPr>
        <w:rPr>
          <w:rFonts w:asciiTheme="minorHAnsi" w:eastAsiaTheme="minorEastAsia" w:hAnsiTheme="minorHAnsi" w:cstheme="minorBidi"/>
          <w:color w:val="000000"/>
          <w:sz w:val="22"/>
          <w:szCs w:val="22"/>
          <w:u w:val="single"/>
        </w:rPr>
      </w:pPr>
    </w:p>
    <w:p w14:paraId="0C4C7677" w14:textId="314D49EF" w:rsidR="00FF477A" w:rsidRDefault="00FF477A" w:rsidP="006E1C8E">
      <w:pPr>
        <w:rPr>
          <w:rFonts w:asciiTheme="minorHAnsi" w:eastAsiaTheme="minorEastAsia" w:hAnsiTheme="minorHAnsi" w:cstheme="minorBidi"/>
          <w:color w:val="000000"/>
          <w:sz w:val="22"/>
          <w:szCs w:val="22"/>
        </w:rPr>
      </w:pPr>
      <w:r w:rsidRPr="00FF477A">
        <w:rPr>
          <w:rFonts w:asciiTheme="minorHAnsi" w:eastAsiaTheme="minorEastAsia" w:hAnsiTheme="minorHAnsi" w:cstheme="minorBidi"/>
          <w:b/>
          <w:bCs/>
          <w:color w:val="000000"/>
          <w:sz w:val="22"/>
          <w:szCs w:val="22"/>
        </w:rPr>
        <w:t>1 completamente</w:t>
      </w:r>
      <w:r w:rsidRPr="00FF477A">
        <w:rPr>
          <w:rFonts w:asciiTheme="minorHAnsi" w:eastAsiaTheme="minorEastAsia" w:hAnsiTheme="minorHAnsi" w:cstheme="minorBidi"/>
          <w:b/>
          <w:bCs/>
          <w:color w:val="000000"/>
          <w:sz w:val="22"/>
          <w:szCs w:val="22"/>
        </w:rPr>
        <w:t xml:space="preserve"> logrado:</w:t>
      </w:r>
      <w:r w:rsidRPr="00FF477A">
        <w:rPr>
          <w:rFonts w:asciiTheme="minorHAnsi" w:eastAsiaTheme="minorEastAsia" w:hAnsiTheme="minorHAnsi" w:cstheme="minorBidi"/>
          <w:color w:val="000000"/>
          <w:sz w:val="22"/>
          <w:szCs w:val="22"/>
        </w:rPr>
        <w:t xml:space="preserve"> El proyecto está claramente definido, describiendo Alerta360, su propósito y su aporte al área de la informática mediante la gestión de emergencias y recursos de Bomberos.</w:t>
      </w:r>
    </w:p>
    <w:p w14:paraId="2A6CF120" w14:textId="77777777" w:rsidR="00FF477A" w:rsidRDefault="00FF477A" w:rsidP="006E1C8E">
      <w:pPr>
        <w:rPr>
          <w:rFonts w:asciiTheme="minorHAnsi" w:eastAsiaTheme="minorEastAsia" w:hAnsiTheme="minorHAnsi" w:cstheme="minorBidi"/>
          <w:color w:val="000000"/>
          <w:sz w:val="22"/>
          <w:szCs w:val="22"/>
        </w:rPr>
      </w:pPr>
    </w:p>
    <w:p w14:paraId="1B2594C9" w14:textId="10E5A222" w:rsidR="00FF477A" w:rsidRDefault="00FF477A" w:rsidP="006E1C8E">
      <w:pPr>
        <w:rPr>
          <w:rFonts w:asciiTheme="minorHAnsi" w:eastAsiaTheme="minorEastAsia" w:hAnsiTheme="minorHAnsi" w:cstheme="minorBidi"/>
          <w:color w:val="000000"/>
          <w:sz w:val="22"/>
          <w:szCs w:val="22"/>
        </w:rPr>
      </w:pPr>
      <w:r>
        <w:rPr>
          <w:rFonts w:asciiTheme="minorHAnsi" w:eastAsiaTheme="minorEastAsia" w:hAnsiTheme="minorHAnsi" w:cstheme="minorBidi"/>
          <w:b/>
          <w:bCs/>
          <w:color w:val="000000"/>
          <w:sz w:val="22"/>
          <w:szCs w:val="22"/>
        </w:rPr>
        <w:t>2</w:t>
      </w:r>
      <w:r w:rsidRPr="00FF477A">
        <w:rPr>
          <w:rFonts w:asciiTheme="minorHAnsi" w:eastAsiaTheme="minorEastAsia" w:hAnsiTheme="minorHAnsi" w:cstheme="minorBidi"/>
          <w:b/>
          <w:bCs/>
          <w:color w:val="000000"/>
          <w:sz w:val="22"/>
          <w:szCs w:val="22"/>
        </w:rPr>
        <w:t xml:space="preserve"> completamente logrado:</w:t>
      </w:r>
      <w:r w:rsidRPr="00FF477A">
        <w:rPr>
          <w:rFonts w:asciiTheme="minorHAnsi" w:eastAsiaTheme="minorEastAsia" w:hAnsiTheme="minorHAnsi" w:cstheme="minorBidi"/>
          <w:color w:val="000000"/>
          <w:sz w:val="22"/>
          <w:szCs w:val="22"/>
        </w:rPr>
        <w:t xml:space="preserve"> El proyecto integra distintas competencias de la carrera, como desarrollo de software, gestión de bases de datos, análisis de datos, inteligencia artificial y gestión de proyectos informáticos.</w:t>
      </w:r>
    </w:p>
    <w:p w14:paraId="3E49F798" w14:textId="77777777" w:rsidR="00FF477A" w:rsidRDefault="00FF477A" w:rsidP="006E1C8E">
      <w:pPr>
        <w:rPr>
          <w:rFonts w:asciiTheme="minorHAnsi" w:eastAsiaTheme="minorEastAsia" w:hAnsiTheme="minorHAnsi" w:cstheme="minorBidi"/>
          <w:color w:val="000000"/>
          <w:sz w:val="22"/>
          <w:szCs w:val="22"/>
        </w:rPr>
      </w:pPr>
    </w:p>
    <w:p w14:paraId="656C8F72" w14:textId="081E63C1" w:rsidR="00FF477A" w:rsidRPr="00FF477A" w:rsidRDefault="00FF477A" w:rsidP="006E1C8E">
      <w:pPr>
        <w:rPr>
          <w:rFonts w:asciiTheme="minorHAnsi" w:eastAsiaTheme="minorEastAsia" w:hAnsiTheme="minorHAnsi" w:cstheme="minorBidi"/>
          <w:color w:val="000000"/>
          <w:sz w:val="22"/>
          <w:szCs w:val="22"/>
        </w:rPr>
      </w:pPr>
      <w:r>
        <w:rPr>
          <w:rFonts w:asciiTheme="minorHAnsi" w:eastAsiaTheme="minorEastAsia" w:hAnsiTheme="minorHAnsi" w:cstheme="minorBidi"/>
          <w:b/>
          <w:bCs/>
          <w:color w:val="000000"/>
          <w:sz w:val="22"/>
          <w:szCs w:val="22"/>
        </w:rPr>
        <w:t>3</w:t>
      </w:r>
      <w:r w:rsidRPr="00FF477A">
        <w:rPr>
          <w:rFonts w:asciiTheme="minorHAnsi" w:eastAsiaTheme="minorEastAsia" w:hAnsiTheme="minorHAnsi" w:cstheme="minorBidi"/>
          <w:b/>
          <w:bCs/>
          <w:color w:val="000000"/>
          <w:sz w:val="22"/>
          <w:szCs w:val="22"/>
        </w:rPr>
        <w:t xml:space="preserve"> completamente 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Alerta360 se relaciona directamente con mis intereses profesionales en el desarrollo de software, análisis de datos e inteligencia artificial, permitiéndome aplicar estas áreas en un proyecto práctico</w:t>
      </w:r>
      <w:r>
        <w:rPr>
          <w:rFonts w:asciiTheme="minorHAnsi" w:eastAsiaTheme="minorEastAsia" w:hAnsiTheme="minorHAnsi" w:cstheme="minorBidi"/>
          <w:color w:val="000000"/>
          <w:sz w:val="22"/>
          <w:szCs w:val="22"/>
        </w:rPr>
        <w:t>.</w:t>
      </w:r>
    </w:p>
    <w:p w14:paraId="728199AD" w14:textId="77777777" w:rsidR="00FF477A" w:rsidRDefault="00FF477A" w:rsidP="006E1C8E">
      <w:pPr>
        <w:rPr>
          <w:rFonts w:asciiTheme="minorHAnsi" w:eastAsiaTheme="minorEastAsia" w:hAnsiTheme="minorHAnsi" w:cstheme="minorBidi"/>
          <w:b/>
          <w:bCs/>
          <w:color w:val="000000"/>
          <w:sz w:val="22"/>
          <w:szCs w:val="22"/>
        </w:rPr>
      </w:pPr>
    </w:p>
    <w:p w14:paraId="7AC6ADAC" w14:textId="464FD873" w:rsidR="00FF477A" w:rsidRDefault="00FF477A" w:rsidP="006E1C8E">
      <w:pPr>
        <w:rPr>
          <w:rFonts w:asciiTheme="minorHAnsi" w:eastAsiaTheme="minorEastAsia" w:hAnsiTheme="minorHAnsi" w:cstheme="minorBidi"/>
          <w:b/>
          <w:bCs/>
          <w:color w:val="000000"/>
          <w:sz w:val="22"/>
          <w:szCs w:val="22"/>
        </w:rPr>
      </w:pPr>
      <w:r>
        <w:rPr>
          <w:rFonts w:asciiTheme="minorHAnsi" w:eastAsiaTheme="minorEastAsia" w:hAnsiTheme="minorHAnsi" w:cstheme="minorBidi"/>
          <w:b/>
          <w:bCs/>
          <w:color w:val="000000"/>
          <w:sz w:val="22"/>
          <w:szCs w:val="22"/>
        </w:rPr>
        <w:t>4</w:t>
      </w:r>
      <w:r w:rsidRPr="00FF477A">
        <w:rPr>
          <w:rFonts w:asciiTheme="minorHAnsi" w:eastAsiaTheme="minorEastAsia" w:hAnsiTheme="minorHAnsi" w:cstheme="minorBidi"/>
          <w:b/>
          <w:bCs/>
          <w:color w:val="000000"/>
          <w:sz w:val="22"/>
          <w:szCs w:val="22"/>
        </w:rPr>
        <w:t xml:space="preserve"> completamente 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 xml:space="preserve">El proyecto cuenta con un alcance definido, recursos tecnológicos disponibles y una planificación de 18 semanas mediante </w:t>
      </w:r>
      <w:proofErr w:type="spellStart"/>
      <w:r w:rsidRPr="00FF477A">
        <w:rPr>
          <w:rFonts w:asciiTheme="minorHAnsi" w:eastAsiaTheme="minorEastAsia" w:hAnsiTheme="minorHAnsi" w:cstheme="minorBidi"/>
          <w:color w:val="000000"/>
          <w:sz w:val="22"/>
          <w:szCs w:val="22"/>
        </w:rPr>
        <w:t>Sprints</w:t>
      </w:r>
      <w:proofErr w:type="spellEnd"/>
      <w:r w:rsidRPr="00FF477A">
        <w:rPr>
          <w:rFonts w:asciiTheme="minorHAnsi" w:eastAsiaTheme="minorEastAsia" w:hAnsiTheme="minorHAnsi" w:cstheme="minorBidi"/>
          <w:color w:val="000000"/>
          <w:sz w:val="22"/>
          <w:szCs w:val="22"/>
        </w:rPr>
        <w:t>, lo que permite organizar y controlar su desarrollo</w:t>
      </w:r>
      <w:r w:rsidRPr="00FF477A">
        <w:rPr>
          <w:rFonts w:asciiTheme="minorHAnsi" w:eastAsiaTheme="minorEastAsia" w:hAnsiTheme="minorHAnsi" w:cstheme="minorBidi"/>
          <w:b/>
          <w:bCs/>
          <w:color w:val="000000"/>
          <w:sz w:val="22"/>
          <w:szCs w:val="22"/>
        </w:rPr>
        <w:t>.</w:t>
      </w:r>
    </w:p>
    <w:p w14:paraId="341226E7" w14:textId="77777777" w:rsidR="00FF477A" w:rsidRDefault="00FF477A" w:rsidP="006E1C8E">
      <w:pPr>
        <w:rPr>
          <w:rFonts w:asciiTheme="minorHAnsi" w:eastAsiaTheme="minorEastAsia" w:hAnsiTheme="minorHAnsi" w:cstheme="minorBidi"/>
          <w:b/>
          <w:bCs/>
          <w:color w:val="000000"/>
          <w:sz w:val="22"/>
          <w:szCs w:val="22"/>
        </w:rPr>
      </w:pPr>
    </w:p>
    <w:p w14:paraId="7B9A4906" w14:textId="65AC3BAC" w:rsidR="00FF477A" w:rsidRDefault="00FF477A" w:rsidP="00FF477A">
      <w:pPr>
        <w:rPr>
          <w:rFonts w:asciiTheme="minorHAnsi" w:eastAsiaTheme="minorEastAsia" w:hAnsiTheme="minorHAnsi" w:cstheme="minorBidi"/>
          <w:b/>
          <w:bCs/>
          <w:color w:val="000000"/>
          <w:sz w:val="22"/>
          <w:szCs w:val="22"/>
        </w:rPr>
      </w:pPr>
      <w:r>
        <w:rPr>
          <w:rFonts w:asciiTheme="minorHAnsi" w:eastAsiaTheme="minorEastAsia" w:hAnsiTheme="minorHAnsi" w:cstheme="minorBidi"/>
          <w:b/>
          <w:bCs/>
          <w:color w:val="000000"/>
          <w:sz w:val="22"/>
          <w:szCs w:val="22"/>
        </w:rPr>
        <w:t>5</w:t>
      </w:r>
      <w:r w:rsidRPr="00FF477A">
        <w:rPr>
          <w:rFonts w:asciiTheme="minorHAnsi" w:eastAsiaTheme="minorEastAsia" w:hAnsiTheme="minorHAnsi" w:cstheme="minorBidi"/>
          <w:b/>
          <w:bCs/>
          <w:color w:val="000000"/>
          <w:sz w:val="22"/>
          <w:szCs w:val="22"/>
        </w:rPr>
        <w:t xml:space="preserve"> completamente 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Los objetivos están definidos de manera clara y son coherentes con la problemática abordada y con las competencias propias de Ingeniería en Informática.</w:t>
      </w:r>
    </w:p>
    <w:p w14:paraId="724C7E68" w14:textId="77777777" w:rsidR="00FF477A" w:rsidRDefault="00FF477A" w:rsidP="006E1C8E">
      <w:pPr>
        <w:rPr>
          <w:rFonts w:asciiTheme="minorHAnsi" w:eastAsiaTheme="minorEastAsia" w:hAnsiTheme="minorHAnsi" w:cstheme="minorBidi"/>
          <w:b/>
          <w:bCs/>
          <w:color w:val="000000"/>
          <w:sz w:val="22"/>
          <w:szCs w:val="22"/>
        </w:rPr>
      </w:pPr>
    </w:p>
    <w:p w14:paraId="12E657E1" w14:textId="054118AD" w:rsidR="00FF477A" w:rsidRDefault="00FF477A" w:rsidP="00FF477A">
      <w:pPr>
        <w:rPr>
          <w:rFonts w:asciiTheme="minorHAnsi" w:eastAsiaTheme="minorEastAsia" w:hAnsiTheme="minorHAnsi" w:cstheme="minorBidi"/>
          <w:b/>
          <w:bCs/>
          <w:color w:val="000000"/>
          <w:sz w:val="22"/>
          <w:szCs w:val="22"/>
        </w:rPr>
      </w:pPr>
      <w:r>
        <w:rPr>
          <w:rFonts w:asciiTheme="minorHAnsi" w:eastAsiaTheme="minorEastAsia" w:hAnsiTheme="minorHAnsi" w:cstheme="minorBidi"/>
          <w:b/>
          <w:bCs/>
          <w:color w:val="000000"/>
          <w:sz w:val="22"/>
          <w:szCs w:val="22"/>
        </w:rPr>
        <w:t>6</w:t>
      </w:r>
      <w:r w:rsidRPr="00FF477A">
        <w:rPr>
          <w:rFonts w:asciiTheme="minorHAnsi" w:eastAsiaTheme="minorEastAsia" w:hAnsiTheme="minorHAnsi" w:cstheme="minorBidi"/>
          <w:b/>
          <w:bCs/>
          <w:color w:val="000000"/>
          <w:sz w:val="22"/>
          <w:szCs w:val="22"/>
        </w:rPr>
        <w:t xml:space="preserve"> completamente 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 xml:space="preserve">Se utiliza la metodología Agile/Scrum, organizando el trabajo mediante </w:t>
      </w:r>
      <w:proofErr w:type="spellStart"/>
      <w:r w:rsidRPr="00FF477A">
        <w:rPr>
          <w:rFonts w:asciiTheme="minorHAnsi" w:eastAsiaTheme="minorEastAsia" w:hAnsiTheme="minorHAnsi" w:cstheme="minorBidi"/>
          <w:color w:val="000000"/>
          <w:sz w:val="22"/>
          <w:szCs w:val="22"/>
        </w:rPr>
        <w:t>Product</w:t>
      </w:r>
      <w:proofErr w:type="spellEnd"/>
      <w:r w:rsidRPr="00FF477A">
        <w:rPr>
          <w:rFonts w:asciiTheme="minorHAnsi" w:eastAsiaTheme="minorEastAsia" w:hAnsiTheme="minorHAnsi" w:cstheme="minorBidi"/>
          <w:color w:val="000000"/>
          <w:sz w:val="22"/>
          <w:szCs w:val="22"/>
        </w:rPr>
        <w:t xml:space="preserve"> Backlog, </w:t>
      </w:r>
      <w:proofErr w:type="spellStart"/>
      <w:r w:rsidRPr="00FF477A">
        <w:rPr>
          <w:rFonts w:asciiTheme="minorHAnsi" w:eastAsiaTheme="minorEastAsia" w:hAnsiTheme="minorHAnsi" w:cstheme="minorBidi"/>
          <w:color w:val="000000"/>
          <w:sz w:val="22"/>
          <w:szCs w:val="22"/>
        </w:rPr>
        <w:t>Sprints</w:t>
      </w:r>
      <w:proofErr w:type="spellEnd"/>
      <w:r w:rsidRPr="00FF477A">
        <w:rPr>
          <w:rFonts w:asciiTheme="minorHAnsi" w:eastAsiaTheme="minorEastAsia" w:hAnsiTheme="minorHAnsi" w:cstheme="minorBidi"/>
          <w:color w:val="000000"/>
          <w:sz w:val="22"/>
          <w:szCs w:val="22"/>
        </w:rPr>
        <w:t>, reuniones de seguimiento y revisiones, permitiendo avanzar de manera ordenada hacia los objetivos.</w:t>
      </w:r>
    </w:p>
    <w:p w14:paraId="6962EB36" w14:textId="77777777" w:rsidR="00FF477A" w:rsidRDefault="00FF477A" w:rsidP="006E1C8E">
      <w:pPr>
        <w:rPr>
          <w:rFonts w:asciiTheme="minorHAnsi" w:eastAsiaTheme="minorEastAsia" w:hAnsiTheme="minorHAnsi" w:cstheme="minorBidi"/>
          <w:b/>
          <w:bCs/>
          <w:color w:val="000000"/>
          <w:sz w:val="22"/>
          <w:szCs w:val="22"/>
        </w:rPr>
      </w:pPr>
    </w:p>
    <w:p w14:paraId="367A39F6" w14:textId="439CDAD3" w:rsidR="00FF477A" w:rsidRDefault="00FF477A" w:rsidP="00FF477A">
      <w:pPr>
        <w:rPr>
          <w:rFonts w:asciiTheme="minorHAnsi" w:eastAsiaTheme="minorEastAsia" w:hAnsiTheme="minorHAnsi" w:cstheme="minorBidi"/>
          <w:b/>
          <w:bCs/>
          <w:color w:val="000000"/>
          <w:sz w:val="22"/>
          <w:szCs w:val="22"/>
        </w:rPr>
      </w:pPr>
      <w:r>
        <w:rPr>
          <w:rFonts w:asciiTheme="minorHAnsi" w:eastAsiaTheme="minorEastAsia" w:hAnsiTheme="minorHAnsi" w:cstheme="minorBidi"/>
          <w:b/>
          <w:bCs/>
          <w:color w:val="000000"/>
          <w:sz w:val="22"/>
          <w:szCs w:val="22"/>
        </w:rPr>
        <w:t>7</w:t>
      </w:r>
      <w:r w:rsidRPr="00FF477A">
        <w:rPr>
          <w:rFonts w:asciiTheme="minorHAnsi" w:eastAsiaTheme="minorEastAsia" w:hAnsiTheme="minorHAnsi" w:cstheme="minorBidi"/>
          <w:b/>
          <w:bCs/>
          <w:color w:val="000000"/>
          <w:sz w:val="22"/>
          <w:szCs w:val="22"/>
        </w:rPr>
        <w:t xml:space="preserve"> completamente 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 xml:space="preserve">Se estableció una planificación de 18 semanas dividida en 9 </w:t>
      </w:r>
      <w:proofErr w:type="spellStart"/>
      <w:r w:rsidRPr="00FF477A">
        <w:rPr>
          <w:rFonts w:asciiTheme="minorHAnsi" w:eastAsiaTheme="minorEastAsia" w:hAnsiTheme="minorHAnsi" w:cstheme="minorBidi"/>
          <w:color w:val="000000"/>
          <w:sz w:val="22"/>
          <w:szCs w:val="22"/>
        </w:rPr>
        <w:t>Sprints</w:t>
      </w:r>
      <w:proofErr w:type="spellEnd"/>
      <w:r w:rsidRPr="00FF477A">
        <w:rPr>
          <w:rFonts w:asciiTheme="minorHAnsi" w:eastAsiaTheme="minorEastAsia" w:hAnsiTheme="minorHAnsi" w:cstheme="minorBidi"/>
          <w:color w:val="000000"/>
          <w:sz w:val="22"/>
          <w:szCs w:val="22"/>
        </w:rPr>
        <w:t>, considerando las actividades, tiempos, recursos y posibles dificultades del desarrollo.</w:t>
      </w:r>
    </w:p>
    <w:p w14:paraId="2B960CEA" w14:textId="77777777" w:rsidR="00FF477A" w:rsidRDefault="00FF477A" w:rsidP="006E1C8E">
      <w:pPr>
        <w:rPr>
          <w:rFonts w:asciiTheme="minorHAnsi" w:eastAsiaTheme="minorEastAsia" w:hAnsiTheme="minorHAnsi" w:cstheme="minorBidi"/>
          <w:b/>
          <w:bCs/>
          <w:color w:val="000000"/>
          <w:sz w:val="22"/>
          <w:szCs w:val="22"/>
        </w:rPr>
      </w:pPr>
    </w:p>
    <w:p w14:paraId="477F42F6" w14:textId="313533AA" w:rsidR="00FF477A" w:rsidRDefault="00FF477A" w:rsidP="00FF477A">
      <w:pPr>
        <w:rPr>
          <w:rFonts w:asciiTheme="minorHAnsi" w:eastAsiaTheme="minorEastAsia" w:hAnsiTheme="minorHAnsi" w:cstheme="minorBidi"/>
          <w:b/>
          <w:bCs/>
          <w:color w:val="000000"/>
          <w:sz w:val="22"/>
          <w:szCs w:val="22"/>
        </w:rPr>
      </w:pPr>
      <w:r>
        <w:rPr>
          <w:rFonts w:asciiTheme="minorHAnsi" w:eastAsiaTheme="minorEastAsia" w:hAnsiTheme="minorHAnsi" w:cstheme="minorBidi"/>
          <w:b/>
          <w:bCs/>
          <w:color w:val="000000"/>
          <w:sz w:val="22"/>
          <w:szCs w:val="22"/>
        </w:rPr>
        <w:lastRenderedPageBreak/>
        <w:t>8</w:t>
      </w:r>
      <w:r w:rsidRPr="00FF477A">
        <w:rPr>
          <w:rFonts w:asciiTheme="minorHAnsi" w:eastAsiaTheme="minorEastAsia" w:hAnsiTheme="minorHAnsi" w:cstheme="minorBidi"/>
          <w:b/>
          <w:bCs/>
          <w:color w:val="000000"/>
          <w:sz w:val="22"/>
          <w:szCs w:val="22"/>
        </w:rPr>
        <w:t xml:space="preserve"> completamente 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 xml:space="preserve">Se definieron evidencias como el tablero Trello, documentación, repositorio, capturas del sistema, resultados del modelo de Machine </w:t>
      </w:r>
      <w:proofErr w:type="spellStart"/>
      <w:r w:rsidRPr="00FF477A">
        <w:rPr>
          <w:rFonts w:asciiTheme="minorHAnsi" w:eastAsiaTheme="minorEastAsia" w:hAnsiTheme="minorHAnsi" w:cstheme="minorBidi"/>
          <w:color w:val="000000"/>
          <w:sz w:val="22"/>
          <w:szCs w:val="22"/>
        </w:rPr>
        <w:t>Learning</w:t>
      </w:r>
      <w:proofErr w:type="spellEnd"/>
      <w:r w:rsidRPr="00FF477A">
        <w:rPr>
          <w:rFonts w:asciiTheme="minorHAnsi" w:eastAsiaTheme="minorEastAsia" w:hAnsiTheme="minorHAnsi" w:cstheme="minorBidi"/>
          <w:color w:val="000000"/>
          <w:sz w:val="22"/>
          <w:szCs w:val="22"/>
        </w:rPr>
        <w:t xml:space="preserve"> y avances funcionales, permitiendo demostrar el desarrollo del proyecto.</w:t>
      </w:r>
    </w:p>
    <w:p w14:paraId="63BC3D0F" w14:textId="77777777" w:rsidR="00FF477A" w:rsidRDefault="00FF477A" w:rsidP="006E1C8E">
      <w:pPr>
        <w:rPr>
          <w:rFonts w:asciiTheme="minorHAnsi" w:eastAsiaTheme="minorEastAsia" w:hAnsiTheme="minorHAnsi" w:cstheme="minorBidi"/>
          <w:b/>
          <w:bCs/>
          <w:color w:val="000000"/>
          <w:sz w:val="22"/>
          <w:szCs w:val="22"/>
        </w:rPr>
      </w:pPr>
    </w:p>
    <w:p w14:paraId="60202905" w14:textId="0307C743" w:rsidR="00FF477A" w:rsidRDefault="00FF477A" w:rsidP="00FF477A">
      <w:pPr>
        <w:rPr>
          <w:rFonts w:asciiTheme="minorHAnsi" w:eastAsiaTheme="minorEastAsia" w:hAnsiTheme="minorHAnsi" w:cstheme="minorBidi"/>
          <w:b/>
          <w:bCs/>
          <w:color w:val="000000"/>
          <w:sz w:val="22"/>
          <w:szCs w:val="22"/>
        </w:rPr>
      </w:pPr>
      <w:r>
        <w:rPr>
          <w:rFonts w:asciiTheme="minorHAnsi" w:eastAsiaTheme="minorEastAsia" w:hAnsiTheme="minorHAnsi" w:cstheme="minorBidi"/>
          <w:b/>
          <w:bCs/>
          <w:color w:val="000000"/>
          <w:sz w:val="22"/>
          <w:szCs w:val="22"/>
        </w:rPr>
        <w:t>9</w:t>
      </w:r>
      <w:r w:rsidRPr="00FF477A">
        <w:rPr>
          <w:rFonts w:asciiTheme="minorHAnsi" w:eastAsiaTheme="minorEastAsia" w:hAnsiTheme="minorHAnsi" w:cstheme="minorBidi"/>
          <w:b/>
          <w:bCs/>
          <w:color w:val="000000"/>
          <w:sz w:val="22"/>
          <w:szCs w:val="22"/>
        </w:rPr>
        <w:t xml:space="preserve"> completamente 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El informe fue desarrollado considerando una redacción formal, correcta ortografía y el uso de referencias y citas de acuerdo con los requerimientos establecidos.</w:t>
      </w:r>
    </w:p>
    <w:p w14:paraId="345FF3FE" w14:textId="77777777" w:rsidR="00FF477A" w:rsidRDefault="00FF477A" w:rsidP="006E1C8E">
      <w:pPr>
        <w:rPr>
          <w:rFonts w:asciiTheme="minorHAnsi" w:eastAsiaTheme="minorEastAsia" w:hAnsiTheme="minorHAnsi" w:cstheme="minorBidi"/>
          <w:b/>
          <w:bCs/>
          <w:color w:val="000000"/>
          <w:sz w:val="22"/>
          <w:szCs w:val="22"/>
        </w:rPr>
      </w:pPr>
    </w:p>
    <w:p w14:paraId="4FE20344" w14:textId="2C64ED27" w:rsidR="00FF477A" w:rsidRDefault="00FF477A" w:rsidP="00FF477A">
      <w:pPr>
        <w:rPr>
          <w:rFonts w:asciiTheme="minorHAnsi" w:eastAsiaTheme="minorEastAsia" w:hAnsiTheme="minorHAnsi" w:cstheme="minorBidi"/>
          <w:b/>
          <w:bCs/>
          <w:color w:val="000000"/>
          <w:sz w:val="22"/>
          <w:szCs w:val="22"/>
        </w:rPr>
      </w:pPr>
      <w:r>
        <w:rPr>
          <w:rFonts w:asciiTheme="minorHAnsi" w:eastAsiaTheme="minorEastAsia" w:hAnsiTheme="minorHAnsi" w:cstheme="minorBidi"/>
          <w:b/>
          <w:bCs/>
          <w:color w:val="000000"/>
          <w:sz w:val="22"/>
          <w:szCs w:val="22"/>
        </w:rPr>
        <w:t>10</w:t>
      </w:r>
      <w:r w:rsidRPr="00FF477A">
        <w:rPr>
          <w:rFonts w:asciiTheme="minorHAnsi" w:eastAsiaTheme="minorEastAsia" w:hAnsiTheme="minorHAnsi" w:cstheme="minorBidi"/>
          <w:b/>
          <w:bCs/>
          <w:color w:val="000000"/>
          <w:sz w:val="22"/>
          <w:szCs w:val="22"/>
        </w:rPr>
        <w:t xml:space="preserve"> completamente 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El informe fue estructurado considerando los apartados y requisitos formales solicitados para la presentación del Proyecto APT.</w:t>
      </w:r>
    </w:p>
    <w:p w14:paraId="434BD974" w14:textId="77777777" w:rsidR="00FF477A" w:rsidRDefault="00FF477A" w:rsidP="006E1C8E">
      <w:pPr>
        <w:rPr>
          <w:rFonts w:asciiTheme="minorHAnsi" w:eastAsiaTheme="minorEastAsia" w:hAnsiTheme="minorHAnsi" w:cstheme="minorBidi"/>
          <w:b/>
          <w:bCs/>
          <w:color w:val="000000"/>
          <w:sz w:val="22"/>
          <w:szCs w:val="22"/>
        </w:rPr>
      </w:pPr>
    </w:p>
    <w:p w14:paraId="51F48C6E" w14:textId="7278E84D" w:rsidR="00FF477A" w:rsidRDefault="00FF477A" w:rsidP="00FF477A">
      <w:pPr>
        <w:rPr>
          <w:rFonts w:asciiTheme="minorHAnsi" w:eastAsiaTheme="minorEastAsia" w:hAnsiTheme="minorHAnsi" w:cstheme="minorBidi"/>
          <w:b/>
          <w:bCs/>
          <w:color w:val="000000"/>
          <w:sz w:val="22"/>
          <w:szCs w:val="22"/>
        </w:rPr>
      </w:pPr>
      <w:r>
        <w:rPr>
          <w:rFonts w:asciiTheme="minorHAnsi" w:eastAsiaTheme="minorEastAsia" w:hAnsiTheme="minorHAnsi" w:cstheme="minorBidi"/>
          <w:b/>
          <w:bCs/>
          <w:color w:val="000000"/>
          <w:sz w:val="22"/>
          <w:szCs w:val="22"/>
        </w:rPr>
        <w:t>11</w:t>
      </w:r>
      <w:r w:rsidRPr="00FF477A">
        <w:rPr>
          <w:rFonts w:asciiTheme="minorHAnsi" w:eastAsiaTheme="minorEastAsia" w:hAnsiTheme="minorHAnsi" w:cstheme="minorBidi"/>
          <w:b/>
          <w:bCs/>
          <w:color w:val="000000"/>
          <w:sz w:val="22"/>
          <w:szCs w:val="22"/>
        </w:rPr>
        <w:t xml:space="preserve"> 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El proyecto incorpora elementos técnicos propios de la disciplina, como desarrollo de software, diseño de datos, integración de componentes y gestión del proyecto. Sin embargo, aún existen aspectos técnicos por completar y validar.</w:t>
      </w:r>
    </w:p>
    <w:p w14:paraId="78E05A49" w14:textId="77777777" w:rsidR="00FF477A" w:rsidRDefault="00FF477A" w:rsidP="006E1C8E">
      <w:pPr>
        <w:rPr>
          <w:rFonts w:asciiTheme="minorHAnsi" w:eastAsiaTheme="minorEastAsia" w:hAnsiTheme="minorHAnsi" w:cstheme="minorBidi"/>
          <w:b/>
          <w:bCs/>
          <w:color w:val="000000"/>
          <w:sz w:val="22"/>
          <w:szCs w:val="22"/>
        </w:rPr>
      </w:pPr>
    </w:p>
    <w:p w14:paraId="02A00FD1" w14:textId="4047F280" w:rsidR="00FF477A" w:rsidRPr="00FF477A" w:rsidRDefault="00FF477A" w:rsidP="00FF477A">
      <w:pPr>
        <w:rPr>
          <w:rFonts w:asciiTheme="minorHAnsi" w:eastAsiaTheme="minorEastAsia" w:hAnsiTheme="minorHAnsi" w:cstheme="minorBidi"/>
          <w:color w:val="000000"/>
          <w:sz w:val="22"/>
          <w:szCs w:val="22"/>
        </w:rPr>
      </w:pPr>
      <w:r>
        <w:rPr>
          <w:rFonts w:asciiTheme="minorHAnsi" w:eastAsiaTheme="minorEastAsia" w:hAnsiTheme="minorHAnsi" w:cstheme="minorBidi"/>
          <w:b/>
          <w:bCs/>
          <w:color w:val="000000"/>
          <w:sz w:val="22"/>
          <w:szCs w:val="22"/>
        </w:rPr>
        <w:t xml:space="preserve">12 </w:t>
      </w:r>
      <w:r w:rsidRPr="00FF477A">
        <w:rPr>
          <w:rFonts w:asciiTheme="minorHAnsi" w:eastAsiaTheme="minorEastAsia" w:hAnsiTheme="minorHAnsi" w:cstheme="minorBidi"/>
          <w:b/>
          <w:bCs/>
          <w:color w:val="000000"/>
          <w:sz w:val="22"/>
          <w:szCs w:val="22"/>
        </w:rPr>
        <w:t>logrado:</w:t>
      </w:r>
      <w:r>
        <w:rPr>
          <w:rFonts w:asciiTheme="minorHAnsi" w:eastAsiaTheme="minorEastAsia" w:hAnsiTheme="minorHAnsi" w:cstheme="minorBidi"/>
          <w:b/>
          <w:bCs/>
          <w:color w:val="000000"/>
          <w:sz w:val="22"/>
          <w:szCs w:val="22"/>
        </w:rPr>
        <w:t xml:space="preserve"> </w:t>
      </w:r>
      <w:r w:rsidRPr="00FF477A">
        <w:rPr>
          <w:rFonts w:asciiTheme="minorHAnsi" w:eastAsiaTheme="minorEastAsia" w:hAnsiTheme="minorHAnsi" w:cstheme="minorBidi"/>
          <w:color w:val="000000"/>
          <w:sz w:val="22"/>
          <w:szCs w:val="22"/>
        </w:rPr>
        <w:t xml:space="preserve">Aún se encuentra pendiente la </w:t>
      </w:r>
      <w:r>
        <w:rPr>
          <w:rFonts w:asciiTheme="minorHAnsi" w:eastAsiaTheme="minorEastAsia" w:hAnsiTheme="minorHAnsi" w:cstheme="minorBidi"/>
          <w:color w:val="000000"/>
          <w:sz w:val="22"/>
          <w:szCs w:val="22"/>
        </w:rPr>
        <w:t>subida</w:t>
      </w:r>
      <w:r w:rsidRPr="00FF477A">
        <w:rPr>
          <w:rFonts w:asciiTheme="minorHAnsi" w:eastAsiaTheme="minorEastAsia" w:hAnsiTheme="minorHAnsi" w:cstheme="minorBidi"/>
          <w:color w:val="000000"/>
          <w:sz w:val="22"/>
          <w:szCs w:val="22"/>
        </w:rPr>
        <w:t xml:space="preserve"> final del </w:t>
      </w:r>
      <w:proofErr w:type="spellStart"/>
      <w:r w:rsidRPr="00FF477A">
        <w:rPr>
          <w:rFonts w:asciiTheme="minorHAnsi" w:eastAsiaTheme="minorEastAsia" w:hAnsiTheme="minorHAnsi" w:cstheme="minorBidi"/>
          <w:color w:val="000000"/>
          <w:sz w:val="22"/>
          <w:szCs w:val="22"/>
        </w:rPr>
        <w:t>Abstract</w:t>
      </w:r>
      <w:proofErr w:type="spellEnd"/>
      <w:r w:rsidRPr="00FF477A">
        <w:rPr>
          <w:rFonts w:asciiTheme="minorHAnsi" w:eastAsiaTheme="minorEastAsia" w:hAnsiTheme="minorHAnsi" w:cstheme="minorBidi"/>
          <w:color w:val="000000"/>
          <w:sz w:val="22"/>
          <w:szCs w:val="22"/>
        </w:rPr>
        <w:t xml:space="preserve">, las conclusiones y la reflexión en inglés, por lo que este aspecto debe ser </w:t>
      </w:r>
      <w:r>
        <w:rPr>
          <w:rFonts w:asciiTheme="minorHAnsi" w:eastAsiaTheme="minorEastAsia" w:hAnsiTheme="minorHAnsi" w:cstheme="minorBidi"/>
          <w:color w:val="000000"/>
          <w:sz w:val="22"/>
          <w:szCs w:val="22"/>
        </w:rPr>
        <w:t>subido y revisado nuevamente</w:t>
      </w:r>
      <w:r w:rsidRPr="00FF477A">
        <w:rPr>
          <w:rFonts w:asciiTheme="minorHAnsi" w:eastAsiaTheme="minorEastAsia" w:hAnsiTheme="minorHAnsi" w:cstheme="minorBidi"/>
          <w:color w:val="000000"/>
          <w:sz w:val="22"/>
          <w:szCs w:val="22"/>
        </w:rPr>
        <w:t xml:space="preserve"> antes de la entrega final.</w:t>
      </w:r>
    </w:p>
    <w:p w14:paraId="578E214B" w14:textId="77777777" w:rsidR="00FF477A" w:rsidRDefault="00FF477A" w:rsidP="006E1C8E">
      <w:pPr>
        <w:rPr>
          <w:rFonts w:asciiTheme="minorHAnsi" w:eastAsiaTheme="minorEastAsia" w:hAnsiTheme="minorHAnsi" w:cstheme="minorBidi"/>
          <w:b/>
          <w:bCs/>
          <w:color w:val="000000"/>
          <w:sz w:val="22"/>
          <w:szCs w:val="22"/>
        </w:rPr>
      </w:pPr>
    </w:p>
    <w:p w14:paraId="2A99470E" w14:textId="77777777" w:rsidR="00FF477A" w:rsidRPr="00FF477A" w:rsidRDefault="00FF477A" w:rsidP="006E1C8E">
      <w:pPr>
        <w:rPr>
          <w:rFonts w:asciiTheme="minorHAnsi" w:eastAsiaTheme="minorEastAsia" w:hAnsiTheme="minorHAnsi" w:cstheme="minorBidi"/>
          <w:color w:val="000000"/>
          <w:sz w:val="22"/>
          <w:szCs w:val="22"/>
        </w:rPr>
      </w:pPr>
    </w:p>
    <w:sectPr w:rsidR="00FF477A" w:rsidRPr="00FF477A"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B5E22" w14:textId="77777777" w:rsidR="00E52FA4" w:rsidRDefault="00E52FA4" w:rsidP="00B2162E">
      <w:r>
        <w:separator/>
      </w:r>
    </w:p>
  </w:endnote>
  <w:endnote w:type="continuationSeparator" w:id="0">
    <w:p w14:paraId="03B68125" w14:textId="77777777" w:rsidR="00E52FA4" w:rsidRDefault="00E52FA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965E2" w14:textId="77777777" w:rsidR="00E52FA4" w:rsidRDefault="00E52FA4" w:rsidP="00B2162E">
      <w:r>
        <w:separator/>
      </w:r>
    </w:p>
  </w:footnote>
  <w:footnote w:type="continuationSeparator" w:id="0">
    <w:p w14:paraId="034E5A00" w14:textId="77777777" w:rsidR="00E52FA4" w:rsidRDefault="00E52FA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64D7E"/>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2FA4"/>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77A"/>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2967</Words>
  <Characters>16319</Characters>
  <Application>Microsoft Office Word</Application>
  <DocSecurity>0</DocSecurity>
  <Lines>135</Lines>
  <Paragraphs>38</Paragraphs>
  <ScaleCrop>false</ScaleCrop>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El Bomba</cp:lastModifiedBy>
  <cp:revision>82</cp:revision>
  <cp:lastPrinted>2021-11-25T12:30:00Z</cp:lastPrinted>
  <dcterms:created xsi:type="dcterms:W3CDTF">2022-08-25T15:56:00Z</dcterms:created>
  <dcterms:modified xsi:type="dcterms:W3CDTF">2026-10-01T06:26:00Z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