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98B9" w14:textId="77777777" w:rsidR="00FA644D" w:rsidRDefault="00000000" w:rsidP="005A50B1">
      <w:pPr>
        <w:jc w:val="center"/>
        <w:rPr>
          <w:rStyle w:val="BookTitle"/>
        </w:rPr>
      </w:pPr>
      <w:r w:rsidRPr="00FA644D">
        <w:rPr>
          <w:rStyle w:val="BookTitle"/>
        </w:rPr>
        <w:t>SCHOOL OF COMPUTER SCIENCE ENGINEERING AND INFORMATION SYSTEMS</w:t>
      </w:r>
      <w:r w:rsidRPr="00FA644D">
        <w:rPr>
          <w:rStyle w:val="BookTitle"/>
        </w:rPr>
        <w:br/>
        <w:t>BITE308L: ARTIFICIAL INTELLIGENCE</w:t>
      </w:r>
    </w:p>
    <w:p w14:paraId="7B34C772" w14:textId="77777777" w:rsidR="00FA644D" w:rsidRPr="00FA644D" w:rsidRDefault="00FA644D" w:rsidP="005A50B1">
      <w:pPr>
        <w:pStyle w:val="Subtitle"/>
        <w:jc w:val="both"/>
        <w:rPr>
          <w:rStyle w:val="BookTitle"/>
        </w:rPr>
      </w:pPr>
      <w:r w:rsidRPr="00FA644D">
        <w:rPr>
          <w:rStyle w:val="BookTitle"/>
        </w:rPr>
        <w:t>Fall Semester 2026–27</w:t>
      </w:r>
    </w:p>
    <w:p w14:paraId="3B08D56A" w14:textId="37F29FE9" w:rsidR="00FA644D" w:rsidRPr="00FA644D" w:rsidRDefault="00000000" w:rsidP="005A50B1">
      <w:pPr>
        <w:rPr>
          <w:rStyle w:val="QuoteChar"/>
          <w:i w:val="0"/>
          <w:iCs w:val="0"/>
          <w:color w:val="auto"/>
        </w:rPr>
      </w:pPr>
      <w:r w:rsidRPr="00FA644D">
        <w:rPr>
          <w:rStyle w:val="IntenseReference"/>
        </w:rPr>
        <w:t>REVIEW–1 PROJECT DOCUMENT</w:t>
      </w:r>
      <w:r>
        <w:br/>
      </w:r>
      <w:r w:rsidRPr="00FA644D">
        <w:rPr>
          <w:rStyle w:val="TitleChar"/>
          <w:b/>
          <w:bCs/>
        </w:rPr>
        <w:t>ORBIS:</w:t>
      </w:r>
      <w:r w:rsidRPr="00FA644D">
        <w:rPr>
          <w:rStyle w:val="TitleChar"/>
        </w:rPr>
        <w:t xml:space="preserve"> An Intelligent Context Reconstruction Engine for Adaptive Workspace Continuity</w:t>
      </w:r>
      <w:r w:rsidRPr="00FA644D">
        <w:rPr>
          <w:rStyle w:val="TitleChar"/>
          <w:sz w:val="48"/>
          <w:szCs w:val="48"/>
        </w:rPr>
        <w:br/>
      </w:r>
      <w:r w:rsidRPr="00FA644D">
        <w:rPr>
          <w:rStyle w:val="QuoteChar"/>
        </w:rPr>
        <w:t>Project Domain: Artificial Intelligence • Desktop Automation • Natural Language Processing • Context-Aware Computing</w:t>
      </w:r>
    </w:p>
    <w:p w14:paraId="52F6745F" w14:textId="77777777" w:rsidR="00FA644D" w:rsidRDefault="00000000" w:rsidP="005A50B1">
      <w:pPr>
        <w:pStyle w:val="Subtitle"/>
        <w:jc w:val="both"/>
      </w:pPr>
      <w:r w:rsidRPr="00FA644D">
        <w:rPr>
          <w:rStyle w:val="QuoteChar"/>
        </w:rPr>
        <w:br/>
      </w:r>
      <w:proofErr w:type="spellStart"/>
      <w:r w:rsidRPr="00FA644D">
        <w:rPr>
          <w:sz w:val="22"/>
          <w:szCs w:val="22"/>
        </w:rPr>
        <w:t>Shrinickesh</w:t>
      </w:r>
      <w:proofErr w:type="spellEnd"/>
      <w:r w:rsidRPr="00FA644D">
        <w:rPr>
          <w:sz w:val="22"/>
          <w:szCs w:val="22"/>
        </w:rPr>
        <w:t xml:space="preserve"> (24BIT0427) •Naguleshwaran (24BIT0482) • K. Ratna Subhash (24BIT0489)</w:t>
      </w:r>
    </w:p>
    <w:p w14:paraId="373CFADE" w14:textId="77777777" w:rsidR="004E1CC3" w:rsidRDefault="00000000" w:rsidP="005A50B1">
      <w:pPr>
        <w:jc w:val="both"/>
      </w:pPr>
      <w:r>
        <w:br w:type="page"/>
      </w:r>
    </w:p>
    <w:p w14:paraId="3970E925" w14:textId="77777777" w:rsidR="004E1CC3" w:rsidRDefault="00000000" w:rsidP="005A50B1">
      <w:pPr>
        <w:pStyle w:val="Heading1"/>
        <w:jc w:val="both"/>
      </w:pPr>
      <w:r>
        <w:lastRenderedPageBreak/>
        <w:t>ABSTRACT</w:t>
      </w:r>
    </w:p>
    <w:p w14:paraId="3BAD09C2" w14:textId="77777777" w:rsidR="004E1CC3" w:rsidRDefault="00000000" w:rsidP="005A50B1">
      <w:pPr>
        <w:jc w:val="both"/>
      </w:pPr>
      <w:r>
        <w:t>Modern desktop operating systems provide search utilities, recent-file lists, application launchers and voice assistants; however, these facilities generally operate at the level of isolated commands or individual resources. They rarely maintain a structured understanding of what a user was actually trying to accomplish across several applications, documents, browser resources and intermediate actions. Consequently, after a shutdown, crash, interruption or task switch, users must manually reconstruct their working state by reopening applications, finding relevant documents, recovering browser resources and remembering the unfinished objective. This repeated reconstruction introduces avoidable cognitive and temporal overhead.</w:t>
      </w:r>
    </w:p>
    <w:p w14:paraId="785C1EBB" w14:textId="77777777" w:rsidR="004E1CC3" w:rsidRDefault="00000000" w:rsidP="005A50B1">
      <w:pPr>
        <w:jc w:val="both"/>
      </w:pPr>
      <w:r>
        <w:t>ORBIS is proposed as a privacy-preserving AI workspace continuity system that addresses this problem through a Context Reconstruction Engine (CRE). Instead of representing a session as a list of files, ORBIS models a work session as Context DNA containing user intent, active applications, relevant files, browser resources, temporal information and semantic relationships. These Context DNA records are connected through a Workspace Knowledge Graph so that resources can be retrieved not only by exact keywords but also through their semantic and relational proximity to a task. A semantic retrieval layer uses embeddings and vector similarity search, while a hybrid ranking strategy incorporates recency, project association and graph relationships.</w:t>
      </w:r>
    </w:p>
    <w:p w14:paraId="0113E22D" w14:textId="77777777" w:rsidR="004E1CC3" w:rsidRDefault="00000000" w:rsidP="005A50B1">
      <w:pPr>
        <w:jc w:val="both"/>
      </w:pPr>
      <w:r>
        <w:t>An Intent Continuity Engine (ICE) extends the system from retrospective retrieval to proactive assistance. Given a reconstructed session, ICE estimates likely next activities and presents ranked recommendations for the user. Where restoration is requested, a controlled automation layer can reopen permitted applications and resources, subject to availability checks, privacy policies and human approval for consequential operations. Voice and natural-language interaction provide an accessible interface, while local-first processing using components such as SQLite, FAISS, Sentence Transformers, Whisper and Ollama is intended to minimize unnecessary transmission of personal workspace data.</w:t>
      </w:r>
    </w:p>
    <w:p w14:paraId="72D87DBC" w14:textId="77777777" w:rsidR="004E1CC3" w:rsidRDefault="00000000" w:rsidP="005A50B1">
      <w:pPr>
        <w:jc w:val="both"/>
      </w:pPr>
      <w:r>
        <w:t>The research contribution is therefore not the invention of an individual embedding model, database or language model. The contribution lies in the system-level integration of context reconstruction, graph-based workspace memory, semantic retrieval, intent continuity and privacy-preserving restoration, together with a purpose-built evaluation framework for interrupted-workspace recovery.</w:t>
      </w:r>
    </w:p>
    <w:p w14:paraId="765C87A3" w14:textId="77777777" w:rsidR="004E1CC3" w:rsidRDefault="00000000" w:rsidP="005A50B1">
      <w:pPr>
        <w:jc w:val="both"/>
      </w:pPr>
      <w:r>
        <w:t>Keywords—Context-aware computing; semantic search; workspace memory; desktop assistant; natural language processing; knowledge graph; intent prediction; desktop automation; privacy-preserving AI.</w:t>
      </w:r>
    </w:p>
    <w:p w14:paraId="56CC64A3" w14:textId="77777777" w:rsidR="004E1CC3" w:rsidRDefault="00000000" w:rsidP="005A50B1">
      <w:pPr>
        <w:pStyle w:val="Heading1"/>
        <w:jc w:val="both"/>
      </w:pPr>
      <w:r>
        <w:t>I. INTRODUCTION AND PROBLEM STATEMENT</w:t>
      </w:r>
    </w:p>
    <w:p w14:paraId="7A3D94C2" w14:textId="77777777" w:rsidR="004E1CC3" w:rsidRDefault="00000000" w:rsidP="005A50B1">
      <w:pPr>
        <w:jc w:val="both"/>
      </w:pPr>
      <w:r>
        <w:t>Contemporary knowledge work is inherently multi-application. A single task may involve an IDE, terminal, browser, PDF viewer, spreadsheet, presentation software, file manager, notes and communication tools. The user therefore creates a distributed workspace state in which the meaning of one resource often depends on several other resources. A source-code file may be related to a debugging page, a terminal log, a design document and a project folder. A filename-based search system can retrieve the file but cannot reliably reconstruct the task-level context in which it was being used.</w:t>
      </w:r>
    </w:p>
    <w:p w14:paraId="2780C49F" w14:textId="77777777" w:rsidR="004E1CC3" w:rsidRDefault="00000000" w:rsidP="005A50B1">
      <w:pPr>
        <w:jc w:val="both"/>
      </w:pPr>
      <w:r>
        <w:t>Existing mechanisms also provide incomplete continuity. Recent-file lists remember individual artifacts, browser history remembers visited pages, and application session restoration may reopen windows. However, these mechanisms are fragmented and generally do not answer the higher-level question: 'What was I doing, what resources were related to it, and what should I resume next?' The gap becomes more pronounced when the user works across application boundaries or when an interruption occurs before the task is completed.</w:t>
      </w:r>
    </w:p>
    <w:p w14:paraId="1203E234" w14:textId="77777777" w:rsidR="004E1CC3" w:rsidRDefault="00000000" w:rsidP="005A50B1">
      <w:pPr>
        <w:jc w:val="both"/>
      </w:pPr>
      <w:r>
        <w:t>Problem formulation:</w:t>
      </w:r>
    </w:p>
    <w:p w14:paraId="3A09A195" w14:textId="77777777" w:rsidR="004E1CC3" w:rsidRDefault="00000000" w:rsidP="005A50B1">
      <w:pPr>
        <w:pStyle w:val="ListBullet"/>
        <w:jc w:val="both"/>
      </w:pPr>
      <w:r>
        <w:t>How can heterogeneous workspace observations be converted into a unified representation of user task context?</w:t>
      </w:r>
    </w:p>
    <w:p w14:paraId="1E88AFEA" w14:textId="77777777" w:rsidR="004E1CC3" w:rsidRDefault="00000000" w:rsidP="005A50B1">
      <w:pPr>
        <w:pStyle w:val="ListBullet"/>
        <w:jc w:val="both"/>
      </w:pPr>
      <w:r>
        <w:lastRenderedPageBreak/>
        <w:t>How can a system retrieve relevant prior context when the user describes an unfinished task semantically rather than by exact filenames?</w:t>
      </w:r>
    </w:p>
    <w:p w14:paraId="7CD1753A" w14:textId="77777777" w:rsidR="004E1CC3" w:rsidRDefault="00000000" w:rsidP="005A50B1">
      <w:pPr>
        <w:pStyle w:val="ListBullet"/>
        <w:jc w:val="both"/>
      </w:pPr>
      <w:r>
        <w:t>How can relationships among applications, files, browser resources, projects and sessions be represented so that retrieval is context-sensitive?</w:t>
      </w:r>
    </w:p>
    <w:p w14:paraId="0A8B2E61" w14:textId="77777777" w:rsidR="004E1CC3" w:rsidRDefault="00000000" w:rsidP="005A50B1">
      <w:pPr>
        <w:pStyle w:val="ListBullet"/>
        <w:jc w:val="both"/>
      </w:pPr>
      <w:r>
        <w:t>How can the system infer a likely next activity without making overconfident assumptions about user intent?</w:t>
      </w:r>
    </w:p>
    <w:p w14:paraId="187EFFE7" w14:textId="77777777" w:rsidR="004E1CC3" w:rsidRDefault="00000000" w:rsidP="005A50B1">
      <w:pPr>
        <w:pStyle w:val="ListBullet"/>
        <w:jc w:val="both"/>
      </w:pPr>
      <w:r>
        <w:t>How can an interrupted workspace be restored automatically while respecting user privacy, permissions and application-state uncertainty?</w:t>
      </w:r>
    </w:p>
    <w:p w14:paraId="5B2C1164" w14:textId="77777777" w:rsidR="004E1CC3" w:rsidRDefault="00000000" w:rsidP="005A50B1">
      <w:pPr>
        <w:pStyle w:val="ListBullet"/>
        <w:jc w:val="both"/>
      </w:pPr>
      <w:r>
        <w:t>How can the effectiveness of workspace continuity be evaluated using objective retrieval, reconstruction, prediction, latency and user-effort metrics?</w:t>
      </w:r>
    </w:p>
    <w:p w14:paraId="44A40650" w14:textId="77777777" w:rsidR="004E1CC3" w:rsidRDefault="00000000" w:rsidP="005A50B1">
      <w:pPr>
        <w:jc w:val="both"/>
      </w:pPr>
      <w:r>
        <w:t>Let a workspace session be S = {A, F, B, E, I, R}, where A is the set of applications, F the set of files/documents, B browser resources, E interaction/event information, I the inferred user intent and R the relationships among these entities. ORBIS constructs a structured representation C(S), called Context DNA, and attempts to retrieve or reconstruct the most relevant session S* given a query q or interruption event. The target is to maximize contextual relevance and restoration completeness subject to privacy, safety and latency constraints.</w:t>
      </w:r>
    </w:p>
    <w:p w14:paraId="639314DC" w14:textId="77777777" w:rsidR="004E1CC3" w:rsidRDefault="00000000" w:rsidP="005A50B1">
      <w:pPr>
        <w:pStyle w:val="Heading1"/>
        <w:jc w:val="both"/>
      </w:pPr>
      <w:r>
        <w:t>II. MOTIVATION</w:t>
      </w:r>
    </w:p>
    <w:p w14:paraId="1C94280C" w14:textId="4B71A031" w:rsidR="004E1CC3" w:rsidRDefault="00000000" w:rsidP="005A50B1">
      <w:pPr>
        <w:jc w:val="both"/>
      </w:pPr>
      <w:r>
        <w:t>The motivation is rooted in the long-standing idea that computers should augment human memory and problem solving. Bush's Memex envisioned associative access to accumulated information; Licklider proposed man-computer symbiosis; Engelbart developed the concept of augmenting human intellect. These ideas are particularly relevant to modern desktop work because today's users generate much richer digital traces than the systems that inspired those visions.</w:t>
      </w:r>
      <w:r w:rsidR="004F1ED9" w:rsidRPr="004F1ED9">
        <w:t xml:space="preserve"> </w:t>
      </w:r>
      <w:r w:rsidR="004F1ED9" w:rsidRPr="004F1ED9">
        <w:t>[1</w:t>
      </w:r>
      <w:r w:rsidR="004F1ED9">
        <w:t xml:space="preserve"> - </w:t>
      </w:r>
      <w:r w:rsidR="004F1ED9" w:rsidRPr="004F1ED9">
        <w:t>3]</w:t>
      </w:r>
    </w:p>
    <w:p w14:paraId="7AD10BF4" w14:textId="3A367427" w:rsidR="004E1CC3" w:rsidRDefault="00000000" w:rsidP="005A50B1">
      <w:pPr>
        <w:jc w:val="both"/>
      </w:pPr>
      <w:r>
        <w:t>At the same time, interruptions are a practical productivity problem. Users frequently suspend a task for meetings, messages, system updates, unrelated questions or device shutdowns. After the interruption, the cost is not merely reopening a window: the user must reconstruct the mental and digital state of the task. Research on interruption has shown that interrupted work can involve increased stress, frustration and effort, which motivates tools that preserve actionable context.</w:t>
      </w:r>
      <w:r w:rsidR="004F1ED9" w:rsidRPr="004F1ED9">
        <w:t xml:space="preserve"> </w:t>
      </w:r>
      <w:r w:rsidR="004F1ED9" w:rsidRPr="004F1ED9">
        <w:t>[8][9]</w:t>
      </w:r>
    </w:p>
    <w:p w14:paraId="40C4874D" w14:textId="70121282" w:rsidR="004E1CC3" w:rsidRDefault="00000000" w:rsidP="005A50B1">
      <w:pPr>
        <w:jc w:val="both"/>
      </w:pPr>
      <w:r>
        <w:t>AI provides an opportunity to move beyond passive storage. Semantic embeddings allow the system to match a natural-language description to related resources; knowledge graphs provide explicit relationships; language models can summarize and interpret context; and controlled automation can turn a retrieved context into a restored workspace. The central motivation of ORBIS is to combine these capabilities around continuity rather than around generic chat or isolated command execution.</w:t>
      </w:r>
      <w:r w:rsidR="004F1ED9" w:rsidRPr="004F1ED9">
        <w:t xml:space="preserve"> </w:t>
      </w:r>
      <w:r w:rsidR="004F1ED9" w:rsidRPr="004F1ED9">
        <w:t>[10</w:t>
      </w:r>
      <w:r w:rsidR="004F1ED9">
        <w:t xml:space="preserve"> - </w:t>
      </w:r>
      <w:r w:rsidR="004F1ED9" w:rsidRPr="004F1ED9">
        <w:t>20]</w:t>
      </w:r>
    </w:p>
    <w:p w14:paraId="4E8771F5" w14:textId="1EBB9DEF" w:rsidR="004E1CC3" w:rsidRDefault="006C56EA" w:rsidP="005A50B1">
      <w:pPr>
        <w:pStyle w:val="Heading2"/>
        <w:jc w:val="both"/>
      </w:pPr>
      <w:r>
        <w:t>2.1 Practical motivation</w:t>
      </w:r>
    </w:p>
    <w:p w14:paraId="3D2BADCE" w14:textId="77777777" w:rsidR="004E1CC3" w:rsidRDefault="00000000" w:rsidP="005A50B1">
      <w:pPr>
        <w:pStyle w:val="ListBullet"/>
        <w:jc w:val="both"/>
      </w:pPr>
      <w:r>
        <w:t>Reduce time spent reopening applications and rediscovering task resources.</w:t>
      </w:r>
    </w:p>
    <w:p w14:paraId="4FB77D98" w14:textId="77777777" w:rsidR="004E1CC3" w:rsidRDefault="00000000" w:rsidP="005A50B1">
      <w:pPr>
        <w:pStyle w:val="ListBullet"/>
        <w:jc w:val="both"/>
      </w:pPr>
      <w:r>
        <w:t>Reduce cognitive load caused by reconstructing unfinished work from memory.</w:t>
      </w:r>
    </w:p>
    <w:p w14:paraId="4D5A0E2E" w14:textId="77777777" w:rsidR="004E1CC3" w:rsidRDefault="00000000" w:rsidP="005A50B1">
      <w:pPr>
        <w:pStyle w:val="ListBullet"/>
        <w:jc w:val="both"/>
      </w:pPr>
      <w:r>
        <w:t>Enable semantic queries such as 'restore the work I was doing on the routing project yesterday'.</w:t>
      </w:r>
    </w:p>
    <w:p w14:paraId="12DECC03" w14:textId="77777777" w:rsidR="004E1CC3" w:rsidRDefault="00000000" w:rsidP="005A50B1">
      <w:pPr>
        <w:pStyle w:val="ListBullet"/>
        <w:jc w:val="both"/>
      </w:pPr>
      <w:r>
        <w:t>Preserve relationships between resources rather than storing isolated search results.</w:t>
      </w:r>
    </w:p>
    <w:p w14:paraId="084545A4" w14:textId="77777777" w:rsidR="004E1CC3" w:rsidRDefault="00000000" w:rsidP="005A50B1">
      <w:pPr>
        <w:pStyle w:val="ListBullet"/>
        <w:jc w:val="both"/>
      </w:pPr>
      <w:r>
        <w:t>Support proactive but explainable recommendations for the next likely action.</w:t>
      </w:r>
    </w:p>
    <w:p w14:paraId="648D610B" w14:textId="77777777" w:rsidR="004E1CC3" w:rsidRDefault="00000000" w:rsidP="005A50B1">
      <w:pPr>
        <w:pStyle w:val="ListBullet"/>
        <w:jc w:val="both"/>
      </w:pPr>
      <w:r>
        <w:t>Keep sensitive workspace information local by default.</w:t>
      </w:r>
    </w:p>
    <w:p w14:paraId="1ED0D33E" w14:textId="77777777" w:rsidR="004E1CC3" w:rsidRDefault="00000000" w:rsidP="005A50B1">
      <w:pPr>
        <w:pStyle w:val="ListBullet"/>
        <w:jc w:val="both"/>
      </w:pPr>
      <w:r>
        <w:t>Provide an academically measurable problem with clear baselines and ablation experiments.</w:t>
      </w:r>
    </w:p>
    <w:p w14:paraId="4C44A8BF" w14:textId="77777777" w:rsidR="004E1CC3" w:rsidRDefault="00000000" w:rsidP="005A50B1">
      <w:pPr>
        <w:pStyle w:val="Heading1"/>
        <w:jc w:val="both"/>
      </w:pPr>
      <w:r>
        <w:t>III. LITERATURE SURVEY</w:t>
      </w:r>
    </w:p>
    <w:p w14:paraId="010A7C36" w14:textId="77777777" w:rsidR="004E1CC3" w:rsidRDefault="00000000" w:rsidP="005A50B1">
      <w:pPr>
        <w:jc w:val="both"/>
      </w:pPr>
      <w:r>
        <w:t xml:space="preserve">The literature relevant to ORBIS can be organized into six themes: personal information management and digital memory; context-aware computing; semantic language representation and retrieval; knowledge graphs; agent memory and tool use; and computer-use/desktop automation with safety. This organization is intentionally </w:t>
      </w:r>
      <w:r>
        <w:lastRenderedPageBreak/>
        <w:t>broader than a simple list of AI models because ORBIS is a systems problem that combines HCI, information retrieval, representation learning and automation.</w:t>
      </w:r>
    </w:p>
    <w:p w14:paraId="0A4BC869" w14:textId="78873D9F" w:rsidR="004E1CC3" w:rsidRDefault="006C56EA" w:rsidP="005A50B1">
      <w:pPr>
        <w:pStyle w:val="Heading2"/>
        <w:jc w:val="both"/>
      </w:pPr>
      <w:r>
        <w:t>3.1 Personal information management and digital memory</w:t>
      </w:r>
    </w:p>
    <w:p w14:paraId="18541EBE" w14:textId="22DAC450" w:rsidR="004E1CC3" w:rsidRDefault="00000000" w:rsidP="005A50B1">
      <w:pPr>
        <w:jc w:val="both"/>
      </w:pPr>
      <w:r>
        <w:t>Bush (1945) introduced the Memex as a conceptual system for associative information storage and retrieval. Licklider (1960) and Engelbart (1962) extended the broader vision of computers as partners in human intellectual work. MyLifeBits (Gemmell et al., 2002; 2006) demonstrated a practical personal digital archive and explored search and organization of large quantities of personal information. Stuff I've Seen (Dumais et al., 2003) addressed retrieval of information previously encountered across multiple sources. These works establish that personal digital memory is valuable, but they primarily focus on remembering and retrieving information. ORBIS extends the problem toward reconstructing a task-oriented workspace and restoring the operational state surrounding that information.</w:t>
      </w:r>
      <w:r w:rsidR="00BD3BEE" w:rsidRPr="00BD3BEE">
        <w:t xml:space="preserve"> </w:t>
      </w:r>
      <w:r w:rsidR="00BD3BEE" w:rsidRPr="00BD3BEE">
        <w:t>[1</w:t>
      </w:r>
      <w:r w:rsidR="00BD3BEE">
        <w:t xml:space="preserve"> - </w:t>
      </w:r>
      <w:r w:rsidR="00BD3BEE" w:rsidRPr="00BD3BEE">
        <w:t>3][6][7]</w:t>
      </w:r>
    </w:p>
    <w:p w14:paraId="6E2C1FA6" w14:textId="6B58EA45" w:rsidR="004E1CC3" w:rsidRDefault="006C56EA" w:rsidP="005A50B1">
      <w:pPr>
        <w:pStyle w:val="Heading2"/>
        <w:jc w:val="both"/>
      </w:pPr>
      <w:r>
        <w:t>3.2 Context-aware computing and interruptions</w:t>
      </w:r>
    </w:p>
    <w:p w14:paraId="2DC7037A" w14:textId="7ECD5652" w:rsidR="004E1CC3" w:rsidRDefault="00000000" w:rsidP="005A50B1">
      <w:pPr>
        <w:jc w:val="both"/>
      </w:pPr>
      <w:r>
        <w:t>Dey, Abowd and Salber developed a conceptual framework for context-aware applications, while the Context Toolkit provided reusable mechanisms for acquiring and distributing context. This literature demonstrates that context should be represented explicitly rather than inferred independently by each application. Interruption studies by Czerwinski et al. and Mark et al. demonstrate that relevance, timing and task switching influence productivity and stress. ORBIS treats desktop state itself as context and introduces a session-level representation that combines temporal, semantic and relational signals.</w:t>
      </w:r>
      <w:r w:rsidR="00BD3BEE" w:rsidRPr="00BD3BEE">
        <w:t xml:space="preserve"> </w:t>
      </w:r>
      <w:r w:rsidR="00BD3BEE" w:rsidRPr="00BD3BEE">
        <w:t>[4][5][8][9]</w:t>
      </w:r>
    </w:p>
    <w:p w14:paraId="46DD2B39" w14:textId="6A0B2078" w:rsidR="004E1CC3" w:rsidRDefault="006C56EA" w:rsidP="005A50B1">
      <w:pPr>
        <w:pStyle w:val="Heading2"/>
        <w:jc w:val="both"/>
      </w:pPr>
      <w:r>
        <w:t>3.3 Semantic representations and retrieval</w:t>
      </w:r>
    </w:p>
    <w:p w14:paraId="2DD0039F" w14:textId="605A1371" w:rsidR="004E1CC3" w:rsidRDefault="00000000" w:rsidP="005A50B1">
      <w:pPr>
        <w:jc w:val="both"/>
      </w:pPr>
      <w:r>
        <w:t>Word2Vec and Paragraph Vector demonstrated distributed representations for words and documents. Transformer-based representations, especially BERT, improved contextual language understanding. Sentence-BERT made semantic similarity practical by generating embeddings that can be compared efficiently. Dense Passage Retrieval, ColBERT and BEIR demonstrate the importance of semantic retrieval and strong evaluation methodology. ORBIS applies these ideas to a private heterogeneous corpus containing files, applications, browser resources and session summaries rather than public passages alone.</w:t>
      </w:r>
      <w:r w:rsidR="00286BAE" w:rsidRPr="00286BAE">
        <w:t xml:space="preserve"> </w:t>
      </w:r>
      <w:r w:rsidR="00286BAE" w:rsidRPr="00286BAE">
        <w:t>[1</w:t>
      </w:r>
      <w:r w:rsidR="00286BAE">
        <w:t xml:space="preserve">0 - </w:t>
      </w:r>
      <w:proofErr w:type="gramStart"/>
      <w:r w:rsidR="00286BAE" w:rsidRPr="00286BAE">
        <w:t>14][</w:t>
      </w:r>
      <w:proofErr w:type="gramEnd"/>
      <w:r w:rsidR="00286BAE" w:rsidRPr="00286BAE">
        <w:t>18</w:t>
      </w:r>
      <w:r w:rsidR="00286BAE">
        <w:t xml:space="preserve"> - </w:t>
      </w:r>
      <w:r w:rsidR="00286BAE" w:rsidRPr="00286BAE">
        <w:t>20]</w:t>
      </w:r>
    </w:p>
    <w:p w14:paraId="2027C367" w14:textId="67CE557F" w:rsidR="004E1CC3" w:rsidRDefault="006C56EA" w:rsidP="005A50B1">
      <w:pPr>
        <w:pStyle w:val="Heading2"/>
        <w:jc w:val="both"/>
      </w:pPr>
      <w:r>
        <w:t>3.4 Vector search and knowledge graphs</w:t>
      </w:r>
    </w:p>
    <w:p w14:paraId="30801BB0" w14:textId="5C6F6E7A" w:rsidR="004E1CC3" w:rsidRDefault="00000000" w:rsidP="005A50B1">
      <w:pPr>
        <w:jc w:val="both"/>
      </w:pPr>
      <w:r>
        <w:t>FAISS and approximate nearest-neighbor methods such as HNSW enable efficient vector retrieval at scale. Knowledge-graph research provides mechanisms for representing entities and relationships, while TransE, DeepWalk and node2vec demonstrate graph representation learning. ORBIS combines vector retrieval with an explicit Workspace Knowledge Graph because semantic similarity alone cannot always capture relationships such as 'these two files were used in the same debugging session' or 'this browser resource supported this project'.</w:t>
      </w:r>
      <w:r w:rsidR="00A368F3" w:rsidRPr="00A368F3">
        <w:t xml:space="preserve"> </w:t>
      </w:r>
      <w:r w:rsidR="00A368F3" w:rsidRPr="00A368F3">
        <w:t>[15][</w:t>
      </w:r>
      <w:proofErr w:type="gramStart"/>
      <w:r w:rsidR="00A368F3" w:rsidRPr="00A368F3">
        <w:t>16][</w:t>
      </w:r>
      <w:proofErr w:type="gramEnd"/>
      <w:r w:rsidR="00A368F3" w:rsidRPr="00A368F3">
        <w:t>21</w:t>
      </w:r>
      <w:r w:rsidR="00A368F3">
        <w:t xml:space="preserve"> - </w:t>
      </w:r>
      <w:r w:rsidR="00A368F3" w:rsidRPr="00A368F3">
        <w:t>25]</w:t>
      </w:r>
    </w:p>
    <w:p w14:paraId="3DB2FD8A" w14:textId="73561253" w:rsidR="004E1CC3" w:rsidRDefault="006C56EA" w:rsidP="005A50B1">
      <w:pPr>
        <w:pStyle w:val="Heading2"/>
        <w:jc w:val="both"/>
      </w:pPr>
      <w:r>
        <w:t>3.5 Agent memory, reasoning and tool use</w:t>
      </w:r>
    </w:p>
    <w:p w14:paraId="16B55F5E" w14:textId="4B5F8FFA" w:rsidR="004E1CC3" w:rsidRDefault="00000000" w:rsidP="005A50B1">
      <w:pPr>
        <w:jc w:val="both"/>
      </w:pPr>
      <w:r>
        <w:t>ReAct interleaves reasoning and action, Toolformer studies tool invocation, Reflexion introduces feedback through verbal self-critique, and Generative Agents demonstrate retrieval and reflection over stored memories. MemGPT explores hierarchical memory management for long contexts. These systems suggest that persistent memory and tool access can substantially extend language-model capabilities. ORBIS borrows the architectural principle of persistent memory but specializes it for local desktop workspace continuity.</w:t>
      </w:r>
      <w:r w:rsidR="001E6F22" w:rsidRPr="001E6F22">
        <w:t xml:space="preserve"> </w:t>
      </w:r>
      <w:r w:rsidR="001E6F22" w:rsidRPr="001E6F22">
        <w:t>[27</w:t>
      </w:r>
      <w:r w:rsidR="001E6F22">
        <w:t xml:space="preserve"> - </w:t>
      </w:r>
      <w:r w:rsidR="00821925">
        <w:t>3</w:t>
      </w:r>
      <w:r w:rsidR="001E6F22" w:rsidRPr="001E6F22">
        <w:t>2]</w:t>
      </w:r>
    </w:p>
    <w:p w14:paraId="47185085" w14:textId="3F5263C6" w:rsidR="004E1CC3" w:rsidRDefault="006C56EA" w:rsidP="005A50B1">
      <w:pPr>
        <w:pStyle w:val="Heading2"/>
        <w:jc w:val="both"/>
      </w:pPr>
      <w:r>
        <w:t>3.6 GUI agents, desktop automation and safety</w:t>
      </w:r>
    </w:p>
    <w:p w14:paraId="0AD5E113" w14:textId="59DE32E4" w:rsidR="004E1CC3" w:rsidRDefault="00000000" w:rsidP="005A50B1">
      <w:pPr>
        <w:jc w:val="both"/>
      </w:pPr>
      <w:r>
        <w:t>WebArena, Mind2Web, VisualWebArena and WebVoyager demonstrate increasingly realistic browser-agent evaluation. OSWorld, Windows Agent Arena and related computer-use benchmarks expose the difficulty of reliable long-horizon desktop interaction. CogAgent, AppAgent and UFO explore GUI grounding on desktop or mobile surfaces. RPA research highlights brittleness under interface change, while work on indirect prompt injection shows that content an agent reads can influence later actions. ORBIS therefore treats automation as a controlled downstream capability rather than the sole definition of intelligence, with explicit policy checks and human approval for consequential actions.</w:t>
      </w:r>
      <w:r w:rsidR="00A14010" w:rsidRPr="00A14010">
        <w:t xml:space="preserve"> </w:t>
      </w:r>
      <w:r w:rsidR="00A14010" w:rsidRPr="00A14010">
        <w:t>[33</w:t>
      </w:r>
      <w:r w:rsidR="00A14010">
        <w:t xml:space="preserve"> - </w:t>
      </w:r>
      <w:r w:rsidR="00A14010" w:rsidRPr="00A14010">
        <w:t>40]</w:t>
      </w:r>
    </w:p>
    <w:p w14:paraId="4A2858D0" w14:textId="77777777" w:rsidR="004E1CC3" w:rsidRDefault="00000000" w:rsidP="005A50B1">
      <w:pPr>
        <w:pStyle w:val="Heading1"/>
        <w:jc w:val="both"/>
      </w:pPr>
      <w:r>
        <w:lastRenderedPageBreak/>
        <w:t>III-A. COMPARATIVE LITERATURE SURVEY TABLE</w:t>
      </w:r>
    </w:p>
    <w:p w14:paraId="08E40546" w14:textId="77777777" w:rsidR="004E1CC3" w:rsidRDefault="00000000" w:rsidP="005A50B1">
      <w:pPr>
        <w:jc w:val="both"/>
      </w:pPr>
      <w:r>
        <w:t>The reference batch report uses an 18-work survey table with the columns method, dataset/environment, results and drawbacks. ORBIS expands this to 40 studies and keeps the same comparison logic, while adding the reference number required for the Review-1 submission.</w:t>
      </w:r>
    </w:p>
    <w:tbl>
      <w:tblPr>
        <w:tblStyle w:val="TableGrid"/>
        <w:tblW w:w="0" w:type="auto"/>
        <w:jc w:val="center"/>
        <w:tblLook w:val="04A0" w:firstRow="1" w:lastRow="0" w:firstColumn="1" w:lastColumn="0" w:noHBand="0" w:noVBand="1"/>
      </w:tblPr>
      <w:tblGrid>
        <w:gridCol w:w="1378"/>
        <w:gridCol w:w="1478"/>
        <w:gridCol w:w="1556"/>
        <w:gridCol w:w="1654"/>
        <w:gridCol w:w="1627"/>
        <w:gridCol w:w="1549"/>
      </w:tblGrid>
      <w:tr w:rsidR="004E1CC3" w14:paraId="6F10FCFB" w14:textId="77777777">
        <w:trPr>
          <w:tblHeader/>
          <w:jc w:val="center"/>
        </w:trPr>
        <w:tc>
          <w:tcPr>
            <w:tcW w:w="1694" w:type="dxa"/>
            <w:shd w:val="clear" w:color="auto" w:fill="D9E2F3"/>
            <w:vAlign w:val="center"/>
          </w:tcPr>
          <w:p w14:paraId="2EAAFC83" w14:textId="77777777" w:rsidR="004E1CC3" w:rsidRDefault="00000000" w:rsidP="005A50B1">
            <w:pPr>
              <w:jc w:val="both"/>
            </w:pPr>
            <w:r>
              <w:rPr>
                <w:b/>
                <w:sz w:val="14"/>
              </w:rPr>
              <w:t>Ref.</w:t>
            </w:r>
          </w:p>
        </w:tc>
        <w:tc>
          <w:tcPr>
            <w:tcW w:w="1694" w:type="dxa"/>
            <w:shd w:val="clear" w:color="auto" w:fill="D9E2F3"/>
            <w:vAlign w:val="center"/>
          </w:tcPr>
          <w:p w14:paraId="70A5FC43" w14:textId="77777777" w:rsidR="004E1CC3" w:rsidRDefault="00000000" w:rsidP="005A50B1">
            <w:pPr>
              <w:jc w:val="both"/>
            </w:pPr>
            <w:r>
              <w:rPr>
                <w:b/>
                <w:sz w:val="14"/>
              </w:rPr>
              <w:t>Author / Year</w:t>
            </w:r>
          </w:p>
        </w:tc>
        <w:tc>
          <w:tcPr>
            <w:tcW w:w="1694" w:type="dxa"/>
            <w:shd w:val="clear" w:color="auto" w:fill="D9E2F3"/>
            <w:vAlign w:val="center"/>
          </w:tcPr>
          <w:p w14:paraId="2ACB8BE7" w14:textId="77777777" w:rsidR="004E1CC3" w:rsidRDefault="00000000" w:rsidP="005A50B1">
            <w:pPr>
              <w:jc w:val="both"/>
            </w:pPr>
            <w:r>
              <w:rPr>
                <w:b/>
                <w:sz w:val="14"/>
              </w:rPr>
              <w:t>Method</w:t>
            </w:r>
          </w:p>
        </w:tc>
        <w:tc>
          <w:tcPr>
            <w:tcW w:w="1694" w:type="dxa"/>
            <w:shd w:val="clear" w:color="auto" w:fill="D9E2F3"/>
            <w:vAlign w:val="center"/>
          </w:tcPr>
          <w:p w14:paraId="5DC2F69B" w14:textId="77777777" w:rsidR="004E1CC3" w:rsidRDefault="00000000" w:rsidP="005A50B1">
            <w:pPr>
              <w:jc w:val="both"/>
            </w:pPr>
            <w:r>
              <w:rPr>
                <w:b/>
                <w:sz w:val="14"/>
              </w:rPr>
              <w:t>Dataset / Evidence</w:t>
            </w:r>
          </w:p>
        </w:tc>
        <w:tc>
          <w:tcPr>
            <w:tcW w:w="1694" w:type="dxa"/>
            <w:shd w:val="clear" w:color="auto" w:fill="D9E2F3"/>
            <w:vAlign w:val="center"/>
          </w:tcPr>
          <w:p w14:paraId="1B7B8269" w14:textId="77777777" w:rsidR="004E1CC3" w:rsidRDefault="00000000" w:rsidP="005A50B1">
            <w:pPr>
              <w:jc w:val="both"/>
            </w:pPr>
            <w:r>
              <w:rPr>
                <w:b/>
                <w:sz w:val="14"/>
              </w:rPr>
              <w:t>Results Analysis</w:t>
            </w:r>
          </w:p>
        </w:tc>
        <w:tc>
          <w:tcPr>
            <w:tcW w:w="1694" w:type="dxa"/>
            <w:shd w:val="clear" w:color="auto" w:fill="D9E2F3"/>
            <w:vAlign w:val="center"/>
          </w:tcPr>
          <w:p w14:paraId="6C46B169" w14:textId="77777777" w:rsidR="004E1CC3" w:rsidRDefault="00000000" w:rsidP="005A50B1">
            <w:pPr>
              <w:jc w:val="both"/>
            </w:pPr>
            <w:r>
              <w:rPr>
                <w:b/>
                <w:sz w:val="14"/>
              </w:rPr>
              <w:t>Drawbacks / Observations</w:t>
            </w:r>
          </w:p>
        </w:tc>
      </w:tr>
      <w:tr w:rsidR="004E1CC3" w14:paraId="665B62E8" w14:textId="77777777">
        <w:trPr>
          <w:jc w:val="center"/>
        </w:trPr>
        <w:tc>
          <w:tcPr>
            <w:tcW w:w="1694" w:type="dxa"/>
          </w:tcPr>
          <w:p w14:paraId="79C6227D" w14:textId="77777777" w:rsidR="004E1CC3" w:rsidRDefault="00000000" w:rsidP="005A50B1">
            <w:pPr>
              <w:jc w:val="both"/>
            </w:pPr>
            <w:r>
              <w:rPr>
                <w:sz w:val="14"/>
              </w:rPr>
              <w:t>R01</w:t>
            </w:r>
          </w:p>
        </w:tc>
        <w:tc>
          <w:tcPr>
            <w:tcW w:w="1694" w:type="dxa"/>
          </w:tcPr>
          <w:p w14:paraId="4126189C" w14:textId="77777777" w:rsidR="004E1CC3" w:rsidRDefault="00000000" w:rsidP="005A50B1">
            <w:pPr>
              <w:jc w:val="both"/>
            </w:pPr>
            <w:r>
              <w:rPr>
                <w:sz w:val="14"/>
              </w:rPr>
              <w:t>Bush, 1945</w:t>
            </w:r>
          </w:p>
        </w:tc>
        <w:tc>
          <w:tcPr>
            <w:tcW w:w="1694" w:type="dxa"/>
          </w:tcPr>
          <w:p w14:paraId="6D8AF49B" w14:textId="77777777" w:rsidR="004E1CC3" w:rsidRDefault="00000000" w:rsidP="005A50B1">
            <w:pPr>
              <w:jc w:val="both"/>
            </w:pPr>
            <w:r>
              <w:rPr>
                <w:sz w:val="14"/>
              </w:rPr>
              <w:t>Memex / associative information storage</w:t>
            </w:r>
          </w:p>
        </w:tc>
        <w:tc>
          <w:tcPr>
            <w:tcW w:w="1694" w:type="dxa"/>
          </w:tcPr>
          <w:p w14:paraId="06D6D9A5" w14:textId="77777777" w:rsidR="004E1CC3" w:rsidRDefault="00000000" w:rsidP="005A50B1">
            <w:pPr>
              <w:jc w:val="both"/>
            </w:pPr>
            <w:r>
              <w:rPr>
                <w:sz w:val="14"/>
              </w:rPr>
              <w:t>Conceptual proposal</w:t>
            </w:r>
          </w:p>
        </w:tc>
        <w:tc>
          <w:tcPr>
            <w:tcW w:w="1694" w:type="dxa"/>
          </w:tcPr>
          <w:p w14:paraId="7B6841D0" w14:textId="77777777" w:rsidR="004E1CC3" w:rsidRDefault="00000000" w:rsidP="005A50B1">
            <w:pPr>
              <w:jc w:val="both"/>
            </w:pPr>
            <w:r>
              <w:rPr>
                <w:sz w:val="14"/>
              </w:rPr>
              <w:t>Established the vision of searchable personal knowledge and associative links.</w:t>
            </w:r>
          </w:p>
        </w:tc>
        <w:tc>
          <w:tcPr>
            <w:tcW w:w="1694" w:type="dxa"/>
          </w:tcPr>
          <w:p w14:paraId="69B1D593" w14:textId="77777777" w:rsidR="004E1CC3" w:rsidRDefault="00000000" w:rsidP="005A50B1">
            <w:pPr>
              <w:jc w:val="both"/>
            </w:pPr>
            <w:r>
              <w:rPr>
                <w:sz w:val="14"/>
              </w:rPr>
              <w:t>Conceptual; no computational implementation.</w:t>
            </w:r>
          </w:p>
        </w:tc>
      </w:tr>
      <w:tr w:rsidR="004E1CC3" w14:paraId="4C9040F7" w14:textId="77777777">
        <w:trPr>
          <w:jc w:val="center"/>
        </w:trPr>
        <w:tc>
          <w:tcPr>
            <w:tcW w:w="1694" w:type="dxa"/>
          </w:tcPr>
          <w:p w14:paraId="5AEE5DCF" w14:textId="77777777" w:rsidR="004E1CC3" w:rsidRDefault="00000000" w:rsidP="005A50B1">
            <w:pPr>
              <w:jc w:val="both"/>
            </w:pPr>
            <w:r>
              <w:rPr>
                <w:sz w:val="14"/>
              </w:rPr>
              <w:t>R02</w:t>
            </w:r>
          </w:p>
        </w:tc>
        <w:tc>
          <w:tcPr>
            <w:tcW w:w="1694" w:type="dxa"/>
          </w:tcPr>
          <w:p w14:paraId="0591ADE3" w14:textId="77777777" w:rsidR="004E1CC3" w:rsidRDefault="00000000" w:rsidP="005A50B1">
            <w:pPr>
              <w:jc w:val="both"/>
            </w:pPr>
            <w:r>
              <w:rPr>
                <w:sz w:val="14"/>
              </w:rPr>
              <w:t>Licklider, 1960</w:t>
            </w:r>
          </w:p>
        </w:tc>
        <w:tc>
          <w:tcPr>
            <w:tcW w:w="1694" w:type="dxa"/>
          </w:tcPr>
          <w:p w14:paraId="40C88F38" w14:textId="77777777" w:rsidR="004E1CC3" w:rsidRDefault="00000000" w:rsidP="005A50B1">
            <w:pPr>
              <w:jc w:val="both"/>
            </w:pPr>
            <w:r>
              <w:rPr>
                <w:sz w:val="14"/>
              </w:rPr>
              <w:t>Man-computer symbiosis</w:t>
            </w:r>
          </w:p>
        </w:tc>
        <w:tc>
          <w:tcPr>
            <w:tcW w:w="1694" w:type="dxa"/>
          </w:tcPr>
          <w:p w14:paraId="692B2232" w14:textId="77777777" w:rsidR="004E1CC3" w:rsidRDefault="00000000" w:rsidP="005A50B1">
            <w:pPr>
              <w:jc w:val="both"/>
            </w:pPr>
            <w:r>
              <w:rPr>
                <w:sz w:val="14"/>
              </w:rPr>
              <w:t>Conceptual framework</w:t>
            </w:r>
          </w:p>
        </w:tc>
        <w:tc>
          <w:tcPr>
            <w:tcW w:w="1694" w:type="dxa"/>
          </w:tcPr>
          <w:p w14:paraId="36CBC39D" w14:textId="77777777" w:rsidR="004E1CC3" w:rsidRDefault="00000000" w:rsidP="005A50B1">
            <w:pPr>
              <w:jc w:val="both"/>
            </w:pPr>
            <w:r>
              <w:rPr>
                <w:sz w:val="14"/>
              </w:rPr>
              <w:t>Argued that computers should augment human reasoning and intellectual work.</w:t>
            </w:r>
          </w:p>
        </w:tc>
        <w:tc>
          <w:tcPr>
            <w:tcW w:w="1694" w:type="dxa"/>
          </w:tcPr>
          <w:p w14:paraId="421C23A5" w14:textId="77777777" w:rsidR="004E1CC3" w:rsidRDefault="00000000" w:rsidP="005A50B1">
            <w:pPr>
              <w:jc w:val="both"/>
            </w:pPr>
            <w:r>
              <w:rPr>
                <w:sz w:val="14"/>
              </w:rPr>
              <w:t>Conceptual; predates modern AI.</w:t>
            </w:r>
          </w:p>
        </w:tc>
      </w:tr>
      <w:tr w:rsidR="004E1CC3" w14:paraId="2BD48AE3" w14:textId="77777777">
        <w:trPr>
          <w:jc w:val="center"/>
        </w:trPr>
        <w:tc>
          <w:tcPr>
            <w:tcW w:w="1694" w:type="dxa"/>
          </w:tcPr>
          <w:p w14:paraId="55191D45" w14:textId="77777777" w:rsidR="004E1CC3" w:rsidRDefault="00000000" w:rsidP="005A50B1">
            <w:pPr>
              <w:jc w:val="both"/>
            </w:pPr>
            <w:r>
              <w:rPr>
                <w:sz w:val="14"/>
              </w:rPr>
              <w:t>R03</w:t>
            </w:r>
          </w:p>
        </w:tc>
        <w:tc>
          <w:tcPr>
            <w:tcW w:w="1694" w:type="dxa"/>
          </w:tcPr>
          <w:p w14:paraId="3F84BC3B" w14:textId="77777777" w:rsidR="004E1CC3" w:rsidRDefault="00000000" w:rsidP="005A50B1">
            <w:pPr>
              <w:jc w:val="both"/>
            </w:pPr>
            <w:r>
              <w:rPr>
                <w:sz w:val="14"/>
              </w:rPr>
              <w:t>Engelbart, 1962</w:t>
            </w:r>
          </w:p>
        </w:tc>
        <w:tc>
          <w:tcPr>
            <w:tcW w:w="1694" w:type="dxa"/>
          </w:tcPr>
          <w:p w14:paraId="6235E6F1" w14:textId="77777777" w:rsidR="004E1CC3" w:rsidRDefault="00000000" w:rsidP="005A50B1">
            <w:pPr>
              <w:jc w:val="both"/>
            </w:pPr>
            <w:r>
              <w:rPr>
                <w:sz w:val="14"/>
              </w:rPr>
              <w:t>Human-intellect augmentation</w:t>
            </w:r>
          </w:p>
        </w:tc>
        <w:tc>
          <w:tcPr>
            <w:tcW w:w="1694" w:type="dxa"/>
          </w:tcPr>
          <w:p w14:paraId="48E99EA4" w14:textId="77777777" w:rsidR="004E1CC3" w:rsidRDefault="00000000" w:rsidP="005A50B1">
            <w:pPr>
              <w:jc w:val="both"/>
            </w:pPr>
            <w:r>
              <w:rPr>
                <w:sz w:val="14"/>
              </w:rPr>
              <w:t>Conceptual/system design</w:t>
            </w:r>
          </w:p>
        </w:tc>
        <w:tc>
          <w:tcPr>
            <w:tcW w:w="1694" w:type="dxa"/>
          </w:tcPr>
          <w:p w14:paraId="4577D36B" w14:textId="77777777" w:rsidR="004E1CC3" w:rsidRDefault="00000000" w:rsidP="005A50B1">
            <w:pPr>
              <w:jc w:val="both"/>
            </w:pPr>
            <w:r>
              <w:rPr>
                <w:sz w:val="14"/>
              </w:rPr>
              <w:t>Proposed integrated tools for augmenting complex problem solving.</w:t>
            </w:r>
          </w:p>
        </w:tc>
        <w:tc>
          <w:tcPr>
            <w:tcW w:w="1694" w:type="dxa"/>
          </w:tcPr>
          <w:p w14:paraId="20F6818C" w14:textId="77777777" w:rsidR="004E1CC3" w:rsidRDefault="00000000" w:rsidP="005A50B1">
            <w:pPr>
              <w:jc w:val="both"/>
            </w:pPr>
            <w:r>
              <w:rPr>
                <w:sz w:val="14"/>
              </w:rPr>
              <w:t>Broad framework rather than a specific learned system.</w:t>
            </w:r>
          </w:p>
        </w:tc>
      </w:tr>
      <w:tr w:rsidR="004E1CC3" w14:paraId="380117EC" w14:textId="77777777">
        <w:trPr>
          <w:jc w:val="center"/>
        </w:trPr>
        <w:tc>
          <w:tcPr>
            <w:tcW w:w="1694" w:type="dxa"/>
          </w:tcPr>
          <w:p w14:paraId="13E0F4B1" w14:textId="77777777" w:rsidR="004E1CC3" w:rsidRDefault="00000000" w:rsidP="005A50B1">
            <w:pPr>
              <w:jc w:val="both"/>
            </w:pPr>
            <w:r>
              <w:rPr>
                <w:sz w:val="14"/>
              </w:rPr>
              <w:t>R04</w:t>
            </w:r>
          </w:p>
        </w:tc>
        <w:tc>
          <w:tcPr>
            <w:tcW w:w="1694" w:type="dxa"/>
          </w:tcPr>
          <w:p w14:paraId="3817F60E" w14:textId="77777777" w:rsidR="004E1CC3" w:rsidRDefault="00000000" w:rsidP="005A50B1">
            <w:pPr>
              <w:jc w:val="both"/>
            </w:pPr>
            <w:r>
              <w:rPr>
                <w:sz w:val="14"/>
              </w:rPr>
              <w:t>Salber et al., 1999</w:t>
            </w:r>
          </w:p>
        </w:tc>
        <w:tc>
          <w:tcPr>
            <w:tcW w:w="1694" w:type="dxa"/>
          </w:tcPr>
          <w:p w14:paraId="0A474311" w14:textId="77777777" w:rsidR="004E1CC3" w:rsidRDefault="00000000" w:rsidP="005A50B1">
            <w:pPr>
              <w:jc w:val="both"/>
            </w:pPr>
            <w:r>
              <w:rPr>
                <w:sz w:val="14"/>
              </w:rPr>
              <w:t>Context Toolkit</w:t>
            </w:r>
          </w:p>
        </w:tc>
        <w:tc>
          <w:tcPr>
            <w:tcW w:w="1694" w:type="dxa"/>
          </w:tcPr>
          <w:p w14:paraId="6AE49DB1" w14:textId="77777777" w:rsidR="004E1CC3" w:rsidRDefault="00000000" w:rsidP="005A50B1">
            <w:pPr>
              <w:jc w:val="both"/>
            </w:pPr>
            <w:r>
              <w:rPr>
                <w:sz w:val="14"/>
              </w:rPr>
              <w:t>Context-aware applications</w:t>
            </w:r>
          </w:p>
        </w:tc>
        <w:tc>
          <w:tcPr>
            <w:tcW w:w="1694" w:type="dxa"/>
          </w:tcPr>
          <w:p w14:paraId="5F828A2E" w14:textId="77777777" w:rsidR="004E1CC3" w:rsidRDefault="00000000" w:rsidP="005A50B1">
            <w:pPr>
              <w:jc w:val="both"/>
            </w:pPr>
            <w:r>
              <w:rPr>
                <w:sz w:val="14"/>
              </w:rPr>
              <w:t>Provided reusable abstractions for context acquisition and distribution.</w:t>
            </w:r>
          </w:p>
        </w:tc>
        <w:tc>
          <w:tcPr>
            <w:tcW w:w="1694" w:type="dxa"/>
          </w:tcPr>
          <w:p w14:paraId="2DFC02B8" w14:textId="77777777" w:rsidR="004E1CC3" w:rsidRDefault="00000000" w:rsidP="005A50B1">
            <w:pPr>
              <w:jc w:val="both"/>
            </w:pPr>
            <w:r>
              <w:rPr>
                <w:sz w:val="14"/>
              </w:rPr>
              <w:t>Does not model modern semantic workspace memory.</w:t>
            </w:r>
          </w:p>
        </w:tc>
      </w:tr>
      <w:tr w:rsidR="004E1CC3" w14:paraId="686848E8" w14:textId="77777777">
        <w:trPr>
          <w:jc w:val="center"/>
        </w:trPr>
        <w:tc>
          <w:tcPr>
            <w:tcW w:w="1694" w:type="dxa"/>
          </w:tcPr>
          <w:p w14:paraId="1CFF92BA" w14:textId="77777777" w:rsidR="004E1CC3" w:rsidRDefault="00000000" w:rsidP="005A50B1">
            <w:pPr>
              <w:jc w:val="both"/>
            </w:pPr>
            <w:r>
              <w:rPr>
                <w:sz w:val="14"/>
              </w:rPr>
              <w:t>R05</w:t>
            </w:r>
          </w:p>
        </w:tc>
        <w:tc>
          <w:tcPr>
            <w:tcW w:w="1694" w:type="dxa"/>
          </w:tcPr>
          <w:p w14:paraId="13ACA2D2" w14:textId="77777777" w:rsidR="004E1CC3" w:rsidRDefault="00000000" w:rsidP="005A50B1">
            <w:pPr>
              <w:jc w:val="both"/>
            </w:pPr>
            <w:r>
              <w:rPr>
                <w:sz w:val="14"/>
              </w:rPr>
              <w:t>Dey et al., 2001</w:t>
            </w:r>
          </w:p>
        </w:tc>
        <w:tc>
          <w:tcPr>
            <w:tcW w:w="1694" w:type="dxa"/>
          </w:tcPr>
          <w:p w14:paraId="60EEFD12" w14:textId="77777777" w:rsidR="004E1CC3" w:rsidRDefault="00000000" w:rsidP="005A50B1">
            <w:pPr>
              <w:jc w:val="both"/>
            </w:pPr>
            <w:r>
              <w:rPr>
                <w:sz w:val="14"/>
              </w:rPr>
              <w:t>Context-aware framework</w:t>
            </w:r>
          </w:p>
        </w:tc>
        <w:tc>
          <w:tcPr>
            <w:tcW w:w="1694" w:type="dxa"/>
          </w:tcPr>
          <w:p w14:paraId="4B6F90E0" w14:textId="77777777" w:rsidR="004E1CC3" w:rsidRDefault="00000000" w:rsidP="005A50B1">
            <w:pPr>
              <w:jc w:val="both"/>
            </w:pPr>
            <w:r>
              <w:rPr>
                <w:sz w:val="14"/>
              </w:rPr>
              <w:t>Application prototyping scenarios</w:t>
            </w:r>
          </w:p>
        </w:tc>
        <w:tc>
          <w:tcPr>
            <w:tcW w:w="1694" w:type="dxa"/>
          </w:tcPr>
          <w:p w14:paraId="1215CC73" w14:textId="77777777" w:rsidR="004E1CC3" w:rsidRDefault="00000000" w:rsidP="005A50B1">
            <w:pPr>
              <w:jc w:val="both"/>
            </w:pPr>
            <w:r>
              <w:rPr>
                <w:sz w:val="14"/>
              </w:rPr>
              <w:t>Formalized context and supported rapid context-aware application development.</w:t>
            </w:r>
          </w:p>
        </w:tc>
        <w:tc>
          <w:tcPr>
            <w:tcW w:w="1694" w:type="dxa"/>
          </w:tcPr>
          <w:p w14:paraId="695120E8" w14:textId="77777777" w:rsidR="004E1CC3" w:rsidRDefault="00000000" w:rsidP="005A50B1">
            <w:pPr>
              <w:jc w:val="both"/>
            </w:pPr>
            <w:r>
              <w:rPr>
                <w:sz w:val="14"/>
              </w:rPr>
              <w:t>General context framework; not task reconstruction.</w:t>
            </w:r>
          </w:p>
        </w:tc>
      </w:tr>
      <w:tr w:rsidR="004E1CC3" w14:paraId="54FA1BE0" w14:textId="77777777">
        <w:trPr>
          <w:jc w:val="center"/>
        </w:trPr>
        <w:tc>
          <w:tcPr>
            <w:tcW w:w="1694" w:type="dxa"/>
          </w:tcPr>
          <w:p w14:paraId="03C1EA51" w14:textId="77777777" w:rsidR="004E1CC3" w:rsidRDefault="00000000" w:rsidP="005A50B1">
            <w:pPr>
              <w:jc w:val="both"/>
            </w:pPr>
            <w:r>
              <w:rPr>
                <w:sz w:val="14"/>
              </w:rPr>
              <w:t>R06</w:t>
            </w:r>
          </w:p>
        </w:tc>
        <w:tc>
          <w:tcPr>
            <w:tcW w:w="1694" w:type="dxa"/>
          </w:tcPr>
          <w:p w14:paraId="4146C678" w14:textId="77777777" w:rsidR="004E1CC3" w:rsidRDefault="00000000" w:rsidP="005A50B1">
            <w:pPr>
              <w:jc w:val="both"/>
            </w:pPr>
            <w:r>
              <w:rPr>
                <w:sz w:val="14"/>
              </w:rPr>
              <w:t>Gemmell et al., 2002</w:t>
            </w:r>
          </w:p>
        </w:tc>
        <w:tc>
          <w:tcPr>
            <w:tcW w:w="1694" w:type="dxa"/>
          </w:tcPr>
          <w:p w14:paraId="5338C767" w14:textId="77777777" w:rsidR="004E1CC3" w:rsidRDefault="00000000" w:rsidP="005A50B1">
            <w:pPr>
              <w:jc w:val="both"/>
            </w:pPr>
            <w:r>
              <w:rPr>
                <w:sz w:val="14"/>
              </w:rPr>
              <w:t>MyLifeBits</w:t>
            </w:r>
          </w:p>
        </w:tc>
        <w:tc>
          <w:tcPr>
            <w:tcW w:w="1694" w:type="dxa"/>
          </w:tcPr>
          <w:p w14:paraId="4446A424" w14:textId="77777777" w:rsidR="004E1CC3" w:rsidRDefault="00000000" w:rsidP="005A50B1">
            <w:pPr>
              <w:jc w:val="both"/>
            </w:pPr>
            <w:r>
              <w:rPr>
                <w:sz w:val="14"/>
              </w:rPr>
              <w:t>Personal digital archive</w:t>
            </w:r>
          </w:p>
        </w:tc>
        <w:tc>
          <w:tcPr>
            <w:tcW w:w="1694" w:type="dxa"/>
          </w:tcPr>
          <w:p w14:paraId="6513DE3B" w14:textId="77777777" w:rsidR="004E1CC3" w:rsidRDefault="00000000" w:rsidP="005A50B1">
            <w:pPr>
              <w:jc w:val="both"/>
            </w:pPr>
            <w:r>
              <w:rPr>
                <w:sz w:val="14"/>
              </w:rPr>
              <w:t>Demonstrated large-scale capture, indexing and retrieval of personal information.</w:t>
            </w:r>
          </w:p>
        </w:tc>
        <w:tc>
          <w:tcPr>
            <w:tcW w:w="1694" w:type="dxa"/>
          </w:tcPr>
          <w:p w14:paraId="46415F84" w14:textId="77777777" w:rsidR="004E1CC3" w:rsidRDefault="00000000" w:rsidP="005A50B1">
            <w:pPr>
              <w:jc w:val="both"/>
            </w:pPr>
            <w:r>
              <w:rPr>
                <w:sz w:val="14"/>
              </w:rPr>
              <w:t>Archive-centric; limited intent continuity.</w:t>
            </w:r>
          </w:p>
        </w:tc>
      </w:tr>
      <w:tr w:rsidR="004E1CC3" w14:paraId="08067536" w14:textId="77777777">
        <w:trPr>
          <w:jc w:val="center"/>
        </w:trPr>
        <w:tc>
          <w:tcPr>
            <w:tcW w:w="1694" w:type="dxa"/>
          </w:tcPr>
          <w:p w14:paraId="1A0C40CF" w14:textId="77777777" w:rsidR="004E1CC3" w:rsidRDefault="00000000" w:rsidP="005A50B1">
            <w:pPr>
              <w:jc w:val="both"/>
            </w:pPr>
            <w:r>
              <w:rPr>
                <w:sz w:val="14"/>
              </w:rPr>
              <w:t>R07</w:t>
            </w:r>
          </w:p>
        </w:tc>
        <w:tc>
          <w:tcPr>
            <w:tcW w:w="1694" w:type="dxa"/>
          </w:tcPr>
          <w:p w14:paraId="631F1645" w14:textId="77777777" w:rsidR="004E1CC3" w:rsidRDefault="00000000" w:rsidP="005A50B1">
            <w:pPr>
              <w:jc w:val="both"/>
            </w:pPr>
            <w:r>
              <w:rPr>
                <w:sz w:val="14"/>
              </w:rPr>
              <w:t>Dumais et al., 2003</w:t>
            </w:r>
          </w:p>
        </w:tc>
        <w:tc>
          <w:tcPr>
            <w:tcW w:w="1694" w:type="dxa"/>
          </w:tcPr>
          <w:p w14:paraId="3AA64370" w14:textId="77777777" w:rsidR="004E1CC3" w:rsidRDefault="00000000" w:rsidP="005A50B1">
            <w:pPr>
              <w:jc w:val="both"/>
            </w:pPr>
            <w:r>
              <w:rPr>
                <w:sz w:val="14"/>
              </w:rPr>
              <w:t>Stuff I've Seen</w:t>
            </w:r>
          </w:p>
        </w:tc>
        <w:tc>
          <w:tcPr>
            <w:tcW w:w="1694" w:type="dxa"/>
          </w:tcPr>
          <w:p w14:paraId="1775E885" w14:textId="77777777" w:rsidR="004E1CC3" w:rsidRDefault="00000000" w:rsidP="005A50B1">
            <w:pPr>
              <w:jc w:val="both"/>
            </w:pPr>
            <w:r>
              <w:rPr>
                <w:sz w:val="14"/>
              </w:rPr>
              <w:t>Email, web, documents, appointments</w:t>
            </w:r>
          </w:p>
        </w:tc>
        <w:tc>
          <w:tcPr>
            <w:tcW w:w="1694" w:type="dxa"/>
          </w:tcPr>
          <w:p w14:paraId="2165FF13" w14:textId="77777777" w:rsidR="004E1CC3" w:rsidRDefault="00000000" w:rsidP="005A50B1">
            <w:pPr>
              <w:jc w:val="both"/>
            </w:pPr>
            <w:r>
              <w:rPr>
                <w:sz w:val="14"/>
              </w:rPr>
              <w:t>Unified previously seen information for personal retrieval and reuse.</w:t>
            </w:r>
          </w:p>
        </w:tc>
        <w:tc>
          <w:tcPr>
            <w:tcW w:w="1694" w:type="dxa"/>
          </w:tcPr>
          <w:p w14:paraId="60F73DB0" w14:textId="77777777" w:rsidR="004E1CC3" w:rsidRDefault="00000000" w:rsidP="005A50B1">
            <w:pPr>
              <w:jc w:val="both"/>
            </w:pPr>
            <w:r>
              <w:rPr>
                <w:sz w:val="14"/>
              </w:rPr>
              <w:t>Resource-centric rather than workspace-state reconstruction.</w:t>
            </w:r>
          </w:p>
        </w:tc>
      </w:tr>
      <w:tr w:rsidR="004E1CC3" w14:paraId="6522CA2F" w14:textId="77777777">
        <w:trPr>
          <w:jc w:val="center"/>
        </w:trPr>
        <w:tc>
          <w:tcPr>
            <w:tcW w:w="1694" w:type="dxa"/>
          </w:tcPr>
          <w:p w14:paraId="7ACB5E26" w14:textId="77777777" w:rsidR="004E1CC3" w:rsidRDefault="00000000" w:rsidP="005A50B1">
            <w:pPr>
              <w:jc w:val="both"/>
            </w:pPr>
            <w:r>
              <w:rPr>
                <w:sz w:val="14"/>
              </w:rPr>
              <w:t>R08</w:t>
            </w:r>
          </w:p>
        </w:tc>
        <w:tc>
          <w:tcPr>
            <w:tcW w:w="1694" w:type="dxa"/>
          </w:tcPr>
          <w:p w14:paraId="66E7C739" w14:textId="77777777" w:rsidR="004E1CC3" w:rsidRDefault="00000000" w:rsidP="005A50B1">
            <w:pPr>
              <w:jc w:val="both"/>
            </w:pPr>
            <w:r>
              <w:rPr>
                <w:sz w:val="14"/>
              </w:rPr>
              <w:t>Czerwinski et al., 2000</w:t>
            </w:r>
          </w:p>
        </w:tc>
        <w:tc>
          <w:tcPr>
            <w:tcW w:w="1694" w:type="dxa"/>
          </w:tcPr>
          <w:p w14:paraId="64D2B371" w14:textId="77777777" w:rsidR="004E1CC3" w:rsidRDefault="00000000" w:rsidP="005A50B1">
            <w:pPr>
              <w:jc w:val="both"/>
            </w:pPr>
            <w:r>
              <w:rPr>
                <w:sz w:val="14"/>
              </w:rPr>
              <w:t>Interruption relevance/timing</w:t>
            </w:r>
          </w:p>
        </w:tc>
        <w:tc>
          <w:tcPr>
            <w:tcW w:w="1694" w:type="dxa"/>
          </w:tcPr>
          <w:p w14:paraId="023AD8CF" w14:textId="77777777" w:rsidR="004E1CC3" w:rsidRDefault="00000000" w:rsidP="005A50B1">
            <w:pPr>
              <w:jc w:val="both"/>
            </w:pPr>
            <w:r>
              <w:rPr>
                <w:sz w:val="14"/>
              </w:rPr>
              <w:t>Desktop messaging tasks</w:t>
            </w:r>
          </w:p>
        </w:tc>
        <w:tc>
          <w:tcPr>
            <w:tcW w:w="1694" w:type="dxa"/>
          </w:tcPr>
          <w:p w14:paraId="269C401D" w14:textId="77777777" w:rsidR="004E1CC3" w:rsidRDefault="00000000" w:rsidP="005A50B1">
            <w:pPr>
              <w:jc w:val="both"/>
            </w:pPr>
            <w:r>
              <w:rPr>
                <w:sz w:val="14"/>
              </w:rPr>
              <w:t>Showed that relevance and timing affect interruption effects.</w:t>
            </w:r>
          </w:p>
        </w:tc>
        <w:tc>
          <w:tcPr>
            <w:tcW w:w="1694" w:type="dxa"/>
          </w:tcPr>
          <w:p w14:paraId="535453E1" w14:textId="77777777" w:rsidR="004E1CC3" w:rsidRDefault="00000000" w:rsidP="005A50B1">
            <w:pPr>
              <w:jc w:val="both"/>
            </w:pPr>
            <w:r>
              <w:rPr>
                <w:sz w:val="14"/>
              </w:rPr>
              <w:t>Focuses on notifications, not restoration.</w:t>
            </w:r>
          </w:p>
        </w:tc>
      </w:tr>
      <w:tr w:rsidR="004E1CC3" w14:paraId="36A6E8CD" w14:textId="77777777">
        <w:trPr>
          <w:jc w:val="center"/>
        </w:trPr>
        <w:tc>
          <w:tcPr>
            <w:tcW w:w="1694" w:type="dxa"/>
          </w:tcPr>
          <w:p w14:paraId="02B3590D" w14:textId="77777777" w:rsidR="004E1CC3" w:rsidRDefault="00000000" w:rsidP="005A50B1">
            <w:pPr>
              <w:jc w:val="both"/>
            </w:pPr>
            <w:r>
              <w:rPr>
                <w:sz w:val="14"/>
              </w:rPr>
              <w:t>R09</w:t>
            </w:r>
          </w:p>
        </w:tc>
        <w:tc>
          <w:tcPr>
            <w:tcW w:w="1694" w:type="dxa"/>
          </w:tcPr>
          <w:p w14:paraId="356BF162" w14:textId="77777777" w:rsidR="004E1CC3" w:rsidRDefault="00000000" w:rsidP="005A50B1">
            <w:pPr>
              <w:jc w:val="both"/>
            </w:pPr>
            <w:r>
              <w:rPr>
                <w:sz w:val="14"/>
              </w:rPr>
              <w:t>Mark et al., 2008</w:t>
            </w:r>
          </w:p>
        </w:tc>
        <w:tc>
          <w:tcPr>
            <w:tcW w:w="1694" w:type="dxa"/>
          </w:tcPr>
          <w:p w14:paraId="09181626" w14:textId="77777777" w:rsidR="004E1CC3" w:rsidRDefault="00000000" w:rsidP="005A50B1">
            <w:pPr>
              <w:jc w:val="both"/>
            </w:pPr>
            <w:r>
              <w:rPr>
                <w:sz w:val="14"/>
              </w:rPr>
              <w:t>Interrupted work study</w:t>
            </w:r>
          </w:p>
        </w:tc>
        <w:tc>
          <w:tcPr>
            <w:tcW w:w="1694" w:type="dxa"/>
          </w:tcPr>
          <w:p w14:paraId="7C16563D" w14:textId="77777777" w:rsidR="004E1CC3" w:rsidRDefault="00000000" w:rsidP="005A50B1">
            <w:pPr>
              <w:jc w:val="both"/>
            </w:pPr>
            <w:r>
              <w:rPr>
                <w:sz w:val="14"/>
              </w:rPr>
              <w:t>Field observation of knowledge workers</w:t>
            </w:r>
          </w:p>
        </w:tc>
        <w:tc>
          <w:tcPr>
            <w:tcW w:w="1694" w:type="dxa"/>
          </w:tcPr>
          <w:p w14:paraId="7FF76954" w14:textId="77777777" w:rsidR="004E1CC3" w:rsidRDefault="00000000" w:rsidP="005A50B1">
            <w:pPr>
              <w:jc w:val="both"/>
            </w:pPr>
            <w:r>
              <w:rPr>
                <w:sz w:val="14"/>
              </w:rPr>
              <w:t>Found speed gains can coexist with higher stress and effort after interruption.</w:t>
            </w:r>
          </w:p>
        </w:tc>
        <w:tc>
          <w:tcPr>
            <w:tcW w:w="1694" w:type="dxa"/>
          </w:tcPr>
          <w:p w14:paraId="5190AF6E" w14:textId="77777777" w:rsidR="004E1CC3" w:rsidRDefault="00000000" w:rsidP="005A50B1">
            <w:pPr>
              <w:jc w:val="both"/>
            </w:pPr>
            <w:r>
              <w:rPr>
                <w:sz w:val="14"/>
              </w:rPr>
              <w:t>Empirical HCI study; no AI continuity mechanism.</w:t>
            </w:r>
          </w:p>
        </w:tc>
      </w:tr>
      <w:tr w:rsidR="004E1CC3" w14:paraId="12F8893A" w14:textId="77777777">
        <w:trPr>
          <w:jc w:val="center"/>
        </w:trPr>
        <w:tc>
          <w:tcPr>
            <w:tcW w:w="1694" w:type="dxa"/>
          </w:tcPr>
          <w:p w14:paraId="3C3DD225" w14:textId="77777777" w:rsidR="004E1CC3" w:rsidRDefault="00000000" w:rsidP="005A50B1">
            <w:pPr>
              <w:jc w:val="both"/>
            </w:pPr>
            <w:r>
              <w:rPr>
                <w:sz w:val="14"/>
              </w:rPr>
              <w:t>R10</w:t>
            </w:r>
          </w:p>
        </w:tc>
        <w:tc>
          <w:tcPr>
            <w:tcW w:w="1694" w:type="dxa"/>
          </w:tcPr>
          <w:p w14:paraId="2AB3AED5" w14:textId="77777777" w:rsidR="004E1CC3" w:rsidRDefault="00000000" w:rsidP="005A50B1">
            <w:pPr>
              <w:jc w:val="both"/>
            </w:pPr>
            <w:r>
              <w:rPr>
                <w:sz w:val="14"/>
              </w:rPr>
              <w:t>Mikolov et al., 2013</w:t>
            </w:r>
          </w:p>
        </w:tc>
        <w:tc>
          <w:tcPr>
            <w:tcW w:w="1694" w:type="dxa"/>
          </w:tcPr>
          <w:p w14:paraId="4A46EF9B" w14:textId="77777777" w:rsidR="004E1CC3" w:rsidRDefault="00000000" w:rsidP="005A50B1">
            <w:pPr>
              <w:jc w:val="both"/>
            </w:pPr>
            <w:r>
              <w:rPr>
                <w:sz w:val="14"/>
              </w:rPr>
              <w:t>Word2Vec</w:t>
            </w:r>
          </w:p>
        </w:tc>
        <w:tc>
          <w:tcPr>
            <w:tcW w:w="1694" w:type="dxa"/>
          </w:tcPr>
          <w:p w14:paraId="1E62D910" w14:textId="77777777" w:rsidR="004E1CC3" w:rsidRDefault="00000000" w:rsidP="005A50B1">
            <w:pPr>
              <w:jc w:val="both"/>
            </w:pPr>
            <w:r>
              <w:rPr>
                <w:sz w:val="14"/>
              </w:rPr>
              <w:t>Large text corpora</w:t>
            </w:r>
          </w:p>
        </w:tc>
        <w:tc>
          <w:tcPr>
            <w:tcW w:w="1694" w:type="dxa"/>
          </w:tcPr>
          <w:p w14:paraId="512E06CA" w14:textId="77777777" w:rsidR="004E1CC3" w:rsidRDefault="00000000" w:rsidP="005A50B1">
            <w:pPr>
              <w:jc w:val="both"/>
            </w:pPr>
            <w:r>
              <w:rPr>
                <w:sz w:val="14"/>
              </w:rPr>
              <w:t>Efficient dense word representations with useful semantic properties.</w:t>
            </w:r>
          </w:p>
        </w:tc>
        <w:tc>
          <w:tcPr>
            <w:tcW w:w="1694" w:type="dxa"/>
          </w:tcPr>
          <w:p w14:paraId="6DC75443" w14:textId="77777777" w:rsidR="004E1CC3" w:rsidRDefault="00000000" w:rsidP="005A50B1">
            <w:pPr>
              <w:jc w:val="both"/>
            </w:pPr>
            <w:r>
              <w:rPr>
                <w:sz w:val="14"/>
              </w:rPr>
              <w:t>Word-level; weak session/task representation.</w:t>
            </w:r>
          </w:p>
        </w:tc>
      </w:tr>
      <w:tr w:rsidR="004E1CC3" w14:paraId="5377CE44" w14:textId="77777777">
        <w:trPr>
          <w:jc w:val="center"/>
        </w:trPr>
        <w:tc>
          <w:tcPr>
            <w:tcW w:w="1694" w:type="dxa"/>
          </w:tcPr>
          <w:p w14:paraId="63B52559" w14:textId="77777777" w:rsidR="004E1CC3" w:rsidRDefault="00000000" w:rsidP="005A50B1">
            <w:pPr>
              <w:jc w:val="both"/>
            </w:pPr>
            <w:r>
              <w:rPr>
                <w:sz w:val="14"/>
              </w:rPr>
              <w:t>R11</w:t>
            </w:r>
          </w:p>
        </w:tc>
        <w:tc>
          <w:tcPr>
            <w:tcW w:w="1694" w:type="dxa"/>
          </w:tcPr>
          <w:p w14:paraId="3766B8C6" w14:textId="77777777" w:rsidR="004E1CC3" w:rsidRDefault="00000000" w:rsidP="005A50B1">
            <w:pPr>
              <w:jc w:val="both"/>
            </w:pPr>
            <w:r>
              <w:rPr>
                <w:sz w:val="14"/>
              </w:rPr>
              <w:t>Le &amp; Mikolov, 2014</w:t>
            </w:r>
          </w:p>
        </w:tc>
        <w:tc>
          <w:tcPr>
            <w:tcW w:w="1694" w:type="dxa"/>
          </w:tcPr>
          <w:p w14:paraId="7ACB5DEA" w14:textId="77777777" w:rsidR="004E1CC3" w:rsidRDefault="00000000" w:rsidP="005A50B1">
            <w:pPr>
              <w:jc w:val="both"/>
            </w:pPr>
            <w:r>
              <w:rPr>
                <w:sz w:val="14"/>
              </w:rPr>
              <w:t>Paragraph Vector</w:t>
            </w:r>
          </w:p>
        </w:tc>
        <w:tc>
          <w:tcPr>
            <w:tcW w:w="1694" w:type="dxa"/>
          </w:tcPr>
          <w:p w14:paraId="66DEDFFA" w14:textId="77777777" w:rsidR="004E1CC3" w:rsidRDefault="00000000" w:rsidP="005A50B1">
            <w:pPr>
              <w:jc w:val="both"/>
            </w:pPr>
            <w:r>
              <w:rPr>
                <w:sz w:val="14"/>
              </w:rPr>
              <w:t>Text classification/sentiment datasets</w:t>
            </w:r>
          </w:p>
        </w:tc>
        <w:tc>
          <w:tcPr>
            <w:tcW w:w="1694" w:type="dxa"/>
          </w:tcPr>
          <w:p w14:paraId="0F437156" w14:textId="77777777" w:rsidR="004E1CC3" w:rsidRDefault="00000000" w:rsidP="005A50B1">
            <w:pPr>
              <w:jc w:val="both"/>
            </w:pPr>
            <w:r>
              <w:rPr>
                <w:sz w:val="14"/>
              </w:rPr>
              <w:t>Learned distributed representations for sentences/documents.</w:t>
            </w:r>
          </w:p>
        </w:tc>
        <w:tc>
          <w:tcPr>
            <w:tcW w:w="1694" w:type="dxa"/>
          </w:tcPr>
          <w:p w14:paraId="295F98DB" w14:textId="77777777" w:rsidR="004E1CC3" w:rsidRDefault="00000000" w:rsidP="005A50B1">
            <w:pPr>
              <w:jc w:val="both"/>
            </w:pPr>
            <w:r>
              <w:rPr>
                <w:sz w:val="14"/>
              </w:rPr>
              <w:t>Older representation than contextual encoders.</w:t>
            </w:r>
          </w:p>
        </w:tc>
      </w:tr>
      <w:tr w:rsidR="004E1CC3" w14:paraId="0BADD276" w14:textId="77777777">
        <w:trPr>
          <w:jc w:val="center"/>
        </w:trPr>
        <w:tc>
          <w:tcPr>
            <w:tcW w:w="1694" w:type="dxa"/>
          </w:tcPr>
          <w:p w14:paraId="3630F633" w14:textId="77777777" w:rsidR="004E1CC3" w:rsidRDefault="00000000" w:rsidP="005A50B1">
            <w:pPr>
              <w:jc w:val="both"/>
            </w:pPr>
            <w:r>
              <w:rPr>
                <w:sz w:val="14"/>
              </w:rPr>
              <w:t>R12</w:t>
            </w:r>
          </w:p>
        </w:tc>
        <w:tc>
          <w:tcPr>
            <w:tcW w:w="1694" w:type="dxa"/>
          </w:tcPr>
          <w:p w14:paraId="0F61C0CC" w14:textId="77777777" w:rsidR="004E1CC3" w:rsidRDefault="00000000" w:rsidP="005A50B1">
            <w:pPr>
              <w:jc w:val="both"/>
            </w:pPr>
            <w:r>
              <w:rPr>
                <w:sz w:val="14"/>
              </w:rPr>
              <w:t>Vaswani et al., 2017</w:t>
            </w:r>
          </w:p>
        </w:tc>
        <w:tc>
          <w:tcPr>
            <w:tcW w:w="1694" w:type="dxa"/>
          </w:tcPr>
          <w:p w14:paraId="342E036A" w14:textId="77777777" w:rsidR="004E1CC3" w:rsidRDefault="00000000" w:rsidP="005A50B1">
            <w:pPr>
              <w:jc w:val="both"/>
            </w:pPr>
            <w:r>
              <w:rPr>
                <w:sz w:val="14"/>
              </w:rPr>
              <w:t>Transformer self-attention</w:t>
            </w:r>
          </w:p>
        </w:tc>
        <w:tc>
          <w:tcPr>
            <w:tcW w:w="1694" w:type="dxa"/>
          </w:tcPr>
          <w:p w14:paraId="6445C0EA" w14:textId="77777777" w:rsidR="004E1CC3" w:rsidRDefault="00000000" w:rsidP="005A50B1">
            <w:pPr>
              <w:jc w:val="both"/>
            </w:pPr>
            <w:r>
              <w:rPr>
                <w:sz w:val="14"/>
              </w:rPr>
              <w:t>Machine translation benchmarks</w:t>
            </w:r>
          </w:p>
        </w:tc>
        <w:tc>
          <w:tcPr>
            <w:tcW w:w="1694" w:type="dxa"/>
          </w:tcPr>
          <w:p w14:paraId="6306AED1" w14:textId="77777777" w:rsidR="004E1CC3" w:rsidRDefault="00000000" w:rsidP="005A50B1">
            <w:pPr>
              <w:jc w:val="both"/>
            </w:pPr>
            <w:r>
              <w:rPr>
                <w:sz w:val="14"/>
              </w:rPr>
              <w:t>Established highly effective attention-based sequence modeling.</w:t>
            </w:r>
          </w:p>
        </w:tc>
        <w:tc>
          <w:tcPr>
            <w:tcW w:w="1694" w:type="dxa"/>
          </w:tcPr>
          <w:p w14:paraId="126D71A7" w14:textId="77777777" w:rsidR="004E1CC3" w:rsidRDefault="00000000" w:rsidP="005A50B1">
            <w:pPr>
              <w:jc w:val="both"/>
            </w:pPr>
            <w:r>
              <w:rPr>
                <w:sz w:val="14"/>
              </w:rPr>
              <w:t>General architecture; resource cost can be high.</w:t>
            </w:r>
          </w:p>
        </w:tc>
      </w:tr>
      <w:tr w:rsidR="004E1CC3" w14:paraId="3567CDB4" w14:textId="77777777">
        <w:trPr>
          <w:jc w:val="center"/>
        </w:trPr>
        <w:tc>
          <w:tcPr>
            <w:tcW w:w="1694" w:type="dxa"/>
          </w:tcPr>
          <w:p w14:paraId="266FB496" w14:textId="77777777" w:rsidR="004E1CC3" w:rsidRDefault="00000000" w:rsidP="005A50B1">
            <w:pPr>
              <w:jc w:val="both"/>
            </w:pPr>
            <w:r>
              <w:rPr>
                <w:sz w:val="14"/>
              </w:rPr>
              <w:t>R13</w:t>
            </w:r>
          </w:p>
        </w:tc>
        <w:tc>
          <w:tcPr>
            <w:tcW w:w="1694" w:type="dxa"/>
          </w:tcPr>
          <w:p w14:paraId="266FAF6B" w14:textId="77777777" w:rsidR="004E1CC3" w:rsidRDefault="00000000" w:rsidP="005A50B1">
            <w:pPr>
              <w:jc w:val="both"/>
            </w:pPr>
            <w:r>
              <w:rPr>
                <w:sz w:val="14"/>
              </w:rPr>
              <w:t>Devlin et al., 2019</w:t>
            </w:r>
          </w:p>
        </w:tc>
        <w:tc>
          <w:tcPr>
            <w:tcW w:w="1694" w:type="dxa"/>
          </w:tcPr>
          <w:p w14:paraId="25A955F1" w14:textId="77777777" w:rsidR="004E1CC3" w:rsidRDefault="00000000" w:rsidP="005A50B1">
            <w:pPr>
              <w:jc w:val="both"/>
            </w:pPr>
            <w:r>
              <w:rPr>
                <w:sz w:val="14"/>
              </w:rPr>
              <w:t>BERT</w:t>
            </w:r>
          </w:p>
        </w:tc>
        <w:tc>
          <w:tcPr>
            <w:tcW w:w="1694" w:type="dxa"/>
          </w:tcPr>
          <w:p w14:paraId="6C52CF9F" w14:textId="77777777" w:rsidR="004E1CC3" w:rsidRDefault="00000000" w:rsidP="005A50B1">
            <w:pPr>
              <w:jc w:val="both"/>
            </w:pPr>
            <w:r>
              <w:rPr>
                <w:sz w:val="14"/>
              </w:rPr>
              <w:t>BooksCorpus + Wikipedia; NLP benchmarks</w:t>
            </w:r>
          </w:p>
        </w:tc>
        <w:tc>
          <w:tcPr>
            <w:tcW w:w="1694" w:type="dxa"/>
          </w:tcPr>
          <w:p w14:paraId="3FF3F522" w14:textId="77777777" w:rsidR="004E1CC3" w:rsidRDefault="00000000" w:rsidP="005A50B1">
            <w:pPr>
              <w:jc w:val="both"/>
            </w:pPr>
            <w:r>
              <w:rPr>
                <w:sz w:val="14"/>
              </w:rPr>
              <w:t>Strong contextual representations across multiple language tasks.</w:t>
            </w:r>
          </w:p>
        </w:tc>
        <w:tc>
          <w:tcPr>
            <w:tcW w:w="1694" w:type="dxa"/>
          </w:tcPr>
          <w:p w14:paraId="0D0FE243" w14:textId="77777777" w:rsidR="004E1CC3" w:rsidRDefault="00000000" w:rsidP="005A50B1">
            <w:pPr>
              <w:jc w:val="both"/>
            </w:pPr>
            <w:r>
              <w:rPr>
                <w:sz w:val="14"/>
              </w:rPr>
              <w:t>General NLP model; not private workspace-specific.</w:t>
            </w:r>
          </w:p>
        </w:tc>
      </w:tr>
      <w:tr w:rsidR="004E1CC3" w14:paraId="134D0FCE" w14:textId="77777777">
        <w:trPr>
          <w:jc w:val="center"/>
        </w:trPr>
        <w:tc>
          <w:tcPr>
            <w:tcW w:w="1694" w:type="dxa"/>
          </w:tcPr>
          <w:p w14:paraId="6A4B300E" w14:textId="77777777" w:rsidR="004E1CC3" w:rsidRDefault="00000000" w:rsidP="005A50B1">
            <w:pPr>
              <w:jc w:val="both"/>
            </w:pPr>
            <w:r>
              <w:rPr>
                <w:sz w:val="14"/>
              </w:rPr>
              <w:t>R14</w:t>
            </w:r>
          </w:p>
        </w:tc>
        <w:tc>
          <w:tcPr>
            <w:tcW w:w="1694" w:type="dxa"/>
          </w:tcPr>
          <w:p w14:paraId="617F75BB" w14:textId="77777777" w:rsidR="004E1CC3" w:rsidRDefault="00000000" w:rsidP="005A50B1">
            <w:pPr>
              <w:jc w:val="both"/>
            </w:pPr>
            <w:r>
              <w:rPr>
                <w:sz w:val="14"/>
              </w:rPr>
              <w:t>Reimers &amp; Gurevych, 2019</w:t>
            </w:r>
          </w:p>
        </w:tc>
        <w:tc>
          <w:tcPr>
            <w:tcW w:w="1694" w:type="dxa"/>
          </w:tcPr>
          <w:p w14:paraId="71D46F4E" w14:textId="77777777" w:rsidR="004E1CC3" w:rsidRDefault="00000000" w:rsidP="005A50B1">
            <w:pPr>
              <w:jc w:val="both"/>
            </w:pPr>
            <w:r>
              <w:rPr>
                <w:sz w:val="14"/>
              </w:rPr>
              <w:t>Sentence-BERT</w:t>
            </w:r>
          </w:p>
        </w:tc>
        <w:tc>
          <w:tcPr>
            <w:tcW w:w="1694" w:type="dxa"/>
          </w:tcPr>
          <w:p w14:paraId="7DBF0482" w14:textId="77777777" w:rsidR="004E1CC3" w:rsidRDefault="00000000" w:rsidP="005A50B1">
            <w:pPr>
              <w:jc w:val="both"/>
            </w:pPr>
            <w:r>
              <w:rPr>
                <w:sz w:val="14"/>
              </w:rPr>
              <w:t>Semantic textual similarity / transfer datasets</w:t>
            </w:r>
          </w:p>
        </w:tc>
        <w:tc>
          <w:tcPr>
            <w:tcW w:w="1694" w:type="dxa"/>
          </w:tcPr>
          <w:p w14:paraId="241CF520" w14:textId="77777777" w:rsidR="004E1CC3" w:rsidRDefault="00000000" w:rsidP="005A50B1">
            <w:pPr>
              <w:jc w:val="both"/>
            </w:pPr>
            <w:r>
              <w:rPr>
                <w:sz w:val="14"/>
              </w:rPr>
              <w:t>Efficient sentence embeddings for similarity search.</w:t>
            </w:r>
          </w:p>
        </w:tc>
        <w:tc>
          <w:tcPr>
            <w:tcW w:w="1694" w:type="dxa"/>
          </w:tcPr>
          <w:p w14:paraId="05F496E2" w14:textId="77777777" w:rsidR="004E1CC3" w:rsidRDefault="00000000" w:rsidP="005A50B1">
            <w:pPr>
              <w:jc w:val="both"/>
            </w:pPr>
            <w:r>
              <w:rPr>
                <w:sz w:val="14"/>
              </w:rPr>
              <w:t>Domain mismatch can affect retrieval quality.</w:t>
            </w:r>
          </w:p>
        </w:tc>
      </w:tr>
      <w:tr w:rsidR="004E1CC3" w14:paraId="16402752" w14:textId="77777777">
        <w:trPr>
          <w:jc w:val="center"/>
        </w:trPr>
        <w:tc>
          <w:tcPr>
            <w:tcW w:w="1694" w:type="dxa"/>
          </w:tcPr>
          <w:p w14:paraId="0E64120E" w14:textId="77777777" w:rsidR="004E1CC3" w:rsidRDefault="00000000" w:rsidP="005A50B1">
            <w:pPr>
              <w:jc w:val="both"/>
            </w:pPr>
            <w:r>
              <w:rPr>
                <w:sz w:val="14"/>
              </w:rPr>
              <w:t>R15</w:t>
            </w:r>
          </w:p>
        </w:tc>
        <w:tc>
          <w:tcPr>
            <w:tcW w:w="1694" w:type="dxa"/>
          </w:tcPr>
          <w:p w14:paraId="301549C0" w14:textId="77777777" w:rsidR="004E1CC3" w:rsidRDefault="00000000" w:rsidP="005A50B1">
            <w:pPr>
              <w:jc w:val="both"/>
            </w:pPr>
            <w:r>
              <w:rPr>
                <w:sz w:val="14"/>
              </w:rPr>
              <w:t>Johnson et al., 2019</w:t>
            </w:r>
          </w:p>
        </w:tc>
        <w:tc>
          <w:tcPr>
            <w:tcW w:w="1694" w:type="dxa"/>
          </w:tcPr>
          <w:p w14:paraId="3BBB1A1A" w14:textId="77777777" w:rsidR="004E1CC3" w:rsidRDefault="00000000" w:rsidP="005A50B1">
            <w:pPr>
              <w:jc w:val="both"/>
            </w:pPr>
            <w:r>
              <w:rPr>
                <w:sz w:val="14"/>
              </w:rPr>
              <w:t>FAISS vector search</w:t>
            </w:r>
          </w:p>
        </w:tc>
        <w:tc>
          <w:tcPr>
            <w:tcW w:w="1694" w:type="dxa"/>
          </w:tcPr>
          <w:p w14:paraId="13E518A3" w14:textId="77777777" w:rsidR="004E1CC3" w:rsidRDefault="00000000" w:rsidP="005A50B1">
            <w:pPr>
              <w:jc w:val="both"/>
            </w:pPr>
            <w:r>
              <w:rPr>
                <w:sz w:val="14"/>
              </w:rPr>
              <w:t>Large-scale vector collections</w:t>
            </w:r>
          </w:p>
        </w:tc>
        <w:tc>
          <w:tcPr>
            <w:tcW w:w="1694" w:type="dxa"/>
          </w:tcPr>
          <w:p w14:paraId="56EED9BD" w14:textId="77777777" w:rsidR="004E1CC3" w:rsidRDefault="00000000" w:rsidP="005A50B1">
            <w:pPr>
              <w:jc w:val="both"/>
            </w:pPr>
            <w:r>
              <w:rPr>
                <w:sz w:val="14"/>
              </w:rPr>
              <w:t>Efficient similarity search for large embeddings.</w:t>
            </w:r>
          </w:p>
        </w:tc>
        <w:tc>
          <w:tcPr>
            <w:tcW w:w="1694" w:type="dxa"/>
          </w:tcPr>
          <w:p w14:paraId="24240E2A" w14:textId="77777777" w:rsidR="004E1CC3" w:rsidRDefault="00000000" w:rsidP="005A50B1">
            <w:pPr>
              <w:jc w:val="both"/>
            </w:pPr>
            <w:r>
              <w:rPr>
                <w:sz w:val="14"/>
              </w:rPr>
              <w:t>Retrieval index alone does not model task context.</w:t>
            </w:r>
          </w:p>
        </w:tc>
      </w:tr>
      <w:tr w:rsidR="004E1CC3" w14:paraId="130DD3CD" w14:textId="77777777">
        <w:trPr>
          <w:jc w:val="center"/>
        </w:trPr>
        <w:tc>
          <w:tcPr>
            <w:tcW w:w="1694" w:type="dxa"/>
          </w:tcPr>
          <w:p w14:paraId="363121E6" w14:textId="77777777" w:rsidR="004E1CC3" w:rsidRDefault="00000000" w:rsidP="005A50B1">
            <w:pPr>
              <w:jc w:val="both"/>
            </w:pPr>
            <w:r>
              <w:rPr>
                <w:sz w:val="14"/>
              </w:rPr>
              <w:t>R16</w:t>
            </w:r>
          </w:p>
        </w:tc>
        <w:tc>
          <w:tcPr>
            <w:tcW w:w="1694" w:type="dxa"/>
          </w:tcPr>
          <w:p w14:paraId="15EE355F" w14:textId="77777777" w:rsidR="004E1CC3" w:rsidRDefault="00000000" w:rsidP="005A50B1">
            <w:pPr>
              <w:jc w:val="both"/>
            </w:pPr>
            <w:r>
              <w:rPr>
                <w:sz w:val="14"/>
              </w:rPr>
              <w:t>Malkov &amp; Yashunin, 2020</w:t>
            </w:r>
          </w:p>
        </w:tc>
        <w:tc>
          <w:tcPr>
            <w:tcW w:w="1694" w:type="dxa"/>
          </w:tcPr>
          <w:p w14:paraId="6E82358E" w14:textId="77777777" w:rsidR="004E1CC3" w:rsidRDefault="00000000" w:rsidP="005A50B1">
            <w:pPr>
              <w:jc w:val="both"/>
            </w:pPr>
            <w:r>
              <w:rPr>
                <w:sz w:val="14"/>
              </w:rPr>
              <w:t>HNSW ANN search</w:t>
            </w:r>
          </w:p>
        </w:tc>
        <w:tc>
          <w:tcPr>
            <w:tcW w:w="1694" w:type="dxa"/>
          </w:tcPr>
          <w:p w14:paraId="144D83B2" w14:textId="77777777" w:rsidR="004E1CC3" w:rsidRDefault="00000000" w:rsidP="005A50B1">
            <w:pPr>
              <w:jc w:val="both"/>
            </w:pPr>
            <w:r>
              <w:rPr>
                <w:sz w:val="14"/>
              </w:rPr>
              <w:t>High-dimensional vector search</w:t>
            </w:r>
          </w:p>
        </w:tc>
        <w:tc>
          <w:tcPr>
            <w:tcW w:w="1694" w:type="dxa"/>
          </w:tcPr>
          <w:p w14:paraId="7CC207EC" w14:textId="77777777" w:rsidR="004E1CC3" w:rsidRDefault="00000000" w:rsidP="005A50B1">
            <w:pPr>
              <w:jc w:val="both"/>
            </w:pPr>
            <w:r>
              <w:rPr>
                <w:sz w:val="14"/>
              </w:rPr>
              <w:t>Efficient approximate nearest-neighbor retrieval.</w:t>
            </w:r>
          </w:p>
        </w:tc>
        <w:tc>
          <w:tcPr>
            <w:tcW w:w="1694" w:type="dxa"/>
          </w:tcPr>
          <w:p w14:paraId="3AB6D4C8" w14:textId="77777777" w:rsidR="004E1CC3" w:rsidRDefault="00000000" w:rsidP="005A50B1">
            <w:pPr>
              <w:jc w:val="both"/>
            </w:pPr>
            <w:r>
              <w:rPr>
                <w:sz w:val="14"/>
              </w:rPr>
              <w:t>Index tuning and memory overhead remain concerns.</w:t>
            </w:r>
          </w:p>
        </w:tc>
      </w:tr>
      <w:tr w:rsidR="004E1CC3" w14:paraId="378FA598" w14:textId="77777777">
        <w:trPr>
          <w:jc w:val="center"/>
        </w:trPr>
        <w:tc>
          <w:tcPr>
            <w:tcW w:w="1694" w:type="dxa"/>
          </w:tcPr>
          <w:p w14:paraId="14831C78" w14:textId="77777777" w:rsidR="004E1CC3" w:rsidRDefault="00000000" w:rsidP="005A50B1">
            <w:pPr>
              <w:jc w:val="both"/>
            </w:pPr>
            <w:r>
              <w:rPr>
                <w:sz w:val="14"/>
              </w:rPr>
              <w:t>R17</w:t>
            </w:r>
          </w:p>
        </w:tc>
        <w:tc>
          <w:tcPr>
            <w:tcW w:w="1694" w:type="dxa"/>
          </w:tcPr>
          <w:p w14:paraId="04E7D587" w14:textId="77777777" w:rsidR="004E1CC3" w:rsidRDefault="00000000" w:rsidP="005A50B1">
            <w:pPr>
              <w:jc w:val="both"/>
            </w:pPr>
            <w:r>
              <w:rPr>
                <w:sz w:val="14"/>
              </w:rPr>
              <w:t>Lewis et al., 2020</w:t>
            </w:r>
          </w:p>
        </w:tc>
        <w:tc>
          <w:tcPr>
            <w:tcW w:w="1694" w:type="dxa"/>
          </w:tcPr>
          <w:p w14:paraId="4CF75CC8" w14:textId="77777777" w:rsidR="004E1CC3" w:rsidRDefault="00000000" w:rsidP="005A50B1">
            <w:pPr>
              <w:jc w:val="both"/>
            </w:pPr>
            <w:r>
              <w:rPr>
                <w:sz w:val="14"/>
              </w:rPr>
              <w:t>Retrieval-Augmented Generation</w:t>
            </w:r>
          </w:p>
        </w:tc>
        <w:tc>
          <w:tcPr>
            <w:tcW w:w="1694" w:type="dxa"/>
          </w:tcPr>
          <w:p w14:paraId="48AF3C19" w14:textId="77777777" w:rsidR="004E1CC3" w:rsidRDefault="00000000" w:rsidP="005A50B1">
            <w:pPr>
              <w:jc w:val="both"/>
            </w:pPr>
            <w:r>
              <w:rPr>
                <w:sz w:val="14"/>
              </w:rPr>
              <w:t>Knowledge-intensive NLP benchmarks</w:t>
            </w:r>
          </w:p>
        </w:tc>
        <w:tc>
          <w:tcPr>
            <w:tcW w:w="1694" w:type="dxa"/>
          </w:tcPr>
          <w:p w14:paraId="05A163F3" w14:textId="77777777" w:rsidR="004E1CC3" w:rsidRDefault="00000000" w:rsidP="005A50B1">
            <w:pPr>
              <w:jc w:val="both"/>
            </w:pPr>
            <w:r>
              <w:rPr>
                <w:sz w:val="14"/>
              </w:rPr>
              <w:t>Retrieved evidence improves grounding of generation.</w:t>
            </w:r>
          </w:p>
        </w:tc>
        <w:tc>
          <w:tcPr>
            <w:tcW w:w="1694" w:type="dxa"/>
          </w:tcPr>
          <w:p w14:paraId="1B842517" w14:textId="77777777" w:rsidR="004E1CC3" w:rsidRDefault="00000000" w:rsidP="005A50B1">
            <w:pPr>
              <w:jc w:val="both"/>
            </w:pPr>
            <w:r>
              <w:rPr>
                <w:sz w:val="14"/>
              </w:rPr>
              <w:t>Quality depends on retrieval and corpus control.</w:t>
            </w:r>
          </w:p>
        </w:tc>
      </w:tr>
      <w:tr w:rsidR="004E1CC3" w14:paraId="02D359BC" w14:textId="77777777">
        <w:trPr>
          <w:jc w:val="center"/>
        </w:trPr>
        <w:tc>
          <w:tcPr>
            <w:tcW w:w="1694" w:type="dxa"/>
          </w:tcPr>
          <w:p w14:paraId="1CD08193" w14:textId="77777777" w:rsidR="004E1CC3" w:rsidRDefault="00000000" w:rsidP="005A50B1">
            <w:pPr>
              <w:jc w:val="both"/>
            </w:pPr>
            <w:r>
              <w:rPr>
                <w:sz w:val="14"/>
              </w:rPr>
              <w:t>R18</w:t>
            </w:r>
          </w:p>
        </w:tc>
        <w:tc>
          <w:tcPr>
            <w:tcW w:w="1694" w:type="dxa"/>
          </w:tcPr>
          <w:p w14:paraId="0607B794" w14:textId="77777777" w:rsidR="004E1CC3" w:rsidRDefault="00000000" w:rsidP="005A50B1">
            <w:pPr>
              <w:jc w:val="both"/>
            </w:pPr>
            <w:r>
              <w:rPr>
                <w:sz w:val="14"/>
              </w:rPr>
              <w:t>Karpukhin et al., 2020</w:t>
            </w:r>
          </w:p>
        </w:tc>
        <w:tc>
          <w:tcPr>
            <w:tcW w:w="1694" w:type="dxa"/>
          </w:tcPr>
          <w:p w14:paraId="711A4DB4" w14:textId="77777777" w:rsidR="004E1CC3" w:rsidRDefault="00000000" w:rsidP="005A50B1">
            <w:pPr>
              <w:jc w:val="both"/>
            </w:pPr>
            <w:r>
              <w:rPr>
                <w:sz w:val="14"/>
              </w:rPr>
              <w:t>Dense Passage Retrieval</w:t>
            </w:r>
          </w:p>
        </w:tc>
        <w:tc>
          <w:tcPr>
            <w:tcW w:w="1694" w:type="dxa"/>
          </w:tcPr>
          <w:p w14:paraId="1923E14A" w14:textId="77777777" w:rsidR="004E1CC3" w:rsidRDefault="00000000" w:rsidP="005A50B1">
            <w:pPr>
              <w:jc w:val="both"/>
            </w:pPr>
            <w:r>
              <w:rPr>
                <w:sz w:val="14"/>
              </w:rPr>
              <w:t>Open-domain QA datasets</w:t>
            </w:r>
          </w:p>
        </w:tc>
        <w:tc>
          <w:tcPr>
            <w:tcW w:w="1694" w:type="dxa"/>
          </w:tcPr>
          <w:p w14:paraId="108680C5" w14:textId="77777777" w:rsidR="004E1CC3" w:rsidRDefault="00000000" w:rsidP="005A50B1">
            <w:pPr>
              <w:jc w:val="both"/>
            </w:pPr>
            <w:r>
              <w:rPr>
                <w:sz w:val="14"/>
              </w:rPr>
              <w:t>Dense retrieval improved passage recall over strong lexical baselines.</w:t>
            </w:r>
          </w:p>
        </w:tc>
        <w:tc>
          <w:tcPr>
            <w:tcW w:w="1694" w:type="dxa"/>
          </w:tcPr>
          <w:p w14:paraId="1306B17A" w14:textId="77777777" w:rsidR="004E1CC3" w:rsidRDefault="00000000" w:rsidP="005A50B1">
            <w:pPr>
              <w:jc w:val="both"/>
            </w:pPr>
            <w:r>
              <w:rPr>
                <w:sz w:val="14"/>
              </w:rPr>
              <w:t>Passage-centric; not heterogeneous desktop data.</w:t>
            </w:r>
          </w:p>
        </w:tc>
      </w:tr>
      <w:tr w:rsidR="004E1CC3" w14:paraId="13971421" w14:textId="77777777">
        <w:trPr>
          <w:jc w:val="center"/>
        </w:trPr>
        <w:tc>
          <w:tcPr>
            <w:tcW w:w="1694" w:type="dxa"/>
          </w:tcPr>
          <w:p w14:paraId="01262E8F" w14:textId="77777777" w:rsidR="004E1CC3" w:rsidRDefault="00000000" w:rsidP="005A50B1">
            <w:pPr>
              <w:jc w:val="both"/>
            </w:pPr>
            <w:r>
              <w:rPr>
                <w:sz w:val="14"/>
              </w:rPr>
              <w:t>R19</w:t>
            </w:r>
          </w:p>
        </w:tc>
        <w:tc>
          <w:tcPr>
            <w:tcW w:w="1694" w:type="dxa"/>
          </w:tcPr>
          <w:p w14:paraId="30D4CC57" w14:textId="77777777" w:rsidR="004E1CC3" w:rsidRDefault="00000000" w:rsidP="005A50B1">
            <w:pPr>
              <w:jc w:val="both"/>
            </w:pPr>
            <w:r>
              <w:rPr>
                <w:sz w:val="14"/>
              </w:rPr>
              <w:t>Khattab &amp; Zaharia, 2020</w:t>
            </w:r>
          </w:p>
        </w:tc>
        <w:tc>
          <w:tcPr>
            <w:tcW w:w="1694" w:type="dxa"/>
          </w:tcPr>
          <w:p w14:paraId="6EAFEC68" w14:textId="77777777" w:rsidR="004E1CC3" w:rsidRDefault="00000000" w:rsidP="005A50B1">
            <w:pPr>
              <w:jc w:val="both"/>
            </w:pPr>
            <w:r>
              <w:rPr>
                <w:sz w:val="14"/>
              </w:rPr>
              <w:t>ColBERT late interaction</w:t>
            </w:r>
          </w:p>
        </w:tc>
        <w:tc>
          <w:tcPr>
            <w:tcW w:w="1694" w:type="dxa"/>
          </w:tcPr>
          <w:p w14:paraId="6E0D316D" w14:textId="77777777" w:rsidR="004E1CC3" w:rsidRDefault="00000000" w:rsidP="005A50B1">
            <w:pPr>
              <w:jc w:val="both"/>
            </w:pPr>
            <w:r>
              <w:rPr>
                <w:sz w:val="14"/>
              </w:rPr>
              <w:t>Passage retrieval benchmarks</w:t>
            </w:r>
          </w:p>
        </w:tc>
        <w:tc>
          <w:tcPr>
            <w:tcW w:w="1694" w:type="dxa"/>
          </w:tcPr>
          <w:p w14:paraId="0B2E0A87" w14:textId="77777777" w:rsidR="004E1CC3" w:rsidRDefault="00000000" w:rsidP="005A50B1">
            <w:pPr>
              <w:jc w:val="both"/>
            </w:pPr>
            <w:r>
              <w:rPr>
                <w:sz w:val="14"/>
              </w:rPr>
              <w:t>Strong retrieval with efficient late interaction.</w:t>
            </w:r>
          </w:p>
        </w:tc>
        <w:tc>
          <w:tcPr>
            <w:tcW w:w="1694" w:type="dxa"/>
          </w:tcPr>
          <w:p w14:paraId="00568E20" w14:textId="77777777" w:rsidR="004E1CC3" w:rsidRDefault="00000000" w:rsidP="005A50B1">
            <w:pPr>
              <w:jc w:val="both"/>
            </w:pPr>
            <w:r>
              <w:rPr>
                <w:sz w:val="14"/>
              </w:rPr>
              <w:t>More computation than simple embedding search.</w:t>
            </w:r>
          </w:p>
        </w:tc>
      </w:tr>
      <w:tr w:rsidR="004E1CC3" w14:paraId="384CF9B1" w14:textId="77777777">
        <w:trPr>
          <w:jc w:val="center"/>
        </w:trPr>
        <w:tc>
          <w:tcPr>
            <w:tcW w:w="1694" w:type="dxa"/>
          </w:tcPr>
          <w:p w14:paraId="25EBF9CD" w14:textId="77777777" w:rsidR="004E1CC3" w:rsidRDefault="00000000" w:rsidP="005A50B1">
            <w:pPr>
              <w:jc w:val="both"/>
            </w:pPr>
            <w:r>
              <w:rPr>
                <w:sz w:val="14"/>
              </w:rPr>
              <w:t>R20</w:t>
            </w:r>
          </w:p>
        </w:tc>
        <w:tc>
          <w:tcPr>
            <w:tcW w:w="1694" w:type="dxa"/>
          </w:tcPr>
          <w:p w14:paraId="68DAFE13" w14:textId="77777777" w:rsidR="004E1CC3" w:rsidRDefault="00000000" w:rsidP="005A50B1">
            <w:pPr>
              <w:jc w:val="both"/>
            </w:pPr>
            <w:r>
              <w:rPr>
                <w:sz w:val="14"/>
              </w:rPr>
              <w:t>Thakur et al., 2021</w:t>
            </w:r>
          </w:p>
        </w:tc>
        <w:tc>
          <w:tcPr>
            <w:tcW w:w="1694" w:type="dxa"/>
          </w:tcPr>
          <w:p w14:paraId="345211B2" w14:textId="77777777" w:rsidR="004E1CC3" w:rsidRDefault="00000000" w:rsidP="005A50B1">
            <w:pPr>
              <w:jc w:val="both"/>
            </w:pPr>
            <w:r>
              <w:rPr>
                <w:sz w:val="14"/>
              </w:rPr>
              <w:t>BEIR retrieval benchmark</w:t>
            </w:r>
          </w:p>
        </w:tc>
        <w:tc>
          <w:tcPr>
            <w:tcW w:w="1694" w:type="dxa"/>
          </w:tcPr>
          <w:p w14:paraId="4B7D97A1" w14:textId="77777777" w:rsidR="004E1CC3" w:rsidRDefault="00000000" w:rsidP="005A50B1">
            <w:pPr>
              <w:jc w:val="both"/>
            </w:pPr>
            <w:r>
              <w:rPr>
                <w:sz w:val="14"/>
              </w:rPr>
              <w:t>18 heterogeneous public datasets</w:t>
            </w:r>
          </w:p>
        </w:tc>
        <w:tc>
          <w:tcPr>
            <w:tcW w:w="1694" w:type="dxa"/>
          </w:tcPr>
          <w:p w14:paraId="2C2EDDA5" w14:textId="77777777" w:rsidR="004E1CC3" w:rsidRDefault="00000000" w:rsidP="005A50B1">
            <w:pPr>
              <w:jc w:val="both"/>
            </w:pPr>
            <w:r>
              <w:rPr>
                <w:sz w:val="14"/>
              </w:rPr>
              <w:t>Demonstrated that retrieval performance varies strongly across domains and models.</w:t>
            </w:r>
          </w:p>
        </w:tc>
        <w:tc>
          <w:tcPr>
            <w:tcW w:w="1694" w:type="dxa"/>
          </w:tcPr>
          <w:p w14:paraId="1CF9DAD6" w14:textId="77777777" w:rsidR="004E1CC3" w:rsidRDefault="00000000" w:rsidP="005A50B1">
            <w:pPr>
              <w:jc w:val="both"/>
            </w:pPr>
            <w:r>
              <w:rPr>
                <w:sz w:val="14"/>
              </w:rPr>
              <w:t>Public corpora do not represent personal workspace continuity.</w:t>
            </w:r>
          </w:p>
        </w:tc>
      </w:tr>
      <w:tr w:rsidR="004E1CC3" w14:paraId="06D1B634" w14:textId="77777777">
        <w:trPr>
          <w:jc w:val="center"/>
        </w:trPr>
        <w:tc>
          <w:tcPr>
            <w:tcW w:w="1694" w:type="dxa"/>
          </w:tcPr>
          <w:p w14:paraId="7C13CCBF" w14:textId="77777777" w:rsidR="004E1CC3" w:rsidRDefault="00000000" w:rsidP="005A50B1">
            <w:pPr>
              <w:jc w:val="both"/>
            </w:pPr>
            <w:r>
              <w:rPr>
                <w:sz w:val="14"/>
              </w:rPr>
              <w:t>R21</w:t>
            </w:r>
          </w:p>
        </w:tc>
        <w:tc>
          <w:tcPr>
            <w:tcW w:w="1694" w:type="dxa"/>
          </w:tcPr>
          <w:p w14:paraId="1EA2A63D" w14:textId="77777777" w:rsidR="004E1CC3" w:rsidRDefault="00000000" w:rsidP="005A50B1">
            <w:pPr>
              <w:jc w:val="both"/>
            </w:pPr>
            <w:r>
              <w:rPr>
                <w:sz w:val="14"/>
              </w:rPr>
              <w:t>Hogan et al., 2021</w:t>
            </w:r>
          </w:p>
        </w:tc>
        <w:tc>
          <w:tcPr>
            <w:tcW w:w="1694" w:type="dxa"/>
          </w:tcPr>
          <w:p w14:paraId="60D02689" w14:textId="77777777" w:rsidR="004E1CC3" w:rsidRDefault="00000000" w:rsidP="005A50B1">
            <w:pPr>
              <w:jc w:val="both"/>
            </w:pPr>
            <w:r>
              <w:rPr>
                <w:sz w:val="14"/>
              </w:rPr>
              <w:t>Knowledge-graph survey</w:t>
            </w:r>
          </w:p>
        </w:tc>
        <w:tc>
          <w:tcPr>
            <w:tcW w:w="1694" w:type="dxa"/>
          </w:tcPr>
          <w:p w14:paraId="2C632E56" w14:textId="77777777" w:rsidR="004E1CC3" w:rsidRDefault="00000000" w:rsidP="005A50B1">
            <w:pPr>
              <w:jc w:val="both"/>
            </w:pPr>
            <w:r>
              <w:rPr>
                <w:sz w:val="14"/>
              </w:rPr>
              <w:t>Research literature</w:t>
            </w:r>
          </w:p>
        </w:tc>
        <w:tc>
          <w:tcPr>
            <w:tcW w:w="1694" w:type="dxa"/>
          </w:tcPr>
          <w:p w14:paraId="73F5678A" w14:textId="77777777" w:rsidR="004E1CC3" w:rsidRDefault="00000000" w:rsidP="005A50B1">
            <w:pPr>
              <w:jc w:val="both"/>
            </w:pPr>
            <w:r>
              <w:rPr>
                <w:sz w:val="14"/>
              </w:rPr>
              <w:t>Systematized graph construction, query, embeddings and applications.</w:t>
            </w:r>
          </w:p>
        </w:tc>
        <w:tc>
          <w:tcPr>
            <w:tcW w:w="1694" w:type="dxa"/>
          </w:tcPr>
          <w:p w14:paraId="28921238" w14:textId="77777777" w:rsidR="004E1CC3" w:rsidRDefault="00000000" w:rsidP="005A50B1">
            <w:pPr>
              <w:jc w:val="both"/>
            </w:pPr>
            <w:r>
              <w:rPr>
                <w:sz w:val="14"/>
              </w:rPr>
              <w:t>Survey rather than a workspace implementation.</w:t>
            </w:r>
          </w:p>
        </w:tc>
      </w:tr>
      <w:tr w:rsidR="004E1CC3" w14:paraId="5400669B" w14:textId="77777777">
        <w:trPr>
          <w:jc w:val="center"/>
        </w:trPr>
        <w:tc>
          <w:tcPr>
            <w:tcW w:w="1694" w:type="dxa"/>
          </w:tcPr>
          <w:p w14:paraId="3647A3C9" w14:textId="77777777" w:rsidR="004E1CC3" w:rsidRDefault="00000000" w:rsidP="005A50B1">
            <w:pPr>
              <w:jc w:val="both"/>
            </w:pPr>
            <w:r>
              <w:rPr>
                <w:sz w:val="14"/>
              </w:rPr>
              <w:lastRenderedPageBreak/>
              <w:t>R22</w:t>
            </w:r>
          </w:p>
        </w:tc>
        <w:tc>
          <w:tcPr>
            <w:tcW w:w="1694" w:type="dxa"/>
          </w:tcPr>
          <w:p w14:paraId="75632704" w14:textId="77777777" w:rsidR="004E1CC3" w:rsidRDefault="00000000" w:rsidP="005A50B1">
            <w:pPr>
              <w:jc w:val="both"/>
            </w:pPr>
            <w:r>
              <w:rPr>
                <w:sz w:val="14"/>
              </w:rPr>
              <w:t>Bordes et al., 2013</w:t>
            </w:r>
          </w:p>
        </w:tc>
        <w:tc>
          <w:tcPr>
            <w:tcW w:w="1694" w:type="dxa"/>
          </w:tcPr>
          <w:p w14:paraId="77DCABDA" w14:textId="77777777" w:rsidR="004E1CC3" w:rsidRDefault="00000000" w:rsidP="005A50B1">
            <w:pPr>
              <w:jc w:val="both"/>
            </w:pPr>
            <w:r>
              <w:rPr>
                <w:sz w:val="14"/>
              </w:rPr>
              <w:t>TransE</w:t>
            </w:r>
          </w:p>
        </w:tc>
        <w:tc>
          <w:tcPr>
            <w:tcW w:w="1694" w:type="dxa"/>
          </w:tcPr>
          <w:p w14:paraId="67B9BD82" w14:textId="77777777" w:rsidR="004E1CC3" w:rsidRDefault="00000000" w:rsidP="005A50B1">
            <w:pPr>
              <w:jc w:val="both"/>
            </w:pPr>
            <w:r>
              <w:rPr>
                <w:sz w:val="14"/>
              </w:rPr>
              <w:t>Knowledge bases such as Freebase/WordNet</w:t>
            </w:r>
          </w:p>
        </w:tc>
        <w:tc>
          <w:tcPr>
            <w:tcW w:w="1694" w:type="dxa"/>
          </w:tcPr>
          <w:p w14:paraId="5BA8130B" w14:textId="77777777" w:rsidR="004E1CC3" w:rsidRDefault="00000000" w:rsidP="005A50B1">
            <w:pPr>
              <w:jc w:val="both"/>
            </w:pPr>
            <w:r>
              <w:rPr>
                <w:sz w:val="14"/>
              </w:rPr>
              <w:t>Showed relation embeddings can support link prediction.</w:t>
            </w:r>
          </w:p>
        </w:tc>
        <w:tc>
          <w:tcPr>
            <w:tcW w:w="1694" w:type="dxa"/>
          </w:tcPr>
          <w:p w14:paraId="59EF7FA3" w14:textId="77777777" w:rsidR="004E1CC3" w:rsidRDefault="00000000" w:rsidP="005A50B1">
            <w:pPr>
              <w:jc w:val="both"/>
            </w:pPr>
            <w:r>
              <w:rPr>
                <w:sz w:val="14"/>
              </w:rPr>
              <w:t>Simple translational assumption is limited for complex relations.</w:t>
            </w:r>
          </w:p>
        </w:tc>
      </w:tr>
      <w:tr w:rsidR="004E1CC3" w14:paraId="26E22018" w14:textId="77777777">
        <w:trPr>
          <w:jc w:val="center"/>
        </w:trPr>
        <w:tc>
          <w:tcPr>
            <w:tcW w:w="1694" w:type="dxa"/>
          </w:tcPr>
          <w:p w14:paraId="2E6D32B5" w14:textId="77777777" w:rsidR="004E1CC3" w:rsidRDefault="00000000" w:rsidP="005A50B1">
            <w:pPr>
              <w:jc w:val="both"/>
            </w:pPr>
            <w:r>
              <w:rPr>
                <w:sz w:val="14"/>
              </w:rPr>
              <w:t>R23</w:t>
            </w:r>
          </w:p>
        </w:tc>
        <w:tc>
          <w:tcPr>
            <w:tcW w:w="1694" w:type="dxa"/>
          </w:tcPr>
          <w:p w14:paraId="2E3F20E6" w14:textId="77777777" w:rsidR="004E1CC3" w:rsidRDefault="00000000" w:rsidP="005A50B1">
            <w:pPr>
              <w:jc w:val="both"/>
            </w:pPr>
            <w:r>
              <w:rPr>
                <w:sz w:val="14"/>
              </w:rPr>
              <w:t>Perozzi et al., 2014</w:t>
            </w:r>
          </w:p>
        </w:tc>
        <w:tc>
          <w:tcPr>
            <w:tcW w:w="1694" w:type="dxa"/>
          </w:tcPr>
          <w:p w14:paraId="46DDD48C" w14:textId="77777777" w:rsidR="004E1CC3" w:rsidRDefault="00000000" w:rsidP="005A50B1">
            <w:pPr>
              <w:jc w:val="both"/>
            </w:pPr>
            <w:r>
              <w:rPr>
                <w:sz w:val="14"/>
              </w:rPr>
              <w:t>DeepWalk</w:t>
            </w:r>
          </w:p>
        </w:tc>
        <w:tc>
          <w:tcPr>
            <w:tcW w:w="1694" w:type="dxa"/>
          </w:tcPr>
          <w:p w14:paraId="472FD327" w14:textId="77777777" w:rsidR="004E1CC3" w:rsidRDefault="00000000" w:rsidP="005A50B1">
            <w:pPr>
              <w:jc w:val="both"/>
            </w:pPr>
            <w:r>
              <w:rPr>
                <w:sz w:val="14"/>
              </w:rPr>
              <w:t>BlogCatalog, Flickr, YouTube</w:t>
            </w:r>
          </w:p>
        </w:tc>
        <w:tc>
          <w:tcPr>
            <w:tcW w:w="1694" w:type="dxa"/>
          </w:tcPr>
          <w:p w14:paraId="10C46646" w14:textId="77777777" w:rsidR="004E1CC3" w:rsidRDefault="00000000" w:rsidP="005A50B1">
            <w:pPr>
              <w:jc w:val="both"/>
            </w:pPr>
            <w:r>
              <w:rPr>
                <w:sz w:val="14"/>
              </w:rPr>
              <w:t>Learned useful graph representations from random walks.</w:t>
            </w:r>
          </w:p>
        </w:tc>
        <w:tc>
          <w:tcPr>
            <w:tcW w:w="1694" w:type="dxa"/>
          </w:tcPr>
          <w:p w14:paraId="59943C82" w14:textId="77777777" w:rsidR="004E1CC3" w:rsidRDefault="00000000" w:rsidP="005A50B1">
            <w:pPr>
              <w:jc w:val="both"/>
            </w:pPr>
            <w:r>
              <w:rPr>
                <w:sz w:val="14"/>
              </w:rPr>
              <w:t>Designed for network structure, not desktop sessions.</w:t>
            </w:r>
          </w:p>
        </w:tc>
      </w:tr>
      <w:tr w:rsidR="004E1CC3" w14:paraId="44655ACD" w14:textId="77777777">
        <w:trPr>
          <w:jc w:val="center"/>
        </w:trPr>
        <w:tc>
          <w:tcPr>
            <w:tcW w:w="1694" w:type="dxa"/>
          </w:tcPr>
          <w:p w14:paraId="4BF5FC87" w14:textId="77777777" w:rsidR="004E1CC3" w:rsidRDefault="00000000" w:rsidP="005A50B1">
            <w:pPr>
              <w:jc w:val="both"/>
            </w:pPr>
            <w:r>
              <w:rPr>
                <w:sz w:val="14"/>
              </w:rPr>
              <w:t>R24</w:t>
            </w:r>
          </w:p>
        </w:tc>
        <w:tc>
          <w:tcPr>
            <w:tcW w:w="1694" w:type="dxa"/>
          </w:tcPr>
          <w:p w14:paraId="36E5AFA5" w14:textId="77777777" w:rsidR="004E1CC3" w:rsidRDefault="00000000" w:rsidP="005A50B1">
            <w:pPr>
              <w:jc w:val="both"/>
            </w:pPr>
            <w:r>
              <w:rPr>
                <w:sz w:val="14"/>
              </w:rPr>
              <w:t>Grover &amp; Leskovec, 2016</w:t>
            </w:r>
          </w:p>
        </w:tc>
        <w:tc>
          <w:tcPr>
            <w:tcW w:w="1694" w:type="dxa"/>
          </w:tcPr>
          <w:p w14:paraId="2490164C" w14:textId="77777777" w:rsidR="004E1CC3" w:rsidRDefault="00000000" w:rsidP="005A50B1">
            <w:pPr>
              <w:jc w:val="both"/>
            </w:pPr>
            <w:r>
              <w:rPr>
                <w:sz w:val="14"/>
              </w:rPr>
              <w:t>node2vec</w:t>
            </w:r>
          </w:p>
        </w:tc>
        <w:tc>
          <w:tcPr>
            <w:tcW w:w="1694" w:type="dxa"/>
          </w:tcPr>
          <w:p w14:paraId="46B434C8" w14:textId="77777777" w:rsidR="004E1CC3" w:rsidRDefault="00000000" w:rsidP="005A50B1">
            <w:pPr>
              <w:jc w:val="both"/>
            </w:pPr>
            <w:r>
              <w:rPr>
                <w:sz w:val="14"/>
              </w:rPr>
              <w:t>Real-world network datasets</w:t>
            </w:r>
          </w:p>
        </w:tc>
        <w:tc>
          <w:tcPr>
            <w:tcW w:w="1694" w:type="dxa"/>
          </w:tcPr>
          <w:p w14:paraId="0A59A7F6" w14:textId="77777777" w:rsidR="004E1CC3" w:rsidRDefault="00000000" w:rsidP="005A50B1">
            <w:pPr>
              <w:jc w:val="both"/>
            </w:pPr>
            <w:r>
              <w:rPr>
                <w:sz w:val="14"/>
              </w:rPr>
              <w:t>Flexible graph embeddings through biased random walks.</w:t>
            </w:r>
          </w:p>
        </w:tc>
        <w:tc>
          <w:tcPr>
            <w:tcW w:w="1694" w:type="dxa"/>
          </w:tcPr>
          <w:p w14:paraId="2C8D50E6" w14:textId="77777777" w:rsidR="004E1CC3" w:rsidRDefault="00000000" w:rsidP="005A50B1">
            <w:pPr>
              <w:jc w:val="both"/>
            </w:pPr>
            <w:r>
              <w:rPr>
                <w:sz w:val="14"/>
              </w:rPr>
              <w:t>Does not directly model temporal workspace context.</w:t>
            </w:r>
          </w:p>
        </w:tc>
      </w:tr>
      <w:tr w:rsidR="004E1CC3" w14:paraId="580CBBD3" w14:textId="77777777">
        <w:trPr>
          <w:jc w:val="center"/>
        </w:trPr>
        <w:tc>
          <w:tcPr>
            <w:tcW w:w="1694" w:type="dxa"/>
          </w:tcPr>
          <w:p w14:paraId="7F593CBE" w14:textId="77777777" w:rsidR="004E1CC3" w:rsidRDefault="00000000" w:rsidP="005A50B1">
            <w:pPr>
              <w:jc w:val="both"/>
            </w:pPr>
            <w:r>
              <w:rPr>
                <w:sz w:val="14"/>
              </w:rPr>
              <w:t>R25</w:t>
            </w:r>
          </w:p>
        </w:tc>
        <w:tc>
          <w:tcPr>
            <w:tcW w:w="1694" w:type="dxa"/>
          </w:tcPr>
          <w:p w14:paraId="1D7C2FCC" w14:textId="77777777" w:rsidR="004E1CC3" w:rsidRDefault="00000000" w:rsidP="005A50B1">
            <w:pPr>
              <w:jc w:val="both"/>
            </w:pPr>
            <w:r>
              <w:rPr>
                <w:sz w:val="14"/>
              </w:rPr>
              <w:t>Wu et al., 2021</w:t>
            </w:r>
          </w:p>
        </w:tc>
        <w:tc>
          <w:tcPr>
            <w:tcW w:w="1694" w:type="dxa"/>
          </w:tcPr>
          <w:p w14:paraId="404278CE" w14:textId="77777777" w:rsidR="004E1CC3" w:rsidRDefault="00000000" w:rsidP="005A50B1">
            <w:pPr>
              <w:jc w:val="both"/>
            </w:pPr>
            <w:r>
              <w:rPr>
                <w:sz w:val="14"/>
              </w:rPr>
              <w:t>Graph neural network survey</w:t>
            </w:r>
          </w:p>
        </w:tc>
        <w:tc>
          <w:tcPr>
            <w:tcW w:w="1694" w:type="dxa"/>
          </w:tcPr>
          <w:p w14:paraId="51214C8E" w14:textId="77777777" w:rsidR="004E1CC3" w:rsidRDefault="00000000" w:rsidP="005A50B1">
            <w:pPr>
              <w:jc w:val="both"/>
            </w:pPr>
            <w:r>
              <w:rPr>
                <w:sz w:val="14"/>
              </w:rPr>
              <w:t>Graph ML literature</w:t>
            </w:r>
          </w:p>
        </w:tc>
        <w:tc>
          <w:tcPr>
            <w:tcW w:w="1694" w:type="dxa"/>
          </w:tcPr>
          <w:p w14:paraId="0582B5A3" w14:textId="77777777" w:rsidR="004E1CC3" w:rsidRDefault="00000000" w:rsidP="005A50B1">
            <w:pPr>
              <w:jc w:val="both"/>
            </w:pPr>
            <w:r>
              <w:rPr>
                <w:sz w:val="14"/>
              </w:rPr>
              <w:t>Unified major GNN families and applications.</w:t>
            </w:r>
          </w:p>
        </w:tc>
        <w:tc>
          <w:tcPr>
            <w:tcW w:w="1694" w:type="dxa"/>
          </w:tcPr>
          <w:p w14:paraId="027EDDB9" w14:textId="77777777" w:rsidR="004E1CC3" w:rsidRDefault="00000000" w:rsidP="005A50B1">
            <w:pPr>
              <w:jc w:val="both"/>
            </w:pPr>
            <w:r>
              <w:rPr>
                <w:sz w:val="14"/>
              </w:rPr>
              <w:t>ORBIS may not need a full GNN in its first version.</w:t>
            </w:r>
          </w:p>
        </w:tc>
      </w:tr>
      <w:tr w:rsidR="004E1CC3" w14:paraId="4A32F06D" w14:textId="77777777">
        <w:trPr>
          <w:jc w:val="center"/>
        </w:trPr>
        <w:tc>
          <w:tcPr>
            <w:tcW w:w="1694" w:type="dxa"/>
          </w:tcPr>
          <w:p w14:paraId="7B8E81A4" w14:textId="77777777" w:rsidR="004E1CC3" w:rsidRDefault="00000000" w:rsidP="005A50B1">
            <w:pPr>
              <w:jc w:val="both"/>
            </w:pPr>
            <w:r>
              <w:rPr>
                <w:sz w:val="14"/>
              </w:rPr>
              <w:t>R26</w:t>
            </w:r>
          </w:p>
        </w:tc>
        <w:tc>
          <w:tcPr>
            <w:tcW w:w="1694" w:type="dxa"/>
          </w:tcPr>
          <w:p w14:paraId="25106851" w14:textId="77777777" w:rsidR="004E1CC3" w:rsidRDefault="00000000" w:rsidP="005A50B1">
            <w:pPr>
              <w:jc w:val="both"/>
            </w:pPr>
            <w:r>
              <w:rPr>
                <w:sz w:val="14"/>
              </w:rPr>
              <w:t>Radford et al., 2023</w:t>
            </w:r>
          </w:p>
        </w:tc>
        <w:tc>
          <w:tcPr>
            <w:tcW w:w="1694" w:type="dxa"/>
          </w:tcPr>
          <w:p w14:paraId="017EA919" w14:textId="77777777" w:rsidR="004E1CC3" w:rsidRDefault="00000000" w:rsidP="005A50B1">
            <w:pPr>
              <w:jc w:val="both"/>
            </w:pPr>
            <w:r>
              <w:rPr>
                <w:sz w:val="14"/>
              </w:rPr>
              <w:t>Whisper ASR</w:t>
            </w:r>
          </w:p>
        </w:tc>
        <w:tc>
          <w:tcPr>
            <w:tcW w:w="1694" w:type="dxa"/>
          </w:tcPr>
          <w:p w14:paraId="7329C400" w14:textId="77777777" w:rsidR="004E1CC3" w:rsidRDefault="00000000" w:rsidP="005A50B1">
            <w:pPr>
              <w:jc w:val="both"/>
            </w:pPr>
            <w:r>
              <w:rPr>
                <w:sz w:val="14"/>
              </w:rPr>
              <w:t>680k hours multilingual/multitask audio</w:t>
            </w:r>
          </w:p>
        </w:tc>
        <w:tc>
          <w:tcPr>
            <w:tcW w:w="1694" w:type="dxa"/>
          </w:tcPr>
          <w:p w14:paraId="24511C61" w14:textId="77777777" w:rsidR="004E1CC3" w:rsidRDefault="00000000" w:rsidP="005A50B1">
            <w:pPr>
              <w:jc w:val="both"/>
            </w:pPr>
            <w:r>
              <w:rPr>
                <w:sz w:val="14"/>
              </w:rPr>
              <w:t>Strong robustness and generalization in speech transcription.</w:t>
            </w:r>
          </w:p>
        </w:tc>
        <w:tc>
          <w:tcPr>
            <w:tcW w:w="1694" w:type="dxa"/>
          </w:tcPr>
          <w:p w14:paraId="56BA754D" w14:textId="77777777" w:rsidR="004E1CC3" w:rsidRDefault="00000000" w:rsidP="005A50B1">
            <w:pPr>
              <w:jc w:val="both"/>
            </w:pPr>
            <w:r>
              <w:rPr>
                <w:sz w:val="14"/>
              </w:rPr>
              <w:t>Local inference may be compute-intensive.</w:t>
            </w:r>
          </w:p>
        </w:tc>
      </w:tr>
      <w:tr w:rsidR="004E1CC3" w14:paraId="4F36D58C" w14:textId="77777777">
        <w:trPr>
          <w:jc w:val="center"/>
        </w:trPr>
        <w:tc>
          <w:tcPr>
            <w:tcW w:w="1694" w:type="dxa"/>
          </w:tcPr>
          <w:p w14:paraId="1F3E5D31" w14:textId="77777777" w:rsidR="004E1CC3" w:rsidRDefault="00000000" w:rsidP="005A50B1">
            <w:pPr>
              <w:jc w:val="both"/>
            </w:pPr>
            <w:r>
              <w:rPr>
                <w:sz w:val="14"/>
              </w:rPr>
              <w:t>R27</w:t>
            </w:r>
          </w:p>
        </w:tc>
        <w:tc>
          <w:tcPr>
            <w:tcW w:w="1694" w:type="dxa"/>
          </w:tcPr>
          <w:p w14:paraId="3689E13D" w14:textId="77777777" w:rsidR="004E1CC3" w:rsidRDefault="00000000" w:rsidP="005A50B1">
            <w:pPr>
              <w:jc w:val="both"/>
            </w:pPr>
            <w:r>
              <w:rPr>
                <w:sz w:val="14"/>
              </w:rPr>
              <w:t>Schick et al., 2023</w:t>
            </w:r>
          </w:p>
        </w:tc>
        <w:tc>
          <w:tcPr>
            <w:tcW w:w="1694" w:type="dxa"/>
          </w:tcPr>
          <w:p w14:paraId="6292C317" w14:textId="77777777" w:rsidR="004E1CC3" w:rsidRDefault="00000000" w:rsidP="005A50B1">
            <w:pPr>
              <w:jc w:val="both"/>
            </w:pPr>
            <w:r>
              <w:rPr>
                <w:sz w:val="14"/>
              </w:rPr>
              <w:t>Toolformer</w:t>
            </w:r>
          </w:p>
        </w:tc>
        <w:tc>
          <w:tcPr>
            <w:tcW w:w="1694" w:type="dxa"/>
          </w:tcPr>
          <w:p w14:paraId="335332B5" w14:textId="77777777" w:rsidR="004E1CC3" w:rsidRDefault="00000000" w:rsidP="005A50B1">
            <w:pPr>
              <w:jc w:val="both"/>
            </w:pPr>
            <w:r>
              <w:rPr>
                <w:sz w:val="14"/>
              </w:rPr>
              <w:t>Tool-use/API datasets</w:t>
            </w:r>
          </w:p>
        </w:tc>
        <w:tc>
          <w:tcPr>
            <w:tcW w:w="1694" w:type="dxa"/>
          </w:tcPr>
          <w:p w14:paraId="19CD0C11" w14:textId="77777777" w:rsidR="004E1CC3" w:rsidRDefault="00000000" w:rsidP="005A50B1">
            <w:pPr>
              <w:jc w:val="both"/>
            </w:pPr>
            <w:r>
              <w:rPr>
                <w:sz w:val="14"/>
              </w:rPr>
              <w:t>Demonstrated learned API/tool invocation.</w:t>
            </w:r>
          </w:p>
        </w:tc>
        <w:tc>
          <w:tcPr>
            <w:tcW w:w="1694" w:type="dxa"/>
          </w:tcPr>
          <w:p w14:paraId="6A54B87F" w14:textId="77777777" w:rsidR="004E1CC3" w:rsidRDefault="00000000" w:rsidP="005A50B1">
            <w:pPr>
              <w:jc w:val="both"/>
            </w:pPr>
            <w:r>
              <w:rPr>
                <w:sz w:val="14"/>
              </w:rPr>
              <w:t>Tool use needs policy and safety controls.</w:t>
            </w:r>
          </w:p>
        </w:tc>
      </w:tr>
      <w:tr w:rsidR="004E1CC3" w14:paraId="2A5A289E" w14:textId="77777777">
        <w:trPr>
          <w:jc w:val="center"/>
        </w:trPr>
        <w:tc>
          <w:tcPr>
            <w:tcW w:w="1694" w:type="dxa"/>
          </w:tcPr>
          <w:p w14:paraId="05AB4DE7" w14:textId="77777777" w:rsidR="004E1CC3" w:rsidRDefault="00000000" w:rsidP="005A50B1">
            <w:pPr>
              <w:jc w:val="both"/>
            </w:pPr>
            <w:r>
              <w:rPr>
                <w:sz w:val="14"/>
              </w:rPr>
              <w:t>R28</w:t>
            </w:r>
          </w:p>
        </w:tc>
        <w:tc>
          <w:tcPr>
            <w:tcW w:w="1694" w:type="dxa"/>
          </w:tcPr>
          <w:p w14:paraId="17D85BEE" w14:textId="77777777" w:rsidR="004E1CC3" w:rsidRDefault="00000000" w:rsidP="005A50B1">
            <w:pPr>
              <w:jc w:val="both"/>
            </w:pPr>
            <w:r>
              <w:rPr>
                <w:sz w:val="14"/>
              </w:rPr>
              <w:t>Yao et al., 2023</w:t>
            </w:r>
          </w:p>
        </w:tc>
        <w:tc>
          <w:tcPr>
            <w:tcW w:w="1694" w:type="dxa"/>
          </w:tcPr>
          <w:p w14:paraId="624B7819" w14:textId="77777777" w:rsidR="004E1CC3" w:rsidRDefault="00000000" w:rsidP="005A50B1">
            <w:pPr>
              <w:jc w:val="both"/>
            </w:pPr>
            <w:r>
              <w:rPr>
                <w:sz w:val="14"/>
              </w:rPr>
              <w:t>ReAct</w:t>
            </w:r>
          </w:p>
        </w:tc>
        <w:tc>
          <w:tcPr>
            <w:tcW w:w="1694" w:type="dxa"/>
          </w:tcPr>
          <w:p w14:paraId="044B5198" w14:textId="77777777" w:rsidR="004E1CC3" w:rsidRDefault="00000000" w:rsidP="005A50B1">
            <w:pPr>
              <w:jc w:val="both"/>
            </w:pPr>
            <w:r>
              <w:rPr>
                <w:sz w:val="14"/>
              </w:rPr>
              <w:t>HotpotQA, FEVER, ALFWorld, WebShop</w:t>
            </w:r>
          </w:p>
        </w:tc>
        <w:tc>
          <w:tcPr>
            <w:tcW w:w="1694" w:type="dxa"/>
          </w:tcPr>
          <w:p w14:paraId="5885E705" w14:textId="77777777" w:rsidR="004E1CC3" w:rsidRDefault="00000000" w:rsidP="005A50B1">
            <w:pPr>
              <w:jc w:val="both"/>
            </w:pPr>
            <w:r>
              <w:rPr>
                <w:sz w:val="14"/>
              </w:rPr>
              <w:t>Improved interactive reasoning/action by interleaving observation and action.</w:t>
            </w:r>
          </w:p>
        </w:tc>
        <w:tc>
          <w:tcPr>
            <w:tcW w:w="1694" w:type="dxa"/>
          </w:tcPr>
          <w:p w14:paraId="23FC8A80" w14:textId="77777777" w:rsidR="004E1CC3" w:rsidRDefault="00000000" w:rsidP="005A50B1">
            <w:pPr>
              <w:jc w:val="both"/>
            </w:pPr>
            <w:r>
              <w:rPr>
                <w:sz w:val="14"/>
              </w:rPr>
              <w:t>Long-horizon reliability remains imperfect.</w:t>
            </w:r>
          </w:p>
        </w:tc>
      </w:tr>
      <w:tr w:rsidR="004E1CC3" w14:paraId="027E01D1" w14:textId="77777777">
        <w:trPr>
          <w:jc w:val="center"/>
        </w:trPr>
        <w:tc>
          <w:tcPr>
            <w:tcW w:w="1694" w:type="dxa"/>
          </w:tcPr>
          <w:p w14:paraId="5FD50040" w14:textId="77777777" w:rsidR="004E1CC3" w:rsidRDefault="00000000" w:rsidP="005A50B1">
            <w:pPr>
              <w:jc w:val="both"/>
            </w:pPr>
            <w:r>
              <w:rPr>
                <w:sz w:val="14"/>
              </w:rPr>
              <w:t>R29</w:t>
            </w:r>
          </w:p>
        </w:tc>
        <w:tc>
          <w:tcPr>
            <w:tcW w:w="1694" w:type="dxa"/>
          </w:tcPr>
          <w:p w14:paraId="097782B3" w14:textId="77777777" w:rsidR="004E1CC3" w:rsidRDefault="00000000" w:rsidP="005A50B1">
            <w:pPr>
              <w:jc w:val="both"/>
            </w:pPr>
            <w:r>
              <w:rPr>
                <w:sz w:val="14"/>
              </w:rPr>
              <w:t>Shinn et al., 2023</w:t>
            </w:r>
          </w:p>
        </w:tc>
        <w:tc>
          <w:tcPr>
            <w:tcW w:w="1694" w:type="dxa"/>
          </w:tcPr>
          <w:p w14:paraId="48DDD2A3" w14:textId="77777777" w:rsidR="004E1CC3" w:rsidRDefault="00000000" w:rsidP="005A50B1">
            <w:pPr>
              <w:jc w:val="both"/>
            </w:pPr>
            <w:r>
              <w:rPr>
                <w:sz w:val="14"/>
              </w:rPr>
              <w:t>Reflexion</w:t>
            </w:r>
          </w:p>
        </w:tc>
        <w:tc>
          <w:tcPr>
            <w:tcW w:w="1694" w:type="dxa"/>
          </w:tcPr>
          <w:p w14:paraId="00E6873E" w14:textId="77777777" w:rsidR="004E1CC3" w:rsidRDefault="00000000" w:rsidP="005A50B1">
            <w:pPr>
              <w:jc w:val="both"/>
            </w:pPr>
            <w:r>
              <w:rPr>
                <w:sz w:val="14"/>
              </w:rPr>
              <w:t>ALFWorld, HotpotQA and coding tasks</w:t>
            </w:r>
          </w:p>
        </w:tc>
        <w:tc>
          <w:tcPr>
            <w:tcW w:w="1694" w:type="dxa"/>
          </w:tcPr>
          <w:p w14:paraId="26DF08B4" w14:textId="77777777" w:rsidR="004E1CC3" w:rsidRDefault="00000000" w:rsidP="005A50B1">
            <w:pPr>
              <w:jc w:val="both"/>
            </w:pPr>
            <w:r>
              <w:rPr>
                <w:sz w:val="14"/>
              </w:rPr>
              <w:t>Self-reflection improved sequential task performance in reported settings.</w:t>
            </w:r>
          </w:p>
        </w:tc>
        <w:tc>
          <w:tcPr>
            <w:tcW w:w="1694" w:type="dxa"/>
          </w:tcPr>
          <w:p w14:paraId="555D9730" w14:textId="77777777" w:rsidR="004E1CC3" w:rsidRDefault="00000000" w:rsidP="005A50B1">
            <w:pPr>
              <w:jc w:val="both"/>
            </w:pPr>
            <w:r>
              <w:rPr>
                <w:sz w:val="14"/>
              </w:rPr>
              <w:t>Requires useful success/failure feedback.</w:t>
            </w:r>
          </w:p>
        </w:tc>
      </w:tr>
      <w:tr w:rsidR="004E1CC3" w14:paraId="1C415DD5" w14:textId="77777777">
        <w:trPr>
          <w:jc w:val="center"/>
        </w:trPr>
        <w:tc>
          <w:tcPr>
            <w:tcW w:w="1694" w:type="dxa"/>
          </w:tcPr>
          <w:p w14:paraId="371863FA" w14:textId="77777777" w:rsidR="004E1CC3" w:rsidRDefault="00000000" w:rsidP="005A50B1">
            <w:pPr>
              <w:jc w:val="both"/>
            </w:pPr>
            <w:r>
              <w:rPr>
                <w:sz w:val="14"/>
              </w:rPr>
              <w:t>R30</w:t>
            </w:r>
          </w:p>
        </w:tc>
        <w:tc>
          <w:tcPr>
            <w:tcW w:w="1694" w:type="dxa"/>
          </w:tcPr>
          <w:p w14:paraId="3DC03860" w14:textId="77777777" w:rsidR="004E1CC3" w:rsidRDefault="00000000" w:rsidP="005A50B1">
            <w:pPr>
              <w:jc w:val="both"/>
            </w:pPr>
            <w:r>
              <w:rPr>
                <w:sz w:val="14"/>
              </w:rPr>
              <w:t>Wu et al., 2023</w:t>
            </w:r>
          </w:p>
        </w:tc>
        <w:tc>
          <w:tcPr>
            <w:tcW w:w="1694" w:type="dxa"/>
          </w:tcPr>
          <w:p w14:paraId="123FA174" w14:textId="77777777" w:rsidR="004E1CC3" w:rsidRDefault="00000000" w:rsidP="005A50B1">
            <w:pPr>
              <w:jc w:val="both"/>
            </w:pPr>
            <w:r>
              <w:rPr>
                <w:sz w:val="14"/>
              </w:rPr>
              <w:t>AutoGen</w:t>
            </w:r>
          </w:p>
        </w:tc>
        <w:tc>
          <w:tcPr>
            <w:tcW w:w="1694" w:type="dxa"/>
          </w:tcPr>
          <w:p w14:paraId="2E21AC2B" w14:textId="77777777" w:rsidR="004E1CC3" w:rsidRDefault="00000000" w:rsidP="005A50B1">
            <w:pPr>
              <w:jc w:val="both"/>
            </w:pPr>
            <w:r>
              <w:rPr>
                <w:sz w:val="14"/>
              </w:rPr>
              <w:t>Multi-agent task scenarios</w:t>
            </w:r>
          </w:p>
        </w:tc>
        <w:tc>
          <w:tcPr>
            <w:tcW w:w="1694" w:type="dxa"/>
          </w:tcPr>
          <w:p w14:paraId="5CD6BCF8" w14:textId="77777777" w:rsidR="004E1CC3" w:rsidRDefault="00000000" w:rsidP="005A50B1">
            <w:pPr>
              <w:jc w:val="both"/>
            </w:pPr>
            <w:r>
              <w:rPr>
                <w:sz w:val="14"/>
              </w:rPr>
              <w:t>Flexible multi-agent collaboration for complex tasks.</w:t>
            </w:r>
          </w:p>
        </w:tc>
        <w:tc>
          <w:tcPr>
            <w:tcW w:w="1694" w:type="dxa"/>
          </w:tcPr>
          <w:p w14:paraId="351C5DA5" w14:textId="77777777" w:rsidR="004E1CC3" w:rsidRDefault="00000000" w:rsidP="005A50B1">
            <w:pPr>
              <w:jc w:val="both"/>
            </w:pPr>
            <w:r>
              <w:rPr>
                <w:sz w:val="14"/>
              </w:rPr>
              <w:t>Coordination overhead can increase latency.</w:t>
            </w:r>
          </w:p>
        </w:tc>
      </w:tr>
      <w:tr w:rsidR="004E1CC3" w14:paraId="52A90108" w14:textId="77777777">
        <w:trPr>
          <w:jc w:val="center"/>
        </w:trPr>
        <w:tc>
          <w:tcPr>
            <w:tcW w:w="1694" w:type="dxa"/>
          </w:tcPr>
          <w:p w14:paraId="12B97485" w14:textId="77777777" w:rsidR="004E1CC3" w:rsidRDefault="00000000" w:rsidP="005A50B1">
            <w:pPr>
              <w:jc w:val="both"/>
            </w:pPr>
            <w:r>
              <w:rPr>
                <w:sz w:val="14"/>
              </w:rPr>
              <w:t>R31</w:t>
            </w:r>
          </w:p>
        </w:tc>
        <w:tc>
          <w:tcPr>
            <w:tcW w:w="1694" w:type="dxa"/>
          </w:tcPr>
          <w:p w14:paraId="6FB7D85F" w14:textId="77777777" w:rsidR="004E1CC3" w:rsidRDefault="00000000" w:rsidP="005A50B1">
            <w:pPr>
              <w:jc w:val="both"/>
            </w:pPr>
            <w:r>
              <w:rPr>
                <w:sz w:val="14"/>
              </w:rPr>
              <w:t>Park et al., 2023</w:t>
            </w:r>
          </w:p>
        </w:tc>
        <w:tc>
          <w:tcPr>
            <w:tcW w:w="1694" w:type="dxa"/>
          </w:tcPr>
          <w:p w14:paraId="7AF4AE58" w14:textId="77777777" w:rsidR="004E1CC3" w:rsidRDefault="00000000" w:rsidP="005A50B1">
            <w:pPr>
              <w:jc w:val="both"/>
            </w:pPr>
            <w:r>
              <w:rPr>
                <w:sz w:val="14"/>
              </w:rPr>
              <w:t>Generative Agents</w:t>
            </w:r>
          </w:p>
        </w:tc>
        <w:tc>
          <w:tcPr>
            <w:tcW w:w="1694" w:type="dxa"/>
          </w:tcPr>
          <w:p w14:paraId="17D14D4C" w14:textId="77777777" w:rsidR="004E1CC3" w:rsidRDefault="00000000" w:rsidP="005A50B1">
            <w:pPr>
              <w:jc w:val="both"/>
            </w:pPr>
            <w:r>
              <w:rPr>
                <w:sz w:val="14"/>
              </w:rPr>
              <w:t>Simulated social environment</w:t>
            </w:r>
          </w:p>
        </w:tc>
        <w:tc>
          <w:tcPr>
            <w:tcW w:w="1694" w:type="dxa"/>
          </w:tcPr>
          <w:p w14:paraId="538F22AB" w14:textId="77777777" w:rsidR="004E1CC3" w:rsidRDefault="00000000" w:rsidP="005A50B1">
            <w:pPr>
              <w:jc w:val="both"/>
            </w:pPr>
            <w:r>
              <w:rPr>
                <w:sz w:val="14"/>
              </w:rPr>
              <w:t>Memory, retrieval and reflection generated coherent long-horizon behavior.</w:t>
            </w:r>
          </w:p>
        </w:tc>
        <w:tc>
          <w:tcPr>
            <w:tcW w:w="1694" w:type="dxa"/>
          </w:tcPr>
          <w:p w14:paraId="3531CD98" w14:textId="77777777" w:rsidR="004E1CC3" w:rsidRDefault="00000000" w:rsidP="005A50B1">
            <w:pPr>
              <w:jc w:val="both"/>
            </w:pPr>
            <w:r>
              <w:rPr>
                <w:sz w:val="14"/>
              </w:rPr>
              <w:t>Simulation-focused; not real desktop restoration.</w:t>
            </w:r>
          </w:p>
        </w:tc>
      </w:tr>
      <w:tr w:rsidR="004E1CC3" w14:paraId="45C55F9E" w14:textId="77777777">
        <w:trPr>
          <w:jc w:val="center"/>
        </w:trPr>
        <w:tc>
          <w:tcPr>
            <w:tcW w:w="1694" w:type="dxa"/>
          </w:tcPr>
          <w:p w14:paraId="38996E51" w14:textId="77777777" w:rsidR="004E1CC3" w:rsidRDefault="00000000" w:rsidP="005A50B1">
            <w:pPr>
              <w:jc w:val="both"/>
            </w:pPr>
            <w:r>
              <w:rPr>
                <w:sz w:val="14"/>
              </w:rPr>
              <w:t>R32</w:t>
            </w:r>
          </w:p>
        </w:tc>
        <w:tc>
          <w:tcPr>
            <w:tcW w:w="1694" w:type="dxa"/>
          </w:tcPr>
          <w:p w14:paraId="7129EE2B" w14:textId="77777777" w:rsidR="004E1CC3" w:rsidRDefault="00000000" w:rsidP="005A50B1">
            <w:pPr>
              <w:jc w:val="both"/>
            </w:pPr>
            <w:r>
              <w:rPr>
                <w:sz w:val="14"/>
              </w:rPr>
              <w:t>Packer et al., 2023</w:t>
            </w:r>
          </w:p>
        </w:tc>
        <w:tc>
          <w:tcPr>
            <w:tcW w:w="1694" w:type="dxa"/>
          </w:tcPr>
          <w:p w14:paraId="70A2D22B" w14:textId="77777777" w:rsidR="004E1CC3" w:rsidRDefault="00000000" w:rsidP="005A50B1">
            <w:pPr>
              <w:jc w:val="both"/>
            </w:pPr>
            <w:r>
              <w:rPr>
                <w:sz w:val="14"/>
              </w:rPr>
              <w:t>MemGPT</w:t>
            </w:r>
          </w:p>
        </w:tc>
        <w:tc>
          <w:tcPr>
            <w:tcW w:w="1694" w:type="dxa"/>
          </w:tcPr>
          <w:p w14:paraId="3165A0DA" w14:textId="77777777" w:rsidR="004E1CC3" w:rsidRDefault="00000000" w:rsidP="005A50B1">
            <w:pPr>
              <w:jc w:val="both"/>
            </w:pPr>
            <w:r>
              <w:rPr>
                <w:sz w:val="14"/>
              </w:rPr>
              <w:t>Long-context document/conversation tasks</w:t>
            </w:r>
          </w:p>
        </w:tc>
        <w:tc>
          <w:tcPr>
            <w:tcW w:w="1694" w:type="dxa"/>
          </w:tcPr>
          <w:p w14:paraId="22D88DF5" w14:textId="77777777" w:rsidR="004E1CC3" w:rsidRDefault="00000000" w:rsidP="005A50B1">
            <w:pPr>
              <w:jc w:val="both"/>
            </w:pPr>
            <w:r>
              <w:rPr>
                <w:sz w:val="14"/>
              </w:rPr>
              <w:t>Hierarchical memory allowed management of contexts beyond the active window.</w:t>
            </w:r>
          </w:p>
        </w:tc>
        <w:tc>
          <w:tcPr>
            <w:tcW w:w="1694" w:type="dxa"/>
          </w:tcPr>
          <w:p w14:paraId="68CAC3C6" w14:textId="77777777" w:rsidR="004E1CC3" w:rsidRDefault="00000000" w:rsidP="005A50B1">
            <w:pPr>
              <w:jc w:val="both"/>
            </w:pPr>
            <w:r>
              <w:rPr>
                <w:sz w:val="14"/>
              </w:rPr>
              <w:t>Conversational setting differs from OS workspace state.</w:t>
            </w:r>
          </w:p>
        </w:tc>
      </w:tr>
      <w:tr w:rsidR="004E1CC3" w14:paraId="0E953FA6" w14:textId="77777777">
        <w:trPr>
          <w:jc w:val="center"/>
        </w:trPr>
        <w:tc>
          <w:tcPr>
            <w:tcW w:w="1694" w:type="dxa"/>
          </w:tcPr>
          <w:p w14:paraId="3FF1FE53" w14:textId="77777777" w:rsidR="004E1CC3" w:rsidRDefault="00000000" w:rsidP="005A50B1">
            <w:pPr>
              <w:jc w:val="both"/>
            </w:pPr>
            <w:r>
              <w:rPr>
                <w:sz w:val="14"/>
              </w:rPr>
              <w:t>R33</w:t>
            </w:r>
          </w:p>
        </w:tc>
        <w:tc>
          <w:tcPr>
            <w:tcW w:w="1694" w:type="dxa"/>
          </w:tcPr>
          <w:p w14:paraId="41B68C65" w14:textId="77777777" w:rsidR="004E1CC3" w:rsidRDefault="00000000" w:rsidP="005A50B1">
            <w:pPr>
              <w:jc w:val="both"/>
            </w:pPr>
            <w:r>
              <w:rPr>
                <w:sz w:val="14"/>
              </w:rPr>
              <w:t>Deng et al., 2023</w:t>
            </w:r>
          </w:p>
        </w:tc>
        <w:tc>
          <w:tcPr>
            <w:tcW w:w="1694" w:type="dxa"/>
          </w:tcPr>
          <w:p w14:paraId="1334DB28" w14:textId="77777777" w:rsidR="004E1CC3" w:rsidRDefault="00000000" w:rsidP="005A50B1">
            <w:pPr>
              <w:jc w:val="both"/>
            </w:pPr>
            <w:r>
              <w:rPr>
                <w:sz w:val="14"/>
              </w:rPr>
              <w:t>Mind2Web</w:t>
            </w:r>
          </w:p>
        </w:tc>
        <w:tc>
          <w:tcPr>
            <w:tcW w:w="1694" w:type="dxa"/>
          </w:tcPr>
          <w:p w14:paraId="6DC8468D" w14:textId="77777777" w:rsidR="004E1CC3" w:rsidRDefault="00000000" w:rsidP="005A50B1">
            <w:pPr>
              <w:jc w:val="both"/>
            </w:pPr>
            <w:r>
              <w:rPr>
                <w:sz w:val="14"/>
              </w:rPr>
              <w:t>2,350 tasks, 137 websites</w:t>
            </w:r>
          </w:p>
        </w:tc>
        <w:tc>
          <w:tcPr>
            <w:tcW w:w="1694" w:type="dxa"/>
          </w:tcPr>
          <w:p w14:paraId="374771D4" w14:textId="77777777" w:rsidR="004E1CC3" w:rsidRDefault="00000000" w:rsidP="005A50B1">
            <w:pPr>
              <w:jc w:val="both"/>
            </w:pPr>
            <w:r>
              <w:rPr>
                <w:sz w:val="14"/>
              </w:rPr>
              <w:t>Generalist web-agent benchmark and dataset for real websites.</w:t>
            </w:r>
          </w:p>
        </w:tc>
        <w:tc>
          <w:tcPr>
            <w:tcW w:w="1694" w:type="dxa"/>
          </w:tcPr>
          <w:p w14:paraId="4AE6AD5A" w14:textId="77777777" w:rsidR="004E1CC3" w:rsidRDefault="00000000" w:rsidP="005A50B1">
            <w:pPr>
              <w:jc w:val="both"/>
            </w:pPr>
            <w:r>
              <w:rPr>
                <w:sz w:val="14"/>
              </w:rPr>
              <w:t>Browser-only interaction surface.</w:t>
            </w:r>
          </w:p>
        </w:tc>
      </w:tr>
      <w:tr w:rsidR="004E1CC3" w14:paraId="5582951C" w14:textId="77777777">
        <w:trPr>
          <w:jc w:val="center"/>
        </w:trPr>
        <w:tc>
          <w:tcPr>
            <w:tcW w:w="1694" w:type="dxa"/>
          </w:tcPr>
          <w:p w14:paraId="0EB770A4" w14:textId="77777777" w:rsidR="004E1CC3" w:rsidRDefault="00000000" w:rsidP="005A50B1">
            <w:pPr>
              <w:jc w:val="both"/>
            </w:pPr>
            <w:r>
              <w:rPr>
                <w:sz w:val="14"/>
              </w:rPr>
              <w:t>R34</w:t>
            </w:r>
          </w:p>
        </w:tc>
        <w:tc>
          <w:tcPr>
            <w:tcW w:w="1694" w:type="dxa"/>
          </w:tcPr>
          <w:p w14:paraId="2E68F2EF" w14:textId="77777777" w:rsidR="004E1CC3" w:rsidRDefault="00000000" w:rsidP="005A50B1">
            <w:pPr>
              <w:jc w:val="both"/>
            </w:pPr>
            <w:r>
              <w:rPr>
                <w:sz w:val="14"/>
              </w:rPr>
              <w:t>Zhou et al., 2023</w:t>
            </w:r>
          </w:p>
        </w:tc>
        <w:tc>
          <w:tcPr>
            <w:tcW w:w="1694" w:type="dxa"/>
          </w:tcPr>
          <w:p w14:paraId="0B3C8CE0" w14:textId="77777777" w:rsidR="004E1CC3" w:rsidRDefault="00000000" w:rsidP="005A50B1">
            <w:pPr>
              <w:jc w:val="both"/>
            </w:pPr>
            <w:r>
              <w:rPr>
                <w:sz w:val="14"/>
              </w:rPr>
              <w:t>WebArena</w:t>
            </w:r>
          </w:p>
        </w:tc>
        <w:tc>
          <w:tcPr>
            <w:tcW w:w="1694" w:type="dxa"/>
          </w:tcPr>
          <w:p w14:paraId="2CF51CE2" w14:textId="77777777" w:rsidR="004E1CC3" w:rsidRDefault="00000000" w:rsidP="005A50B1">
            <w:pPr>
              <w:jc w:val="both"/>
            </w:pPr>
            <w:r>
              <w:rPr>
                <w:sz w:val="14"/>
              </w:rPr>
              <w:t>Realistic self-hosted web environments</w:t>
            </w:r>
          </w:p>
        </w:tc>
        <w:tc>
          <w:tcPr>
            <w:tcW w:w="1694" w:type="dxa"/>
          </w:tcPr>
          <w:p w14:paraId="5261C3B8" w14:textId="77777777" w:rsidR="004E1CC3" w:rsidRDefault="00000000" w:rsidP="005A50B1">
            <w:pPr>
              <w:jc w:val="both"/>
            </w:pPr>
            <w:r>
              <w:rPr>
                <w:sz w:val="14"/>
              </w:rPr>
              <w:t>Revealed a large gap between agent and human end-to-end success.</w:t>
            </w:r>
          </w:p>
        </w:tc>
        <w:tc>
          <w:tcPr>
            <w:tcW w:w="1694" w:type="dxa"/>
          </w:tcPr>
          <w:p w14:paraId="0B9E5DD6" w14:textId="77777777" w:rsidR="004E1CC3" w:rsidRDefault="00000000" w:rsidP="005A50B1">
            <w:pPr>
              <w:jc w:val="both"/>
            </w:pPr>
            <w:r>
              <w:rPr>
                <w:sz w:val="14"/>
              </w:rPr>
              <w:t>Web-focused; not native desktop context.</w:t>
            </w:r>
          </w:p>
        </w:tc>
      </w:tr>
      <w:tr w:rsidR="004E1CC3" w14:paraId="353104AB" w14:textId="77777777">
        <w:trPr>
          <w:jc w:val="center"/>
        </w:trPr>
        <w:tc>
          <w:tcPr>
            <w:tcW w:w="1694" w:type="dxa"/>
          </w:tcPr>
          <w:p w14:paraId="0D9F401F" w14:textId="77777777" w:rsidR="004E1CC3" w:rsidRDefault="00000000" w:rsidP="005A50B1">
            <w:pPr>
              <w:jc w:val="both"/>
            </w:pPr>
            <w:r>
              <w:rPr>
                <w:sz w:val="14"/>
              </w:rPr>
              <w:t>R35</w:t>
            </w:r>
          </w:p>
        </w:tc>
        <w:tc>
          <w:tcPr>
            <w:tcW w:w="1694" w:type="dxa"/>
          </w:tcPr>
          <w:p w14:paraId="316B9CC9" w14:textId="77777777" w:rsidR="004E1CC3" w:rsidRDefault="00000000" w:rsidP="005A50B1">
            <w:pPr>
              <w:jc w:val="both"/>
            </w:pPr>
            <w:r>
              <w:rPr>
                <w:sz w:val="14"/>
              </w:rPr>
              <w:t>Hong et al., 2023</w:t>
            </w:r>
          </w:p>
        </w:tc>
        <w:tc>
          <w:tcPr>
            <w:tcW w:w="1694" w:type="dxa"/>
          </w:tcPr>
          <w:p w14:paraId="086A955A" w14:textId="77777777" w:rsidR="004E1CC3" w:rsidRDefault="00000000" w:rsidP="005A50B1">
            <w:pPr>
              <w:jc w:val="both"/>
            </w:pPr>
            <w:r>
              <w:rPr>
                <w:sz w:val="14"/>
              </w:rPr>
              <w:t>CogAgent</w:t>
            </w:r>
          </w:p>
        </w:tc>
        <w:tc>
          <w:tcPr>
            <w:tcW w:w="1694" w:type="dxa"/>
          </w:tcPr>
          <w:p w14:paraId="7BF0585C" w14:textId="77777777" w:rsidR="004E1CC3" w:rsidRDefault="00000000" w:rsidP="005A50B1">
            <w:pPr>
              <w:jc w:val="both"/>
            </w:pPr>
            <w:r>
              <w:rPr>
                <w:sz w:val="14"/>
              </w:rPr>
              <w:t>GUI grounding / multimodal tasks</w:t>
            </w:r>
          </w:p>
        </w:tc>
        <w:tc>
          <w:tcPr>
            <w:tcW w:w="1694" w:type="dxa"/>
          </w:tcPr>
          <w:p w14:paraId="4E7ACA3E" w14:textId="77777777" w:rsidR="004E1CC3" w:rsidRDefault="00000000" w:rsidP="005A50B1">
            <w:pPr>
              <w:jc w:val="both"/>
            </w:pPr>
            <w:r>
              <w:rPr>
                <w:sz w:val="14"/>
              </w:rPr>
              <w:t>High-resolution GUI understanding improved element grounding.</w:t>
            </w:r>
          </w:p>
        </w:tc>
        <w:tc>
          <w:tcPr>
            <w:tcW w:w="1694" w:type="dxa"/>
          </w:tcPr>
          <w:p w14:paraId="57AD7A13" w14:textId="77777777" w:rsidR="004E1CC3" w:rsidRDefault="00000000" w:rsidP="005A50B1">
            <w:pPr>
              <w:jc w:val="both"/>
            </w:pPr>
            <w:r>
              <w:rPr>
                <w:sz w:val="14"/>
              </w:rPr>
              <w:t>Large model cost and not a continuity system.</w:t>
            </w:r>
          </w:p>
        </w:tc>
      </w:tr>
      <w:tr w:rsidR="004E1CC3" w14:paraId="35E959DA" w14:textId="77777777">
        <w:trPr>
          <w:jc w:val="center"/>
        </w:trPr>
        <w:tc>
          <w:tcPr>
            <w:tcW w:w="1694" w:type="dxa"/>
          </w:tcPr>
          <w:p w14:paraId="348CDED3" w14:textId="77777777" w:rsidR="004E1CC3" w:rsidRDefault="00000000" w:rsidP="005A50B1">
            <w:pPr>
              <w:jc w:val="both"/>
            </w:pPr>
            <w:r>
              <w:rPr>
                <w:sz w:val="14"/>
              </w:rPr>
              <w:t>R36</w:t>
            </w:r>
          </w:p>
        </w:tc>
        <w:tc>
          <w:tcPr>
            <w:tcW w:w="1694" w:type="dxa"/>
          </w:tcPr>
          <w:p w14:paraId="1B4D222A" w14:textId="77777777" w:rsidR="004E1CC3" w:rsidRDefault="00000000" w:rsidP="005A50B1">
            <w:pPr>
              <w:jc w:val="both"/>
            </w:pPr>
            <w:r>
              <w:rPr>
                <w:sz w:val="14"/>
              </w:rPr>
              <w:t>Zhang et al., 2023</w:t>
            </w:r>
          </w:p>
        </w:tc>
        <w:tc>
          <w:tcPr>
            <w:tcW w:w="1694" w:type="dxa"/>
          </w:tcPr>
          <w:p w14:paraId="7924731B" w14:textId="77777777" w:rsidR="004E1CC3" w:rsidRDefault="00000000" w:rsidP="005A50B1">
            <w:pPr>
              <w:jc w:val="both"/>
            </w:pPr>
            <w:r>
              <w:rPr>
                <w:sz w:val="14"/>
              </w:rPr>
              <w:t>AppAgent</w:t>
            </w:r>
          </w:p>
        </w:tc>
        <w:tc>
          <w:tcPr>
            <w:tcW w:w="1694" w:type="dxa"/>
          </w:tcPr>
          <w:p w14:paraId="0660C873" w14:textId="77777777" w:rsidR="004E1CC3" w:rsidRDefault="00000000" w:rsidP="005A50B1">
            <w:pPr>
              <w:jc w:val="both"/>
            </w:pPr>
            <w:r>
              <w:rPr>
                <w:sz w:val="14"/>
              </w:rPr>
              <w:t>Smartphone applications</w:t>
            </w:r>
          </w:p>
        </w:tc>
        <w:tc>
          <w:tcPr>
            <w:tcW w:w="1694" w:type="dxa"/>
          </w:tcPr>
          <w:p w14:paraId="49F69E25" w14:textId="77777777" w:rsidR="004E1CC3" w:rsidRDefault="00000000" w:rsidP="005A50B1">
            <w:pPr>
              <w:jc w:val="both"/>
            </w:pPr>
            <w:r>
              <w:rPr>
                <w:sz w:val="14"/>
              </w:rPr>
              <w:t>Self-exploration and documentation reading enabled mobile interaction.</w:t>
            </w:r>
          </w:p>
        </w:tc>
        <w:tc>
          <w:tcPr>
            <w:tcW w:w="1694" w:type="dxa"/>
          </w:tcPr>
          <w:p w14:paraId="151DDE64" w14:textId="77777777" w:rsidR="004E1CC3" w:rsidRDefault="00000000" w:rsidP="005A50B1">
            <w:pPr>
              <w:jc w:val="both"/>
            </w:pPr>
            <w:r>
              <w:rPr>
                <w:sz w:val="14"/>
              </w:rPr>
              <w:t>Mobile-only; limited desktop OS control.</w:t>
            </w:r>
          </w:p>
        </w:tc>
      </w:tr>
      <w:tr w:rsidR="004E1CC3" w14:paraId="01DD4328" w14:textId="77777777">
        <w:trPr>
          <w:jc w:val="center"/>
        </w:trPr>
        <w:tc>
          <w:tcPr>
            <w:tcW w:w="1694" w:type="dxa"/>
          </w:tcPr>
          <w:p w14:paraId="5428CA86" w14:textId="77777777" w:rsidR="004E1CC3" w:rsidRDefault="00000000" w:rsidP="005A50B1">
            <w:pPr>
              <w:jc w:val="both"/>
            </w:pPr>
            <w:r>
              <w:rPr>
                <w:sz w:val="14"/>
              </w:rPr>
              <w:t>R37</w:t>
            </w:r>
          </w:p>
        </w:tc>
        <w:tc>
          <w:tcPr>
            <w:tcW w:w="1694" w:type="dxa"/>
          </w:tcPr>
          <w:p w14:paraId="3BEE57B6" w14:textId="77777777" w:rsidR="004E1CC3" w:rsidRDefault="00000000" w:rsidP="005A50B1">
            <w:pPr>
              <w:jc w:val="both"/>
            </w:pPr>
            <w:r>
              <w:rPr>
                <w:sz w:val="14"/>
              </w:rPr>
              <w:t>Zhang et al., 2024</w:t>
            </w:r>
          </w:p>
        </w:tc>
        <w:tc>
          <w:tcPr>
            <w:tcW w:w="1694" w:type="dxa"/>
          </w:tcPr>
          <w:p w14:paraId="41A7C393" w14:textId="77777777" w:rsidR="004E1CC3" w:rsidRDefault="00000000" w:rsidP="005A50B1">
            <w:pPr>
              <w:jc w:val="both"/>
            </w:pPr>
            <w:r>
              <w:rPr>
                <w:sz w:val="14"/>
              </w:rPr>
              <w:t>UFO</w:t>
            </w:r>
          </w:p>
        </w:tc>
        <w:tc>
          <w:tcPr>
            <w:tcW w:w="1694" w:type="dxa"/>
          </w:tcPr>
          <w:p w14:paraId="5C06ABCD" w14:textId="77777777" w:rsidR="004E1CC3" w:rsidRDefault="00000000" w:rsidP="005A50B1">
            <w:pPr>
              <w:jc w:val="both"/>
            </w:pPr>
            <w:r>
              <w:rPr>
                <w:sz w:val="14"/>
              </w:rPr>
              <w:t>Windows-native application tasks</w:t>
            </w:r>
          </w:p>
        </w:tc>
        <w:tc>
          <w:tcPr>
            <w:tcW w:w="1694" w:type="dxa"/>
          </w:tcPr>
          <w:p w14:paraId="06F9C9AB" w14:textId="77777777" w:rsidR="004E1CC3" w:rsidRDefault="00000000" w:rsidP="005A50B1">
            <w:pPr>
              <w:jc w:val="both"/>
            </w:pPr>
            <w:r>
              <w:rPr>
                <w:sz w:val="14"/>
              </w:rPr>
              <w:t>Dual-agent application selection and UIA-based action improved Windows interaction.</w:t>
            </w:r>
          </w:p>
        </w:tc>
        <w:tc>
          <w:tcPr>
            <w:tcW w:w="1694" w:type="dxa"/>
          </w:tcPr>
          <w:p w14:paraId="37BA51B4" w14:textId="77777777" w:rsidR="004E1CC3" w:rsidRDefault="00000000" w:rsidP="005A50B1">
            <w:pPr>
              <w:jc w:val="both"/>
            </w:pPr>
            <w:r>
              <w:rPr>
                <w:sz w:val="14"/>
              </w:rPr>
              <w:t>Tightly coupled to Windows UI Automation.</w:t>
            </w:r>
          </w:p>
        </w:tc>
      </w:tr>
      <w:tr w:rsidR="004E1CC3" w14:paraId="28F4AF6C" w14:textId="77777777">
        <w:trPr>
          <w:jc w:val="center"/>
        </w:trPr>
        <w:tc>
          <w:tcPr>
            <w:tcW w:w="1694" w:type="dxa"/>
          </w:tcPr>
          <w:p w14:paraId="20660410" w14:textId="77777777" w:rsidR="004E1CC3" w:rsidRDefault="00000000" w:rsidP="005A50B1">
            <w:pPr>
              <w:jc w:val="both"/>
            </w:pPr>
            <w:r>
              <w:rPr>
                <w:sz w:val="14"/>
              </w:rPr>
              <w:t>R38</w:t>
            </w:r>
          </w:p>
        </w:tc>
        <w:tc>
          <w:tcPr>
            <w:tcW w:w="1694" w:type="dxa"/>
          </w:tcPr>
          <w:p w14:paraId="04B6ABF1" w14:textId="77777777" w:rsidR="004E1CC3" w:rsidRDefault="00000000" w:rsidP="005A50B1">
            <w:pPr>
              <w:jc w:val="both"/>
            </w:pPr>
            <w:r>
              <w:rPr>
                <w:sz w:val="14"/>
              </w:rPr>
              <w:t>Xie et al., 2024</w:t>
            </w:r>
          </w:p>
        </w:tc>
        <w:tc>
          <w:tcPr>
            <w:tcW w:w="1694" w:type="dxa"/>
          </w:tcPr>
          <w:p w14:paraId="6EEEE3A9" w14:textId="77777777" w:rsidR="004E1CC3" w:rsidRDefault="00000000" w:rsidP="005A50B1">
            <w:pPr>
              <w:jc w:val="both"/>
            </w:pPr>
            <w:r>
              <w:rPr>
                <w:sz w:val="14"/>
              </w:rPr>
              <w:t>OSWorld</w:t>
            </w:r>
          </w:p>
        </w:tc>
        <w:tc>
          <w:tcPr>
            <w:tcW w:w="1694" w:type="dxa"/>
          </w:tcPr>
          <w:p w14:paraId="5DA0C38D" w14:textId="77777777" w:rsidR="004E1CC3" w:rsidRDefault="00000000" w:rsidP="005A50B1">
            <w:pPr>
              <w:jc w:val="both"/>
            </w:pPr>
            <w:r>
              <w:rPr>
                <w:sz w:val="14"/>
              </w:rPr>
              <w:t>369 tasks across Ubuntu, Windows and macOS</w:t>
            </w:r>
          </w:p>
        </w:tc>
        <w:tc>
          <w:tcPr>
            <w:tcW w:w="1694" w:type="dxa"/>
          </w:tcPr>
          <w:p w14:paraId="7B7AED7B" w14:textId="77777777" w:rsidR="004E1CC3" w:rsidRDefault="00000000" w:rsidP="005A50B1">
            <w:pPr>
              <w:jc w:val="both"/>
            </w:pPr>
            <w:r>
              <w:rPr>
                <w:sz w:val="14"/>
              </w:rPr>
              <w:t>Execution-based benchmark exposed difficulty of open-ended computer tasks.</w:t>
            </w:r>
          </w:p>
        </w:tc>
        <w:tc>
          <w:tcPr>
            <w:tcW w:w="1694" w:type="dxa"/>
          </w:tcPr>
          <w:p w14:paraId="35F59227" w14:textId="77777777" w:rsidR="004E1CC3" w:rsidRDefault="00000000" w:rsidP="005A50B1">
            <w:pPr>
              <w:jc w:val="both"/>
            </w:pPr>
            <w:r>
              <w:rPr>
                <w:sz w:val="14"/>
              </w:rPr>
              <w:t>Benchmark sandbox; not persistent personal workspace.</w:t>
            </w:r>
          </w:p>
        </w:tc>
      </w:tr>
      <w:tr w:rsidR="004E1CC3" w14:paraId="4CBEBC7D" w14:textId="77777777">
        <w:trPr>
          <w:jc w:val="center"/>
        </w:trPr>
        <w:tc>
          <w:tcPr>
            <w:tcW w:w="1694" w:type="dxa"/>
          </w:tcPr>
          <w:p w14:paraId="4DFA8020" w14:textId="77777777" w:rsidR="004E1CC3" w:rsidRDefault="00000000" w:rsidP="005A50B1">
            <w:pPr>
              <w:jc w:val="both"/>
            </w:pPr>
            <w:r>
              <w:rPr>
                <w:sz w:val="14"/>
              </w:rPr>
              <w:t>R39</w:t>
            </w:r>
          </w:p>
        </w:tc>
        <w:tc>
          <w:tcPr>
            <w:tcW w:w="1694" w:type="dxa"/>
          </w:tcPr>
          <w:p w14:paraId="1E1226D1" w14:textId="77777777" w:rsidR="004E1CC3" w:rsidRDefault="00000000" w:rsidP="005A50B1">
            <w:pPr>
              <w:jc w:val="both"/>
            </w:pPr>
            <w:r>
              <w:rPr>
                <w:sz w:val="14"/>
              </w:rPr>
              <w:t>Bonatti et al., 2024</w:t>
            </w:r>
          </w:p>
        </w:tc>
        <w:tc>
          <w:tcPr>
            <w:tcW w:w="1694" w:type="dxa"/>
          </w:tcPr>
          <w:p w14:paraId="3967D593" w14:textId="77777777" w:rsidR="004E1CC3" w:rsidRDefault="00000000" w:rsidP="005A50B1">
            <w:pPr>
              <w:jc w:val="both"/>
            </w:pPr>
            <w:r>
              <w:rPr>
                <w:sz w:val="14"/>
              </w:rPr>
              <w:t>Windows Agent Arena</w:t>
            </w:r>
          </w:p>
        </w:tc>
        <w:tc>
          <w:tcPr>
            <w:tcW w:w="1694" w:type="dxa"/>
          </w:tcPr>
          <w:p w14:paraId="5F794456" w14:textId="77777777" w:rsidR="004E1CC3" w:rsidRDefault="00000000" w:rsidP="005A50B1">
            <w:pPr>
              <w:jc w:val="both"/>
            </w:pPr>
            <w:r>
              <w:rPr>
                <w:sz w:val="14"/>
              </w:rPr>
              <w:t>Windows-native task suite</w:t>
            </w:r>
          </w:p>
        </w:tc>
        <w:tc>
          <w:tcPr>
            <w:tcW w:w="1694" w:type="dxa"/>
          </w:tcPr>
          <w:p w14:paraId="4A3F9293" w14:textId="77777777" w:rsidR="004E1CC3" w:rsidRDefault="00000000" w:rsidP="005A50B1">
            <w:pPr>
              <w:jc w:val="both"/>
            </w:pPr>
            <w:r>
              <w:rPr>
                <w:sz w:val="14"/>
              </w:rPr>
              <w:t>Evaluated multimodal OS agents at scale and showed continuing agent-human gap.</w:t>
            </w:r>
          </w:p>
        </w:tc>
        <w:tc>
          <w:tcPr>
            <w:tcW w:w="1694" w:type="dxa"/>
          </w:tcPr>
          <w:p w14:paraId="03E6EA7F" w14:textId="77777777" w:rsidR="004E1CC3" w:rsidRDefault="00000000" w:rsidP="005A50B1">
            <w:pPr>
              <w:jc w:val="both"/>
            </w:pPr>
            <w:r>
              <w:rPr>
                <w:sz w:val="14"/>
              </w:rPr>
              <w:t>Evaluation-oriented rather than a personal assistant.</w:t>
            </w:r>
          </w:p>
        </w:tc>
      </w:tr>
      <w:tr w:rsidR="004E1CC3" w14:paraId="12FA5CB8" w14:textId="77777777">
        <w:trPr>
          <w:jc w:val="center"/>
        </w:trPr>
        <w:tc>
          <w:tcPr>
            <w:tcW w:w="1694" w:type="dxa"/>
          </w:tcPr>
          <w:p w14:paraId="4C51E3A5" w14:textId="77777777" w:rsidR="004E1CC3" w:rsidRDefault="00000000" w:rsidP="005A50B1">
            <w:pPr>
              <w:jc w:val="both"/>
            </w:pPr>
            <w:r>
              <w:rPr>
                <w:sz w:val="14"/>
              </w:rPr>
              <w:t>R40</w:t>
            </w:r>
          </w:p>
        </w:tc>
        <w:tc>
          <w:tcPr>
            <w:tcW w:w="1694" w:type="dxa"/>
          </w:tcPr>
          <w:p w14:paraId="7C9721C8" w14:textId="77777777" w:rsidR="004E1CC3" w:rsidRDefault="00000000" w:rsidP="005A50B1">
            <w:pPr>
              <w:jc w:val="both"/>
            </w:pPr>
            <w:r>
              <w:rPr>
                <w:sz w:val="14"/>
              </w:rPr>
              <w:t>Greshake et al., 2023</w:t>
            </w:r>
          </w:p>
        </w:tc>
        <w:tc>
          <w:tcPr>
            <w:tcW w:w="1694" w:type="dxa"/>
          </w:tcPr>
          <w:p w14:paraId="4CF7E4A0" w14:textId="77777777" w:rsidR="004E1CC3" w:rsidRDefault="00000000" w:rsidP="005A50B1">
            <w:pPr>
              <w:jc w:val="both"/>
            </w:pPr>
            <w:r>
              <w:rPr>
                <w:sz w:val="14"/>
              </w:rPr>
              <w:t>Indirect prompt injection</w:t>
            </w:r>
          </w:p>
        </w:tc>
        <w:tc>
          <w:tcPr>
            <w:tcW w:w="1694" w:type="dxa"/>
          </w:tcPr>
          <w:p w14:paraId="5D0AA86A" w14:textId="77777777" w:rsidR="004E1CC3" w:rsidRDefault="00000000" w:rsidP="005A50B1">
            <w:pPr>
              <w:jc w:val="both"/>
            </w:pPr>
            <w:r>
              <w:rPr>
                <w:sz w:val="14"/>
              </w:rPr>
              <w:t>LLM-integrated applications and attack demonstrations</w:t>
            </w:r>
          </w:p>
        </w:tc>
        <w:tc>
          <w:tcPr>
            <w:tcW w:w="1694" w:type="dxa"/>
          </w:tcPr>
          <w:p w14:paraId="7CEBBF9F" w14:textId="77777777" w:rsidR="004E1CC3" w:rsidRDefault="00000000" w:rsidP="005A50B1">
            <w:pPr>
              <w:jc w:val="both"/>
            </w:pPr>
            <w:r>
              <w:rPr>
                <w:sz w:val="14"/>
              </w:rPr>
              <w:t>Showed untrusted content can manipulate subsequent agent behavior.</w:t>
            </w:r>
          </w:p>
        </w:tc>
        <w:tc>
          <w:tcPr>
            <w:tcW w:w="1694" w:type="dxa"/>
          </w:tcPr>
          <w:p w14:paraId="7B234426" w14:textId="77777777" w:rsidR="004E1CC3" w:rsidRDefault="00000000" w:rsidP="005A50B1">
            <w:pPr>
              <w:jc w:val="both"/>
            </w:pPr>
            <w:r>
              <w:rPr>
                <w:sz w:val="14"/>
              </w:rPr>
              <w:t>Security threat rather than a continuity method; directly motivates guardrails.</w:t>
            </w:r>
          </w:p>
        </w:tc>
      </w:tr>
    </w:tbl>
    <w:p w14:paraId="29C3BC83" w14:textId="77777777" w:rsidR="004E1CC3" w:rsidRDefault="004E1CC3" w:rsidP="005A50B1">
      <w:pPr>
        <w:jc w:val="both"/>
      </w:pPr>
    </w:p>
    <w:p w14:paraId="41883466" w14:textId="77777777" w:rsidR="001948F6" w:rsidRDefault="001948F6" w:rsidP="005A50B1">
      <w:pPr>
        <w:jc w:val="both"/>
      </w:pPr>
    </w:p>
    <w:p w14:paraId="71356070" w14:textId="77777777" w:rsidR="001948F6" w:rsidRDefault="001948F6" w:rsidP="005A50B1">
      <w:pPr>
        <w:jc w:val="both"/>
      </w:pPr>
    </w:p>
    <w:p w14:paraId="47B60FD3" w14:textId="77777777" w:rsidR="001948F6" w:rsidRDefault="001948F6" w:rsidP="005A50B1">
      <w:pPr>
        <w:jc w:val="both"/>
      </w:pPr>
    </w:p>
    <w:p w14:paraId="7BF6B420" w14:textId="77777777" w:rsidR="001948F6" w:rsidRDefault="001948F6" w:rsidP="005A50B1">
      <w:pPr>
        <w:jc w:val="both"/>
      </w:pPr>
    </w:p>
    <w:p w14:paraId="5523B3DF" w14:textId="77777777" w:rsidR="004E1CC3" w:rsidRDefault="00000000" w:rsidP="005A50B1">
      <w:pPr>
        <w:pStyle w:val="Heading1"/>
        <w:jc w:val="both"/>
      </w:pPr>
      <w:r>
        <w:lastRenderedPageBreak/>
        <w:t>IV. GAP IDENTIFICATION</w:t>
      </w:r>
    </w:p>
    <w:tbl>
      <w:tblPr>
        <w:tblStyle w:val="TableGrid"/>
        <w:tblW w:w="0" w:type="auto"/>
        <w:jc w:val="center"/>
        <w:tblLook w:val="04A0" w:firstRow="1" w:lastRow="0" w:firstColumn="1" w:lastColumn="0" w:noHBand="0" w:noVBand="1"/>
      </w:tblPr>
      <w:tblGrid>
        <w:gridCol w:w="3063"/>
        <w:gridCol w:w="3068"/>
        <w:gridCol w:w="3111"/>
      </w:tblGrid>
      <w:tr w:rsidR="004E1CC3" w14:paraId="3A8BCE32" w14:textId="77777777">
        <w:trPr>
          <w:tblHeader/>
          <w:jc w:val="center"/>
        </w:trPr>
        <w:tc>
          <w:tcPr>
            <w:tcW w:w="3389" w:type="dxa"/>
            <w:shd w:val="clear" w:color="auto" w:fill="D9E2F3"/>
            <w:vAlign w:val="center"/>
          </w:tcPr>
          <w:p w14:paraId="55B85A63" w14:textId="77777777" w:rsidR="004E1CC3" w:rsidRDefault="00000000" w:rsidP="005A50B1">
            <w:pPr>
              <w:jc w:val="both"/>
            </w:pPr>
            <w:r>
              <w:rPr>
                <w:b/>
                <w:sz w:val="16"/>
              </w:rPr>
              <w:t>Gap</w:t>
            </w:r>
          </w:p>
        </w:tc>
        <w:tc>
          <w:tcPr>
            <w:tcW w:w="3389" w:type="dxa"/>
            <w:shd w:val="clear" w:color="auto" w:fill="D9E2F3"/>
            <w:vAlign w:val="center"/>
          </w:tcPr>
          <w:p w14:paraId="1C7062C8" w14:textId="77777777" w:rsidR="004E1CC3" w:rsidRDefault="00000000" w:rsidP="005A50B1">
            <w:pPr>
              <w:jc w:val="both"/>
            </w:pPr>
            <w:r>
              <w:rPr>
                <w:b/>
                <w:sz w:val="16"/>
              </w:rPr>
              <w:t>Observed limitation</w:t>
            </w:r>
          </w:p>
        </w:tc>
        <w:tc>
          <w:tcPr>
            <w:tcW w:w="3389" w:type="dxa"/>
            <w:shd w:val="clear" w:color="auto" w:fill="D9E2F3"/>
            <w:vAlign w:val="center"/>
          </w:tcPr>
          <w:p w14:paraId="1E8A4BD4" w14:textId="77777777" w:rsidR="004E1CC3" w:rsidRDefault="00000000" w:rsidP="005A50B1">
            <w:pPr>
              <w:jc w:val="both"/>
            </w:pPr>
            <w:r>
              <w:rPr>
                <w:b/>
                <w:sz w:val="16"/>
              </w:rPr>
              <w:t>Proposed ORBIS response</w:t>
            </w:r>
          </w:p>
        </w:tc>
      </w:tr>
      <w:tr w:rsidR="004E1CC3" w14:paraId="7A57B75E" w14:textId="77777777">
        <w:trPr>
          <w:jc w:val="center"/>
        </w:trPr>
        <w:tc>
          <w:tcPr>
            <w:tcW w:w="3389" w:type="dxa"/>
          </w:tcPr>
          <w:p w14:paraId="20722743" w14:textId="77777777" w:rsidR="004E1CC3" w:rsidRDefault="00000000" w:rsidP="005A50B1">
            <w:pPr>
              <w:jc w:val="both"/>
            </w:pPr>
            <w:r>
              <w:rPr>
                <w:sz w:val="16"/>
              </w:rPr>
              <w:t>G1 – Resource-centric memory</w:t>
            </w:r>
          </w:p>
        </w:tc>
        <w:tc>
          <w:tcPr>
            <w:tcW w:w="3389" w:type="dxa"/>
          </w:tcPr>
          <w:p w14:paraId="5658F9AC" w14:textId="77777777" w:rsidR="004E1CC3" w:rsidRDefault="00000000" w:rsidP="005A50B1">
            <w:pPr>
              <w:jc w:val="both"/>
            </w:pPr>
            <w:r>
              <w:rPr>
                <w:sz w:val="16"/>
              </w:rPr>
              <w:t>Existing personal retrieval systems can remember files, documents or encountered information, but they do not consistently reconstruct the task-level state connecting those resources.</w:t>
            </w:r>
          </w:p>
        </w:tc>
        <w:tc>
          <w:tcPr>
            <w:tcW w:w="3389" w:type="dxa"/>
          </w:tcPr>
          <w:p w14:paraId="2E6F2E80" w14:textId="77777777" w:rsidR="004E1CC3" w:rsidRDefault="00000000" w:rsidP="005A50B1">
            <w:pPr>
              <w:jc w:val="both"/>
            </w:pPr>
            <w:r>
              <w:rPr>
                <w:sz w:val="16"/>
              </w:rPr>
              <w:t>ORBIS introduces Context DNA as a session-level representation of intent, resources, applications and temporal context.</w:t>
            </w:r>
          </w:p>
        </w:tc>
      </w:tr>
      <w:tr w:rsidR="004E1CC3" w14:paraId="73C3E14C" w14:textId="77777777">
        <w:trPr>
          <w:jc w:val="center"/>
        </w:trPr>
        <w:tc>
          <w:tcPr>
            <w:tcW w:w="3389" w:type="dxa"/>
          </w:tcPr>
          <w:p w14:paraId="12228D4F" w14:textId="77777777" w:rsidR="004E1CC3" w:rsidRDefault="00000000" w:rsidP="005A50B1">
            <w:pPr>
              <w:jc w:val="both"/>
            </w:pPr>
            <w:r>
              <w:rPr>
                <w:sz w:val="16"/>
              </w:rPr>
              <w:t>G2 – Fragmented context</w:t>
            </w:r>
          </w:p>
        </w:tc>
        <w:tc>
          <w:tcPr>
            <w:tcW w:w="3389" w:type="dxa"/>
          </w:tcPr>
          <w:p w14:paraId="5293C26D" w14:textId="77777777" w:rsidR="004E1CC3" w:rsidRDefault="00000000" w:rsidP="005A50B1">
            <w:pPr>
              <w:jc w:val="both"/>
            </w:pPr>
            <w:r>
              <w:rPr>
                <w:sz w:val="16"/>
              </w:rPr>
              <w:t>Application history, browser history and file history are usually separate stores.</w:t>
            </w:r>
          </w:p>
        </w:tc>
        <w:tc>
          <w:tcPr>
            <w:tcW w:w="3389" w:type="dxa"/>
          </w:tcPr>
          <w:p w14:paraId="0996A851" w14:textId="77777777" w:rsidR="004E1CC3" w:rsidRDefault="00000000" w:rsidP="005A50B1">
            <w:pPr>
              <w:jc w:val="both"/>
            </w:pPr>
            <w:r>
              <w:rPr>
                <w:sz w:val="16"/>
              </w:rPr>
              <w:t>ORBIS unifies these signals under a Workspace Knowledge Graph.</w:t>
            </w:r>
          </w:p>
        </w:tc>
      </w:tr>
      <w:tr w:rsidR="004E1CC3" w14:paraId="1AF3FA07" w14:textId="77777777">
        <w:trPr>
          <w:jc w:val="center"/>
        </w:trPr>
        <w:tc>
          <w:tcPr>
            <w:tcW w:w="3389" w:type="dxa"/>
          </w:tcPr>
          <w:p w14:paraId="3CA71174" w14:textId="77777777" w:rsidR="004E1CC3" w:rsidRDefault="00000000" w:rsidP="005A50B1">
            <w:pPr>
              <w:jc w:val="both"/>
            </w:pPr>
            <w:r>
              <w:rPr>
                <w:sz w:val="16"/>
              </w:rPr>
              <w:t>G3 – Keyword dependence</w:t>
            </w:r>
          </w:p>
        </w:tc>
        <w:tc>
          <w:tcPr>
            <w:tcW w:w="3389" w:type="dxa"/>
          </w:tcPr>
          <w:p w14:paraId="705557E5" w14:textId="77777777" w:rsidR="004E1CC3" w:rsidRDefault="00000000" w:rsidP="005A50B1">
            <w:pPr>
              <w:jc w:val="both"/>
            </w:pPr>
            <w:r>
              <w:rPr>
                <w:sz w:val="16"/>
              </w:rPr>
              <w:t>Traditional search often requires filenames, exact terms or known locations.</w:t>
            </w:r>
          </w:p>
        </w:tc>
        <w:tc>
          <w:tcPr>
            <w:tcW w:w="3389" w:type="dxa"/>
          </w:tcPr>
          <w:p w14:paraId="1519D458" w14:textId="77777777" w:rsidR="004E1CC3" w:rsidRDefault="00000000" w:rsidP="005A50B1">
            <w:pPr>
              <w:jc w:val="both"/>
            </w:pPr>
            <w:r>
              <w:rPr>
                <w:sz w:val="16"/>
              </w:rPr>
              <w:t>ORBIS uses semantic embeddings so users can describe an unfinished task in natural language.</w:t>
            </w:r>
          </w:p>
        </w:tc>
      </w:tr>
      <w:tr w:rsidR="004E1CC3" w14:paraId="06A3C448" w14:textId="77777777">
        <w:trPr>
          <w:jc w:val="center"/>
        </w:trPr>
        <w:tc>
          <w:tcPr>
            <w:tcW w:w="3389" w:type="dxa"/>
          </w:tcPr>
          <w:p w14:paraId="1CCBB204" w14:textId="77777777" w:rsidR="004E1CC3" w:rsidRDefault="00000000" w:rsidP="005A50B1">
            <w:pPr>
              <w:jc w:val="both"/>
            </w:pPr>
            <w:r>
              <w:rPr>
                <w:sz w:val="16"/>
              </w:rPr>
              <w:t>G4 – Weak temporal reasoning</w:t>
            </w:r>
          </w:p>
        </w:tc>
        <w:tc>
          <w:tcPr>
            <w:tcW w:w="3389" w:type="dxa"/>
          </w:tcPr>
          <w:p w14:paraId="4D790444" w14:textId="77777777" w:rsidR="004E1CC3" w:rsidRDefault="00000000" w:rsidP="005A50B1">
            <w:pPr>
              <w:jc w:val="both"/>
            </w:pPr>
            <w:r>
              <w:rPr>
                <w:sz w:val="16"/>
              </w:rPr>
              <w:t>A resource may be relevant in general but irrelevant to the user's most recent task.</w:t>
            </w:r>
          </w:p>
        </w:tc>
        <w:tc>
          <w:tcPr>
            <w:tcW w:w="3389" w:type="dxa"/>
          </w:tcPr>
          <w:p w14:paraId="36A5831D" w14:textId="77777777" w:rsidR="004E1CC3" w:rsidRDefault="00000000" w:rsidP="005A50B1">
            <w:pPr>
              <w:jc w:val="both"/>
            </w:pPr>
            <w:r>
              <w:rPr>
                <w:sz w:val="16"/>
              </w:rPr>
              <w:t>ORBIS incorporates timestamps, recency and session continuity into ranking.</w:t>
            </w:r>
          </w:p>
        </w:tc>
      </w:tr>
      <w:tr w:rsidR="004E1CC3" w14:paraId="0B5820FC" w14:textId="77777777">
        <w:trPr>
          <w:jc w:val="center"/>
        </w:trPr>
        <w:tc>
          <w:tcPr>
            <w:tcW w:w="3389" w:type="dxa"/>
          </w:tcPr>
          <w:p w14:paraId="53ADC257" w14:textId="77777777" w:rsidR="004E1CC3" w:rsidRDefault="00000000" w:rsidP="005A50B1">
            <w:pPr>
              <w:jc w:val="both"/>
            </w:pPr>
            <w:r>
              <w:rPr>
                <w:sz w:val="16"/>
              </w:rPr>
              <w:t>G5 – Missing relational retrieval</w:t>
            </w:r>
          </w:p>
        </w:tc>
        <w:tc>
          <w:tcPr>
            <w:tcW w:w="3389" w:type="dxa"/>
          </w:tcPr>
          <w:p w14:paraId="4C0568AF" w14:textId="77777777" w:rsidR="004E1CC3" w:rsidRDefault="00000000" w:rsidP="005A50B1">
            <w:pPr>
              <w:jc w:val="both"/>
            </w:pPr>
            <w:r>
              <w:rPr>
                <w:sz w:val="16"/>
              </w:rPr>
              <w:t>Vector similarity does not explicitly represent that resources were used together or belong to one project.</w:t>
            </w:r>
          </w:p>
        </w:tc>
        <w:tc>
          <w:tcPr>
            <w:tcW w:w="3389" w:type="dxa"/>
          </w:tcPr>
          <w:p w14:paraId="068DDCB1" w14:textId="77777777" w:rsidR="004E1CC3" w:rsidRDefault="00000000" w:rsidP="005A50B1">
            <w:pPr>
              <w:jc w:val="both"/>
            </w:pPr>
            <w:r>
              <w:rPr>
                <w:sz w:val="16"/>
              </w:rPr>
              <w:t>The graph layer adds explicit task/project/session relationships.</w:t>
            </w:r>
          </w:p>
        </w:tc>
      </w:tr>
      <w:tr w:rsidR="004E1CC3" w14:paraId="76A85F8B" w14:textId="77777777">
        <w:trPr>
          <w:jc w:val="center"/>
        </w:trPr>
        <w:tc>
          <w:tcPr>
            <w:tcW w:w="3389" w:type="dxa"/>
          </w:tcPr>
          <w:p w14:paraId="4EF61D3E" w14:textId="77777777" w:rsidR="004E1CC3" w:rsidRDefault="00000000" w:rsidP="005A50B1">
            <w:pPr>
              <w:jc w:val="both"/>
            </w:pPr>
            <w:r>
              <w:rPr>
                <w:sz w:val="16"/>
              </w:rPr>
              <w:t>G6 – Retrieval without restoration</w:t>
            </w:r>
          </w:p>
        </w:tc>
        <w:tc>
          <w:tcPr>
            <w:tcW w:w="3389" w:type="dxa"/>
          </w:tcPr>
          <w:p w14:paraId="52CCA81E" w14:textId="77777777" w:rsidR="004E1CC3" w:rsidRDefault="00000000" w:rsidP="005A50B1">
            <w:pPr>
              <w:jc w:val="both"/>
            </w:pPr>
            <w:r>
              <w:rPr>
                <w:sz w:val="16"/>
              </w:rPr>
              <w:t>Many systems retrieve information but leave the user to reconstruct the actual working environment.</w:t>
            </w:r>
          </w:p>
        </w:tc>
        <w:tc>
          <w:tcPr>
            <w:tcW w:w="3389" w:type="dxa"/>
          </w:tcPr>
          <w:p w14:paraId="105A6383" w14:textId="77777777" w:rsidR="004E1CC3" w:rsidRDefault="00000000" w:rsidP="005A50B1">
            <w:pPr>
              <w:jc w:val="both"/>
            </w:pPr>
            <w:r>
              <w:rPr>
                <w:sz w:val="16"/>
              </w:rPr>
              <w:t>ORBIS connects retrieval to controlled workspace restoration.</w:t>
            </w:r>
          </w:p>
        </w:tc>
      </w:tr>
      <w:tr w:rsidR="004E1CC3" w14:paraId="70DCCF4B" w14:textId="77777777">
        <w:trPr>
          <w:jc w:val="center"/>
        </w:trPr>
        <w:tc>
          <w:tcPr>
            <w:tcW w:w="3389" w:type="dxa"/>
          </w:tcPr>
          <w:p w14:paraId="34665839" w14:textId="77777777" w:rsidR="004E1CC3" w:rsidRDefault="00000000" w:rsidP="005A50B1">
            <w:pPr>
              <w:jc w:val="both"/>
            </w:pPr>
            <w:r>
              <w:rPr>
                <w:sz w:val="16"/>
              </w:rPr>
              <w:t>G7 – Prediction without continuity</w:t>
            </w:r>
          </w:p>
        </w:tc>
        <w:tc>
          <w:tcPr>
            <w:tcW w:w="3389" w:type="dxa"/>
          </w:tcPr>
          <w:p w14:paraId="55535EF1" w14:textId="77777777" w:rsidR="004E1CC3" w:rsidRDefault="00000000" w:rsidP="005A50B1">
            <w:pPr>
              <w:jc w:val="both"/>
            </w:pPr>
            <w:r>
              <w:rPr>
                <w:sz w:val="16"/>
              </w:rPr>
              <w:t>AI assistants can recommend actions from the current prompt but often lack a persistent representation of the unfinished task.</w:t>
            </w:r>
          </w:p>
        </w:tc>
        <w:tc>
          <w:tcPr>
            <w:tcW w:w="3389" w:type="dxa"/>
          </w:tcPr>
          <w:p w14:paraId="7A6E3464" w14:textId="77777777" w:rsidR="004E1CC3" w:rsidRDefault="00000000" w:rsidP="005A50B1">
            <w:pPr>
              <w:jc w:val="both"/>
            </w:pPr>
            <w:r>
              <w:rPr>
                <w:sz w:val="16"/>
              </w:rPr>
              <w:t>ICE uses previous Context DNA and recent activity to estimate likely next actions.</w:t>
            </w:r>
          </w:p>
        </w:tc>
      </w:tr>
      <w:tr w:rsidR="004E1CC3" w14:paraId="350F90F4" w14:textId="77777777">
        <w:trPr>
          <w:jc w:val="center"/>
        </w:trPr>
        <w:tc>
          <w:tcPr>
            <w:tcW w:w="3389" w:type="dxa"/>
          </w:tcPr>
          <w:p w14:paraId="620970E5" w14:textId="77777777" w:rsidR="004E1CC3" w:rsidRDefault="00000000" w:rsidP="005A50B1">
            <w:pPr>
              <w:jc w:val="both"/>
            </w:pPr>
            <w:r>
              <w:rPr>
                <w:sz w:val="16"/>
              </w:rPr>
              <w:t>G8 – Cloud/privacy trade-off</w:t>
            </w:r>
          </w:p>
        </w:tc>
        <w:tc>
          <w:tcPr>
            <w:tcW w:w="3389" w:type="dxa"/>
          </w:tcPr>
          <w:p w14:paraId="1F3CFCC0" w14:textId="77777777" w:rsidR="004E1CC3" w:rsidRDefault="00000000" w:rsidP="005A50B1">
            <w:pPr>
              <w:jc w:val="both"/>
            </w:pPr>
            <w:r>
              <w:rPr>
                <w:sz w:val="16"/>
              </w:rPr>
              <w:t>Workspace information may contain source code, documents, credentials, messages or personal data that users may not want transmitted externally.</w:t>
            </w:r>
          </w:p>
        </w:tc>
        <w:tc>
          <w:tcPr>
            <w:tcW w:w="3389" w:type="dxa"/>
          </w:tcPr>
          <w:p w14:paraId="01B91963" w14:textId="77777777" w:rsidR="004E1CC3" w:rsidRDefault="00000000" w:rsidP="005A50B1">
            <w:pPr>
              <w:jc w:val="both"/>
            </w:pPr>
            <w:r>
              <w:rPr>
                <w:sz w:val="16"/>
              </w:rPr>
              <w:t>ORBIS adopts a local-first architecture and configurable data exclusions.</w:t>
            </w:r>
          </w:p>
        </w:tc>
      </w:tr>
      <w:tr w:rsidR="004E1CC3" w14:paraId="6ECDADF7" w14:textId="77777777">
        <w:trPr>
          <w:jc w:val="center"/>
        </w:trPr>
        <w:tc>
          <w:tcPr>
            <w:tcW w:w="3389" w:type="dxa"/>
          </w:tcPr>
          <w:p w14:paraId="3138BE01" w14:textId="77777777" w:rsidR="004E1CC3" w:rsidRDefault="00000000" w:rsidP="005A50B1">
            <w:pPr>
              <w:jc w:val="both"/>
            </w:pPr>
            <w:r>
              <w:rPr>
                <w:sz w:val="16"/>
              </w:rPr>
              <w:t>G9 – Safety of desktop automation</w:t>
            </w:r>
          </w:p>
        </w:tc>
        <w:tc>
          <w:tcPr>
            <w:tcW w:w="3389" w:type="dxa"/>
          </w:tcPr>
          <w:p w14:paraId="68DE0347" w14:textId="77777777" w:rsidR="004E1CC3" w:rsidRDefault="00000000" w:rsidP="005A50B1">
            <w:pPr>
              <w:jc w:val="both"/>
            </w:pPr>
            <w:r>
              <w:rPr>
                <w:sz w:val="16"/>
              </w:rPr>
              <w:t>OS-level automation can cause irreversible effects if an agent misinterprets context or malicious content.</w:t>
            </w:r>
          </w:p>
        </w:tc>
        <w:tc>
          <w:tcPr>
            <w:tcW w:w="3389" w:type="dxa"/>
          </w:tcPr>
          <w:p w14:paraId="2830AF9C" w14:textId="77777777" w:rsidR="004E1CC3" w:rsidRDefault="00000000" w:rsidP="005A50B1">
            <w:pPr>
              <w:jc w:val="both"/>
            </w:pPr>
            <w:r>
              <w:rPr>
                <w:sz w:val="16"/>
              </w:rPr>
              <w:t>ORBIS separates recommendation from execution and uses policy checks plus explicit approval for consequential actions.</w:t>
            </w:r>
          </w:p>
        </w:tc>
      </w:tr>
      <w:tr w:rsidR="004E1CC3" w14:paraId="25AD0731" w14:textId="77777777">
        <w:trPr>
          <w:jc w:val="center"/>
        </w:trPr>
        <w:tc>
          <w:tcPr>
            <w:tcW w:w="3389" w:type="dxa"/>
          </w:tcPr>
          <w:p w14:paraId="6397C2B5" w14:textId="77777777" w:rsidR="004E1CC3" w:rsidRDefault="00000000" w:rsidP="005A50B1">
            <w:pPr>
              <w:jc w:val="both"/>
            </w:pPr>
            <w:r>
              <w:rPr>
                <w:sz w:val="16"/>
              </w:rPr>
              <w:t>G10 – Evaluation gap</w:t>
            </w:r>
          </w:p>
        </w:tc>
        <w:tc>
          <w:tcPr>
            <w:tcW w:w="3389" w:type="dxa"/>
          </w:tcPr>
          <w:p w14:paraId="50157BD6" w14:textId="77777777" w:rsidR="004E1CC3" w:rsidRDefault="00000000" w:rsidP="005A50B1">
            <w:pPr>
              <w:jc w:val="both"/>
            </w:pPr>
            <w:r>
              <w:rPr>
                <w:sz w:val="16"/>
              </w:rPr>
              <w:t>Existing benchmarks separately measure retrieval, web agents, mobile agents or computer-use success; they do not directly measure interrupted-workspace reconstruction.</w:t>
            </w:r>
          </w:p>
        </w:tc>
        <w:tc>
          <w:tcPr>
            <w:tcW w:w="3389" w:type="dxa"/>
          </w:tcPr>
          <w:p w14:paraId="633C91AA" w14:textId="77777777" w:rsidR="004E1CC3" w:rsidRDefault="00000000" w:rsidP="005A50B1">
            <w:pPr>
              <w:jc w:val="both"/>
            </w:pPr>
            <w:r>
              <w:rPr>
                <w:sz w:val="16"/>
              </w:rPr>
              <w:t>ORBIS proposes a purpose-built Workspace Continuity Dataset with reconstruction-specific metrics.</w:t>
            </w:r>
          </w:p>
        </w:tc>
      </w:tr>
    </w:tbl>
    <w:p w14:paraId="79F9B3DF" w14:textId="77777777" w:rsidR="004E1CC3" w:rsidRDefault="004E1CC3" w:rsidP="005A50B1">
      <w:pPr>
        <w:jc w:val="both"/>
      </w:pPr>
    </w:p>
    <w:p w14:paraId="7B766061" w14:textId="77777777" w:rsidR="004E1CC3" w:rsidRDefault="00000000" w:rsidP="005A50B1">
      <w:pPr>
        <w:pStyle w:val="Heading1"/>
        <w:jc w:val="both"/>
      </w:pPr>
      <w:r>
        <w:t>V. OBJECTIVES</w:t>
      </w:r>
    </w:p>
    <w:p w14:paraId="075C5883" w14:textId="77777777" w:rsidR="004E1CC3" w:rsidRDefault="00000000" w:rsidP="005A50B1">
      <w:pPr>
        <w:jc w:val="both"/>
      </w:pPr>
      <w:r>
        <w:t>1. To design and implement a Context Reconstruction Engine that transforms heterogeneous desktop observations into structured Context DNA.</w:t>
      </w:r>
    </w:p>
    <w:p w14:paraId="7CBC4306" w14:textId="77777777" w:rsidR="004E1CC3" w:rsidRDefault="00000000" w:rsidP="005A50B1">
      <w:pPr>
        <w:jc w:val="both"/>
      </w:pPr>
      <w:r>
        <w:t>2. To construct a Workspace Knowledge Graph representing relationships among sessions, projects, tasks, applications, files and browser resources.</w:t>
      </w:r>
    </w:p>
    <w:p w14:paraId="5D64282D" w14:textId="77777777" w:rsidR="004E1CC3" w:rsidRDefault="00000000" w:rsidP="005A50B1">
      <w:pPr>
        <w:jc w:val="both"/>
      </w:pPr>
      <w:r>
        <w:t>3. To implement semantic retrieval using Sentence Transformers and FAISS for natural-language workspace queries.</w:t>
      </w:r>
    </w:p>
    <w:p w14:paraId="66662EDF" w14:textId="77777777" w:rsidR="004E1CC3" w:rsidRDefault="00000000" w:rsidP="005A50B1">
      <w:pPr>
        <w:jc w:val="both"/>
      </w:pPr>
      <w:r>
        <w:t>4. To develop a hybrid ranking mechanism combining semantic similarity, lexical overlap, temporal recency, project relevance and graph proximity.</w:t>
      </w:r>
    </w:p>
    <w:p w14:paraId="792109C2" w14:textId="77777777" w:rsidR="004E1CC3" w:rsidRDefault="00000000" w:rsidP="005A50B1">
      <w:pPr>
        <w:jc w:val="both"/>
      </w:pPr>
      <w:r>
        <w:t>5. To develop the Intent Continuity Engine for next-action prediction and context-aware recommendations.</w:t>
      </w:r>
    </w:p>
    <w:p w14:paraId="03805523" w14:textId="77777777" w:rsidR="004E1CC3" w:rsidRDefault="00000000" w:rsidP="005A50B1">
      <w:pPr>
        <w:jc w:val="both"/>
      </w:pPr>
      <w:r>
        <w:t>6. To provide natural-language and voice interaction for searching, restoring and querying workspace context.</w:t>
      </w:r>
    </w:p>
    <w:p w14:paraId="6D4EC45A" w14:textId="77777777" w:rsidR="004E1CC3" w:rsidRDefault="00000000" w:rsidP="005A50B1">
      <w:pPr>
        <w:jc w:val="both"/>
      </w:pPr>
      <w:r>
        <w:t>7. To design a privacy-first local processing architecture using local storage and local inference wherever practical.</w:t>
      </w:r>
    </w:p>
    <w:p w14:paraId="01CFAA15" w14:textId="77777777" w:rsidR="004E1CC3" w:rsidRDefault="00000000" w:rsidP="005A50B1">
      <w:pPr>
        <w:jc w:val="both"/>
      </w:pPr>
      <w:r>
        <w:t>8. To implement a controlled desktop restoration layer that validates resources before reopening them.</w:t>
      </w:r>
    </w:p>
    <w:p w14:paraId="16BCA4FF" w14:textId="77777777" w:rsidR="004E1CC3" w:rsidRDefault="00000000" w:rsidP="005A50B1">
      <w:pPr>
        <w:jc w:val="both"/>
      </w:pPr>
      <w:r>
        <w:t>9. To enforce permission policies and human confirmation for high-impact or irreversible operations.</w:t>
      </w:r>
    </w:p>
    <w:p w14:paraId="5E129B69" w14:textId="77777777" w:rsidR="004E1CC3" w:rsidRDefault="00000000" w:rsidP="005A50B1">
      <w:pPr>
        <w:jc w:val="both"/>
      </w:pPr>
      <w:r>
        <w:lastRenderedPageBreak/>
        <w:t>10. To create a synthetic and consent-based dataset capable of measuring retrieval, reconstruction, prediction, restoration and latency.</w:t>
      </w:r>
    </w:p>
    <w:p w14:paraId="0AE0F4A6" w14:textId="77777777" w:rsidR="004E1CC3" w:rsidRDefault="00000000" w:rsidP="005A50B1">
      <w:pPr>
        <w:jc w:val="both"/>
      </w:pPr>
      <w:r>
        <w:t>11. To compare the complete system with keyword, metadata-only and vector-only baselines.</w:t>
      </w:r>
    </w:p>
    <w:p w14:paraId="73162E30" w14:textId="77777777" w:rsidR="004E1CC3" w:rsidRDefault="00000000" w:rsidP="005A50B1">
      <w:pPr>
        <w:jc w:val="both"/>
      </w:pPr>
      <w:r>
        <w:t>12. To evaluate the effect of individual components through ablation studies.</w:t>
      </w:r>
    </w:p>
    <w:p w14:paraId="34F6D5E2" w14:textId="77777777" w:rsidR="004E1CC3" w:rsidRDefault="00000000" w:rsidP="005A50B1">
      <w:pPr>
        <w:pStyle w:val="Heading1"/>
        <w:jc w:val="both"/>
      </w:pPr>
      <w:r>
        <w:t>VI. DESIGN METHODOLOGY</w:t>
      </w:r>
    </w:p>
    <w:p w14:paraId="7C780F0C" w14:textId="32887719" w:rsidR="004E1CC3" w:rsidRDefault="00000000" w:rsidP="005A50B1">
      <w:pPr>
        <w:jc w:val="both"/>
      </w:pPr>
      <w:r>
        <w:t>The design follows a requirements-first, top-down methodology inspired by the reference batch report. The system boundary is first defined from the user's perspective, then use cases are mapped to components, the end-to-end data flow is modelled, and finally the implementation is decomposed into independently testable modules. Unlike the reference system, whose primary flow begins with a hotkey and a spoken command, ORBIS begins with workspace observation and session reconstruction because continuity is the central research problem.</w:t>
      </w:r>
      <w:r w:rsidR="004A3751" w:rsidRPr="004A3751">
        <w:t xml:space="preserve"> </w:t>
      </w:r>
      <w:r w:rsidR="004A3751" w:rsidRPr="004A3751">
        <w:t>[4][5][21][22][25]</w:t>
      </w:r>
    </w:p>
    <w:p w14:paraId="24E6384C" w14:textId="327773DA" w:rsidR="004E1CC3" w:rsidRDefault="006C56EA" w:rsidP="005A50B1">
      <w:pPr>
        <w:pStyle w:val="Heading2"/>
        <w:jc w:val="both"/>
      </w:pPr>
      <w:r>
        <w:t>6.1 Requirement elicitation and use-case modelling</w:t>
      </w:r>
    </w:p>
    <w:p w14:paraId="2F0A75AE" w14:textId="09901F8E" w:rsidR="004E1CC3" w:rsidRDefault="004F2FB1" w:rsidP="005A50B1">
      <w:pPr>
        <w:jc w:val="both"/>
      </w:pPr>
      <w:r>
        <w:rPr>
          <w:noProof/>
        </w:rPr>
        <w:drawing>
          <wp:inline distT="0" distB="0" distL="0" distR="0" wp14:anchorId="5559C08F" wp14:editId="62BC3B73">
            <wp:extent cx="5731510" cy="3635654"/>
            <wp:effectExtent l="0" t="0" r="2540" b="3175"/>
            <wp:docPr id="1337091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
                      <a:extLst>
                        <a:ext uri="{28A0092B-C50C-407E-A947-70E740481C1C}">
                          <a14:useLocalDpi xmlns:a14="http://schemas.microsoft.com/office/drawing/2010/main" val="0"/>
                        </a:ext>
                      </a:extLst>
                    </a:blip>
                    <a:srcRect b="10916"/>
                    <a:stretch>
                      <a:fillRect/>
                    </a:stretch>
                  </pic:blipFill>
                  <pic:spPr bwMode="auto">
                    <a:xfrm>
                      <a:off x="0" y="0"/>
                      <a:ext cx="5731510" cy="3635654"/>
                    </a:xfrm>
                    <a:prstGeom prst="rect">
                      <a:avLst/>
                    </a:prstGeom>
                    <a:noFill/>
                    <a:ln>
                      <a:noFill/>
                    </a:ln>
                    <a:extLst>
                      <a:ext uri="{53640926-AAD7-44D8-BBD7-CCE9431645EC}">
                        <a14:shadowObscured xmlns:a14="http://schemas.microsoft.com/office/drawing/2010/main"/>
                      </a:ext>
                    </a:extLst>
                  </pic:spPr>
                </pic:pic>
              </a:graphicData>
            </a:graphic>
          </wp:inline>
        </w:drawing>
      </w:r>
    </w:p>
    <w:p w14:paraId="388A5A92" w14:textId="54D3326D" w:rsidR="004F2FB1" w:rsidRDefault="004F2FB1" w:rsidP="005A50B1">
      <w:pPr>
        <w:jc w:val="both"/>
      </w:pPr>
      <w:r>
        <w:t xml:space="preserve">Fig. </w:t>
      </w:r>
      <w:r w:rsidR="001948F6">
        <w:t>1</w:t>
      </w:r>
      <w:r>
        <w:t>. UML use-case model of the ORBIS workspace continuity system</w:t>
      </w:r>
    </w:p>
    <w:p w14:paraId="3F516549" w14:textId="78964963" w:rsidR="004E1CC3" w:rsidRDefault="00000000" w:rsidP="005A50B1">
      <w:pPr>
        <w:jc w:val="both"/>
      </w:pPr>
      <w:r>
        <w:t>The primary actor is the desktop user. Core use cases include capturing workspace context, issuing natural-language queries, searching related resources, restoring a previous workspace, receiving next-action recommendations, approving automation, excluding private data and inspecting context/audit history. The use-case model establishes that the user remains the final authority over what information is observed and what consequential action is executed.</w:t>
      </w:r>
    </w:p>
    <w:p w14:paraId="30A76987" w14:textId="5473DB93" w:rsidR="004E1CC3" w:rsidRDefault="006C56EA" w:rsidP="005A50B1">
      <w:pPr>
        <w:pStyle w:val="Heading2"/>
        <w:jc w:val="both"/>
      </w:pPr>
      <w:r>
        <w:t>6.2 Component mapping</w:t>
      </w:r>
    </w:p>
    <w:p w14:paraId="218828E0" w14:textId="77777777" w:rsidR="004E1CC3" w:rsidRDefault="00000000" w:rsidP="005A50B1">
      <w:pPr>
        <w:jc w:val="both"/>
      </w:pPr>
      <w:r>
        <w:t>The use cases are mapped into five major architectural concerns: interaction, context acquisition, intelligence, memory/knowledge, and action/safety. Each concern is further decomposed into modules with a single primary responsibility. This separation allows the retrieval subsystem to be evaluated independently from automation, and the intent engine to be evaluated independently from the UI.</w:t>
      </w:r>
    </w:p>
    <w:p w14:paraId="7F94E220" w14:textId="64E13D40" w:rsidR="004E1CC3" w:rsidRDefault="006C56EA" w:rsidP="005A50B1">
      <w:pPr>
        <w:pStyle w:val="Heading2"/>
        <w:jc w:val="both"/>
      </w:pPr>
      <w:r>
        <w:lastRenderedPageBreak/>
        <w:t>6.3 Workflow modelling</w:t>
      </w:r>
    </w:p>
    <w:p w14:paraId="0DB3F424" w14:textId="77777777" w:rsidR="004E1CC3" w:rsidRDefault="00000000" w:rsidP="005A50B1">
      <w:pPr>
        <w:jc w:val="both"/>
      </w:pPr>
      <w:r>
        <w:rPr>
          <w:noProof/>
        </w:rPr>
        <w:drawing>
          <wp:inline distT="0" distB="0" distL="0" distR="0" wp14:anchorId="358A805F" wp14:editId="28EA8722">
            <wp:extent cx="5880321" cy="297968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bis_workflow.png"/>
                    <pic:cNvPicPr/>
                  </pic:nvPicPr>
                  <pic:blipFill>
                    <a:blip r:embed="rId7"/>
                    <a:stretch>
                      <a:fillRect/>
                    </a:stretch>
                  </pic:blipFill>
                  <pic:spPr>
                    <a:xfrm>
                      <a:off x="0" y="0"/>
                      <a:ext cx="5888105" cy="2983627"/>
                    </a:xfrm>
                    <a:prstGeom prst="rect">
                      <a:avLst/>
                    </a:prstGeom>
                  </pic:spPr>
                </pic:pic>
              </a:graphicData>
            </a:graphic>
          </wp:inline>
        </w:drawing>
      </w:r>
    </w:p>
    <w:p w14:paraId="4BA9CF23" w14:textId="77777777" w:rsidR="004E1CC3" w:rsidRDefault="00000000" w:rsidP="005A50B1">
      <w:pPr>
        <w:jc w:val="both"/>
      </w:pPr>
      <w:r>
        <w:t>The workflow models both continuous observation and on-demand restoration. Context acquisition may run periodically or on relevant workspace changes. When a user asks for restoration, the system identifies candidate sessions, retrieves associated resources, checks their current availability, ranks the restoration plan and executes only approved actions. Feedback from successful or failed restoration is written back into the session store to improve later recommendations.</w:t>
      </w:r>
    </w:p>
    <w:p w14:paraId="4C7C452F" w14:textId="77777777" w:rsidR="004E1CC3" w:rsidRDefault="00000000" w:rsidP="005A50B1">
      <w:pPr>
        <w:pStyle w:val="Heading1"/>
        <w:jc w:val="both"/>
      </w:pPr>
      <w:r>
        <w:t>VI-A. DETAILED DESIGN METHODOLOGY</w:t>
      </w:r>
    </w:p>
    <w:p w14:paraId="56770340" w14:textId="582472DF" w:rsidR="004E1CC3" w:rsidRDefault="006C56EA" w:rsidP="005A50B1">
      <w:pPr>
        <w:pStyle w:val="Heading2"/>
        <w:jc w:val="both"/>
      </w:pPr>
      <w:r>
        <w:t>6.1.1 Workspace observation</w:t>
      </w:r>
    </w:p>
    <w:p w14:paraId="2EC48CA9" w14:textId="7A3E140E" w:rsidR="004E1CC3" w:rsidRDefault="00000000" w:rsidP="005A50B1">
      <w:pPr>
        <w:jc w:val="both"/>
      </w:pPr>
      <w:r>
        <w:t>Collect user-authorized metadata about active applications, window titles, file paths or hashes, browser tabs, recent events, project folders and selected interaction signals. The system should minimize capture by using metadata when sufficient and should support exclusion rules for folders, applications and resource types.</w:t>
      </w:r>
      <w:r w:rsidR="00F374B7" w:rsidRPr="00F374B7">
        <w:t xml:space="preserve"> </w:t>
      </w:r>
      <w:r w:rsidR="00F374B7" w:rsidRPr="00F374B7">
        <w:t>[4][5]</w:t>
      </w:r>
    </w:p>
    <w:p w14:paraId="45550423" w14:textId="2AF3B2A2" w:rsidR="004E1CC3" w:rsidRDefault="006C56EA" w:rsidP="005A50B1">
      <w:pPr>
        <w:pStyle w:val="Heading2"/>
        <w:jc w:val="both"/>
      </w:pPr>
      <w:r>
        <w:t>6.1.2 Session segmentation</w:t>
      </w:r>
    </w:p>
    <w:p w14:paraId="698C9D43" w14:textId="4CE4D4C6" w:rsidR="004E1CC3" w:rsidRDefault="00000000" w:rsidP="005A50B1">
      <w:pPr>
        <w:jc w:val="both"/>
      </w:pPr>
      <w:r>
        <w:t>Group low-level events into coherent work sessions using temporal proximity, application continuity, project association and semantic similarity. A simple initial rule-based segmenter can start a new session after prolonged inactivity or a strong task/context transition.</w:t>
      </w:r>
      <w:r w:rsidR="00F374B7" w:rsidRPr="00F374B7">
        <w:t xml:space="preserve"> </w:t>
      </w:r>
      <w:r w:rsidR="00F374B7" w:rsidRPr="00F374B7">
        <w:t>[5][8][9][20]</w:t>
      </w:r>
    </w:p>
    <w:p w14:paraId="5279F86B" w14:textId="7CF25971" w:rsidR="004E1CC3" w:rsidRDefault="006C56EA" w:rsidP="005A50B1">
      <w:pPr>
        <w:pStyle w:val="Heading2"/>
        <w:jc w:val="both"/>
      </w:pPr>
      <w:r>
        <w:t>6.1.3 Content and metadata extraction</w:t>
      </w:r>
    </w:p>
    <w:p w14:paraId="2C3BFBFC" w14:textId="77777777" w:rsidR="004E1CC3" w:rsidRDefault="00000000" w:rsidP="005A50B1">
      <w:pPr>
        <w:jc w:val="both"/>
      </w:pPr>
      <w:r>
        <w:t>Extract permitted text from documents and source code; derive file type, modification time, project association and content fingerprints. OCR using EasyOCR/OpenCV may process screenshots or image-based content only when explicitly allowed.</w:t>
      </w:r>
    </w:p>
    <w:p w14:paraId="143EC798" w14:textId="06DE1D81" w:rsidR="004E1CC3" w:rsidRDefault="006C56EA" w:rsidP="005A50B1">
      <w:pPr>
        <w:pStyle w:val="Heading2"/>
        <w:jc w:val="both"/>
      </w:pPr>
      <w:r>
        <w:t>6.1.4 Intent extraction</w:t>
      </w:r>
    </w:p>
    <w:p w14:paraId="477BCBEA" w14:textId="77777777" w:rsidR="004E1CC3" w:rsidRDefault="00000000" w:rsidP="005A50B1">
      <w:pPr>
        <w:jc w:val="both"/>
      </w:pPr>
      <w:r>
        <w:t>Use the local NLP/LLM layer to generate a compact intent summary such as 'debug routing simulation and compare packet-loss results'. The summary becomes a searchable semantic representation rather than a raw activity log.</w:t>
      </w:r>
    </w:p>
    <w:p w14:paraId="734AA499" w14:textId="3C6D3FB8" w:rsidR="004E1CC3" w:rsidRDefault="006C56EA" w:rsidP="005A50B1">
      <w:pPr>
        <w:pStyle w:val="Heading2"/>
        <w:jc w:val="both"/>
      </w:pPr>
      <w:r>
        <w:lastRenderedPageBreak/>
        <w:t>6.1.5 Context DNA construction</w:t>
      </w:r>
    </w:p>
    <w:p w14:paraId="1199848F" w14:textId="24CA88E6" w:rsidR="004E1CC3" w:rsidRDefault="00000000" w:rsidP="005A50B1">
      <w:pPr>
        <w:jc w:val="both"/>
      </w:pPr>
      <w:r>
        <w:t>Construct a structured record containing session identity, time interval, inferred intent, applications, resources, entities, temporal features, semantic embeddings, confidence and privacy policy. Context DNA is the primary unit for cross-session retrieval.</w:t>
      </w:r>
      <w:r w:rsidR="00F374B7" w:rsidRPr="00F374B7">
        <w:t xml:space="preserve"> </w:t>
      </w:r>
      <w:r w:rsidR="00F374B7" w:rsidRPr="00F374B7">
        <w:t>[4][5][21]</w:t>
      </w:r>
    </w:p>
    <w:p w14:paraId="497F28E8" w14:textId="4CF018B1" w:rsidR="004E1CC3" w:rsidRDefault="006C56EA" w:rsidP="005A50B1">
      <w:pPr>
        <w:pStyle w:val="Heading2"/>
        <w:jc w:val="both"/>
      </w:pPr>
      <w:r>
        <w:t>6.1.6 Workspace Knowledge Graph construction</w:t>
      </w:r>
    </w:p>
    <w:p w14:paraId="2E5126A5" w14:textId="1965C736" w:rsidR="004E1CC3" w:rsidRDefault="00000000" w:rsidP="005A50B1">
      <w:pPr>
        <w:jc w:val="both"/>
      </w:pPr>
      <w:r>
        <w:t xml:space="preserve">Create nodes for users, sessions, projects, tasks, files, applications, browser resources and events. Create typed edges such as contains, used_in, opened, related_to, </w:t>
      </w:r>
      <w:proofErr w:type="spellStart"/>
      <w:r>
        <w:t>followed_by</w:t>
      </w:r>
      <w:proofErr w:type="spellEnd"/>
      <w:r>
        <w:t xml:space="preserve">, </w:t>
      </w:r>
      <w:proofErr w:type="spellStart"/>
      <w:r>
        <w:t>modified_during</w:t>
      </w:r>
      <w:proofErr w:type="spellEnd"/>
      <w:r>
        <w:t xml:space="preserve"> and </w:t>
      </w:r>
      <w:proofErr w:type="spellStart"/>
      <w:r>
        <w:t>supports_task</w:t>
      </w:r>
      <w:proofErr w:type="spellEnd"/>
      <w:r>
        <w:t>.</w:t>
      </w:r>
      <w:r w:rsidR="00F374B7" w:rsidRPr="00F374B7">
        <w:t xml:space="preserve"> </w:t>
      </w:r>
      <w:r w:rsidR="00F374B7" w:rsidRPr="00F374B7">
        <w:t>[21</w:t>
      </w:r>
      <w:r w:rsidR="00F374B7">
        <w:t xml:space="preserve"> - </w:t>
      </w:r>
      <w:r w:rsidR="00F374B7" w:rsidRPr="00F374B7">
        <w:t>25]</w:t>
      </w:r>
    </w:p>
    <w:p w14:paraId="7A446406" w14:textId="0456A54D" w:rsidR="004E1CC3" w:rsidRDefault="006C56EA" w:rsidP="005A50B1">
      <w:pPr>
        <w:pStyle w:val="Heading2"/>
        <w:jc w:val="both"/>
      </w:pPr>
      <w:r>
        <w:t>6.1.7 Semantic indexing</w:t>
      </w:r>
    </w:p>
    <w:p w14:paraId="2CBE4373" w14:textId="4B7270A5" w:rsidR="004E1CC3" w:rsidRDefault="00000000" w:rsidP="005A50B1">
      <w:pPr>
        <w:jc w:val="both"/>
      </w:pPr>
      <w:r>
        <w:t>Generate embeddings for Context DNA summaries and resource descriptions. Store vectors in FAISS. Maintain metadata pointers to SQLite records so retrieval can return complete context rather than an embedding alone.</w:t>
      </w:r>
      <w:r w:rsidR="00801E5E" w:rsidRPr="00801E5E">
        <w:t xml:space="preserve"> </w:t>
      </w:r>
      <w:r w:rsidR="00801E5E" w:rsidRPr="00801E5E">
        <w:t>[14</w:t>
      </w:r>
      <w:r w:rsidR="00801E5E">
        <w:t xml:space="preserve"> - </w:t>
      </w:r>
      <w:r w:rsidR="00801E5E" w:rsidRPr="00801E5E">
        <w:t>20]</w:t>
      </w:r>
    </w:p>
    <w:p w14:paraId="1A2E63A1" w14:textId="2D8D480D" w:rsidR="004E1CC3" w:rsidRDefault="006C56EA" w:rsidP="005A50B1">
      <w:pPr>
        <w:pStyle w:val="Heading2"/>
        <w:jc w:val="both"/>
      </w:pPr>
      <w:r>
        <w:t>6.1.8 Hybrid retrieval and ranking</w:t>
      </w:r>
    </w:p>
    <w:p w14:paraId="00B0CA98" w14:textId="1D27B65C" w:rsidR="004E1CC3" w:rsidRDefault="00000000" w:rsidP="005A50B1">
      <w:pPr>
        <w:jc w:val="both"/>
      </w:pPr>
      <w:r>
        <w:t>Retrieve top-k semantic candidates, then rerank using lexical overlap, recency, project match, application continuity and graph proximity. A conceptual score is Score = w_s S_semantic + w_r S_recency + w_p S_project + w_g S_graph + w_l S_lexical, with weights tuned on validation data.</w:t>
      </w:r>
      <w:r w:rsidR="00CF197D" w:rsidRPr="00CF197D">
        <w:t xml:space="preserve"> </w:t>
      </w:r>
      <w:r w:rsidR="00CF197D" w:rsidRPr="00801E5E">
        <w:t>[14</w:t>
      </w:r>
      <w:r w:rsidR="00CF197D">
        <w:t xml:space="preserve"> - </w:t>
      </w:r>
      <w:r w:rsidR="00CF197D" w:rsidRPr="00801E5E">
        <w:t>20]</w:t>
      </w:r>
    </w:p>
    <w:p w14:paraId="1958D80D" w14:textId="5072BB13" w:rsidR="004E1CC3" w:rsidRDefault="006C56EA" w:rsidP="005A50B1">
      <w:pPr>
        <w:pStyle w:val="Heading2"/>
        <w:jc w:val="both"/>
      </w:pPr>
      <w:r>
        <w:t>6.1.9 Intent Continuity Engine</w:t>
      </w:r>
    </w:p>
    <w:p w14:paraId="0065325C" w14:textId="7C5C44EB" w:rsidR="004E1CC3" w:rsidRDefault="00000000" w:rsidP="005A50B1">
      <w:pPr>
        <w:jc w:val="both"/>
      </w:pPr>
      <w:r>
        <w:t>Use recent context, historical session sequences and retrieved relationships to rank possible next activities. Initial implementation should prefer interpretable rules or lightweight classifiers; later experiments may compare sequence models.</w:t>
      </w:r>
      <w:r w:rsidR="00CF197D" w:rsidRPr="00CF197D">
        <w:t xml:space="preserve"> </w:t>
      </w:r>
      <w:r w:rsidR="00CF197D" w:rsidRPr="00CF197D">
        <w:t>[28</w:t>
      </w:r>
      <w:r w:rsidR="00CF197D">
        <w:t xml:space="preserve"> - </w:t>
      </w:r>
      <w:r w:rsidR="00CF197D" w:rsidRPr="00CF197D">
        <w:t>32]</w:t>
      </w:r>
    </w:p>
    <w:p w14:paraId="4549A4E9" w14:textId="0299428C" w:rsidR="004E1CC3" w:rsidRDefault="006C56EA" w:rsidP="005A50B1">
      <w:pPr>
        <w:pStyle w:val="Heading2"/>
        <w:jc w:val="both"/>
      </w:pPr>
      <w:r>
        <w:t>6.1.10 Restoration planning</w:t>
      </w:r>
    </w:p>
    <w:p w14:paraId="35486AA8" w14:textId="77777777" w:rsidR="004E1CC3" w:rsidRDefault="00000000" w:rsidP="005A50B1">
      <w:pPr>
        <w:jc w:val="both"/>
      </w:pPr>
      <w:r>
        <w:t>Convert the target session into an ordered restoration plan. Check whether each application/resource still exists, whether paths changed, whether browser resources are accessible and whether the action is permitted.</w:t>
      </w:r>
    </w:p>
    <w:p w14:paraId="36307DB5" w14:textId="7DBA8EC1" w:rsidR="004E1CC3" w:rsidRDefault="006C56EA" w:rsidP="005A50B1">
      <w:pPr>
        <w:pStyle w:val="Heading2"/>
        <w:jc w:val="both"/>
      </w:pPr>
      <w:r>
        <w:t>6.1.11 Safe execution</w:t>
      </w:r>
    </w:p>
    <w:p w14:paraId="7D5357F3" w14:textId="4C0D7214" w:rsidR="004E1CC3" w:rsidRDefault="00000000" w:rsidP="005A50B1">
      <w:pPr>
        <w:jc w:val="both"/>
      </w:pPr>
      <w:r>
        <w:t>Execute only allowlisted, reversible or user-approved actions. High-impact actions should trigger an approval gate that displays the planned action and expected consequence before execution.</w:t>
      </w:r>
      <w:r w:rsidR="00C02B0A" w:rsidRPr="00C02B0A">
        <w:t xml:space="preserve"> </w:t>
      </w:r>
      <w:r w:rsidR="00C02B0A" w:rsidRPr="00C02B0A">
        <w:t>[27][28][30][40]</w:t>
      </w:r>
    </w:p>
    <w:p w14:paraId="01620542" w14:textId="007BB065" w:rsidR="004E1CC3" w:rsidRDefault="006C56EA" w:rsidP="005A50B1">
      <w:pPr>
        <w:pStyle w:val="Heading2"/>
        <w:jc w:val="both"/>
      </w:pPr>
      <w:r>
        <w:t>6.1.12 Feedback and audit</w:t>
      </w:r>
    </w:p>
    <w:p w14:paraId="287071BF" w14:textId="77777777" w:rsidR="004E1CC3" w:rsidRDefault="00000000" w:rsidP="005A50B1">
      <w:pPr>
        <w:jc w:val="both"/>
      </w:pPr>
      <w:r>
        <w:t>Store success/failure, unavailable-resource events and user corrections. These records are used for later analysis and can support self-correction without silently changing policy boundaries.</w:t>
      </w:r>
    </w:p>
    <w:p w14:paraId="7CC86BC6" w14:textId="77777777" w:rsidR="004E1CC3" w:rsidRDefault="00000000" w:rsidP="005A50B1">
      <w:pPr>
        <w:pStyle w:val="Heading1"/>
        <w:jc w:val="both"/>
      </w:pPr>
      <w:r>
        <w:lastRenderedPageBreak/>
        <w:t>VII. SYSTEM ARCHITECTURE AND MODULES</w:t>
      </w:r>
    </w:p>
    <w:p w14:paraId="2FDB89E6" w14:textId="5627E39C" w:rsidR="004E1CC3" w:rsidRDefault="006C56EA" w:rsidP="005A50B1">
      <w:pPr>
        <w:jc w:val="both"/>
      </w:pPr>
      <w:r>
        <w:rPr>
          <w:noProof/>
        </w:rPr>
        <w:drawing>
          <wp:inline distT="0" distB="0" distL="0" distR="0" wp14:anchorId="4D5783C9" wp14:editId="251B7199">
            <wp:extent cx="5731510" cy="5534025"/>
            <wp:effectExtent l="0" t="0" r="2540" b="9525"/>
            <wp:docPr id="1040085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b="8079"/>
                    <a:stretch>
                      <a:fillRect/>
                    </a:stretch>
                  </pic:blipFill>
                  <pic:spPr bwMode="auto">
                    <a:xfrm>
                      <a:off x="0" y="0"/>
                      <a:ext cx="5731510" cy="5534025"/>
                    </a:xfrm>
                    <a:prstGeom prst="rect">
                      <a:avLst/>
                    </a:prstGeom>
                    <a:noFill/>
                    <a:ln>
                      <a:noFill/>
                    </a:ln>
                    <a:extLst>
                      <a:ext uri="{53640926-AAD7-44D8-BBD7-CCE9431645EC}">
                        <a14:shadowObscured xmlns:a14="http://schemas.microsoft.com/office/drawing/2010/main"/>
                      </a:ext>
                    </a:extLst>
                  </pic:spPr>
                </pic:pic>
              </a:graphicData>
            </a:graphic>
          </wp:inline>
        </w:drawing>
      </w:r>
    </w:p>
    <w:p w14:paraId="104DDEF1" w14:textId="38DE4CB4" w:rsidR="00273745" w:rsidRDefault="006C56EA" w:rsidP="005A50B1">
      <w:pPr>
        <w:jc w:val="both"/>
        <w:rPr>
          <w:noProof/>
        </w:rPr>
      </w:pPr>
      <w:r>
        <w:t xml:space="preserve">Fig. </w:t>
      </w:r>
      <w:r w:rsidR="00191D97">
        <w:t>2</w:t>
      </w:r>
      <w:r>
        <w:t>. Conceptual overview of ORBIS for adaptive workspace continuity.</w:t>
      </w:r>
      <w:r w:rsidR="00273745" w:rsidRPr="00273745">
        <w:rPr>
          <w:noProof/>
        </w:rPr>
        <w:t xml:space="preserve"> </w:t>
      </w:r>
    </w:p>
    <w:p w14:paraId="5C3885BA" w14:textId="175E1B66" w:rsidR="006C56EA" w:rsidRDefault="00273745" w:rsidP="005A50B1">
      <w:pPr>
        <w:jc w:val="both"/>
      </w:pPr>
      <w:r>
        <w:rPr>
          <w:noProof/>
        </w:rPr>
        <w:lastRenderedPageBreak/>
        <w:drawing>
          <wp:inline distT="0" distB="0" distL="0" distR="0" wp14:anchorId="53338C1A" wp14:editId="5373AA6E">
            <wp:extent cx="5731510" cy="6913245"/>
            <wp:effectExtent l="0" t="0" r="2540" b="1905"/>
            <wp:docPr id="1462996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a:extLst>
                        <a:ext uri="{28A0092B-C50C-407E-A947-70E740481C1C}">
                          <a14:useLocalDpi xmlns:a14="http://schemas.microsoft.com/office/drawing/2010/main" val="0"/>
                        </a:ext>
                      </a:extLst>
                    </a:blip>
                    <a:srcRect b="7136"/>
                    <a:stretch>
                      <a:fillRect/>
                    </a:stretch>
                  </pic:blipFill>
                  <pic:spPr bwMode="auto">
                    <a:xfrm>
                      <a:off x="0" y="0"/>
                      <a:ext cx="5731510" cy="6913245"/>
                    </a:xfrm>
                    <a:prstGeom prst="rect">
                      <a:avLst/>
                    </a:prstGeom>
                    <a:noFill/>
                    <a:ln>
                      <a:noFill/>
                    </a:ln>
                    <a:extLst>
                      <a:ext uri="{53640926-AAD7-44D8-BBD7-CCE9431645EC}">
                        <a14:shadowObscured xmlns:a14="http://schemas.microsoft.com/office/drawing/2010/main"/>
                      </a:ext>
                    </a:extLst>
                  </pic:spPr>
                </pic:pic>
              </a:graphicData>
            </a:graphic>
          </wp:inline>
        </w:drawing>
      </w:r>
    </w:p>
    <w:p w14:paraId="25E1E457" w14:textId="5A7EEB0D" w:rsidR="00273745" w:rsidRDefault="00273745" w:rsidP="005A50B1">
      <w:pPr>
        <w:jc w:val="both"/>
      </w:pPr>
      <w:r>
        <w:t>Fig.</w:t>
      </w:r>
      <w:r w:rsidR="0012162F">
        <w:t xml:space="preserve"> </w:t>
      </w:r>
      <w:r w:rsidR="00191D97">
        <w:t>3</w:t>
      </w:r>
      <w:r>
        <w:t>. Layered architecture of the proposed ORBIS intelligent context reconstruction system.</w:t>
      </w:r>
    </w:p>
    <w:tbl>
      <w:tblPr>
        <w:tblStyle w:val="TableGrid"/>
        <w:tblW w:w="0" w:type="auto"/>
        <w:jc w:val="center"/>
        <w:tblLook w:val="04A0" w:firstRow="1" w:lastRow="0" w:firstColumn="1" w:lastColumn="0" w:noHBand="0" w:noVBand="1"/>
      </w:tblPr>
      <w:tblGrid>
        <w:gridCol w:w="2200"/>
        <w:gridCol w:w="2305"/>
        <w:gridCol w:w="2331"/>
        <w:gridCol w:w="2406"/>
      </w:tblGrid>
      <w:tr w:rsidR="004E1CC3" w14:paraId="783EAE93" w14:textId="77777777">
        <w:trPr>
          <w:tblHeader/>
          <w:jc w:val="center"/>
        </w:trPr>
        <w:tc>
          <w:tcPr>
            <w:tcW w:w="2541" w:type="dxa"/>
            <w:shd w:val="clear" w:color="auto" w:fill="D9E2F3"/>
            <w:vAlign w:val="center"/>
          </w:tcPr>
          <w:p w14:paraId="1445FB46" w14:textId="77777777" w:rsidR="004E1CC3" w:rsidRDefault="00000000" w:rsidP="005A50B1">
            <w:pPr>
              <w:jc w:val="both"/>
            </w:pPr>
            <w:r>
              <w:rPr>
                <w:b/>
                <w:sz w:val="15"/>
              </w:rPr>
              <w:t>ID</w:t>
            </w:r>
          </w:p>
        </w:tc>
        <w:tc>
          <w:tcPr>
            <w:tcW w:w="2541" w:type="dxa"/>
            <w:shd w:val="clear" w:color="auto" w:fill="D9E2F3"/>
            <w:vAlign w:val="center"/>
          </w:tcPr>
          <w:p w14:paraId="5BC5612E" w14:textId="77777777" w:rsidR="004E1CC3" w:rsidRDefault="00000000" w:rsidP="005A50B1">
            <w:pPr>
              <w:jc w:val="both"/>
            </w:pPr>
            <w:r>
              <w:rPr>
                <w:b/>
                <w:sz w:val="15"/>
              </w:rPr>
              <w:t>Module</w:t>
            </w:r>
          </w:p>
        </w:tc>
        <w:tc>
          <w:tcPr>
            <w:tcW w:w="2541" w:type="dxa"/>
            <w:shd w:val="clear" w:color="auto" w:fill="D9E2F3"/>
            <w:vAlign w:val="center"/>
          </w:tcPr>
          <w:p w14:paraId="3E2DF6C1" w14:textId="77777777" w:rsidR="004E1CC3" w:rsidRDefault="00000000" w:rsidP="005A50B1">
            <w:pPr>
              <w:jc w:val="both"/>
            </w:pPr>
            <w:r>
              <w:rPr>
                <w:b/>
                <w:sz w:val="15"/>
              </w:rPr>
              <w:t>Description</w:t>
            </w:r>
          </w:p>
        </w:tc>
        <w:tc>
          <w:tcPr>
            <w:tcW w:w="2541" w:type="dxa"/>
            <w:shd w:val="clear" w:color="auto" w:fill="D9E2F3"/>
            <w:vAlign w:val="center"/>
          </w:tcPr>
          <w:p w14:paraId="04602A2D" w14:textId="77777777" w:rsidR="004E1CC3" w:rsidRDefault="00000000" w:rsidP="005A50B1">
            <w:pPr>
              <w:jc w:val="both"/>
            </w:pPr>
            <w:r>
              <w:rPr>
                <w:b/>
                <w:sz w:val="15"/>
              </w:rPr>
              <w:t>Representative technology</w:t>
            </w:r>
          </w:p>
        </w:tc>
      </w:tr>
      <w:tr w:rsidR="004E1CC3" w14:paraId="3BEB17E5" w14:textId="77777777">
        <w:trPr>
          <w:jc w:val="center"/>
        </w:trPr>
        <w:tc>
          <w:tcPr>
            <w:tcW w:w="2541" w:type="dxa"/>
          </w:tcPr>
          <w:p w14:paraId="17BC4061" w14:textId="77777777" w:rsidR="004E1CC3" w:rsidRDefault="00000000" w:rsidP="005A50B1">
            <w:pPr>
              <w:jc w:val="both"/>
            </w:pPr>
            <w:r>
              <w:rPr>
                <w:sz w:val="15"/>
              </w:rPr>
              <w:t>M1</w:t>
            </w:r>
          </w:p>
        </w:tc>
        <w:tc>
          <w:tcPr>
            <w:tcW w:w="2541" w:type="dxa"/>
          </w:tcPr>
          <w:p w14:paraId="2BFE9032" w14:textId="77777777" w:rsidR="004E1CC3" w:rsidRDefault="00000000" w:rsidP="005A50B1">
            <w:pPr>
              <w:jc w:val="both"/>
            </w:pPr>
            <w:r>
              <w:rPr>
                <w:sz w:val="15"/>
              </w:rPr>
              <w:t>Interaction Layer</w:t>
            </w:r>
          </w:p>
        </w:tc>
        <w:tc>
          <w:tcPr>
            <w:tcW w:w="2541" w:type="dxa"/>
          </w:tcPr>
          <w:p w14:paraId="5FEEA887" w14:textId="77777777" w:rsidR="004E1CC3" w:rsidRDefault="00000000" w:rsidP="005A50B1">
            <w:pPr>
              <w:jc w:val="both"/>
            </w:pPr>
            <w:r>
              <w:rPr>
                <w:sz w:val="15"/>
              </w:rPr>
              <w:t>Desktop interface, natural-language search, voice input, restore controls, recommendations and explanations.</w:t>
            </w:r>
          </w:p>
        </w:tc>
        <w:tc>
          <w:tcPr>
            <w:tcW w:w="2541" w:type="dxa"/>
          </w:tcPr>
          <w:p w14:paraId="61C41F21" w14:textId="77777777" w:rsidR="004E1CC3" w:rsidRDefault="00000000" w:rsidP="005A50B1">
            <w:pPr>
              <w:jc w:val="both"/>
            </w:pPr>
            <w:r>
              <w:rPr>
                <w:sz w:val="15"/>
              </w:rPr>
              <w:t>Electron + React or PySide6</w:t>
            </w:r>
          </w:p>
        </w:tc>
      </w:tr>
      <w:tr w:rsidR="004E1CC3" w14:paraId="1549FEF4" w14:textId="77777777">
        <w:trPr>
          <w:jc w:val="center"/>
        </w:trPr>
        <w:tc>
          <w:tcPr>
            <w:tcW w:w="2541" w:type="dxa"/>
          </w:tcPr>
          <w:p w14:paraId="45007D0A" w14:textId="77777777" w:rsidR="004E1CC3" w:rsidRDefault="00000000" w:rsidP="005A50B1">
            <w:pPr>
              <w:jc w:val="both"/>
            </w:pPr>
            <w:r>
              <w:rPr>
                <w:sz w:val="15"/>
              </w:rPr>
              <w:t>M2</w:t>
            </w:r>
          </w:p>
        </w:tc>
        <w:tc>
          <w:tcPr>
            <w:tcW w:w="2541" w:type="dxa"/>
          </w:tcPr>
          <w:p w14:paraId="3EC9C219" w14:textId="77777777" w:rsidR="004E1CC3" w:rsidRDefault="00000000" w:rsidP="005A50B1">
            <w:pPr>
              <w:jc w:val="both"/>
            </w:pPr>
            <w:r>
              <w:rPr>
                <w:sz w:val="15"/>
              </w:rPr>
              <w:t>Observation Manager</w:t>
            </w:r>
          </w:p>
        </w:tc>
        <w:tc>
          <w:tcPr>
            <w:tcW w:w="2541" w:type="dxa"/>
          </w:tcPr>
          <w:p w14:paraId="5D280E46" w14:textId="77777777" w:rsidR="004E1CC3" w:rsidRDefault="00000000" w:rsidP="005A50B1">
            <w:pPr>
              <w:jc w:val="both"/>
            </w:pPr>
            <w:r>
              <w:rPr>
                <w:sz w:val="15"/>
              </w:rPr>
              <w:t>Collects authorized application, file, browser and event metadata; applies exclusions and normalizes events.</w:t>
            </w:r>
          </w:p>
        </w:tc>
        <w:tc>
          <w:tcPr>
            <w:tcW w:w="2541" w:type="dxa"/>
          </w:tcPr>
          <w:p w14:paraId="64B8816C" w14:textId="77777777" w:rsidR="004E1CC3" w:rsidRDefault="00000000" w:rsidP="005A50B1">
            <w:pPr>
              <w:jc w:val="both"/>
            </w:pPr>
            <w:r>
              <w:rPr>
                <w:sz w:val="15"/>
              </w:rPr>
              <w:t>Python, Windows APIs</w:t>
            </w:r>
          </w:p>
        </w:tc>
      </w:tr>
      <w:tr w:rsidR="004E1CC3" w14:paraId="7044AD88" w14:textId="77777777">
        <w:trPr>
          <w:jc w:val="center"/>
        </w:trPr>
        <w:tc>
          <w:tcPr>
            <w:tcW w:w="2541" w:type="dxa"/>
          </w:tcPr>
          <w:p w14:paraId="52C68DA3" w14:textId="77777777" w:rsidR="004E1CC3" w:rsidRDefault="00000000" w:rsidP="005A50B1">
            <w:pPr>
              <w:jc w:val="both"/>
            </w:pPr>
            <w:r>
              <w:rPr>
                <w:sz w:val="15"/>
              </w:rPr>
              <w:t>M3</w:t>
            </w:r>
          </w:p>
        </w:tc>
        <w:tc>
          <w:tcPr>
            <w:tcW w:w="2541" w:type="dxa"/>
          </w:tcPr>
          <w:p w14:paraId="26348C7E" w14:textId="77777777" w:rsidR="004E1CC3" w:rsidRDefault="00000000" w:rsidP="005A50B1">
            <w:pPr>
              <w:jc w:val="both"/>
            </w:pPr>
            <w:r>
              <w:rPr>
                <w:sz w:val="15"/>
              </w:rPr>
              <w:t>Session Segmentation</w:t>
            </w:r>
          </w:p>
        </w:tc>
        <w:tc>
          <w:tcPr>
            <w:tcW w:w="2541" w:type="dxa"/>
          </w:tcPr>
          <w:p w14:paraId="48FE954A" w14:textId="77777777" w:rsidR="004E1CC3" w:rsidRDefault="00000000" w:rsidP="005A50B1">
            <w:pPr>
              <w:jc w:val="both"/>
            </w:pPr>
            <w:r>
              <w:rPr>
                <w:sz w:val="15"/>
              </w:rPr>
              <w:t>Groups events into coherent sessions using time, application continuity and project/task signals.</w:t>
            </w:r>
          </w:p>
        </w:tc>
        <w:tc>
          <w:tcPr>
            <w:tcW w:w="2541" w:type="dxa"/>
          </w:tcPr>
          <w:p w14:paraId="69B217B7" w14:textId="77777777" w:rsidR="004E1CC3" w:rsidRDefault="00000000" w:rsidP="005A50B1">
            <w:pPr>
              <w:jc w:val="both"/>
            </w:pPr>
            <w:r>
              <w:rPr>
                <w:sz w:val="15"/>
              </w:rPr>
              <w:t>Python; rules + ML optional</w:t>
            </w:r>
          </w:p>
        </w:tc>
      </w:tr>
      <w:tr w:rsidR="004E1CC3" w14:paraId="47826FDF" w14:textId="77777777">
        <w:trPr>
          <w:jc w:val="center"/>
        </w:trPr>
        <w:tc>
          <w:tcPr>
            <w:tcW w:w="2541" w:type="dxa"/>
          </w:tcPr>
          <w:p w14:paraId="15C22362" w14:textId="77777777" w:rsidR="004E1CC3" w:rsidRDefault="00000000" w:rsidP="005A50B1">
            <w:pPr>
              <w:jc w:val="both"/>
            </w:pPr>
            <w:r>
              <w:rPr>
                <w:sz w:val="15"/>
              </w:rPr>
              <w:t>M4</w:t>
            </w:r>
          </w:p>
        </w:tc>
        <w:tc>
          <w:tcPr>
            <w:tcW w:w="2541" w:type="dxa"/>
          </w:tcPr>
          <w:p w14:paraId="53D42C82" w14:textId="77777777" w:rsidR="004E1CC3" w:rsidRDefault="00000000" w:rsidP="005A50B1">
            <w:pPr>
              <w:jc w:val="both"/>
            </w:pPr>
            <w:r>
              <w:rPr>
                <w:sz w:val="15"/>
              </w:rPr>
              <w:t>Context Reconstruction Engine</w:t>
            </w:r>
          </w:p>
        </w:tc>
        <w:tc>
          <w:tcPr>
            <w:tcW w:w="2541" w:type="dxa"/>
          </w:tcPr>
          <w:p w14:paraId="0DBC6320" w14:textId="77777777" w:rsidR="004E1CC3" w:rsidRDefault="00000000" w:rsidP="005A50B1">
            <w:pPr>
              <w:jc w:val="both"/>
            </w:pPr>
            <w:r>
              <w:rPr>
                <w:sz w:val="15"/>
              </w:rPr>
              <w:t xml:space="preserve">Builds Context DNA from session </w:t>
            </w:r>
            <w:r>
              <w:rPr>
                <w:sz w:val="15"/>
              </w:rPr>
              <w:lastRenderedPageBreak/>
              <w:t>evidence and produces intent summaries, entities and confidence.</w:t>
            </w:r>
          </w:p>
        </w:tc>
        <w:tc>
          <w:tcPr>
            <w:tcW w:w="2541" w:type="dxa"/>
          </w:tcPr>
          <w:p w14:paraId="0F338BAF" w14:textId="77777777" w:rsidR="004E1CC3" w:rsidRDefault="00000000" w:rsidP="005A50B1">
            <w:pPr>
              <w:jc w:val="both"/>
            </w:pPr>
            <w:r>
              <w:rPr>
                <w:sz w:val="15"/>
              </w:rPr>
              <w:lastRenderedPageBreak/>
              <w:t>Python, local NLP/LLM</w:t>
            </w:r>
          </w:p>
        </w:tc>
      </w:tr>
      <w:tr w:rsidR="004E1CC3" w14:paraId="02A8DD6C" w14:textId="77777777">
        <w:trPr>
          <w:jc w:val="center"/>
        </w:trPr>
        <w:tc>
          <w:tcPr>
            <w:tcW w:w="2541" w:type="dxa"/>
          </w:tcPr>
          <w:p w14:paraId="720A99CC" w14:textId="77777777" w:rsidR="004E1CC3" w:rsidRDefault="00000000" w:rsidP="005A50B1">
            <w:pPr>
              <w:jc w:val="both"/>
            </w:pPr>
            <w:r>
              <w:rPr>
                <w:sz w:val="15"/>
              </w:rPr>
              <w:t>M5</w:t>
            </w:r>
          </w:p>
        </w:tc>
        <w:tc>
          <w:tcPr>
            <w:tcW w:w="2541" w:type="dxa"/>
          </w:tcPr>
          <w:p w14:paraId="1BBB1482" w14:textId="77777777" w:rsidR="004E1CC3" w:rsidRDefault="00000000" w:rsidP="005A50B1">
            <w:pPr>
              <w:jc w:val="both"/>
            </w:pPr>
            <w:r>
              <w:rPr>
                <w:sz w:val="15"/>
              </w:rPr>
              <w:t>Workspace Knowledge Graph</w:t>
            </w:r>
          </w:p>
        </w:tc>
        <w:tc>
          <w:tcPr>
            <w:tcW w:w="2541" w:type="dxa"/>
          </w:tcPr>
          <w:p w14:paraId="730E7A31" w14:textId="77777777" w:rsidR="004E1CC3" w:rsidRDefault="00000000" w:rsidP="005A50B1">
            <w:pPr>
              <w:jc w:val="both"/>
            </w:pPr>
            <w:r>
              <w:rPr>
                <w:sz w:val="15"/>
              </w:rPr>
              <w:t>Represents semantic relationships among sessions, projects, tasks and resources.</w:t>
            </w:r>
          </w:p>
        </w:tc>
        <w:tc>
          <w:tcPr>
            <w:tcW w:w="2541" w:type="dxa"/>
          </w:tcPr>
          <w:p w14:paraId="0D72A822" w14:textId="77777777" w:rsidR="004E1CC3" w:rsidRDefault="00000000" w:rsidP="005A50B1">
            <w:pPr>
              <w:jc w:val="both"/>
            </w:pPr>
            <w:r>
              <w:rPr>
                <w:sz w:val="15"/>
              </w:rPr>
              <w:t>SQLite-backed graph tables / graph layer</w:t>
            </w:r>
          </w:p>
        </w:tc>
      </w:tr>
      <w:tr w:rsidR="004E1CC3" w14:paraId="0EE230E2" w14:textId="77777777">
        <w:trPr>
          <w:jc w:val="center"/>
        </w:trPr>
        <w:tc>
          <w:tcPr>
            <w:tcW w:w="2541" w:type="dxa"/>
          </w:tcPr>
          <w:p w14:paraId="23432D23" w14:textId="77777777" w:rsidR="004E1CC3" w:rsidRDefault="00000000" w:rsidP="005A50B1">
            <w:pPr>
              <w:jc w:val="both"/>
            </w:pPr>
            <w:r>
              <w:rPr>
                <w:sz w:val="15"/>
              </w:rPr>
              <w:t>M6</w:t>
            </w:r>
          </w:p>
        </w:tc>
        <w:tc>
          <w:tcPr>
            <w:tcW w:w="2541" w:type="dxa"/>
          </w:tcPr>
          <w:p w14:paraId="63275455" w14:textId="77777777" w:rsidR="004E1CC3" w:rsidRDefault="00000000" w:rsidP="005A50B1">
            <w:pPr>
              <w:jc w:val="both"/>
            </w:pPr>
            <w:r>
              <w:rPr>
                <w:sz w:val="15"/>
              </w:rPr>
              <w:t>Embedding Service</w:t>
            </w:r>
          </w:p>
        </w:tc>
        <w:tc>
          <w:tcPr>
            <w:tcW w:w="2541" w:type="dxa"/>
          </w:tcPr>
          <w:p w14:paraId="76DB2FB2" w14:textId="77777777" w:rsidR="004E1CC3" w:rsidRDefault="00000000" w:rsidP="005A50B1">
            <w:pPr>
              <w:jc w:val="both"/>
            </w:pPr>
            <w:r>
              <w:rPr>
                <w:sz w:val="15"/>
              </w:rPr>
              <w:t>Converts context summaries and resource descriptions into dense vectors.</w:t>
            </w:r>
          </w:p>
        </w:tc>
        <w:tc>
          <w:tcPr>
            <w:tcW w:w="2541" w:type="dxa"/>
          </w:tcPr>
          <w:p w14:paraId="51C1B24E" w14:textId="77777777" w:rsidR="004E1CC3" w:rsidRDefault="00000000" w:rsidP="005A50B1">
            <w:pPr>
              <w:jc w:val="both"/>
            </w:pPr>
            <w:r>
              <w:rPr>
                <w:sz w:val="15"/>
              </w:rPr>
              <w:t>Sentence Transformers</w:t>
            </w:r>
          </w:p>
        </w:tc>
      </w:tr>
      <w:tr w:rsidR="004E1CC3" w14:paraId="3519CEC8" w14:textId="77777777">
        <w:trPr>
          <w:jc w:val="center"/>
        </w:trPr>
        <w:tc>
          <w:tcPr>
            <w:tcW w:w="2541" w:type="dxa"/>
          </w:tcPr>
          <w:p w14:paraId="1679F9B6" w14:textId="77777777" w:rsidR="004E1CC3" w:rsidRDefault="00000000" w:rsidP="005A50B1">
            <w:pPr>
              <w:jc w:val="both"/>
            </w:pPr>
            <w:r>
              <w:rPr>
                <w:sz w:val="15"/>
              </w:rPr>
              <w:t>M7</w:t>
            </w:r>
          </w:p>
        </w:tc>
        <w:tc>
          <w:tcPr>
            <w:tcW w:w="2541" w:type="dxa"/>
          </w:tcPr>
          <w:p w14:paraId="606D8A04" w14:textId="77777777" w:rsidR="004E1CC3" w:rsidRDefault="00000000" w:rsidP="005A50B1">
            <w:pPr>
              <w:jc w:val="both"/>
            </w:pPr>
            <w:r>
              <w:rPr>
                <w:sz w:val="15"/>
              </w:rPr>
              <w:t>Vector Retrieval</w:t>
            </w:r>
          </w:p>
        </w:tc>
        <w:tc>
          <w:tcPr>
            <w:tcW w:w="2541" w:type="dxa"/>
          </w:tcPr>
          <w:p w14:paraId="65549F8E" w14:textId="77777777" w:rsidR="004E1CC3" w:rsidRDefault="00000000" w:rsidP="005A50B1">
            <w:pPr>
              <w:jc w:val="both"/>
            </w:pPr>
            <w:r>
              <w:rPr>
                <w:sz w:val="15"/>
              </w:rPr>
              <w:t>Performs approximate nearest-neighbor search over Context DNA and resource embeddings.</w:t>
            </w:r>
          </w:p>
        </w:tc>
        <w:tc>
          <w:tcPr>
            <w:tcW w:w="2541" w:type="dxa"/>
          </w:tcPr>
          <w:p w14:paraId="7A79FE32" w14:textId="77777777" w:rsidR="004E1CC3" w:rsidRDefault="00000000" w:rsidP="005A50B1">
            <w:pPr>
              <w:jc w:val="both"/>
            </w:pPr>
            <w:r>
              <w:rPr>
                <w:sz w:val="15"/>
              </w:rPr>
              <w:t>FAISS</w:t>
            </w:r>
          </w:p>
        </w:tc>
      </w:tr>
      <w:tr w:rsidR="004E1CC3" w14:paraId="2517CAC3" w14:textId="77777777">
        <w:trPr>
          <w:jc w:val="center"/>
        </w:trPr>
        <w:tc>
          <w:tcPr>
            <w:tcW w:w="2541" w:type="dxa"/>
          </w:tcPr>
          <w:p w14:paraId="3A1EA9FF" w14:textId="77777777" w:rsidR="004E1CC3" w:rsidRDefault="00000000" w:rsidP="005A50B1">
            <w:pPr>
              <w:jc w:val="both"/>
            </w:pPr>
            <w:r>
              <w:rPr>
                <w:sz w:val="15"/>
              </w:rPr>
              <w:t>M8</w:t>
            </w:r>
          </w:p>
        </w:tc>
        <w:tc>
          <w:tcPr>
            <w:tcW w:w="2541" w:type="dxa"/>
          </w:tcPr>
          <w:p w14:paraId="456C5F39" w14:textId="77777777" w:rsidR="004E1CC3" w:rsidRDefault="00000000" w:rsidP="005A50B1">
            <w:pPr>
              <w:jc w:val="both"/>
            </w:pPr>
            <w:r>
              <w:rPr>
                <w:sz w:val="15"/>
              </w:rPr>
              <w:t>Hybrid Ranker</w:t>
            </w:r>
          </w:p>
        </w:tc>
        <w:tc>
          <w:tcPr>
            <w:tcW w:w="2541" w:type="dxa"/>
          </w:tcPr>
          <w:p w14:paraId="698DE166" w14:textId="77777777" w:rsidR="004E1CC3" w:rsidRDefault="00000000" w:rsidP="005A50B1">
            <w:pPr>
              <w:jc w:val="both"/>
            </w:pPr>
            <w:r>
              <w:rPr>
                <w:sz w:val="15"/>
              </w:rPr>
              <w:t>Combines semantic, lexical, temporal and graph signals into a final relevance score.</w:t>
            </w:r>
          </w:p>
        </w:tc>
        <w:tc>
          <w:tcPr>
            <w:tcW w:w="2541" w:type="dxa"/>
          </w:tcPr>
          <w:p w14:paraId="030D0224" w14:textId="77777777" w:rsidR="004E1CC3" w:rsidRDefault="00000000" w:rsidP="005A50B1">
            <w:pPr>
              <w:jc w:val="both"/>
            </w:pPr>
            <w:r>
              <w:rPr>
                <w:sz w:val="15"/>
              </w:rPr>
              <w:t>Python</w:t>
            </w:r>
          </w:p>
        </w:tc>
      </w:tr>
      <w:tr w:rsidR="004E1CC3" w14:paraId="68872A71" w14:textId="77777777">
        <w:trPr>
          <w:jc w:val="center"/>
        </w:trPr>
        <w:tc>
          <w:tcPr>
            <w:tcW w:w="2541" w:type="dxa"/>
          </w:tcPr>
          <w:p w14:paraId="1CCA70B6" w14:textId="77777777" w:rsidR="004E1CC3" w:rsidRDefault="00000000" w:rsidP="005A50B1">
            <w:pPr>
              <w:jc w:val="both"/>
            </w:pPr>
            <w:r>
              <w:rPr>
                <w:sz w:val="15"/>
              </w:rPr>
              <w:t>M9</w:t>
            </w:r>
          </w:p>
        </w:tc>
        <w:tc>
          <w:tcPr>
            <w:tcW w:w="2541" w:type="dxa"/>
          </w:tcPr>
          <w:p w14:paraId="1D52C6BE" w14:textId="77777777" w:rsidR="004E1CC3" w:rsidRDefault="00000000" w:rsidP="005A50B1">
            <w:pPr>
              <w:jc w:val="both"/>
            </w:pPr>
            <w:r>
              <w:rPr>
                <w:sz w:val="15"/>
              </w:rPr>
              <w:t>Intent Continuity Engine</w:t>
            </w:r>
          </w:p>
        </w:tc>
        <w:tc>
          <w:tcPr>
            <w:tcW w:w="2541" w:type="dxa"/>
          </w:tcPr>
          <w:p w14:paraId="0B9F2B96" w14:textId="77777777" w:rsidR="004E1CC3" w:rsidRDefault="00000000" w:rsidP="005A50B1">
            <w:pPr>
              <w:jc w:val="both"/>
            </w:pPr>
            <w:r>
              <w:rPr>
                <w:sz w:val="15"/>
              </w:rPr>
              <w:t>Predicts likely next actions and ranks recommendations from recent and historical context.</w:t>
            </w:r>
          </w:p>
        </w:tc>
        <w:tc>
          <w:tcPr>
            <w:tcW w:w="2541" w:type="dxa"/>
          </w:tcPr>
          <w:p w14:paraId="7457D4AF" w14:textId="77777777" w:rsidR="004E1CC3" w:rsidRDefault="00000000" w:rsidP="005A50B1">
            <w:pPr>
              <w:jc w:val="both"/>
            </w:pPr>
            <w:r>
              <w:rPr>
                <w:sz w:val="15"/>
              </w:rPr>
              <w:t>Rules/classifier/sequence model</w:t>
            </w:r>
          </w:p>
        </w:tc>
      </w:tr>
      <w:tr w:rsidR="004E1CC3" w14:paraId="07C1B3BF" w14:textId="77777777">
        <w:trPr>
          <w:jc w:val="center"/>
        </w:trPr>
        <w:tc>
          <w:tcPr>
            <w:tcW w:w="2541" w:type="dxa"/>
          </w:tcPr>
          <w:p w14:paraId="24742E68" w14:textId="77777777" w:rsidR="004E1CC3" w:rsidRDefault="00000000" w:rsidP="005A50B1">
            <w:pPr>
              <w:jc w:val="both"/>
            </w:pPr>
            <w:r>
              <w:rPr>
                <w:sz w:val="15"/>
              </w:rPr>
              <w:t>M10</w:t>
            </w:r>
          </w:p>
        </w:tc>
        <w:tc>
          <w:tcPr>
            <w:tcW w:w="2541" w:type="dxa"/>
          </w:tcPr>
          <w:p w14:paraId="18252134" w14:textId="77777777" w:rsidR="004E1CC3" w:rsidRDefault="00000000" w:rsidP="005A50B1">
            <w:pPr>
              <w:jc w:val="both"/>
            </w:pPr>
            <w:r>
              <w:rPr>
                <w:sz w:val="15"/>
              </w:rPr>
              <w:t>Voice Module</w:t>
            </w:r>
          </w:p>
        </w:tc>
        <w:tc>
          <w:tcPr>
            <w:tcW w:w="2541" w:type="dxa"/>
          </w:tcPr>
          <w:p w14:paraId="63777E10" w14:textId="77777777" w:rsidR="004E1CC3" w:rsidRDefault="00000000" w:rsidP="005A50B1">
            <w:pPr>
              <w:jc w:val="both"/>
            </w:pPr>
            <w:r>
              <w:rPr>
                <w:sz w:val="15"/>
              </w:rPr>
              <w:t>Transcribes spoken queries and commands for hands-free interaction.</w:t>
            </w:r>
          </w:p>
        </w:tc>
        <w:tc>
          <w:tcPr>
            <w:tcW w:w="2541" w:type="dxa"/>
          </w:tcPr>
          <w:p w14:paraId="7A2C1229" w14:textId="77777777" w:rsidR="004E1CC3" w:rsidRDefault="00000000" w:rsidP="005A50B1">
            <w:pPr>
              <w:jc w:val="both"/>
            </w:pPr>
            <w:r>
              <w:rPr>
                <w:sz w:val="15"/>
              </w:rPr>
              <w:t>Whisper</w:t>
            </w:r>
          </w:p>
        </w:tc>
      </w:tr>
      <w:tr w:rsidR="004E1CC3" w14:paraId="33A476B8" w14:textId="77777777">
        <w:trPr>
          <w:jc w:val="center"/>
        </w:trPr>
        <w:tc>
          <w:tcPr>
            <w:tcW w:w="2541" w:type="dxa"/>
          </w:tcPr>
          <w:p w14:paraId="2D195BD0" w14:textId="77777777" w:rsidR="004E1CC3" w:rsidRDefault="00000000" w:rsidP="005A50B1">
            <w:pPr>
              <w:jc w:val="both"/>
            </w:pPr>
            <w:r>
              <w:rPr>
                <w:sz w:val="15"/>
              </w:rPr>
              <w:t>M11</w:t>
            </w:r>
          </w:p>
        </w:tc>
        <w:tc>
          <w:tcPr>
            <w:tcW w:w="2541" w:type="dxa"/>
          </w:tcPr>
          <w:p w14:paraId="40E40198" w14:textId="77777777" w:rsidR="004E1CC3" w:rsidRDefault="00000000" w:rsidP="005A50B1">
            <w:pPr>
              <w:jc w:val="both"/>
            </w:pPr>
            <w:r>
              <w:rPr>
                <w:sz w:val="15"/>
              </w:rPr>
              <w:t>OCR/Vision Module</w:t>
            </w:r>
          </w:p>
        </w:tc>
        <w:tc>
          <w:tcPr>
            <w:tcW w:w="2541" w:type="dxa"/>
          </w:tcPr>
          <w:p w14:paraId="061E058E" w14:textId="77777777" w:rsidR="004E1CC3" w:rsidRDefault="00000000" w:rsidP="005A50B1">
            <w:pPr>
              <w:jc w:val="both"/>
            </w:pPr>
            <w:r>
              <w:rPr>
                <w:sz w:val="15"/>
              </w:rPr>
              <w:t>Extracts selected text/visual information from permitted screenshots and images.</w:t>
            </w:r>
          </w:p>
        </w:tc>
        <w:tc>
          <w:tcPr>
            <w:tcW w:w="2541" w:type="dxa"/>
          </w:tcPr>
          <w:p w14:paraId="48C7CA30" w14:textId="77777777" w:rsidR="004E1CC3" w:rsidRDefault="00000000" w:rsidP="005A50B1">
            <w:pPr>
              <w:jc w:val="both"/>
            </w:pPr>
            <w:r>
              <w:rPr>
                <w:sz w:val="15"/>
              </w:rPr>
              <w:t>EasyOCR + OpenCV</w:t>
            </w:r>
          </w:p>
        </w:tc>
      </w:tr>
      <w:tr w:rsidR="004E1CC3" w14:paraId="5C71F1B0" w14:textId="77777777">
        <w:trPr>
          <w:jc w:val="center"/>
        </w:trPr>
        <w:tc>
          <w:tcPr>
            <w:tcW w:w="2541" w:type="dxa"/>
          </w:tcPr>
          <w:p w14:paraId="476B3E2B" w14:textId="77777777" w:rsidR="004E1CC3" w:rsidRDefault="00000000" w:rsidP="005A50B1">
            <w:pPr>
              <w:jc w:val="both"/>
            </w:pPr>
            <w:r>
              <w:rPr>
                <w:sz w:val="15"/>
              </w:rPr>
              <w:t>M12</w:t>
            </w:r>
          </w:p>
        </w:tc>
        <w:tc>
          <w:tcPr>
            <w:tcW w:w="2541" w:type="dxa"/>
          </w:tcPr>
          <w:p w14:paraId="783CE2D7" w14:textId="77777777" w:rsidR="004E1CC3" w:rsidRDefault="00000000" w:rsidP="005A50B1">
            <w:pPr>
              <w:jc w:val="both"/>
            </w:pPr>
            <w:r>
              <w:rPr>
                <w:sz w:val="15"/>
              </w:rPr>
              <w:t>Local LLM Layer</w:t>
            </w:r>
          </w:p>
        </w:tc>
        <w:tc>
          <w:tcPr>
            <w:tcW w:w="2541" w:type="dxa"/>
          </w:tcPr>
          <w:p w14:paraId="52D74F89" w14:textId="77777777" w:rsidR="004E1CC3" w:rsidRDefault="00000000" w:rsidP="005A50B1">
            <w:pPr>
              <w:jc w:val="both"/>
            </w:pPr>
            <w:r>
              <w:rPr>
                <w:sz w:val="15"/>
              </w:rPr>
              <w:t>Performs natural-language understanding, summarization and explanation without requiring cloud inference by default.</w:t>
            </w:r>
          </w:p>
        </w:tc>
        <w:tc>
          <w:tcPr>
            <w:tcW w:w="2541" w:type="dxa"/>
          </w:tcPr>
          <w:p w14:paraId="2913174F" w14:textId="77777777" w:rsidR="004E1CC3" w:rsidRDefault="00000000" w:rsidP="005A50B1">
            <w:pPr>
              <w:jc w:val="both"/>
            </w:pPr>
            <w:r>
              <w:rPr>
                <w:sz w:val="15"/>
              </w:rPr>
              <w:t>Ollama</w:t>
            </w:r>
          </w:p>
        </w:tc>
      </w:tr>
      <w:tr w:rsidR="004E1CC3" w14:paraId="0365D10B" w14:textId="77777777">
        <w:trPr>
          <w:jc w:val="center"/>
        </w:trPr>
        <w:tc>
          <w:tcPr>
            <w:tcW w:w="2541" w:type="dxa"/>
          </w:tcPr>
          <w:p w14:paraId="1A51CB6D" w14:textId="77777777" w:rsidR="004E1CC3" w:rsidRDefault="00000000" w:rsidP="005A50B1">
            <w:pPr>
              <w:jc w:val="both"/>
            </w:pPr>
            <w:r>
              <w:rPr>
                <w:sz w:val="15"/>
              </w:rPr>
              <w:t>M13</w:t>
            </w:r>
          </w:p>
        </w:tc>
        <w:tc>
          <w:tcPr>
            <w:tcW w:w="2541" w:type="dxa"/>
          </w:tcPr>
          <w:p w14:paraId="4EF5C9F2" w14:textId="77777777" w:rsidR="004E1CC3" w:rsidRDefault="00000000" w:rsidP="005A50B1">
            <w:pPr>
              <w:jc w:val="both"/>
            </w:pPr>
            <w:r>
              <w:rPr>
                <w:sz w:val="15"/>
              </w:rPr>
              <w:t>Session Store</w:t>
            </w:r>
          </w:p>
        </w:tc>
        <w:tc>
          <w:tcPr>
            <w:tcW w:w="2541" w:type="dxa"/>
          </w:tcPr>
          <w:p w14:paraId="46512F57" w14:textId="77777777" w:rsidR="004E1CC3" w:rsidRDefault="00000000" w:rsidP="005A50B1">
            <w:pPr>
              <w:jc w:val="both"/>
            </w:pPr>
            <w:r>
              <w:rPr>
                <w:sz w:val="15"/>
              </w:rPr>
              <w:t>Stores session metadata, permissions, audit events, hashes and configuration.</w:t>
            </w:r>
          </w:p>
        </w:tc>
        <w:tc>
          <w:tcPr>
            <w:tcW w:w="2541" w:type="dxa"/>
          </w:tcPr>
          <w:p w14:paraId="3392020F" w14:textId="77777777" w:rsidR="004E1CC3" w:rsidRDefault="00000000" w:rsidP="005A50B1">
            <w:pPr>
              <w:jc w:val="both"/>
            </w:pPr>
            <w:r>
              <w:rPr>
                <w:sz w:val="15"/>
              </w:rPr>
              <w:t>SQLite</w:t>
            </w:r>
          </w:p>
        </w:tc>
      </w:tr>
      <w:tr w:rsidR="004E1CC3" w14:paraId="22617B36" w14:textId="77777777">
        <w:trPr>
          <w:jc w:val="center"/>
        </w:trPr>
        <w:tc>
          <w:tcPr>
            <w:tcW w:w="2541" w:type="dxa"/>
          </w:tcPr>
          <w:p w14:paraId="7411536E" w14:textId="77777777" w:rsidR="004E1CC3" w:rsidRDefault="00000000" w:rsidP="005A50B1">
            <w:pPr>
              <w:jc w:val="both"/>
            </w:pPr>
            <w:r>
              <w:rPr>
                <w:sz w:val="15"/>
              </w:rPr>
              <w:t>M14</w:t>
            </w:r>
          </w:p>
        </w:tc>
        <w:tc>
          <w:tcPr>
            <w:tcW w:w="2541" w:type="dxa"/>
          </w:tcPr>
          <w:p w14:paraId="57BAAB41" w14:textId="77777777" w:rsidR="004E1CC3" w:rsidRDefault="00000000" w:rsidP="005A50B1">
            <w:pPr>
              <w:jc w:val="both"/>
            </w:pPr>
            <w:r>
              <w:rPr>
                <w:sz w:val="15"/>
              </w:rPr>
              <w:t>Policy &amp; Privacy Guard</w:t>
            </w:r>
          </w:p>
        </w:tc>
        <w:tc>
          <w:tcPr>
            <w:tcW w:w="2541" w:type="dxa"/>
          </w:tcPr>
          <w:p w14:paraId="2F48C60A" w14:textId="77777777" w:rsidR="004E1CC3" w:rsidRDefault="00000000" w:rsidP="005A50B1">
            <w:pPr>
              <w:jc w:val="both"/>
            </w:pPr>
            <w:r>
              <w:rPr>
                <w:sz w:val="15"/>
              </w:rPr>
              <w:t>Applies data exclusions, permission checks, action allowlists and confirmation requirements.</w:t>
            </w:r>
          </w:p>
        </w:tc>
        <w:tc>
          <w:tcPr>
            <w:tcW w:w="2541" w:type="dxa"/>
          </w:tcPr>
          <w:p w14:paraId="15E236EA" w14:textId="77777777" w:rsidR="004E1CC3" w:rsidRDefault="00000000" w:rsidP="005A50B1">
            <w:pPr>
              <w:jc w:val="both"/>
            </w:pPr>
            <w:r>
              <w:rPr>
                <w:sz w:val="15"/>
              </w:rPr>
              <w:t>Python policy engine</w:t>
            </w:r>
          </w:p>
        </w:tc>
      </w:tr>
      <w:tr w:rsidR="004E1CC3" w14:paraId="75F170ED" w14:textId="77777777">
        <w:trPr>
          <w:jc w:val="center"/>
        </w:trPr>
        <w:tc>
          <w:tcPr>
            <w:tcW w:w="2541" w:type="dxa"/>
          </w:tcPr>
          <w:p w14:paraId="10C0960B" w14:textId="77777777" w:rsidR="004E1CC3" w:rsidRDefault="00000000" w:rsidP="005A50B1">
            <w:pPr>
              <w:jc w:val="both"/>
            </w:pPr>
            <w:r>
              <w:rPr>
                <w:sz w:val="15"/>
              </w:rPr>
              <w:t>M15</w:t>
            </w:r>
          </w:p>
        </w:tc>
        <w:tc>
          <w:tcPr>
            <w:tcW w:w="2541" w:type="dxa"/>
          </w:tcPr>
          <w:p w14:paraId="4748EC27" w14:textId="77777777" w:rsidR="004E1CC3" w:rsidRDefault="00000000" w:rsidP="005A50B1">
            <w:pPr>
              <w:jc w:val="both"/>
            </w:pPr>
            <w:r>
              <w:rPr>
                <w:sz w:val="15"/>
              </w:rPr>
              <w:t>Desktop Automation</w:t>
            </w:r>
          </w:p>
        </w:tc>
        <w:tc>
          <w:tcPr>
            <w:tcW w:w="2541" w:type="dxa"/>
          </w:tcPr>
          <w:p w14:paraId="53986AEF" w14:textId="77777777" w:rsidR="004E1CC3" w:rsidRDefault="00000000" w:rsidP="005A50B1">
            <w:pPr>
              <w:jc w:val="both"/>
            </w:pPr>
            <w:r>
              <w:rPr>
                <w:sz w:val="15"/>
              </w:rPr>
              <w:t>Launches permitted applications, opens resources and performs approved UI operations.</w:t>
            </w:r>
          </w:p>
        </w:tc>
        <w:tc>
          <w:tcPr>
            <w:tcW w:w="2541" w:type="dxa"/>
          </w:tcPr>
          <w:p w14:paraId="194B39B4" w14:textId="77777777" w:rsidR="004E1CC3" w:rsidRDefault="00000000" w:rsidP="005A50B1">
            <w:pPr>
              <w:jc w:val="both"/>
            </w:pPr>
            <w:r>
              <w:rPr>
                <w:sz w:val="15"/>
              </w:rPr>
              <w:t>Windows APIs / subprocess / pyautogui or equivalent</w:t>
            </w:r>
          </w:p>
        </w:tc>
      </w:tr>
      <w:tr w:rsidR="004E1CC3" w14:paraId="102D6FEE" w14:textId="77777777">
        <w:trPr>
          <w:jc w:val="center"/>
        </w:trPr>
        <w:tc>
          <w:tcPr>
            <w:tcW w:w="2541" w:type="dxa"/>
          </w:tcPr>
          <w:p w14:paraId="4A861953" w14:textId="77777777" w:rsidR="004E1CC3" w:rsidRDefault="00000000" w:rsidP="005A50B1">
            <w:pPr>
              <w:jc w:val="both"/>
            </w:pPr>
            <w:r>
              <w:rPr>
                <w:sz w:val="15"/>
              </w:rPr>
              <w:t>M16</w:t>
            </w:r>
          </w:p>
        </w:tc>
        <w:tc>
          <w:tcPr>
            <w:tcW w:w="2541" w:type="dxa"/>
          </w:tcPr>
          <w:p w14:paraId="15866E48" w14:textId="77777777" w:rsidR="004E1CC3" w:rsidRDefault="00000000" w:rsidP="005A50B1">
            <w:pPr>
              <w:jc w:val="both"/>
            </w:pPr>
            <w:r>
              <w:rPr>
                <w:sz w:val="15"/>
              </w:rPr>
              <w:t>Workspace Restoration</w:t>
            </w:r>
          </w:p>
        </w:tc>
        <w:tc>
          <w:tcPr>
            <w:tcW w:w="2541" w:type="dxa"/>
          </w:tcPr>
          <w:p w14:paraId="61416D90" w14:textId="77777777" w:rsidR="004E1CC3" w:rsidRDefault="00000000" w:rsidP="005A50B1">
            <w:pPr>
              <w:jc w:val="both"/>
            </w:pPr>
            <w:r>
              <w:rPr>
                <w:sz w:val="15"/>
              </w:rPr>
              <w:t>Coordinates retrieval, validation and execution to reconstruct a selected session.</w:t>
            </w:r>
          </w:p>
        </w:tc>
        <w:tc>
          <w:tcPr>
            <w:tcW w:w="2541" w:type="dxa"/>
          </w:tcPr>
          <w:p w14:paraId="26150A00" w14:textId="77777777" w:rsidR="004E1CC3" w:rsidRDefault="00000000" w:rsidP="005A50B1">
            <w:pPr>
              <w:jc w:val="both"/>
            </w:pPr>
            <w:r>
              <w:rPr>
                <w:sz w:val="15"/>
              </w:rPr>
              <w:t>Python orchestration layer</w:t>
            </w:r>
          </w:p>
        </w:tc>
      </w:tr>
      <w:tr w:rsidR="004E1CC3" w14:paraId="0A07F0ED" w14:textId="77777777">
        <w:trPr>
          <w:jc w:val="center"/>
        </w:trPr>
        <w:tc>
          <w:tcPr>
            <w:tcW w:w="2541" w:type="dxa"/>
          </w:tcPr>
          <w:p w14:paraId="3A2BAD57" w14:textId="77777777" w:rsidR="004E1CC3" w:rsidRDefault="00000000" w:rsidP="005A50B1">
            <w:pPr>
              <w:jc w:val="both"/>
            </w:pPr>
            <w:r>
              <w:rPr>
                <w:sz w:val="15"/>
              </w:rPr>
              <w:t>M17</w:t>
            </w:r>
          </w:p>
        </w:tc>
        <w:tc>
          <w:tcPr>
            <w:tcW w:w="2541" w:type="dxa"/>
          </w:tcPr>
          <w:p w14:paraId="38A5BF11" w14:textId="77777777" w:rsidR="004E1CC3" w:rsidRDefault="00000000" w:rsidP="005A50B1">
            <w:pPr>
              <w:jc w:val="both"/>
            </w:pPr>
            <w:r>
              <w:rPr>
                <w:sz w:val="15"/>
              </w:rPr>
              <w:t>Audit &amp; Feedback</w:t>
            </w:r>
          </w:p>
        </w:tc>
        <w:tc>
          <w:tcPr>
            <w:tcW w:w="2541" w:type="dxa"/>
          </w:tcPr>
          <w:p w14:paraId="499FCE8F" w14:textId="77777777" w:rsidR="004E1CC3" w:rsidRDefault="00000000" w:rsidP="005A50B1">
            <w:pPr>
              <w:jc w:val="both"/>
            </w:pPr>
            <w:r>
              <w:rPr>
                <w:sz w:val="15"/>
              </w:rPr>
              <w:t>Records restoration outcomes, user corrections, confidence and errors for evaluation.</w:t>
            </w:r>
          </w:p>
        </w:tc>
        <w:tc>
          <w:tcPr>
            <w:tcW w:w="2541" w:type="dxa"/>
          </w:tcPr>
          <w:p w14:paraId="12C4268F" w14:textId="77777777" w:rsidR="004E1CC3" w:rsidRDefault="00000000" w:rsidP="005A50B1">
            <w:pPr>
              <w:jc w:val="both"/>
            </w:pPr>
            <w:r>
              <w:rPr>
                <w:sz w:val="15"/>
              </w:rPr>
              <w:t>SQLite + structured logs</w:t>
            </w:r>
          </w:p>
        </w:tc>
      </w:tr>
    </w:tbl>
    <w:p w14:paraId="6DB277AE" w14:textId="77777777" w:rsidR="004E1CC3" w:rsidRDefault="004E1CC3" w:rsidP="005A50B1">
      <w:pPr>
        <w:jc w:val="both"/>
      </w:pPr>
    </w:p>
    <w:p w14:paraId="4B275AEC" w14:textId="45BDEA6F" w:rsidR="00273745" w:rsidRDefault="00273745" w:rsidP="005A50B1">
      <w:pPr>
        <w:jc w:val="both"/>
      </w:pPr>
    </w:p>
    <w:p w14:paraId="72A64844" w14:textId="77777777" w:rsidR="004E1CC3" w:rsidRDefault="00000000" w:rsidP="005A50B1">
      <w:pPr>
        <w:pStyle w:val="Heading1"/>
        <w:jc w:val="both"/>
      </w:pPr>
      <w:r>
        <w:lastRenderedPageBreak/>
        <w:t>VIII. DATA FLOW AND PROCESSING LOGIC</w:t>
      </w:r>
    </w:p>
    <w:p w14:paraId="5D3DE202" w14:textId="2A145A0B" w:rsidR="00273745" w:rsidRDefault="00273745" w:rsidP="005A50B1">
      <w:pPr>
        <w:jc w:val="both"/>
      </w:pPr>
      <w:r>
        <w:rPr>
          <w:noProof/>
        </w:rPr>
        <w:drawing>
          <wp:inline distT="0" distB="0" distL="0" distR="0" wp14:anchorId="7264C734" wp14:editId="1CC817E0">
            <wp:extent cx="5731510" cy="3218688"/>
            <wp:effectExtent l="0" t="0" r="2540" b="1270"/>
            <wp:docPr id="686612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b="13176"/>
                    <a:stretch>
                      <a:fillRect/>
                    </a:stretch>
                  </pic:blipFill>
                  <pic:spPr bwMode="auto">
                    <a:xfrm>
                      <a:off x="0" y="0"/>
                      <a:ext cx="5731510" cy="3218688"/>
                    </a:xfrm>
                    <a:prstGeom prst="rect">
                      <a:avLst/>
                    </a:prstGeom>
                    <a:noFill/>
                    <a:ln>
                      <a:noFill/>
                    </a:ln>
                    <a:extLst>
                      <a:ext uri="{53640926-AAD7-44D8-BBD7-CCE9431645EC}">
                        <a14:shadowObscured xmlns:a14="http://schemas.microsoft.com/office/drawing/2010/main"/>
                      </a:ext>
                    </a:extLst>
                  </pic:spPr>
                </pic:pic>
              </a:graphicData>
            </a:graphic>
          </wp:inline>
        </w:drawing>
      </w:r>
    </w:p>
    <w:p w14:paraId="4A19EE8C" w14:textId="7F3F688F" w:rsidR="00273745" w:rsidRPr="00273745" w:rsidRDefault="00273745" w:rsidP="005A50B1">
      <w:pPr>
        <w:jc w:val="both"/>
      </w:pPr>
      <w:r>
        <w:t xml:space="preserve">Fig. </w:t>
      </w:r>
      <w:r w:rsidR="00494967">
        <w:t>4</w:t>
      </w:r>
      <w:r>
        <w:t>. End-to-end data flow of ORBIS from workspace observation to verified restoration.</w:t>
      </w:r>
    </w:p>
    <w:tbl>
      <w:tblPr>
        <w:tblStyle w:val="TableGrid"/>
        <w:tblW w:w="0" w:type="auto"/>
        <w:jc w:val="center"/>
        <w:tblLook w:val="04A0" w:firstRow="1" w:lastRow="0" w:firstColumn="1" w:lastColumn="0" w:noHBand="0" w:noVBand="1"/>
      </w:tblPr>
      <w:tblGrid>
        <w:gridCol w:w="1697"/>
        <w:gridCol w:w="1825"/>
        <w:gridCol w:w="2011"/>
        <w:gridCol w:w="1827"/>
        <w:gridCol w:w="1882"/>
      </w:tblGrid>
      <w:tr w:rsidR="004E1CC3" w14:paraId="1886AE6A" w14:textId="77777777">
        <w:trPr>
          <w:tblHeader/>
          <w:jc w:val="center"/>
        </w:trPr>
        <w:tc>
          <w:tcPr>
            <w:tcW w:w="2033" w:type="dxa"/>
            <w:shd w:val="clear" w:color="auto" w:fill="D9E2F3"/>
            <w:vAlign w:val="center"/>
          </w:tcPr>
          <w:p w14:paraId="702F54DB" w14:textId="77777777" w:rsidR="004E1CC3" w:rsidRDefault="00000000" w:rsidP="005A50B1">
            <w:pPr>
              <w:jc w:val="both"/>
            </w:pPr>
            <w:r>
              <w:rPr>
                <w:b/>
                <w:sz w:val="15"/>
              </w:rPr>
              <w:t>Step</w:t>
            </w:r>
          </w:p>
        </w:tc>
        <w:tc>
          <w:tcPr>
            <w:tcW w:w="2033" w:type="dxa"/>
            <w:shd w:val="clear" w:color="auto" w:fill="D9E2F3"/>
            <w:vAlign w:val="center"/>
          </w:tcPr>
          <w:p w14:paraId="62D75503" w14:textId="77777777" w:rsidR="004E1CC3" w:rsidRDefault="00000000" w:rsidP="005A50B1">
            <w:pPr>
              <w:jc w:val="both"/>
            </w:pPr>
            <w:r>
              <w:rPr>
                <w:b/>
                <w:sz w:val="15"/>
              </w:rPr>
              <w:t>Stage</w:t>
            </w:r>
          </w:p>
        </w:tc>
        <w:tc>
          <w:tcPr>
            <w:tcW w:w="2033" w:type="dxa"/>
            <w:shd w:val="clear" w:color="auto" w:fill="D9E2F3"/>
            <w:vAlign w:val="center"/>
          </w:tcPr>
          <w:p w14:paraId="79E52CE0" w14:textId="77777777" w:rsidR="004E1CC3" w:rsidRDefault="00000000" w:rsidP="005A50B1">
            <w:pPr>
              <w:jc w:val="both"/>
            </w:pPr>
            <w:r>
              <w:rPr>
                <w:b/>
                <w:sz w:val="15"/>
              </w:rPr>
              <w:t>Input</w:t>
            </w:r>
          </w:p>
        </w:tc>
        <w:tc>
          <w:tcPr>
            <w:tcW w:w="2033" w:type="dxa"/>
            <w:shd w:val="clear" w:color="auto" w:fill="D9E2F3"/>
            <w:vAlign w:val="center"/>
          </w:tcPr>
          <w:p w14:paraId="67F796F1" w14:textId="77777777" w:rsidR="004E1CC3" w:rsidRDefault="00000000" w:rsidP="005A50B1">
            <w:pPr>
              <w:jc w:val="both"/>
            </w:pPr>
            <w:r>
              <w:rPr>
                <w:b/>
                <w:sz w:val="15"/>
              </w:rPr>
              <w:t>Output</w:t>
            </w:r>
          </w:p>
        </w:tc>
        <w:tc>
          <w:tcPr>
            <w:tcW w:w="2033" w:type="dxa"/>
            <w:shd w:val="clear" w:color="auto" w:fill="D9E2F3"/>
            <w:vAlign w:val="center"/>
          </w:tcPr>
          <w:p w14:paraId="20668846" w14:textId="77777777" w:rsidR="004E1CC3" w:rsidRDefault="00000000" w:rsidP="005A50B1">
            <w:pPr>
              <w:jc w:val="both"/>
            </w:pPr>
            <w:r>
              <w:rPr>
                <w:b/>
                <w:sz w:val="15"/>
              </w:rPr>
              <w:t>Key operation</w:t>
            </w:r>
          </w:p>
        </w:tc>
      </w:tr>
      <w:tr w:rsidR="004E1CC3" w14:paraId="7870DFA9" w14:textId="77777777">
        <w:trPr>
          <w:jc w:val="center"/>
        </w:trPr>
        <w:tc>
          <w:tcPr>
            <w:tcW w:w="2033" w:type="dxa"/>
          </w:tcPr>
          <w:p w14:paraId="01DDC8D7" w14:textId="77777777" w:rsidR="004E1CC3" w:rsidRDefault="00000000" w:rsidP="005A50B1">
            <w:pPr>
              <w:jc w:val="both"/>
            </w:pPr>
            <w:r>
              <w:rPr>
                <w:sz w:val="15"/>
              </w:rPr>
              <w:t>1</w:t>
            </w:r>
          </w:p>
        </w:tc>
        <w:tc>
          <w:tcPr>
            <w:tcW w:w="2033" w:type="dxa"/>
          </w:tcPr>
          <w:p w14:paraId="346E99A7" w14:textId="77777777" w:rsidR="004E1CC3" w:rsidRDefault="00000000" w:rsidP="005A50B1">
            <w:pPr>
              <w:jc w:val="both"/>
            </w:pPr>
            <w:r>
              <w:rPr>
                <w:sz w:val="15"/>
              </w:rPr>
              <w:t>Observation</w:t>
            </w:r>
          </w:p>
        </w:tc>
        <w:tc>
          <w:tcPr>
            <w:tcW w:w="2033" w:type="dxa"/>
          </w:tcPr>
          <w:p w14:paraId="12096255" w14:textId="77777777" w:rsidR="004E1CC3" w:rsidRDefault="00000000" w:rsidP="005A50B1">
            <w:pPr>
              <w:jc w:val="both"/>
            </w:pPr>
            <w:r>
              <w:rPr>
                <w:sz w:val="15"/>
              </w:rPr>
              <w:t>Active app/file/browser/event metadata</w:t>
            </w:r>
          </w:p>
        </w:tc>
        <w:tc>
          <w:tcPr>
            <w:tcW w:w="2033" w:type="dxa"/>
          </w:tcPr>
          <w:p w14:paraId="0D0E0603" w14:textId="77777777" w:rsidR="004E1CC3" w:rsidRDefault="00000000" w:rsidP="005A50B1">
            <w:pPr>
              <w:jc w:val="both"/>
            </w:pPr>
            <w:r>
              <w:rPr>
                <w:sz w:val="15"/>
              </w:rPr>
              <w:t>Raw event stream</w:t>
            </w:r>
          </w:p>
        </w:tc>
        <w:tc>
          <w:tcPr>
            <w:tcW w:w="2033" w:type="dxa"/>
          </w:tcPr>
          <w:p w14:paraId="6E095E3B" w14:textId="77777777" w:rsidR="004E1CC3" w:rsidRDefault="00000000" w:rsidP="005A50B1">
            <w:pPr>
              <w:jc w:val="both"/>
            </w:pPr>
            <w:r>
              <w:rPr>
                <w:sz w:val="15"/>
              </w:rPr>
              <w:t>Privacy filter</w:t>
            </w:r>
          </w:p>
        </w:tc>
      </w:tr>
      <w:tr w:rsidR="004E1CC3" w14:paraId="41C9CD4F" w14:textId="77777777">
        <w:trPr>
          <w:jc w:val="center"/>
        </w:trPr>
        <w:tc>
          <w:tcPr>
            <w:tcW w:w="2033" w:type="dxa"/>
          </w:tcPr>
          <w:p w14:paraId="1D415BB2" w14:textId="77777777" w:rsidR="004E1CC3" w:rsidRDefault="00000000" w:rsidP="005A50B1">
            <w:pPr>
              <w:jc w:val="both"/>
            </w:pPr>
            <w:r>
              <w:rPr>
                <w:sz w:val="15"/>
              </w:rPr>
              <w:t>2</w:t>
            </w:r>
          </w:p>
        </w:tc>
        <w:tc>
          <w:tcPr>
            <w:tcW w:w="2033" w:type="dxa"/>
          </w:tcPr>
          <w:p w14:paraId="6F677488" w14:textId="77777777" w:rsidR="004E1CC3" w:rsidRDefault="00000000" w:rsidP="005A50B1">
            <w:pPr>
              <w:jc w:val="both"/>
            </w:pPr>
            <w:r>
              <w:rPr>
                <w:sz w:val="15"/>
              </w:rPr>
              <w:t>Normalization</w:t>
            </w:r>
          </w:p>
        </w:tc>
        <w:tc>
          <w:tcPr>
            <w:tcW w:w="2033" w:type="dxa"/>
          </w:tcPr>
          <w:p w14:paraId="6EEE8070" w14:textId="77777777" w:rsidR="004E1CC3" w:rsidRDefault="00000000" w:rsidP="005A50B1">
            <w:pPr>
              <w:jc w:val="both"/>
            </w:pPr>
            <w:r>
              <w:rPr>
                <w:sz w:val="15"/>
              </w:rPr>
              <w:t>Raw event stream</w:t>
            </w:r>
          </w:p>
        </w:tc>
        <w:tc>
          <w:tcPr>
            <w:tcW w:w="2033" w:type="dxa"/>
          </w:tcPr>
          <w:p w14:paraId="4EC22C6B" w14:textId="77777777" w:rsidR="004E1CC3" w:rsidRDefault="00000000" w:rsidP="005A50B1">
            <w:pPr>
              <w:jc w:val="both"/>
            </w:pPr>
            <w:r>
              <w:rPr>
                <w:sz w:val="15"/>
              </w:rPr>
              <w:t>Normalized events</w:t>
            </w:r>
          </w:p>
        </w:tc>
        <w:tc>
          <w:tcPr>
            <w:tcW w:w="2033" w:type="dxa"/>
          </w:tcPr>
          <w:p w14:paraId="0A2ED5B9" w14:textId="77777777" w:rsidR="004E1CC3" w:rsidRDefault="00000000" w:rsidP="005A50B1">
            <w:pPr>
              <w:jc w:val="both"/>
            </w:pPr>
            <w:r>
              <w:rPr>
                <w:sz w:val="15"/>
              </w:rPr>
              <w:t>Timestamp alignment, hashing, deduplication</w:t>
            </w:r>
          </w:p>
        </w:tc>
      </w:tr>
      <w:tr w:rsidR="004E1CC3" w14:paraId="782F4D4D" w14:textId="77777777">
        <w:trPr>
          <w:jc w:val="center"/>
        </w:trPr>
        <w:tc>
          <w:tcPr>
            <w:tcW w:w="2033" w:type="dxa"/>
          </w:tcPr>
          <w:p w14:paraId="75D624E4" w14:textId="77777777" w:rsidR="004E1CC3" w:rsidRDefault="00000000" w:rsidP="005A50B1">
            <w:pPr>
              <w:jc w:val="both"/>
            </w:pPr>
            <w:r>
              <w:rPr>
                <w:sz w:val="15"/>
              </w:rPr>
              <w:t>3</w:t>
            </w:r>
          </w:p>
        </w:tc>
        <w:tc>
          <w:tcPr>
            <w:tcW w:w="2033" w:type="dxa"/>
          </w:tcPr>
          <w:p w14:paraId="33522CD3" w14:textId="77777777" w:rsidR="004E1CC3" w:rsidRDefault="00000000" w:rsidP="005A50B1">
            <w:pPr>
              <w:jc w:val="both"/>
            </w:pPr>
            <w:r>
              <w:rPr>
                <w:sz w:val="15"/>
              </w:rPr>
              <w:t>Segmentation</w:t>
            </w:r>
          </w:p>
        </w:tc>
        <w:tc>
          <w:tcPr>
            <w:tcW w:w="2033" w:type="dxa"/>
          </w:tcPr>
          <w:p w14:paraId="728E6700" w14:textId="77777777" w:rsidR="004E1CC3" w:rsidRDefault="00000000" w:rsidP="005A50B1">
            <w:pPr>
              <w:jc w:val="both"/>
            </w:pPr>
            <w:r>
              <w:rPr>
                <w:sz w:val="15"/>
              </w:rPr>
              <w:t>Normalized events</w:t>
            </w:r>
          </w:p>
        </w:tc>
        <w:tc>
          <w:tcPr>
            <w:tcW w:w="2033" w:type="dxa"/>
          </w:tcPr>
          <w:p w14:paraId="5C126EB9" w14:textId="77777777" w:rsidR="004E1CC3" w:rsidRDefault="00000000" w:rsidP="005A50B1">
            <w:pPr>
              <w:jc w:val="both"/>
            </w:pPr>
            <w:r>
              <w:rPr>
                <w:sz w:val="15"/>
              </w:rPr>
              <w:t>Session candidates</w:t>
            </w:r>
          </w:p>
        </w:tc>
        <w:tc>
          <w:tcPr>
            <w:tcW w:w="2033" w:type="dxa"/>
          </w:tcPr>
          <w:p w14:paraId="4A2E95A2" w14:textId="77777777" w:rsidR="004E1CC3" w:rsidRDefault="00000000" w:rsidP="005A50B1">
            <w:pPr>
              <w:jc w:val="both"/>
            </w:pPr>
            <w:r>
              <w:rPr>
                <w:sz w:val="15"/>
              </w:rPr>
              <w:t>Temporal + application/project continuity</w:t>
            </w:r>
          </w:p>
        </w:tc>
      </w:tr>
      <w:tr w:rsidR="004E1CC3" w14:paraId="06F671D8" w14:textId="77777777">
        <w:trPr>
          <w:jc w:val="center"/>
        </w:trPr>
        <w:tc>
          <w:tcPr>
            <w:tcW w:w="2033" w:type="dxa"/>
          </w:tcPr>
          <w:p w14:paraId="49B580ED" w14:textId="77777777" w:rsidR="004E1CC3" w:rsidRDefault="00000000" w:rsidP="005A50B1">
            <w:pPr>
              <w:jc w:val="both"/>
            </w:pPr>
            <w:r>
              <w:rPr>
                <w:sz w:val="15"/>
              </w:rPr>
              <w:t>4</w:t>
            </w:r>
          </w:p>
        </w:tc>
        <w:tc>
          <w:tcPr>
            <w:tcW w:w="2033" w:type="dxa"/>
          </w:tcPr>
          <w:p w14:paraId="531FEAF9" w14:textId="77777777" w:rsidR="004E1CC3" w:rsidRDefault="00000000" w:rsidP="005A50B1">
            <w:pPr>
              <w:jc w:val="both"/>
            </w:pPr>
            <w:r>
              <w:rPr>
                <w:sz w:val="15"/>
              </w:rPr>
              <w:t>Extraction</w:t>
            </w:r>
          </w:p>
        </w:tc>
        <w:tc>
          <w:tcPr>
            <w:tcW w:w="2033" w:type="dxa"/>
          </w:tcPr>
          <w:p w14:paraId="0A863B5C" w14:textId="77777777" w:rsidR="004E1CC3" w:rsidRDefault="00000000" w:rsidP="005A50B1">
            <w:pPr>
              <w:jc w:val="both"/>
            </w:pPr>
            <w:r>
              <w:rPr>
                <w:sz w:val="15"/>
              </w:rPr>
              <w:t>Files/documents/screenshots</w:t>
            </w:r>
          </w:p>
        </w:tc>
        <w:tc>
          <w:tcPr>
            <w:tcW w:w="2033" w:type="dxa"/>
          </w:tcPr>
          <w:p w14:paraId="5A9FF749" w14:textId="77777777" w:rsidR="004E1CC3" w:rsidRDefault="00000000" w:rsidP="005A50B1">
            <w:pPr>
              <w:jc w:val="both"/>
            </w:pPr>
            <w:r>
              <w:rPr>
                <w:sz w:val="15"/>
              </w:rPr>
              <w:t>Metadata + text/entities</w:t>
            </w:r>
          </w:p>
        </w:tc>
        <w:tc>
          <w:tcPr>
            <w:tcW w:w="2033" w:type="dxa"/>
          </w:tcPr>
          <w:p w14:paraId="45DE9492" w14:textId="77777777" w:rsidR="004E1CC3" w:rsidRDefault="00000000" w:rsidP="005A50B1">
            <w:pPr>
              <w:jc w:val="both"/>
            </w:pPr>
            <w:r>
              <w:rPr>
                <w:sz w:val="15"/>
              </w:rPr>
              <w:t>Parsers, OCR, OpenCV</w:t>
            </w:r>
          </w:p>
        </w:tc>
      </w:tr>
      <w:tr w:rsidR="004E1CC3" w14:paraId="2FC98137" w14:textId="77777777">
        <w:trPr>
          <w:jc w:val="center"/>
        </w:trPr>
        <w:tc>
          <w:tcPr>
            <w:tcW w:w="2033" w:type="dxa"/>
          </w:tcPr>
          <w:p w14:paraId="377A25EA" w14:textId="77777777" w:rsidR="004E1CC3" w:rsidRDefault="00000000" w:rsidP="005A50B1">
            <w:pPr>
              <w:jc w:val="both"/>
            </w:pPr>
            <w:r>
              <w:rPr>
                <w:sz w:val="15"/>
              </w:rPr>
              <w:t>5</w:t>
            </w:r>
          </w:p>
        </w:tc>
        <w:tc>
          <w:tcPr>
            <w:tcW w:w="2033" w:type="dxa"/>
          </w:tcPr>
          <w:p w14:paraId="640D4F8F" w14:textId="77777777" w:rsidR="004E1CC3" w:rsidRDefault="00000000" w:rsidP="005A50B1">
            <w:pPr>
              <w:jc w:val="both"/>
            </w:pPr>
            <w:r>
              <w:rPr>
                <w:sz w:val="15"/>
              </w:rPr>
              <w:t>Context DNA</w:t>
            </w:r>
          </w:p>
        </w:tc>
        <w:tc>
          <w:tcPr>
            <w:tcW w:w="2033" w:type="dxa"/>
          </w:tcPr>
          <w:p w14:paraId="6DB1FAB6" w14:textId="77777777" w:rsidR="004E1CC3" w:rsidRDefault="00000000" w:rsidP="005A50B1">
            <w:pPr>
              <w:jc w:val="both"/>
            </w:pPr>
            <w:r>
              <w:rPr>
                <w:sz w:val="15"/>
              </w:rPr>
              <w:t>Session candidates + extracted content</w:t>
            </w:r>
          </w:p>
        </w:tc>
        <w:tc>
          <w:tcPr>
            <w:tcW w:w="2033" w:type="dxa"/>
          </w:tcPr>
          <w:p w14:paraId="5FEC092F" w14:textId="77777777" w:rsidR="004E1CC3" w:rsidRDefault="00000000" w:rsidP="005A50B1">
            <w:pPr>
              <w:jc w:val="both"/>
            </w:pPr>
            <w:r>
              <w:rPr>
                <w:sz w:val="15"/>
              </w:rPr>
              <w:t>Context DNA records</w:t>
            </w:r>
          </w:p>
        </w:tc>
        <w:tc>
          <w:tcPr>
            <w:tcW w:w="2033" w:type="dxa"/>
          </w:tcPr>
          <w:p w14:paraId="7D292DA8" w14:textId="77777777" w:rsidR="004E1CC3" w:rsidRDefault="00000000" w:rsidP="005A50B1">
            <w:pPr>
              <w:jc w:val="both"/>
            </w:pPr>
            <w:r>
              <w:rPr>
                <w:sz w:val="15"/>
              </w:rPr>
              <w:t>Intent summary + semantic representation</w:t>
            </w:r>
          </w:p>
        </w:tc>
      </w:tr>
      <w:tr w:rsidR="004E1CC3" w14:paraId="6A4F99C2" w14:textId="77777777">
        <w:trPr>
          <w:jc w:val="center"/>
        </w:trPr>
        <w:tc>
          <w:tcPr>
            <w:tcW w:w="2033" w:type="dxa"/>
          </w:tcPr>
          <w:p w14:paraId="606EE622" w14:textId="77777777" w:rsidR="004E1CC3" w:rsidRDefault="00000000" w:rsidP="005A50B1">
            <w:pPr>
              <w:jc w:val="both"/>
            </w:pPr>
            <w:r>
              <w:rPr>
                <w:sz w:val="15"/>
              </w:rPr>
              <w:t>6</w:t>
            </w:r>
          </w:p>
        </w:tc>
        <w:tc>
          <w:tcPr>
            <w:tcW w:w="2033" w:type="dxa"/>
          </w:tcPr>
          <w:p w14:paraId="197F8750" w14:textId="77777777" w:rsidR="004E1CC3" w:rsidRDefault="00000000" w:rsidP="005A50B1">
            <w:pPr>
              <w:jc w:val="both"/>
            </w:pPr>
            <w:r>
              <w:rPr>
                <w:sz w:val="15"/>
              </w:rPr>
              <w:t>Graph update</w:t>
            </w:r>
          </w:p>
        </w:tc>
        <w:tc>
          <w:tcPr>
            <w:tcW w:w="2033" w:type="dxa"/>
          </w:tcPr>
          <w:p w14:paraId="4C76BD30" w14:textId="77777777" w:rsidR="004E1CC3" w:rsidRDefault="00000000" w:rsidP="005A50B1">
            <w:pPr>
              <w:jc w:val="both"/>
            </w:pPr>
            <w:r>
              <w:rPr>
                <w:sz w:val="15"/>
              </w:rPr>
              <w:t>Context DNA + entity relations</w:t>
            </w:r>
          </w:p>
        </w:tc>
        <w:tc>
          <w:tcPr>
            <w:tcW w:w="2033" w:type="dxa"/>
          </w:tcPr>
          <w:p w14:paraId="0244ABF7" w14:textId="77777777" w:rsidR="004E1CC3" w:rsidRDefault="00000000" w:rsidP="005A50B1">
            <w:pPr>
              <w:jc w:val="both"/>
            </w:pPr>
            <w:r>
              <w:rPr>
                <w:sz w:val="15"/>
              </w:rPr>
              <w:t>Workspace Knowledge Graph</w:t>
            </w:r>
          </w:p>
        </w:tc>
        <w:tc>
          <w:tcPr>
            <w:tcW w:w="2033" w:type="dxa"/>
          </w:tcPr>
          <w:p w14:paraId="1F85C7D3" w14:textId="77777777" w:rsidR="004E1CC3" w:rsidRDefault="00000000" w:rsidP="005A50B1">
            <w:pPr>
              <w:jc w:val="both"/>
            </w:pPr>
            <w:r>
              <w:rPr>
                <w:sz w:val="15"/>
              </w:rPr>
              <w:t>Typed edges and weights</w:t>
            </w:r>
          </w:p>
        </w:tc>
      </w:tr>
      <w:tr w:rsidR="004E1CC3" w14:paraId="5B65A5CB" w14:textId="77777777">
        <w:trPr>
          <w:jc w:val="center"/>
        </w:trPr>
        <w:tc>
          <w:tcPr>
            <w:tcW w:w="2033" w:type="dxa"/>
          </w:tcPr>
          <w:p w14:paraId="0ACA897D" w14:textId="77777777" w:rsidR="004E1CC3" w:rsidRDefault="00000000" w:rsidP="005A50B1">
            <w:pPr>
              <w:jc w:val="both"/>
            </w:pPr>
            <w:r>
              <w:rPr>
                <w:sz w:val="15"/>
              </w:rPr>
              <w:t>7</w:t>
            </w:r>
          </w:p>
        </w:tc>
        <w:tc>
          <w:tcPr>
            <w:tcW w:w="2033" w:type="dxa"/>
          </w:tcPr>
          <w:p w14:paraId="17092401" w14:textId="77777777" w:rsidR="004E1CC3" w:rsidRDefault="00000000" w:rsidP="005A50B1">
            <w:pPr>
              <w:jc w:val="both"/>
            </w:pPr>
            <w:r>
              <w:rPr>
                <w:sz w:val="15"/>
              </w:rPr>
              <w:t>Indexing</w:t>
            </w:r>
          </w:p>
        </w:tc>
        <w:tc>
          <w:tcPr>
            <w:tcW w:w="2033" w:type="dxa"/>
          </w:tcPr>
          <w:p w14:paraId="54B6F88E" w14:textId="77777777" w:rsidR="004E1CC3" w:rsidRDefault="00000000" w:rsidP="005A50B1">
            <w:pPr>
              <w:jc w:val="both"/>
            </w:pPr>
            <w:r>
              <w:rPr>
                <w:sz w:val="15"/>
              </w:rPr>
              <w:t>Context DNA + resource text</w:t>
            </w:r>
          </w:p>
        </w:tc>
        <w:tc>
          <w:tcPr>
            <w:tcW w:w="2033" w:type="dxa"/>
          </w:tcPr>
          <w:p w14:paraId="0A6A304A" w14:textId="77777777" w:rsidR="004E1CC3" w:rsidRDefault="00000000" w:rsidP="005A50B1">
            <w:pPr>
              <w:jc w:val="both"/>
            </w:pPr>
            <w:r>
              <w:rPr>
                <w:sz w:val="15"/>
              </w:rPr>
              <w:t>FAISS vectors</w:t>
            </w:r>
          </w:p>
        </w:tc>
        <w:tc>
          <w:tcPr>
            <w:tcW w:w="2033" w:type="dxa"/>
          </w:tcPr>
          <w:p w14:paraId="26CB2C0D" w14:textId="77777777" w:rsidR="004E1CC3" w:rsidRDefault="00000000" w:rsidP="005A50B1">
            <w:pPr>
              <w:jc w:val="both"/>
            </w:pPr>
            <w:r>
              <w:rPr>
                <w:sz w:val="15"/>
              </w:rPr>
              <w:t>Sentence embeddings</w:t>
            </w:r>
          </w:p>
        </w:tc>
      </w:tr>
      <w:tr w:rsidR="004E1CC3" w14:paraId="28EC56A4" w14:textId="77777777">
        <w:trPr>
          <w:jc w:val="center"/>
        </w:trPr>
        <w:tc>
          <w:tcPr>
            <w:tcW w:w="2033" w:type="dxa"/>
          </w:tcPr>
          <w:p w14:paraId="659649FD" w14:textId="77777777" w:rsidR="004E1CC3" w:rsidRDefault="00000000" w:rsidP="005A50B1">
            <w:pPr>
              <w:jc w:val="both"/>
            </w:pPr>
            <w:r>
              <w:rPr>
                <w:sz w:val="15"/>
              </w:rPr>
              <w:t>8</w:t>
            </w:r>
          </w:p>
        </w:tc>
        <w:tc>
          <w:tcPr>
            <w:tcW w:w="2033" w:type="dxa"/>
          </w:tcPr>
          <w:p w14:paraId="51A168AB" w14:textId="77777777" w:rsidR="004E1CC3" w:rsidRDefault="00000000" w:rsidP="005A50B1">
            <w:pPr>
              <w:jc w:val="both"/>
            </w:pPr>
            <w:r>
              <w:rPr>
                <w:sz w:val="15"/>
              </w:rPr>
              <w:t>Query</w:t>
            </w:r>
          </w:p>
        </w:tc>
        <w:tc>
          <w:tcPr>
            <w:tcW w:w="2033" w:type="dxa"/>
          </w:tcPr>
          <w:p w14:paraId="38394854" w14:textId="77777777" w:rsidR="004E1CC3" w:rsidRDefault="00000000" w:rsidP="005A50B1">
            <w:pPr>
              <w:jc w:val="both"/>
            </w:pPr>
            <w:r>
              <w:rPr>
                <w:sz w:val="15"/>
              </w:rPr>
              <w:t>Natural-language/voice request</w:t>
            </w:r>
          </w:p>
        </w:tc>
        <w:tc>
          <w:tcPr>
            <w:tcW w:w="2033" w:type="dxa"/>
          </w:tcPr>
          <w:p w14:paraId="0898A10D" w14:textId="77777777" w:rsidR="004E1CC3" w:rsidRDefault="00000000" w:rsidP="005A50B1">
            <w:pPr>
              <w:jc w:val="both"/>
            </w:pPr>
            <w:r>
              <w:rPr>
                <w:sz w:val="15"/>
              </w:rPr>
              <w:t>Query embedding + constraints</w:t>
            </w:r>
          </w:p>
        </w:tc>
        <w:tc>
          <w:tcPr>
            <w:tcW w:w="2033" w:type="dxa"/>
          </w:tcPr>
          <w:p w14:paraId="62671DBA" w14:textId="77777777" w:rsidR="004E1CC3" w:rsidRDefault="00000000" w:rsidP="005A50B1">
            <w:pPr>
              <w:jc w:val="both"/>
            </w:pPr>
            <w:r>
              <w:rPr>
                <w:sz w:val="15"/>
              </w:rPr>
              <w:t>Whisper + NLP</w:t>
            </w:r>
          </w:p>
        </w:tc>
      </w:tr>
      <w:tr w:rsidR="004E1CC3" w14:paraId="1D4A7E35" w14:textId="77777777">
        <w:trPr>
          <w:jc w:val="center"/>
        </w:trPr>
        <w:tc>
          <w:tcPr>
            <w:tcW w:w="2033" w:type="dxa"/>
          </w:tcPr>
          <w:p w14:paraId="0DC4A4E7" w14:textId="77777777" w:rsidR="004E1CC3" w:rsidRDefault="00000000" w:rsidP="005A50B1">
            <w:pPr>
              <w:jc w:val="both"/>
            </w:pPr>
            <w:r>
              <w:rPr>
                <w:sz w:val="15"/>
              </w:rPr>
              <w:t>9</w:t>
            </w:r>
          </w:p>
        </w:tc>
        <w:tc>
          <w:tcPr>
            <w:tcW w:w="2033" w:type="dxa"/>
          </w:tcPr>
          <w:p w14:paraId="4BF6E4CB" w14:textId="77777777" w:rsidR="004E1CC3" w:rsidRDefault="00000000" w:rsidP="005A50B1">
            <w:pPr>
              <w:jc w:val="both"/>
            </w:pPr>
            <w:r>
              <w:rPr>
                <w:sz w:val="15"/>
              </w:rPr>
              <w:t>Retrieval</w:t>
            </w:r>
          </w:p>
        </w:tc>
        <w:tc>
          <w:tcPr>
            <w:tcW w:w="2033" w:type="dxa"/>
          </w:tcPr>
          <w:p w14:paraId="59B42666" w14:textId="77777777" w:rsidR="004E1CC3" w:rsidRDefault="00000000" w:rsidP="005A50B1">
            <w:pPr>
              <w:jc w:val="both"/>
            </w:pPr>
            <w:r>
              <w:rPr>
                <w:sz w:val="15"/>
              </w:rPr>
              <w:t>Query + vector index</w:t>
            </w:r>
          </w:p>
        </w:tc>
        <w:tc>
          <w:tcPr>
            <w:tcW w:w="2033" w:type="dxa"/>
          </w:tcPr>
          <w:p w14:paraId="6F31EB0C" w14:textId="77777777" w:rsidR="004E1CC3" w:rsidRDefault="00000000" w:rsidP="005A50B1">
            <w:pPr>
              <w:jc w:val="both"/>
            </w:pPr>
            <w:r>
              <w:rPr>
                <w:sz w:val="15"/>
              </w:rPr>
              <w:t>Top-k candidates</w:t>
            </w:r>
          </w:p>
        </w:tc>
        <w:tc>
          <w:tcPr>
            <w:tcW w:w="2033" w:type="dxa"/>
          </w:tcPr>
          <w:p w14:paraId="69131CF3" w14:textId="77777777" w:rsidR="004E1CC3" w:rsidRDefault="00000000" w:rsidP="005A50B1">
            <w:pPr>
              <w:jc w:val="both"/>
            </w:pPr>
            <w:r>
              <w:rPr>
                <w:sz w:val="15"/>
              </w:rPr>
              <w:t>Semantic search</w:t>
            </w:r>
          </w:p>
        </w:tc>
      </w:tr>
      <w:tr w:rsidR="004E1CC3" w14:paraId="1175F083" w14:textId="77777777">
        <w:trPr>
          <w:jc w:val="center"/>
        </w:trPr>
        <w:tc>
          <w:tcPr>
            <w:tcW w:w="2033" w:type="dxa"/>
          </w:tcPr>
          <w:p w14:paraId="4DD86842" w14:textId="77777777" w:rsidR="004E1CC3" w:rsidRDefault="00000000" w:rsidP="005A50B1">
            <w:pPr>
              <w:jc w:val="both"/>
            </w:pPr>
            <w:r>
              <w:rPr>
                <w:sz w:val="15"/>
              </w:rPr>
              <w:t>10</w:t>
            </w:r>
          </w:p>
        </w:tc>
        <w:tc>
          <w:tcPr>
            <w:tcW w:w="2033" w:type="dxa"/>
          </w:tcPr>
          <w:p w14:paraId="02247DE1" w14:textId="77777777" w:rsidR="004E1CC3" w:rsidRDefault="00000000" w:rsidP="005A50B1">
            <w:pPr>
              <w:jc w:val="both"/>
            </w:pPr>
            <w:r>
              <w:rPr>
                <w:sz w:val="15"/>
              </w:rPr>
              <w:t>Reranking</w:t>
            </w:r>
          </w:p>
        </w:tc>
        <w:tc>
          <w:tcPr>
            <w:tcW w:w="2033" w:type="dxa"/>
          </w:tcPr>
          <w:p w14:paraId="4CFDC24E" w14:textId="77777777" w:rsidR="004E1CC3" w:rsidRDefault="00000000" w:rsidP="005A50B1">
            <w:pPr>
              <w:jc w:val="both"/>
            </w:pPr>
            <w:r>
              <w:rPr>
                <w:sz w:val="15"/>
              </w:rPr>
              <w:t>Candidates + graph + recency</w:t>
            </w:r>
          </w:p>
        </w:tc>
        <w:tc>
          <w:tcPr>
            <w:tcW w:w="2033" w:type="dxa"/>
          </w:tcPr>
          <w:p w14:paraId="3E141290" w14:textId="77777777" w:rsidR="004E1CC3" w:rsidRDefault="00000000" w:rsidP="005A50B1">
            <w:pPr>
              <w:jc w:val="both"/>
            </w:pPr>
            <w:r>
              <w:rPr>
                <w:sz w:val="15"/>
              </w:rPr>
              <w:t>Ranked context</w:t>
            </w:r>
          </w:p>
        </w:tc>
        <w:tc>
          <w:tcPr>
            <w:tcW w:w="2033" w:type="dxa"/>
          </w:tcPr>
          <w:p w14:paraId="23190232" w14:textId="77777777" w:rsidR="004E1CC3" w:rsidRDefault="00000000" w:rsidP="005A50B1">
            <w:pPr>
              <w:jc w:val="both"/>
            </w:pPr>
            <w:r>
              <w:rPr>
                <w:sz w:val="15"/>
              </w:rPr>
              <w:t>Hybrid scoring</w:t>
            </w:r>
          </w:p>
        </w:tc>
      </w:tr>
      <w:tr w:rsidR="004E1CC3" w14:paraId="12DDB5B6" w14:textId="77777777">
        <w:trPr>
          <w:jc w:val="center"/>
        </w:trPr>
        <w:tc>
          <w:tcPr>
            <w:tcW w:w="2033" w:type="dxa"/>
          </w:tcPr>
          <w:p w14:paraId="74989BD7" w14:textId="77777777" w:rsidR="004E1CC3" w:rsidRDefault="00000000" w:rsidP="005A50B1">
            <w:pPr>
              <w:jc w:val="both"/>
            </w:pPr>
            <w:r>
              <w:rPr>
                <w:sz w:val="15"/>
              </w:rPr>
              <w:t>11</w:t>
            </w:r>
          </w:p>
        </w:tc>
        <w:tc>
          <w:tcPr>
            <w:tcW w:w="2033" w:type="dxa"/>
          </w:tcPr>
          <w:p w14:paraId="1D9F8789" w14:textId="77777777" w:rsidR="004E1CC3" w:rsidRDefault="00000000" w:rsidP="005A50B1">
            <w:pPr>
              <w:jc w:val="both"/>
            </w:pPr>
            <w:r>
              <w:rPr>
                <w:sz w:val="15"/>
              </w:rPr>
              <w:t>ICE</w:t>
            </w:r>
          </w:p>
        </w:tc>
        <w:tc>
          <w:tcPr>
            <w:tcW w:w="2033" w:type="dxa"/>
          </w:tcPr>
          <w:p w14:paraId="0C1F5323" w14:textId="77777777" w:rsidR="004E1CC3" w:rsidRDefault="00000000" w:rsidP="005A50B1">
            <w:pPr>
              <w:jc w:val="both"/>
            </w:pPr>
            <w:r>
              <w:rPr>
                <w:sz w:val="15"/>
              </w:rPr>
              <w:t>Ranked context + history</w:t>
            </w:r>
          </w:p>
        </w:tc>
        <w:tc>
          <w:tcPr>
            <w:tcW w:w="2033" w:type="dxa"/>
          </w:tcPr>
          <w:p w14:paraId="28C51A51" w14:textId="77777777" w:rsidR="004E1CC3" w:rsidRDefault="00000000" w:rsidP="005A50B1">
            <w:pPr>
              <w:jc w:val="both"/>
            </w:pPr>
            <w:r>
              <w:rPr>
                <w:sz w:val="15"/>
              </w:rPr>
              <w:t>Next-action candidates</w:t>
            </w:r>
          </w:p>
        </w:tc>
        <w:tc>
          <w:tcPr>
            <w:tcW w:w="2033" w:type="dxa"/>
          </w:tcPr>
          <w:p w14:paraId="2C8F5C89" w14:textId="77777777" w:rsidR="004E1CC3" w:rsidRDefault="00000000" w:rsidP="005A50B1">
            <w:pPr>
              <w:jc w:val="both"/>
            </w:pPr>
            <w:r>
              <w:rPr>
                <w:sz w:val="15"/>
              </w:rPr>
              <w:t>Intent continuity model</w:t>
            </w:r>
          </w:p>
        </w:tc>
      </w:tr>
      <w:tr w:rsidR="004E1CC3" w14:paraId="6C01D519" w14:textId="77777777">
        <w:trPr>
          <w:jc w:val="center"/>
        </w:trPr>
        <w:tc>
          <w:tcPr>
            <w:tcW w:w="2033" w:type="dxa"/>
          </w:tcPr>
          <w:p w14:paraId="5E90B499" w14:textId="77777777" w:rsidR="004E1CC3" w:rsidRDefault="00000000" w:rsidP="005A50B1">
            <w:pPr>
              <w:jc w:val="both"/>
            </w:pPr>
            <w:r>
              <w:rPr>
                <w:sz w:val="15"/>
              </w:rPr>
              <w:t>12</w:t>
            </w:r>
          </w:p>
        </w:tc>
        <w:tc>
          <w:tcPr>
            <w:tcW w:w="2033" w:type="dxa"/>
          </w:tcPr>
          <w:p w14:paraId="706D353C" w14:textId="77777777" w:rsidR="004E1CC3" w:rsidRDefault="00000000" w:rsidP="005A50B1">
            <w:pPr>
              <w:jc w:val="both"/>
            </w:pPr>
            <w:r>
              <w:rPr>
                <w:sz w:val="15"/>
              </w:rPr>
              <w:t>Restoration</w:t>
            </w:r>
          </w:p>
        </w:tc>
        <w:tc>
          <w:tcPr>
            <w:tcW w:w="2033" w:type="dxa"/>
          </w:tcPr>
          <w:p w14:paraId="28A02EF7" w14:textId="77777777" w:rsidR="004E1CC3" w:rsidRDefault="00000000" w:rsidP="005A50B1">
            <w:pPr>
              <w:jc w:val="both"/>
            </w:pPr>
            <w:r>
              <w:rPr>
                <w:sz w:val="15"/>
              </w:rPr>
              <w:t>Selected session</w:t>
            </w:r>
          </w:p>
        </w:tc>
        <w:tc>
          <w:tcPr>
            <w:tcW w:w="2033" w:type="dxa"/>
          </w:tcPr>
          <w:p w14:paraId="2436906D" w14:textId="77777777" w:rsidR="004E1CC3" w:rsidRDefault="00000000" w:rsidP="005A50B1">
            <w:pPr>
              <w:jc w:val="both"/>
            </w:pPr>
            <w:r>
              <w:rPr>
                <w:sz w:val="15"/>
              </w:rPr>
              <w:t>Action plan</w:t>
            </w:r>
          </w:p>
        </w:tc>
        <w:tc>
          <w:tcPr>
            <w:tcW w:w="2033" w:type="dxa"/>
          </w:tcPr>
          <w:p w14:paraId="5C4F5F24" w14:textId="77777777" w:rsidR="004E1CC3" w:rsidRDefault="00000000" w:rsidP="005A50B1">
            <w:pPr>
              <w:jc w:val="both"/>
            </w:pPr>
            <w:r>
              <w:rPr>
                <w:sz w:val="15"/>
              </w:rPr>
              <w:t>Availability + policy checks</w:t>
            </w:r>
          </w:p>
        </w:tc>
      </w:tr>
      <w:tr w:rsidR="004E1CC3" w14:paraId="27367221" w14:textId="77777777">
        <w:trPr>
          <w:jc w:val="center"/>
        </w:trPr>
        <w:tc>
          <w:tcPr>
            <w:tcW w:w="2033" w:type="dxa"/>
          </w:tcPr>
          <w:p w14:paraId="1D5904F0" w14:textId="77777777" w:rsidR="004E1CC3" w:rsidRDefault="00000000" w:rsidP="005A50B1">
            <w:pPr>
              <w:jc w:val="both"/>
            </w:pPr>
            <w:r>
              <w:rPr>
                <w:sz w:val="15"/>
              </w:rPr>
              <w:t>13</w:t>
            </w:r>
          </w:p>
        </w:tc>
        <w:tc>
          <w:tcPr>
            <w:tcW w:w="2033" w:type="dxa"/>
          </w:tcPr>
          <w:p w14:paraId="7B1F318B" w14:textId="77777777" w:rsidR="004E1CC3" w:rsidRDefault="00000000" w:rsidP="005A50B1">
            <w:pPr>
              <w:jc w:val="both"/>
            </w:pPr>
            <w:r>
              <w:rPr>
                <w:sz w:val="15"/>
              </w:rPr>
              <w:t>Execution</w:t>
            </w:r>
          </w:p>
        </w:tc>
        <w:tc>
          <w:tcPr>
            <w:tcW w:w="2033" w:type="dxa"/>
          </w:tcPr>
          <w:p w14:paraId="76BC90D6" w14:textId="77777777" w:rsidR="004E1CC3" w:rsidRDefault="00000000" w:rsidP="005A50B1">
            <w:pPr>
              <w:jc w:val="both"/>
            </w:pPr>
            <w:r>
              <w:rPr>
                <w:sz w:val="15"/>
              </w:rPr>
              <w:t>Approved plan</w:t>
            </w:r>
          </w:p>
        </w:tc>
        <w:tc>
          <w:tcPr>
            <w:tcW w:w="2033" w:type="dxa"/>
          </w:tcPr>
          <w:p w14:paraId="3B0D5EF3" w14:textId="77777777" w:rsidR="004E1CC3" w:rsidRDefault="00000000" w:rsidP="005A50B1">
            <w:pPr>
              <w:jc w:val="both"/>
            </w:pPr>
            <w:r>
              <w:rPr>
                <w:sz w:val="15"/>
              </w:rPr>
              <w:t>Restored workspace</w:t>
            </w:r>
          </w:p>
        </w:tc>
        <w:tc>
          <w:tcPr>
            <w:tcW w:w="2033" w:type="dxa"/>
          </w:tcPr>
          <w:p w14:paraId="0B0057D6" w14:textId="77777777" w:rsidR="004E1CC3" w:rsidRDefault="00000000" w:rsidP="005A50B1">
            <w:pPr>
              <w:jc w:val="both"/>
            </w:pPr>
            <w:r>
              <w:rPr>
                <w:sz w:val="15"/>
              </w:rPr>
              <w:t>Desktop automation</w:t>
            </w:r>
          </w:p>
        </w:tc>
      </w:tr>
      <w:tr w:rsidR="004E1CC3" w14:paraId="33C752A1" w14:textId="77777777">
        <w:trPr>
          <w:jc w:val="center"/>
        </w:trPr>
        <w:tc>
          <w:tcPr>
            <w:tcW w:w="2033" w:type="dxa"/>
          </w:tcPr>
          <w:p w14:paraId="6EC5171B" w14:textId="77777777" w:rsidR="004E1CC3" w:rsidRDefault="00000000" w:rsidP="005A50B1">
            <w:pPr>
              <w:jc w:val="both"/>
            </w:pPr>
            <w:r>
              <w:rPr>
                <w:sz w:val="15"/>
              </w:rPr>
              <w:t>14</w:t>
            </w:r>
          </w:p>
        </w:tc>
        <w:tc>
          <w:tcPr>
            <w:tcW w:w="2033" w:type="dxa"/>
          </w:tcPr>
          <w:p w14:paraId="1A144CB7" w14:textId="77777777" w:rsidR="004E1CC3" w:rsidRDefault="00000000" w:rsidP="005A50B1">
            <w:pPr>
              <w:jc w:val="both"/>
            </w:pPr>
            <w:r>
              <w:rPr>
                <w:sz w:val="15"/>
              </w:rPr>
              <w:t>Feedback</w:t>
            </w:r>
          </w:p>
        </w:tc>
        <w:tc>
          <w:tcPr>
            <w:tcW w:w="2033" w:type="dxa"/>
          </w:tcPr>
          <w:p w14:paraId="17CFBD28" w14:textId="77777777" w:rsidR="004E1CC3" w:rsidRDefault="00000000" w:rsidP="005A50B1">
            <w:pPr>
              <w:jc w:val="both"/>
            </w:pPr>
            <w:r>
              <w:rPr>
                <w:sz w:val="15"/>
              </w:rPr>
              <w:t>Execution result + user correction</w:t>
            </w:r>
          </w:p>
        </w:tc>
        <w:tc>
          <w:tcPr>
            <w:tcW w:w="2033" w:type="dxa"/>
          </w:tcPr>
          <w:p w14:paraId="1798759C" w14:textId="77777777" w:rsidR="004E1CC3" w:rsidRDefault="00000000" w:rsidP="005A50B1">
            <w:pPr>
              <w:jc w:val="both"/>
            </w:pPr>
            <w:r>
              <w:rPr>
                <w:sz w:val="15"/>
              </w:rPr>
              <w:t>Audit/learning record</w:t>
            </w:r>
          </w:p>
        </w:tc>
        <w:tc>
          <w:tcPr>
            <w:tcW w:w="2033" w:type="dxa"/>
          </w:tcPr>
          <w:p w14:paraId="4EE49F7D" w14:textId="77777777" w:rsidR="004E1CC3" w:rsidRDefault="00000000" w:rsidP="005A50B1">
            <w:pPr>
              <w:jc w:val="both"/>
            </w:pPr>
            <w:r>
              <w:rPr>
                <w:sz w:val="15"/>
              </w:rPr>
              <w:t>SQLite</w:t>
            </w:r>
          </w:p>
        </w:tc>
      </w:tr>
    </w:tbl>
    <w:p w14:paraId="00B9CAA0" w14:textId="77777777" w:rsidR="004E1CC3" w:rsidRDefault="004E1CC3" w:rsidP="005A50B1">
      <w:pPr>
        <w:jc w:val="both"/>
      </w:pPr>
    </w:p>
    <w:p w14:paraId="729F1152" w14:textId="181F236E" w:rsidR="004E1CC3" w:rsidRDefault="00000000" w:rsidP="005A50B1">
      <w:pPr>
        <w:pStyle w:val="Heading1"/>
        <w:jc w:val="both"/>
      </w:pPr>
      <w:r>
        <w:t>IX. CONTEXT DNA REPRESENTATION</w:t>
      </w:r>
      <w:r w:rsidR="000B5181">
        <w:t>S</w:t>
      </w:r>
    </w:p>
    <w:p w14:paraId="5B6875A4" w14:textId="77777777" w:rsidR="004E1CC3" w:rsidRDefault="00000000" w:rsidP="005A50B1">
      <w:pPr>
        <w:jc w:val="both"/>
      </w:pPr>
      <w:r>
        <w:t>Context DNA is the principal proposed representation of ORBIS. It is deliberately richer than a vector embedding because embeddings alone cannot express every operational property needed for restoration. A Context DNA record should contain both machine-readable fields and a semantic summary.</w:t>
      </w:r>
    </w:p>
    <w:tbl>
      <w:tblPr>
        <w:tblStyle w:val="TableGrid"/>
        <w:tblW w:w="0" w:type="auto"/>
        <w:jc w:val="center"/>
        <w:tblLook w:val="04A0" w:firstRow="1" w:lastRow="0" w:firstColumn="1" w:lastColumn="0" w:noHBand="0" w:noVBand="1"/>
      </w:tblPr>
      <w:tblGrid>
        <w:gridCol w:w="3069"/>
        <w:gridCol w:w="3110"/>
        <w:gridCol w:w="3063"/>
      </w:tblGrid>
      <w:tr w:rsidR="004E1CC3" w14:paraId="7F2310D9" w14:textId="77777777">
        <w:trPr>
          <w:tblHeader/>
          <w:jc w:val="center"/>
        </w:trPr>
        <w:tc>
          <w:tcPr>
            <w:tcW w:w="3389" w:type="dxa"/>
            <w:shd w:val="clear" w:color="auto" w:fill="D9E2F3"/>
            <w:vAlign w:val="center"/>
          </w:tcPr>
          <w:p w14:paraId="51760DE3" w14:textId="77777777" w:rsidR="004E1CC3" w:rsidRDefault="00000000" w:rsidP="005A50B1">
            <w:pPr>
              <w:jc w:val="both"/>
            </w:pPr>
            <w:r>
              <w:rPr>
                <w:b/>
                <w:sz w:val="16"/>
              </w:rPr>
              <w:t>Field Group</w:t>
            </w:r>
          </w:p>
        </w:tc>
        <w:tc>
          <w:tcPr>
            <w:tcW w:w="3389" w:type="dxa"/>
            <w:shd w:val="clear" w:color="auto" w:fill="D9E2F3"/>
            <w:vAlign w:val="center"/>
          </w:tcPr>
          <w:p w14:paraId="38FF9A3A" w14:textId="77777777" w:rsidR="004E1CC3" w:rsidRDefault="00000000" w:rsidP="005A50B1">
            <w:pPr>
              <w:jc w:val="both"/>
            </w:pPr>
            <w:r>
              <w:rPr>
                <w:b/>
                <w:sz w:val="16"/>
              </w:rPr>
              <w:t>Representative fields</w:t>
            </w:r>
          </w:p>
        </w:tc>
        <w:tc>
          <w:tcPr>
            <w:tcW w:w="3389" w:type="dxa"/>
            <w:shd w:val="clear" w:color="auto" w:fill="D9E2F3"/>
            <w:vAlign w:val="center"/>
          </w:tcPr>
          <w:p w14:paraId="40CC77F7" w14:textId="77777777" w:rsidR="004E1CC3" w:rsidRDefault="00000000" w:rsidP="005A50B1">
            <w:pPr>
              <w:jc w:val="both"/>
            </w:pPr>
            <w:r>
              <w:rPr>
                <w:b/>
                <w:sz w:val="16"/>
              </w:rPr>
              <w:t>Purpose</w:t>
            </w:r>
          </w:p>
        </w:tc>
      </w:tr>
      <w:tr w:rsidR="004E1CC3" w14:paraId="59B0BEA6" w14:textId="77777777">
        <w:trPr>
          <w:jc w:val="center"/>
        </w:trPr>
        <w:tc>
          <w:tcPr>
            <w:tcW w:w="3389" w:type="dxa"/>
          </w:tcPr>
          <w:p w14:paraId="7F4A5807" w14:textId="77777777" w:rsidR="004E1CC3" w:rsidRDefault="00000000" w:rsidP="005A50B1">
            <w:pPr>
              <w:jc w:val="both"/>
            </w:pPr>
            <w:r>
              <w:rPr>
                <w:sz w:val="16"/>
              </w:rPr>
              <w:t>Identity</w:t>
            </w:r>
          </w:p>
        </w:tc>
        <w:tc>
          <w:tcPr>
            <w:tcW w:w="3389" w:type="dxa"/>
          </w:tcPr>
          <w:p w14:paraId="622006D7" w14:textId="77777777" w:rsidR="004E1CC3" w:rsidRDefault="00000000" w:rsidP="005A50B1">
            <w:pPr>
              <w:jc w:val="both"/>
            </w:pPr>
            <w:r>
              <w:rPr>
                <w:sz w:val="16"/>
              </w:rPr>
              <w:t>session_id, user_id_hash, project_id, task_id</w:t>
            </w:r>
          </w:p>
        </w:tc>
        <w:tc>
          <w:tcPr>
            <w:tcW w:w="3389" w:type="dxa"/>
          </w:tcPr>
          <w:p w14:paraId="01B36184" w14:textId="77777777" w:rsidR="004E1CC3" w:rsidRDefault="00000000" w:rsidP="005A50B1">
            <w:pPr>
              <w:jc w:val="both"/>
            </w:pPr>
            <w:r>
              <w:rPr>
                <w:sz w:val="16"/>
              </w:rPr>
              <w:t>Uniquely identifies the session without exposing raw identity in benchmark data.</w:t>
            </w:r>
          </w:p>
        </w:tc>
      </w:tr>
      <w:tr w:rsidR="004E1CC3" w14:paraId="6D28D26E" w14:textId="77777777">
        <w:trPr>
          <w:jc w:val="center"/>
        </w:trPr>
        <w:tc>
          <w:tcPr>
            <w:tcW w:w="3389" w:type="dxa"/>
          </w:tcPr>
          <w:p w14:paraId="6C8EBAE6" w14:textId="77777777" w:rsidR="004E1CC3" w:rsidRDefault="00000000" w:rsidP="005A50B1">
            <w:pPr>
              <w:jc w:val="both"/>
            </w:pPr>
            <w:r>
              <w:rPr>
                <w:sz w:val="16"/>
              </w:rPr>
              <w:t>Temporal</w:t>
            </w:r>
          </w:p>
        </w:tc>
        <w:tc>
          <w:tcPr>
            <w:tcW w:w="3389" w:type="dxa"/>
          </w:tcPr>
          <w:p w14:paraId="3AA4FD2B" w14:textId="77777777" w:rsidR="004E1CC3" w:rsidRDefault="00000000" w:rsidP="005A50B1">
            <w:pPr>
              <w:jc w:val="both"/>
            </w:pPr>
            <w:r>
              <w:rPr>
                <w:sz w:val="16"/>
              </w:rPr>
              <w:t>start_time, end_time, last_active_time, interruption_time</w:t>
            </w:r>
          </w:p>
        </w:tc>
        <w:tc>
          <w:tcPr>
            <w:tcW w:w="3389" w:type="dxa"/>
          </w:tcPr>
          <w:p w14:paraId="66913EF3" w14:textId="77777777" w:rsidR="004E1CC3" w:rsidRDefault="00000000" w:rsidP="005A50B1">
            <w:pPr>
              <w:jc w:val="both"/>
            </w:pPr>
            <w:r>
              <w:rPr>
                <w:sz w:val="16"/>
              </w:rPr>
              <w:t>Supports recency and interruption analysis.</w:t>
            </w:r>
          </w:p>
        </w:tc>
      </w:tr>
      <w:tr w:rsidR="004E1CC3" w14:paraId="18B72F0B" w14:textId="77777777">
        <w:trPr>
          <w:jc w:val="center"/>
        </w:trPr>
        <w:tc>
          <w:tcPr>
            <w:tcW w:w="3389" w:type="dxa"/>
          </w:tcPr>
          <w:p w14:paraId="521DC437" w14:textId="77777777" w:rsidR="004E1CC3" w:rsidRDefault="00000000" w:rsidP="005A50B1">
            <w:pPr>
              <w:jc w:val="both"/>
            </w:pPr>
            <w:r>
              <w:rPr>
                <w:sz w:val="16"/>
              </w:rPr>
              <w:t>Intent</w:t>
            </w:r>
          </w:p>
        </w:tc>
        <w:tc>
          <w:tcPr>
            <w:tcW w:w="3389" w:type="dxa"/>
          </w:tcPr>
          <w:p w14:paraId="5AFD4E5E" w14:textId="77777777" w:rsidR="004E1CC3" w:rsidRDefault="00000000" w:rsidP="005A50B1">
            <w:pPr>
              <w:jc w:val="both"/>
            </w:pPr>
            <w:r>
              <w:rPr>
                <w:sz w:val="16"/>
              </w:rPr>
              <w:t>intent_summary, intent_label, confidence</w:t>
            </w:r>
          </w:p>
        </w:tc>
        <w:tc>
          <w:tcPr>
            <w:tcW w:w="3389" w:type="dxa"/>
          </w:tcPr>
          <w:p w14:paraId="42B44490" w14:textId="77777777" w:rsidR="004E1CC3" w:rsidRDefault="00000000" w:rsidP="005A50B1">
            <w:pPr>
              <w:jc w:val="both"/>
            </w:pPr>
            <w:r>
              <w:rPr>
                <w:sz w:val="16"/>
              </w:rPr>
              <w:t xml:space="preserve">Represents what the user was attempting to </w:t>
            </w:r>
            <w:r>
              <w:rPr>
                <w:sz w:val="16"/>
              </w:rPr>
              <w:lastRenderedPageBreak/>
              <w:t>accomplish.</w:t>
            </w:r>
          </w:p>
        </w:tc>
      </w:tr>
      <w:tr w:rsidR="004E1CC3" w14:paraId="71059501" w14:textId="77777777">
        <w:trPr>
          <w:jc w:val="center"/>
        </w:trPr>
        <w:tc>
          <w:tcPr>
            <w:tcW w:w="3389" w:type="dxa"/>
          </w:tcPr>
          <w:p w14:paraId="46946D98" w14:textId="77777777" w:rsidR="004E1CC3" w:rsidRDefault="00000000" w:rsidP="005A50B1">
            <w:pPr>
              <w:jc w:val="both"/>
            </w:pPr>
            <w:r>
              <w:rPr>
                <w:sz w:val="16"/>
              </w:rPr>
              <w:lastRenderedPageBreak/>
              <w:t>Applications</w:t>
            </w:r>
          </w:p>
        </w:tc>
        <w:tc>
          <w:tcPr>
            <w:tcW w:w="3389" w:type="dxa"/>
          </w:tcPr>
          <w:p w14:paraId="473D4DB0" w14:textId="77777777" w:rsidR="004E1CC3" w:rsidRDefault="00000000" w:rsidP="005A50B1">
            <w:pPr>
              <w:jc w:val="both"/>
            </w:pPr>
            <w:r>
              <w:rPr>
                <w:sz w:val="16"/>
              </w:rPr>
              <w:t>application names, focus sequence, usage duration</w:t>
            </w:r>
          </w:p>
        </w:tc>
        <w:tc>
          <w:tcPr>
            <w:tcW w:w="3389" w:type="dxa"/>
          </w:tcPr>
          <w:p w14:paraId="15DA413E" w14:textId="77777777" w:rsidR="004E1CC3" w:rsidRDefault="00000000" w:rsidP="005A50B1">
            <w:pPr>
              <w:jc w:val="both"/>
            </w:pPr>
            <w:r>
              <w:rPr>
                <w:sz w:val="16"/>
              </w:rPr>
              <w:t>Captures the application-level context.</w:t>
            </w:r>
          </w:p>
        </w:tc>
      </w:tr>
      <w:tr w:rsidR="004E1CC3" w14:paraId="51913FD4" w14:textId="77777777">
        <w:trPr>
          <w:jc w:val="center"/>
        </w:trPr>
        <w:tc>
          <w:tcPr>
            <w:tcW w:w="3389" w:type="dxa"/>
          </w:tcPr>
          <w:p w14:paraId="7E322B04" w14:textId="77777777" w:rsidR="004E1CC3" w:rsidRDefault="00000000" w:rsidP="005A50B1">
            <w:pPr>
              <w:jc w:val="both"/>
            </w:pPr>
            <w:r>
              <w:rPr>
                <w:sz w:val="16"/>
              </w:rPr>
              <w:t>Files</w:t>
            </w:r>
          </w:p>
        </w:tc>
        <w:tc>
          <w:tcPr>
            <w:tcW w:w="3389" w:type="dxa"/>
          </w:tcPr>
          <w:p w14:paraId="65A928C5" w14:textId="77777777" w:rsidR="004E1CC3" w:rsidRDefault="00000000" w:rsidP="005A50B1">
            <w:pPr>
              <w:jc w:val="both"/>
            </w:pPr>
            <w:r>
              <w:rPr>
                <w:sz w:val="16"/>
              </w:rPr>
              <w:t>file identifiers, types, modified times, project association</w:t>
            </w:r>
          </w:p>
        </w:tc>
        <w:tc>
          <w:tcPr>
            <w:tcW w:w="3389" w:type="dxa"/>
          </w:tcPr>
          <w:p w14:paraId="258DF232" w14:textId="77777777" w:rsidR="004E1CC3" w:rsidRDefault="00000000" w:rsidP="005A50B1">
            <w:pPr>
              <w:jc w:val="both"/>
            </w:pPr>
            <w:r>
              <w:rPr>
                <w:sz w:val="16"/>
              </w:rPr>
              <w:t>Captures resources used in the task.</w:t>
            </w:r>
          </w:p>
        </w:tc>
      </w:tr>
      <w:tr w:rsidR="004E1CC3" w14:paraId="41E132D0" w14:textId="77777777">
        <w:trPr>
          <w:jc w:val="center"/>
        </w:trPr>
        <w:tc>
          <w:tcPr>
            <w:tcW w:w="3389" w:type="dxa"/>
          </w:tcPr>
          <w:p w14:paraId="4C4A95C9" w14:textId="77777777" w:rsidR="004E1CC3" w:rsidRDefault="00000000" w:rsidP="005A50B1">
            <w:pPr>
              <w:jc w:val="both"/>
            </w:pPr>
            <w:r>
              <w:rPr>
                <w:sz w:val="16"/>
              </w:rPr>
              <w:t>Browser</w:t>
            </w:r>
          </w:p>
        </w:tc>
        <w:tc>
          <w:tcPr>
            <w:tcW w:w="3389" w:type="dxa"/>
          </w:tcPr>
          <w:p w14:paraId="64611DD4" w14:textId="77777777" w:rsidR="004E1CC3" w:rsidRDefault="00000000" w:rsidP="005A50B1">
            <w:pPr>
              <w:jc w:val="both"/>
            </w:pPr>
            <w:r>
              <w:rPr>
                <w:sz w:val="16"/>
              </w:rPr>
              <w:t>resource titles, domain, sanitized URL/hash</w:t>
            </w:r>
          </w:p>
        </w:tc>
        <w:tc>
          <w:tcPr>
            <w:tcW w:w="3389" w:type="dxa"/>
          </w:tcPr>
          <w:p w14:paraId="7CC237BC" w14:textId="77777777" w:rsidR="004E1CC3" w:rsidRDefault="00000000" w:rsidP="005A50B1">
            <w:pPr>
              <w:jc w:val="both"/>
            </w:pPr>
            <w:r>
              <w:rPr>
                <w:sz w:val="16"/>
              </w:rPr>
              <w:t>Captures web resources related to the session.</w:t>
            </w:r>
          </w:p>
        </w:tc>
      </w:tr>
      <w:tr w:rsidR="004E1CC3" w14:paraId="1F877711" w14:textId="77777777">
        <w:trPr>
          <w:jc w:val="center"/>
        </w:trPr>
        <w:tc>
          <w:tcPr>
            <w:tcW w:w="3389" w:type="dxa"/>
          </w:tcPr>
          <w:p w14:paraId="776737CA" w14:textId="77777777" w:rsidR="004E1CC3" w:rsidRDefault="00000000" w:rsidP="005A50B1">
            <w:pPr>
              <w:jc w:val="both"/>
            </w:pPr>
            <w:r>
              <w:rPr>
                <w:sz w:val="16"/>
              </w:rPr>
              <w:t>Relations</w:t>
            </w:r>
          </w:p>
        </w:tc>
        <w:tc>
          <w:tcPr>
            <w:tcW w:w="3389" w:type="dxa"/>
          </w:tcPr>
          <w:p w14:paraId="4DD4459B" w14:textId="77777777" w:rsidR="004E1CC3" w:rsidRDefault="00000000" w:rsidP="005A50B1">
            <w:pPr>
              <w:jc w:val="both"/>
            </w:pPr>
            <w:r>
              <w:rPr>
                <w:sz w:val="16"/>
              </w:rPr>
              <w:t>graph edge IDs, related sessions, project links</w:t>
            </w:r>
          </w:p>
        </w:tc>
        <w:tc>
          <w:tcPr>
            <w:tcW w:w="3389" w:type="dxa"/>
          </w:tcPr>
          <w:p w14:paraId="637F23A6" w14:textId="77777777" w:rsidR="004E1CC3" w:rsidRDefault="00000000" w:rsidP="005A50B1">
            <w:pPr>
              <w:jc w:val="both"/>
            </w:pPr>
            <w:r>
              <w:rPr>
                <w:sz w:val="16"/>
              </w:rPr>
              <w:t>Connects context to the Workspace Knowledge Graph.</w:t>
            </w:r>
          </w:p>
        </w:tc>
      </w:tr>
      <w:tr w:rsidR="004E1CC3" w14:paraId="1730070F" w14:textId="77777777">
        <w:trPr>
          <w:jc w:val="center"/>
        </w:trPr>
        <w:tc>
          <w:tcPr>
            <w:tcW w:w="3389" w:type="dxa"/>
          </w:tcPr>
          <w:p w14:paraId="2AEF7FE6" w14:textId="77777777" w:rsidR="004E1CC3" w:rsidRDefault="00000000" w:rsidP="005A50B1">
            <w:pPr>
              <w:jc w:val="both"/>
            </w:pPr>
            <w:r>
              <w:rPr>
                <w:sz w:val="16"/>
              </w:rPr>
              <w:t>Semantics</w:t>
            </w:r>
          </w:p>
        </w:tc>
        <w:tc>
          <w:tcPr>
            <w:tcW w:w="3389" w:type="dxa"/>
          </w:tcPr>
          <w:p w14:paraId="410A614A" w14:textId="77777777" w:rsidR="004E1CC3" w:rsidRDefault="00000000" w:rsidP="005A50B1">
            <w:pPr>
              <w:jc w:val="both"/>
            </w:pPr>
            <w:r>
              <w:rPr>
                <w:sz w:val="16"/>
              </w:rPr>
              <w:t>embedding_id, entity list, keywords</w:t>
            </w:r>
          </w:p>
        </w:tc>
        <w:tc>
          <w:tcPr>
            <w:tcW w:w="3389" w:type="dxa"/>
          </w:tcPr>
          <w:p w14:paraId="46431957" w14:textId="77777777" w:rsidR="004E1CC3" w:rsidRDefault="00000000" w:rsidP="005A50B1">
            <w:pPr>
              <w:jc w:val="both"/>
            </w:pPr>
            <w:r>
              <w:rPr>
                <w:sz w:val="16"/>
              </w:rPr>
              <w:t>Supports semantic and hybrid retrieval.</w:t>
            </w:r>
          </w:p>
        </w:tc>
      </w:tr>
      <w:tr w:rsidR="004E1CC3" w14:paraId="5F380EB9" w14:textId="77777777">
        <w:trPr>
          <w:jc w:val="center"/>
        </w:trPr>
        <w:tc>
          <w:tcPr>
            <w:tcW w:w="3389" w:type="dxa"/>
          </w:tcPr>
          <w:p w14:paraId="288B85DE" w14:textId="77777777" w:rsidR="004E1CC3" w:rsidRDefault="00000000" w:rsidP="005A50B1">
            <w:pPr>
              <w:jc w:val="both"/>
            </w:pPr>
            <w:r>
              <w:rPr>
                <w:sz w:val="16"/>
              </w:rPr>
              <w:t>State</w:t>
            </w:r>
          </w:p>
        </w:tc>
        <w:tc>
          <w:tcPr>
            <w:tcW w:w="3389" w:type="dxa"/>
          </w:tcPr>
          <w:p w14:paraId="0B9B7111" w14:textId="77777777" w:rsidR="004E1CC3" w:rsidRDefault="00000000" w:rsidP="005A50B1">
            <w:pPr>
              <w:jc w:val="both"/>
            </w:pPr>
            <w:r>
              <w:rPr>
                <w:sz w:val="16"/>
              </w:rPr>
              <w:t>restoration availability, changed paths, open/closed state</w:t>
            </w:r>
          </w:p>
        </w:tc>
        <w:tc>
          <w:tcPr>
            <w:tcW w:w="3389" w:type="dxa"/>
          </w:tcPr>
          <w:p w14:paraId="654D3D5D" w14:textId="77777777" w:rsidR="004E1CC3" w:rsidRDefault="00000000" w:rsidP="005A50B1">
            <w:pPr>
              <w:jc w:val="both"/>
            </w:pPr>
            <w:r>
              <w:rPr>
                <w:sz w:val="16"/>
              </w:rPr>
              <w:t>Supports restoration planning.</w:t>
            </w:r>
          </w:p>
        </w:tc>
      </w:tr>
      <w:tr w:rsidR="004E1CC3" w14:paraId="393B3EB2" w14:textId="77777777">
        <w:trPr>
          <w:jc w:val="center"/>
        </w:trPr>
        <w:tc>
          <w:tcPr>
            <w:tcW w:w="3389" w:type="dxa"/>
          </w:tcPr>
          <w:p w14:paraId="0499A54E" w14:textId="77777777" w:rsidR="004E1CC3" w:rsidRDefault="00000000" w:rsidP="005A50B1">
            <w:pPr>
              <w:jc w:val="both"/>
            </w:pPr>
            <w:r>
              <w:rPr>
                <w:sz w:val="16"/>
              </w:rPr>
              <w:t>Privacy</w:t>
            </w:r>
          </w:p>
        </w:tc>
        <w:tc>
          <w:tcPr>
            <w:tcW w:w="3389" w:type="dxa"/>
          </w:tcPr>
          <w:p w14:paraId="15674980" w14:textId="77777777" w:rsidR="004E1CC3" w:rsidRDefault="00000000" w:rsidP="005A50B1">
            <w:pPr>
              <w:jc w:val="both"/>
            </w:pPr>
            <w:r>
              <w:rPr>
                <w:sz w:val="16"/>
              </w:rPr>
              <w:t>classification, exclusions, processing policy</w:t>
            </w:r>
          </w:p>
        </w:tc>
        <w:tc>
          <w:tcPr>
            <w:tcW w:w="3389" w:type="dxa"/>
          </w:tcPr>
          <w:p w14:paraId="367B74C3" w14:textId="77777777" w:rsidR="004E1CC3" w:rsidRDefault="00000000" w:rsidP="005A50B1">
            <w:pPr>
              <w:jc w:val="both"/>
            </w:pPr>
            <w:r>
              <w:rPr>
                <w:sz w:val="16"/>
              </w:rPr>
              <w:t>Controls what can be stored and processed.</w:t>
            </w:r>
          </w:p>
        </w:tc>
      </w:tr>
    </w:tbl>
    <w:p w14:paraId="30E1150C" w14:textId="77777777" w:rsidR="004E1CC3" w:rsidRDefault="004E1CC3" w:rsidP="005A50B1">
      <w:pPr>
        <w:jc w:val="both"/>
      </w:pPr>
    </w:p>
    <w:p w14:paraId="4EDC95B4" w14:textId="1535A5EC" w:rsidR="006B3005" w:rsidRDefault="006B3005" w:rsidP="005A50B1">
      <w:pPr>
        <w:jc w:val="both"/>
      </w:pPr>
      <w:r>
        <w:rPr>
          <w:noProof/>
        </w:rPr>
        <w:drawing>
          <wp:inline distT="0" distB="0" distL="0" distR="0" wp14:anchorId="713F68C8" wp14:editId="48312718">
            <wp:extent cx="5731510" cy="4449170"/>
            <wp:effectExtent l="0" t="0" r="2540" b="8890"/>
            <wp:docPr id="1893444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
                      <a:extLst>
                        <a:ext uri="{28A0092B-C50C-407E-A947-70E740481C1C}">
                          <a14:useLocalDpi xmlns:a14="http://schemas.microsoft.com/office/drawing/2010/main" val="0"/>
                        </a:ext>
                      </a:extLst>
                    </a:blip>
                    <a:srcRect b="8674"/>
                    <a:stretch>
                      <a:fillRect/>
                    </a:stretch>
                  </pic:blipFill>
                  <pic:spPr bwMode="auto">
                    <a:xfrm>
                      <a:off x="0" y="0"/>
                      <a:ext cx="5731510" cy="4449170"/>
                    </a:xfrm>
                    <a:prstGeom prst="rect">
                      <a:avLst/>
                    </a:prstGeom>
                    <a:noFill/>
                    <a:ln>
                      <a:noFill/>
                    </a:ln>
                    <a:extLst>
                      <a:ext uri="{53640926-AAD7-44D8-BBD7-CCE9431645EC}">
                        <a14:shadowObscured xmlns:a14="http://schemas.microsoft.com/office/drawing/2010/main"/>
                      </a:ext>
                    </a:extLst>
                  </pic:spPr>
                </pic:pic>
              </a:graphicData>
            </a:graphic>
          </wp:inline>
        </w:drawing>
      </w:r>
    </w:p>
    <w:p w14:paraId="7050C0CD" w14:textId="70E6E72E" w:rsidR="006B3005" w:rsidRDefault="006B3005" w:rsidP="005A50B1">
      <w:pPr>
        <w:jc w:val="both"/>
      </w:pPr>
      <w:r>
        <w:t>Fig. 5. Conceptual data model linking Context DNA, workspace entities, temporal events and restoration state.</w:t>
      </w:r>
    </w:p>
    <w:p w14:paraId="5B4EDECE" w14:textId="77777777" w:rsidR="006B3005" w:rsidRDefault="006B3005" w:rsidP="005A50B1">
      <w:pPr>
        <w:jc w:val="both"/>
      </w:pPr>
    </w:p>
    <w:p w14:paraId="45F133CB" w14:textId="77777777" w:rsidR="004E1CC3" w:rsidRDefault="00000000" w:rsidP="005A50B1">
      <w:pPr>
        <w:pStyle w:val="Heading1"/>
        <w:jc w:val="both"/>
      </w:pPr>
      <w:r>
        <w:lastRenderedPageBreak/>
        <w:t>X. WORKSPACE KNOWLEDGE GRAPH</w:t>
      </w:r>
    </w:p>
    <w:p w14:paraId="515CC2B2" w14:textId="77777777" w:rsidR="004E1CC3" w:rsidRDefault="00000000" w:rsidP="005A50B1">
      <w:pPr>
        <w:jc w:val="both"/>
      </w:pPr>
      <w:r>
        <w:rPr>
          <w:noProof/>
        </w:rPr>
        <w:drawing>
          <wp:inline distT="0" distB="0" distL="0" distR="0" wp14:anchorId="165EBB58" wp14:editId="4B45CE06">
            <wp:extent cx="6400800" cy="37656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bis_data_model.png"/>
                    <pic:cNvPicPr/>
                  </pic:nvPicPr>
                  <pic:blipFill>
                    <a:blip r:embed="rId12"/>
                    <a:stretch>
                      <a:fillRect/>
                    </a:stretch>
                  </pic:blipFill>
                  <pic:spPr>
                    <a:xfrm>
                      <a:off x="0" y="0"/>
                      <a:ext cx="6400800" cy="3765617"/>
                    </a:xfrm>
                    <a:prstGeom prst="rect">
                      <a:avLst/>
                    </a:prstGeom>
                  </pic:spPr>
                </pic:pic>
              </a:graphicData>
            </a:graphic>
          </wp:inline>
        </w:drawing>
      </w:r>
    </w:p>
    <w:p w14:paraId="6EA5F93C" w14:textId="77777777" w:rsidR="004E1CC3" w:rsidRDefault="00000000" w:rsidP="005A50B1">
      <w:pPr>
        <w:jc w:val="both"/>
      </w:pPr>
      <w:r>
        <w:t>The Workspace Knowledge Graph complements vector retrieval by representing explicit relationships. For example, if a user asks for 'the files I used while debugging the routing project', the system can first retrieve the routing project node, traverse sessions associated with the project, and then identify files and browser resources connected to those sessions. This graph expansion can recover useful context even when individual resource descriptions are not semantically close to the query.</w:t>
      </w:r>
    </w:p>
    <w:tbl>
      <w:tblPr>
        <w:tblStyle w:val="TableGrid"/>
        <w:tblW w:w="0" w:type="auto"/>
        <w:jc w:val="center"/>
        <w:tblLook w:val="04A0" w:firstRow="1" w:lastRow="0" w:firstColumn="1" w:lastColumn="0" w:noHBand="0" w:noVBand="1"/>
      </w:tblPr>
      <w:tblGrid>
        <w:gridCol w:w="2243"/>
        <w:gridCol w:w="2316"/>
        <w:gridCol w:w="2348"/>
        <w:gridCol w:w="2335"/>
      </w:tblGrid>
      <w:tr w:rsidR="004E1CC3" w14:paraId="50EA8899" w14:textId="77777777">
        <w:trPr>
          <w:tblHeader/>
          <w:jc w:val="center"/>
        </w:trPr>
        <w:tc>
          <w:tcPr>
            <w:tcW w:w="2541" w:type="dxa"/>
            <w:shd w:val="clear" w:color="auto" w:fill="D9E2F3"/>
            <w:vAlign w:val="center"/>
          </w:tcPr>
          <w:p w14:paraId="70575314" w14:textId="77777777" w:rsidR="004E1CC3" w:rsidRDefault="00000000" w:rsidP="005A50B1">
            <w:pPr>
              <w:jc w:val="both"/>
            </w:pPr>
            <w:r>
              <w:rPr>
                <w:b/>
                <w:sz w:val="16"/>
              </w:rPr>
              <w:t>Source</w:t>
            </w:r>
          </w:p>
        </w:tc>
        <w:tc>
          <w:tcPr>
            <w:tcW w:w="2541" w:type="dxa"/>
            <w:shd w:val="clear" w:color="auto" w:fill="D9E2F3"/>
            <w:vAlign w:val="center"/>
          </w:tcPr>
          <w:p w14:paraId="611B0FD7" w14:textId="77777777" w:rsidR="004E1CC3" w:rsidRDefault="00000000" w:rsidP="005A50B1">
            <w:pPr>
              <w:jc w:val="both"/>
            </w:pPr>
            <w:r>
              <w:rPr>
                <w:b/>
                <w:sz w:val="16"/>
              </w:rPr>
              <w:t>Relation</w:t>
            </w:r>
          </w:p>
        </w:tc>
        <w:tc>
          <w:tcPr>
            <w:tcW w:w="2541" w:type="dxa"/>
            <w:shd w:val="clear" w:color="auto" w:fill="D9E2F3"/>
            <w:vAlign w:val="center"/>
          </w:tcPr>
          <w:p w14:paraId="663B8265" w14:textId="77777777" w:rsidR="004E1CC3" w:rsidRDefault="00000000" w:rsidP="005A50B1">
            <w:pPr>
              <w:jc w:val="both"/>
            </w:pPr>
            <w:r>
              <w:rPr>
                <w:b/>
                <w:sz w:val="16"/>
              </w:rPr>
              <w:t>Target</w:t>
            </w:r>
          </w:p>
        </w:tc>
        <w:tc>
          <w:tcPr>
            <w:tcW w:w="2541" w:type="dxa"/>
            <w:shd w:val="clear" w:color="auto" w:fill="D9E2F3"/>
            <w:vAlign w:val="center"/>
          </w:tcPr>
          <w:p w14:paraId="14064DFC" w14:textId="77777777" w:rsidR="004E1CC3" w:rsidRDefault="00000000" w:rsidP="005A50B1">
            <w:pPr>
              <w:jc w:val="both"/>
            </w:pPr>
            <w:r>
              <w:rPr>
                <w:b/>
                <w:sz w:val="16"/>
              </w:rPr>
              <w:t>Meaning</w:t>
            </w:r>
          </w:p>
        </w:tc>
      </w:tr>
      <w:tr w:rsidR="004E1CC3" w14:paraId="5DC3CBDF" w14:textId="77777777">
        <w:trPr>
          <w:jc w:val="center"/>
        </w:trPr>
        <w:tc>
          <w:tcPr>
            <w:tcW w:w="2541" w:type="dxa"/>
          </w:tcPr>
          <w:p w14:paraId="50873D6F" w14:textId="77777777" w:rsidR="004E1CC3" w:rsidRDefault="00000000" w:rsidP="005A50B1">
            <w:pPr>
              <w:jc w:val="both"/>
            </w:pPr>
            <w:r>
              <w:rPr>
                <w:sz w:val="16"/>
              </w:rPr>
              <w:t>User</w:t>
            </w:r>
          </w:p>
        </w:tc>
        <w:tc>
          <w:tcPr>
            <w:tcW w:w="2541" w:type="dxa"/>
          </w:tcPr>
          <w:p w14:paraId="6F4C9BB8" w14:textId="77777777" w:rsidR="004E1CC3" w:rsidRDefault="00000000" w:rsidP="005A50B1">
            <w:pPr>
              <w:jc w:val="both"/>
            </w:pPr>
            <w:r>
              <w:rPr>
                <w:sz w:val="16"/>
              </w:rPr>
              <w:t>worked_on</w:t>
            </w:r>
          </w:p>
        </w:tc>
        <w:tc>
          <w:tcPr>
            <w:tcW w:w="2541" w:type="dxa"/>
          </w:tcPr>
          <w:p w14:paraId="68FEDE39" w14:textId="77777777" w:rsidR="004E1CC3" w:rsidRDefault="00000000" w:rsidP="005A50B1">
            <w:pPr>
              <w:jc w:val="both"/>
            </w:pPr>
            <w:r>
              <w:rPr>
                <w:sz w:val="16"/>
              </w:rPr>
              <w:t>Project</w:t>
            </w:r>
          </w:p>
        </w:tc>
        <w:tc>
          <w:tcPr>
            <w:tcW w:w="2541" w:type="dxa"/>
          </w:tcPr>
          <w:p w14:paraId="14A01EA1" w14:textId="77777777" w:rsidR="004E1CC3" w:rsidRDefault="00000000" w:rsidP="005A50B1">
            <w:pPr>
              <w:jc w:val="both"/>
            </w:pPr>
            <w:r>
              <w:rPr>
                <w:sz w:val="16"/>
              </w:rPr>
              <w:t>Links a user context to a project.</w:t>
            </w:r>
          </w:p>
        </w:tc>
      </w:tr>
      <w:tr w:rsidR="004E1CC3" w14:paraId="1C7DD930" w14:textId="77777777">
        <w:trPr>
          <w:jc w:val="center"/>
        </w:trPr>
        <w:tc>
          <w:tcPr>
            <w:tcW w:w="2541" w:type="dxa"/>
          </w:tcPr>
          <w:p w14:paraId="3B710B7E" w14:textId="77777777" w:rsidR="004E1CC3" w:rsidRDefault="00000000" w:rsidP="005A50B1">
            <w:pPr>
              <w:jc w:val="both"/>
            </w:pPr>
            <w:r>
              <w:rPr>
                <w:sz w:val="16"/>
              </w:rPr>
              <w:t>Project</w:t>
            </w:r>
          </w:p>
        </w:tc>
        <w:tc>
          <w:tcPr>
            <w:tcW w:w="2541" w:type="dxa"/>
          </w:tcPr>
          <w:p w14:paraId="7AD2C6AC" w14:textId="77777777" w:rsidR="004E1CC3" w:rsidRDefault="00000000" w:rsidP="005A50B1">
            <w:pPr>
              <w:jc w:val="both"/>
            </w:pPr>
            <w:r>
              <w:rPr>
                <w:sz w:val="16"/>
              </w:rPr>
              <w:t>contains</w:t>
            </w:r>
          </w:p>
        </w:tc>
        <w:tc>
          <w:tcPr>
            <w:tcW w:w="2541" w:type="dxa"/>
          </w:tcPr>
          <w:p w14:paraId="031CB5E4" w14:textId="77777777" w:rsidR="004E1CC3" w:rsidRDefault="00000000" w:rsidP="005A50B1">
            <w:pPr>
              <w:jc w:val="both"/>
            </w:pPr>
            <w:r>
              <w:rPr>
                <w:sz w:val="16"/>
              </w:rPr>
              <w:t>File</w:t>
            </w:r>
          </w:p>
        </w:tc>
        <w:tc>
          <w:tcPr>
            <w:tcW w:w="2541" w:type="dxa"/>
          </w:tcPr>
          <w:p w14:paraId="7F7A939D" w14:textId="77777777" w:rsidR="004E1CC3" w:rsidRDefault="00000000" w:rsidP="005A50B1">
            <w:pPr>
              <w:jc w:val="both"/>
            </w:pPr>
            <w:r>
              <w:rPr>
                <w:sz w:val="16"/>
              </w:rPr>
              <w:t>Associates files with a project.</w:t>
            </w:r>
          </w:p>
        </w:tc>
      </w:tr>
      <w:tr w:rsidR="004E1CC3" w14:paraId="249FFC6C" w14:textId="77777777">
        <w:trPr>
          <w:jc w:val="center"/>
        </w:trPr>
        <w:tc>
          <w:tcPr>
            <w:tcW w:w="2541" w:type="dxa"/>
          </w:tcPr>
          <w:p w14:paraId="2301C741" w14:textId="77777777" w:rsidR="004E1CC3" w:rsidRDefault="00000000" w:rsidP="005A50B1">
            <w:pPr>
              <w:jc w:val="both"/>
            </w:pPr>
            <w:r>
              <w:rPr>
                <w:sz w:val="16"/>
              </w:rPr>
              <w:t>Session</w:t>
            </w:r>
          </w:p>
        </w:tc>
        <w:tc>
          <w:tcPr>
            <w:tcW w:w="2541" w:type="dxa"/>
          </w:tcPr>
          <w:p w14:paraId="1645C0AA" w14:textId="77777777" w:rsidR="004E1CC3" w:rsidRDefault="00000000" w:rsidP="005A50B1">
            <w:pPr>
              <w:jc w:val="both"/>
            </w:pPr>
            <w:r>
              <w:rPr>
                <w:sz w:val="16"/>
              </w:rPr>
              <w:t>used</w:t>
            </w:r>
          </w:p>
        </w:tc>
        <w:tc>
          <w:tcPr>
            <w:tcW w:w="2541" w:type="dxa"/>
          </w:tcPr>
          <w:p w14:paraId="0CFCE824" w14:textId="77777777" w:rsidR="004E1CC3" w:rsidRDefault="00000000" w:rsidP="005A50B1">
            <w:pPr>
              <w:jc w:val="both"/>
            </w:pPr>
            <w:r>
              <w:rPr>
                <w:sz w:val="16"/>
              </w:rPr>
              <w:t>Application</w:t>
            </w:r>
          </w:p>
        </w:tc>
        <w:tc>
          <w:tcPr>
            <w:tcW w:w="2541" w:type="dxa"/>
          </w:tcPr>
          <w:p w14:paraId="5D627143" w14:textId="77777777" w:rsidR="004E1CC3" w:rsidRDefault="00000000" w:rsidP="005A50B1">
            <w:pPr>
              <w:jc w:val="both"/>
            </w:pPr>
            <w:r>
              <w:rPr>
                <w:sz w:val="16"/>
              </w:rPr>
              <w:t>Records applications used during a session.</w:t>
            </w:r>
          </w:p>
        </w:tc>
      </w:tr>
      <w:tr w:rsidR="004E1CC3" w14:paraId="41BB388F" w14:textId="77777777">
        <w:trPr>
          <w:jc w:val="center"/>
        </w:trPr>
        <w:tc>
          <w:tcPr>
            <w:tcW w:w="2541" w:type="dxa"/>
          </w:tcPr>
          <w:p w14:paraId="28A36FFC" w14:textId="77777777" w:rsidR="004E1CC3" w:rsidRDefault="00000000" w:rsidP="005A50B1">
            <w:pPr>
              <w:jc w:val="both"/>
            </w:pPr>
            <w:r>
              <w:rPr>
                <w:sz w:val="16"/>
              </w:rPr>
              <w:t>Session</w:t>
            </w:r>
          </w:p>
        </w:tc>
        <w:tc>
          <w:tcPr>
            <w:tcW w:w="2541" w:type="dxa"/>
          </w:tcPr>
          <w:p w14:paraId="210BEB98" w14:textId="77777777" w:rsidR="004E1CC3" w:rsidRDefault="00000000" w:rsidP="005A50B1">
            <w:pPr>
              <w:jc w:val="both"/>
            </w:pPr>
            <w:r>
              <w:rPr>
                <w:sz w:val="16"/>
              </w:rPr>
              <w:t>opened</w:t>
            </w:r>
          </w:p>
        </w:tc>
        <w:tc>
          <w:tcPr>
            <w:tcW w:w="2541" w:type="dxa"/>
          </w:tcPr>
          <w:p w14:paraId="6159DFE9" w14:textId="77777777" w:rsidR="004E1CC3" w:rsidRDefault="00000000" w:rsidP="005A50B1">
            <w:pPr>
              <w:jc w:val="both"/>
            </w:pPr>
            <w:r>
              <w:rPr>
                <w:sz w:val="16"/>
              </w:rPr>
              <w:t>BrowserResource</w:t>
            </w:r>
          </w:p>
        </w:tc>
        <w:tc>
          <w:tcPr>
            <w:tcW w:w="2541" w:type="dxa"/>
          </w:tcPr>
          <w:p w14:paraId="4FEFE89A" w14:textId="77777777" w:rsidR="004E1CC3" w:rsidRDefault="00000000" w:rsidP="005A50B1">
            <w:pPr>
              <w:jc w:val="both"/>
            </w:pPr>
            <w:r>
              <w:rPr>
                <w:sz w:val="16"/>
              </w:rPr>
              <w:t>Links browsing activity to the session.</w:t>
            </w:r>
          </w:p>
        </w:tc>
      </w:tr>
      <w:tr w:rsidR="004E1CC3" w14:paraId="419207A0" w14:textId="77777777">
        <w:trPr>
          <w:jc w:val="center"/>
        </w:trPr>
        <w:tc>
          <w:tcPr>
            <w:tcW w:w="2541" w:type="dxa"/>
          </w:tcPr>
          <w:p w14:paraId="46758CE8" w14:textId="77777777" w:rsidR="004E1CC3" w:rsidRDefault="00000000" w:rsidP="005A50B1">
            <w:pPr>
              <w:jc w:val="both"/>
            </w:pPr>
            <w:r>
              <w:rPr>
                <w:sz w:val="16"/>
              </w:rPr>
              <w:t>Session</w:t>
            </w:r>
          </w:p>
        </w:tc>
        <w:tc>
          <w:tcPr>
            <w:tcW w:w="2541" w:type="dxa"/>
          </w:tcPr>
          <w:p w14:paraId="26AB7AA6" w14:textId="77777777" w:rsidR="004E1CC3" w:rsidRDefault="00000000" w:rsidP="005A50B1">
            <w:pPr>
              <w:jc w:val="both"/>
            </w:pPr>
            <w:r>
              <w:rPr>
                <w:sz w:val="16"/>
              </w:rPr>
              <w:t>included</w:t>
            </w:r>
          </w:p>
        </w:tc>
        <w:tc>
          <w:tcPr>
            <w:tcW w:w="2541" w:type="dxa"/>
          </w:tcPr>
          <w:p w14:paraId="1B8CE808" w14:textId="77777777" w:rsidR="004E1CC3" w:rsidRDefault="00000000" w:rsidP="005A50B1">
            <w:pPr>
              <w:jc w:val="both"/>
            </w:pPr>
            <w:r>
              <w:rPr>
                <w:sz w:val="16"/>
              </w:rPr>
              <w:t>File</w:t>
            </w:r>
          </w:p>
        </w:tc>
        <w:tc>
          <w:tcPr>
            <w:tcW w:w="2541" w:type="dxa"/>
          </w:tcPr>
          <w:p w14:paraId="07AE3774" w14:textId="77777777" w:rsidR="004E1CC3" w:rsidRDefault="00000000" w:rsidP="005A50B1">
            <w:pPr>
              <w:jc w:val="both"/>
            </w:pPr>
            <w:r>
              <w:rPr>
                <w:sz w:val="16"/>
              </w:rPr>
              <w:t>Records file participation.</w:t>
            </w:r>
          </w:p>
        </w:tc>
      </w:tr>
      <w:tr w:rsidR="004E1CC3" w14:paraId="4F3E0281" w14:textId="77777777">
        <w:trPr>
          <w:jc w:val="center"/>
        </w:trPr>
        <w:tc>
          <w:tcPr>
            <w:tcW w:w="2541" w:type="dxa"/>
          </w:tcPr>
          <w:p w14:paraId="1A3B5E98" w14:textId="77777777" w:rsidR="004E1CC3" w:rsidRDefault="00000000" w:rsidP="005A50B1">
            <w:pPr>
              <w:jc w:val="both"/>
            </w:pPr>
            <w:r>
              <w:rPr>
                <w:sz w:val="16"/>
              </w:rPr>
              <w:t>File</w:t>
            </w:r>
          </w:p>
        </w:tc>
        <w:tc>
          <w:tcPr>
            <w:tcW w:w="2541" w:type="dxa"/>
          </w:tcPr>
          <w:p w14:paraId="72A89C0C" w14:textId="77777777" w:rsidR="004E1CC3" w:rsidRDefault="00000000" w:rsidP="005A50B1">
            <w:pPr>
              <w:jc w:val="both"/>
            </w:pPr>
            <w:r>
              <w:rPr>
                <w:sz w:val="16"/>
              </w:rPr>
              <w:t>related_to</w:t>
            </w:r>
          </w:p>
        </w:tc>
        <w:tc>
          <w:tcPr>
            <w:tcW w:w="2541" w:type="dxa"/>
          </w:tcPr>
          <w:p w14:paraId="4977665B" w14:textId="77777777" w:rsidR="004E1CC3" w:rsidRDefault="00000000" w:rsidP="005A50B1">
            <w:pPr>
              <w:jc w:val="both"/>
            </w:pPr>
            <w:r>
              <w:rPr>
                <w:sz w:val="16"/>
              </w:rPr>
              <w:t>File</w:t>
            </w:r>
          </w:p>
        </w:tc>
        <w:tc>
          <w:tcPr>
            <w:tcW w:w="2541" w:type="dxa"/>
          </w:tcPr>
          <w:p w14:paraId="049E7D6A" w14:textId="77777777" w:rsidR="004E1CC3" w:rsidRDefault="00000000" w:rsidP="005A50B1">
            <w:pPr>
              <w:jc w:val="both"/>
            </w:pPr>
            <w:r>
              <w:rPr>
                <w:sz w:val="16"/>
              </w:rPr>
              <w:t>Captures semantic/project relationships.</w:t>
            </w:r>
          </w:p>
        </w:tc>
      </w:tr>
      <w:tr w:rsidR="004E1CC3" w14:paraId="57105CE7" w14:textId="77777777">
        <w:trPr>
          <w:jc w:val="center"/>
        </w:trPr>
        <w:tc>
          <w:tcPr>
            <w:tcW w:w="2541" w:type="dxa"/>
          </w:tcPr>
          <w:p w14:paraId="18F2F525" w14:textId="77777777" w:rsidR="004E1CC3" w:rsidRDefault="00000000" w:rsidP="005A50B1">
            <w:pPr>
              <w:jc w:val="both"/>
            </w:pPr>
            <w:r>
              <w:rPr>
                <w:sz w:val="16"/>
              </w:rPr>
              <w:t>Session</w:t>
            </w:r>
          </w:p>
        </w:tc>
        <w:tc>
          <w:tcPr>
            <w:tcW w:w="2541" w:type="dxa"/>
          </w:tcPr>
          <w:p w14:paraId="3BB33D98" w14:textId="77777777" w:rsidR="004E1CC3" w:rsidRDefault="00000000" w:rsidP="005A50B1">
            <w:pPr>
              <w:jc w:val="both"/>
            </w:pPr>
            <w:r>
              <w:rPr>
                <w:sz w:val="16"/>
              </w:rPr>
              <w:t>followed_by</w:t>
            </w:r>
          </w:p>
        </w:tc>
        <w:tc>
          <w:tcPr>
            <w:tcW w:w="2541" w:type="dxa"/>
          </w:tcPr>
          <w:p w14:paraId="664ED00D" w14:textId="77777777" w:rsidR="004E1CC3" w:rsidRDefault="00000000" w:rsidP="005A50B1">
            <w:pPr>
              <w:jc w:val="both"/>
            </w:pPr>
            <w:r>
              <w:rPr>
                <w:sz w:val="16"/>
              </w:rPr>
              <w:t>Session</w:t>
            </w:r>
          </w:p>
        </w:tc>
        <w:tc>
          <w:tcPr>
            <w:tcW w:w="2541" w:type="dxa"/>
          </w:tcPr>
          <w:p w14:paraId="789068C6" w14:textId="77777777" w:rsidR="004E1CC3" w:rsidRDefault="00000000" w:rsidP="005A50B1">
            <w:pPr>
              <w:jc w:val="both"/>
            </w:pPr>
            <w:r>
              <w:rPr>
                <w:sz w:val="16"/>
              </w:rPr>
              <w:t>Models temporal continuity.</w:t>
            </w:r>
          </w:p>
        </w:tc>
      </w:tr>
      <w:tr w:rsidR="004E1CC3" w14:paraId="78C842DA" w14:textId="77777777">
        <w:trPr>
          <w:jc w:val="center"/>
        </w:trPr>
        <w:tc>
          <w:tcPr>
            <w:tcW w:w="2541" w:type="dxa"/>
          </w:tcPr>
          <w:p w14:paraId="29C8F631" w14:textId="77777777" w:rsidR="004E1CC3" w:rsidRDefault="00000000" w:rsidP="005A50B1">
            <w:pPr>
              <w:jc w:val="both"/>
            </w:pPr>
            <w:r>
              <w:rPr>
                <w:sz w:val="16"/>
              </w:rPr>
              <w:t>Task</w:t>
            </w:r>
          </w:p>
        </w:tc>
        <w:tc>
          <w:tcPr>
            <w:tcW w:w="2541" w:type="dxa"/>
          </w:tcPr>
          <w:p w14:paraId="1D997B56" w14:textId="77777777" w:rsidR="004E1CC3" w:rsidRDefault="00000000" w:rsidP="005A50B1">
            <w:pPr>
              <w:jc w:val="both"/>
            </w:pPr>
            <w:r>
              <w:rPr>
                <w:sz w:val="16"/>
              </w:rPr>
              <w:t>uses</w:t>
            </w:r>
          </w:p>
        </w:tc>
        <w:tc>
          <w:tcPr>
            <w:tcW w:w="2541" w:type="dxa"/>
          </w:tcPr>
          <w:p w14:paraId="241D5B4D" w14:textId="77777777" w:rsidR="004E1CC3" w:rsidRDefault="00000000" w:rsidP="005A50B1">
            <w:pPr>
              <w:jc w:val="both"/>
            </w:pPr>
            <w:r>
              <w:rPr>
                <w:sz w:val="16"/>
              </w:rPr>
              <w:t>Resource</w:t>
            </w:r>
          </w:p>
        </w:tc>
        <w:tc>
          <w:tcPr>
            <w:tcW w:w="2541" w:type="dxa"/>
          </w:tcPr>
          <w:p w14:paraId="15445046" w14:textId="77777777" w:rsidR="004E1CC3" w:rsidRDefault="00000000" w:rsidP="005A50B1">
            <w:pPr>
              <w:jc w:val="both"/>
            </w:pPr>
            <w:r>
              <w:rPr>
                <w:sz w:val="16"/>
              </w:rPr>
              <w:t>Links a task to required resources.</w:t>
            </w:r>
          </w:p>
        </w:tc>
      </w:tr>
      <w:tr w:rsidR="004E1CC3" w14:paraId="1E7D375B" w14:textId="77777777">
        <w:trPr>
          <w:jc w:val="center"/>
        </w:trPr>
        <w:tc>
          <w:tcPr>
            <w:tcW w:w="2541" w:type="dxa"/>
          </w:tcPr>
          <w:p w14:paraId="35B99297" w14:textId="77777777" w:rsidR="004E1CC3" w:rsidRDefault="00000000" w:rsidP="005A50B1">
            <w:pPr>
              <w:jc w:val="both"/>
            </w:pPr>
            <w:r>
              <w:rPr>
                <w:sz w:val="16"/>
              </w:rPr>
              <w:t>Session</w:t>
            </w:r>
          </w:p>
        </w:tc>
        <w:tc>
          <w:tcPr>
            <w:tcW w:w="2541" w:type="dxa"/>
          </w:tcPr>
          <w:p w14:paraId="2B398C30" w14:textId="77777777" w:rsidR="004E1CC3" w:rsidRDefault="00000000" w:rsidP="005A50B1">
            <w:pPr>
              <w:jc w:val="both"/>
            </w:pPr>
            <w:r>
              <w:rPr>
                <w:sz w:val="16"/>
              </w:rPr>
              <w:t>interrupted_by</w:t>
            </w:r>
          </w:p>
        </w:tc>
        <w:tc>
          <w:tcPr>
            <w:tcW w:w="2541" w:type="dxa"/>
          </w:tcPr>
          <w:p w14:paraId="59C3E567" w14:textId="77777777" w:rsidR="004E1CC3" w:rsidRDefault="00000000" w:rsidP="005A50B1">
            <w:pPr>
              <w:jc w:val="both"/>
            </w:pPr>
            <w:r>
              <w:rPr>
                <w:sz w:val="16"/>
              </w:rPr>
              <w:t>Event</w:t>
            </w:r>
          </w:p>
        </w:tc>
        <w:tc>
          <w:tcPr>
            <w:tcW w:w="2541" w:type="dxa"/>
          </w:tcPr>
          <w:p w14:paraId="4B4483B3" w14:textId="77777777" w:rsidR="004E1CC3" w:rsidRDefault="00000000" w:rsidP="005A50B1">
            <w:pPr>
              <w:jc w:val="both"/>
            </w:pPr>
            <w:r>
              <w:rPr>
                <w:sz w:val="16"/>
              </w:rPr>
              <w:t>Represents interruption cause.</w:t>
            </w:r>
          </w:p>
        </w:tc>
      </w:tr>
      <w:tr w:rsidR="004E1CC3" w14:paraId="59592C27" w14:textId="77777777">
        <w:trPr>
          <w:jc w:val="center"/>
        </w:trPr>
        <w:tc>
          <w:tcPr>
            <w:tcW w:w="2541" w:type="dxa"/>
          </w:tcPr>
          <w:p w14:paraId="44C162EB" w14:textId="77777777" w:rsidR="004E1CC3" w:rsidRDefault="00000000" w:rsidP="005A50B1">
            <w:pPr>
              <w:jc w:val="both"/>
            </w:pPr>
            <w:r>
              <w:rPr>
                <w:sz w:val="16"/>
              </w:rPr>
              <w:t>Session</w:t>
            </w:r>
          </w:p>
        </w:tc>
        <w:tc>
          <w:tcPr>
            <w:tcW w:w="2541" w:type="dxa"/>
          </w:tcPr>
          <w:p w14:paraId="49FCA870" w14:textId="77777777" w:rsidR="004E1CC3" w:rsidRDefault="00000000" w:rsidP="005A50B1">
            <w:pPr>
              <w:jc w:val="both"/>
            </w:pPr>
            <w:r>
              <w:rPr>
                <w:sz w:val="16"/>
              </w:rPr>
              <w:t>restorable_as</w:t>
            </w:r>
          </w:p>
        </w:tc>
        <w:tc>
          <w:tcPr>
            <w:tcW w:w="2541" w:type="dxa"/>
          </w:tcPr>
          <w:p w14:paraId="7CD6AD12" w14:textId="77777777" w:rsidR="004E1CC3" w:rsidRDefault="00000000" w:rsidP="005A50B1">
            <w:pPr>
              <w:jc w:val="both"/>
            </w:pPr>
            <w:r>
              <w:rPr>
                <w:sz w:val="16"/>
              </w:rPr>
              <w:t>WorkspaceState</w:t>
            </w:r>
          </w:p>
        </w:tc>
        <w:tc>
          <w:tcPr>
            <w:tcW w:w="2541" w:type="dxa"/>
          </w:tcPr>
          <w:p w14:paraId="52BA8A51" w14:textId="77777777" w:rsidR="004E1CC3" w:rsidRDefault="00000000" w:rsidP="005A50B1">
            <w:pPr>
              <w:jc w:val="both"/>
            </w:pPr>
            <w:r>
              <w:rPr>
                <w:sz w:val="16"/>
              </w:rPr>
              <w:t>Represents restoration target.</w:t>
            </w:r>
          </w:p>
        </w:tc>
      </w:tr>
    </w:tbl>
    <w:p w14:paraId="4CFFAF21" w14:textId="77777777" w:rsidR="004E1CC3" w:rsidRDefault="004E1CC3" w:rsidP="005A50B1">
      <w:pPr>
        <w:jc w:val="both"/>
      </w:pPr>
    </w:p>
    <w:p w14:paraId="07EE7276" w14:textId="77777777" w:rsidR="004E1CC3" w:rsidRDefault="00000000" w:rsidP="005A50B1">
      <w:pPr>
        <w:pStyle w:val="Heading1"/>
        <w:jc w:val="both"/>
      </w:pPr>
      <w:r>
        <w:t>XI. SEMANTIC RETRIEVAL AND HYBRID RANKING</w:t>
      </w:r>
    </w:p>
    <w:p w14:paraId="61A9DACD" w14:textId="1CF93966" w:rsidR="004E1CC3" w:rsidRDefault="00000000" w:rsidP="005A50B1">
      <w:pPr>
        <w:jc w:val="both"/>
      </w:pPr>
      <w:r>
        <w:t>ORBIS should not depend on a single retrieval signal. Keyword matching is useful for exact names, embeddings are useful for semantic descriptions, graph traversal is useful for relationships, and recency is useful for temporal relevance. The proposed retrieval pipeline therefore uses a multi-stage approach.</w:t>
      </w:r>
      <w:r w:rsidR="00C02B0A" w:rsidRPr="00C02B0A">
        <w:t xml:space="preserve"> </w:t>
      </w:r>
      <w:r w:rsidR="00C02B0A" w:rsidRPr="00C02B0A">
        <w:t>[10</w:t>
      </w:r>
      <w:r w:rsidR="00C02B0A">
        <w:t xml:space="preserve"> - </w:t>
      </w:r>
      <w:r w:rsidR="00C02B0A" w:rsidRPr="00C02B0A">
        <w:t>20]</w:t>
      </w:r>
    </w:p>
    <w:p w14:paraId="4C3BE4AE" w14:textId="77777777" w:rsidR="004E1CC3" w:rsidRDefault="00000000" w:rsidP="005A50B1">
      <w:pPr>
        <w:pStyle w:val="ListBullet"/>
        <w:jc w:val="both"/>
      </w:pPr>
      <w:r>
        <w:t>Stage A — Candidate generation: encode the natural-language query and retrieve top-k Context DNA/resource embeddings from FAISS.</w:t>
      </w:r>
    </w:p>
    <w:p w14:paraId="30C0CADE" w14:textId="77777777" w:rsidR="004E1CC3" w:rsidRDefault="00000000" w:rsidP="005A50B1">
      <w:pPr>
        <w:pStyle w:val="ListBullet"/>
        <w:jc w:val="both"/>
      </w:pPr>
      <w:r>
        <w:t>Stage B — Lexical augmentation: search exact project names, filenames, domains and salient terms.</w:t>
      </w:r>
    </w:p>
    <w:p w14:paraId="6F337073" w14:textId="77777777" w:rsidR="004E1CC3" w:rsidRDefault="00000000" w:rsidP="005A50B1">
      <w:pPr>
        <w:pStyle w:val="ListBullet"/>
        <w:jc w:val="both"/>
      </w:pPr>
      <w:r>
        <w:lastRenderedPageBreak/>
        <w:t>Stage C — Graph expansion: include related sessions, files and projects connected to high-scoring candidates.</w:t>
      </w:r>
    </w:p>
    <w:p w14:paraId="236DE8C3" w14:textId="77777777" w:rsidR="004E1CC3" w:rsidRDefault="00000000" w:rsidP="005A50B1">
      <w:pPr>
        <w:pStyle w:val="ListBullet"/>
        <w:jc w:val="both"/>
      </w:pPr>
      <w:r>
        <w:t>Stage D — Temporal filtering: apply a recency prior when the query contains time expressions or when recent sessions are strongly relevant.</w:t>
      </w:r>
    </w:p>
    <w:p w14:paraId="4A87336B" w14:textId="77777777" w:rsidR="004E1CC3" w:rsidRDefault="00000000" w:rsidP="005A50B1">
      <w:pPr>
        <w:pStyle w:val="ListBullet"/>
        <w:jc w:val="both"/>
      </w:pPr>
      <w:r>
        <w:t>Stage E — Hybrid reranking: combine semantic similarity, lexical score, graph proximity, project match and recency.</w:t>
      </w:r>
    </w:p>
    <w:p w14:paraId="3FCC5AA6" w14:textId="77777777" w:rsidR="004E1CC3" w:rsidRDefault="00000000" w:rsidP="005A50B1">
      <w:pPr>
        <w:pStyle w:val="ListBullet"/>
        <w:jc w:val="both"/>
      </w:pPr>
      <w:r>
        <w:t>Stage F — Diversity control: avoid returning ten near-duplicate resources from the same session when multiple independent resources could improve coverage.</w:t>
      </w:r>
    </w:p>
    <w:p w14:paraId="1DBE76C9" w14:textId="77777777" w:rsidR="004E1CC3" w:rsidRDefault="00000000" w:rsidP="005A50B1">
      <w:pPr>
        <w:jc w:val="both"/>
      </w:pPr>
      <w:r>
        <w:t>A possible ranking formulation is: R(d|q) = w_s·Sim(q,d) + w_l·Lex(q,d) + w_g·Graph(q,d) + w_r·Recency(d) + w_p·ProjectMatch(q,d). The weights should be learned or tuned using a validation set rather than presented as universal constants. An ablation study will measure the effect of removing each signal.</w:t>
      </w:r>
    </w:p>
    <w:p w14:paraId="101D1361" w14:textId="792B74B8" w:rsidR="003053CA" w:rsidRDefault="003053CA" w:rsidP="005A50B1">
      <w:pPr>
        <w:jc w:val="both"/>
      </w:pPr>
      <w:r>
        <w:rPr>
          <w:noProof/>
        </w:rPr>
        <w:drawing>
          <wp:inline distT="0" distB="0" distL="0" distR="0" wp14:anchorId="5CD3F33E" wp14:editId="7525F2BC">
            <wp:extent cx="5731510" cy="3753134"/>
            <wp:effectExtent l="0" t="0" r="2540" b="0"/>
            <wp:docPr id="1194937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a:extLst>
                        <a:ext uri="{28A0092B-C50C-407E-A947-70E740481C1C}">
                          <a14:useLocalDpi xmlns:a14="http://schemas.microsoft.com/office/drawing/2010/main" val="0"/>
                        </a:ext>
                      </a:extLst>
                    </a:blip>
                    <a:srcRect b="10352"/>
                    <a:stretch>
                      <a:fillRect/>
                    </a:stretch>
                  </pic:blipFill>
                  <pic:spPr bwMode="auto">
                    <a:xfrm>
                      <a:off x="0" y="0"/>
                      <a:ext cx="5731510" cy="3753134"/>
                    </a:xfrm>
                    <a:prstGeom prst="rect">
                      <a:avLst/>
                    </a:prstGeom>
                    <a:noFill/>
                    <a:ln>
                      <a:noFill/>
                    </a:ln>
                    <a:extLst>
                      <a:ext uri="{53640926-AAD7-44D8-BBD7-CCE9431645EC}">
                        <a14:shadowObscured xmlns:a14="http://schemas.microsoft.com/office/drawing/2010/main"/>
                      </a:ext>
                    </a:extLst>
                  </pic:spPr>
                </pic:pic>
              </a:graphicData>
            </a:graphic>
          </wp:inline>
        </w:drawing>
      </w:r>
    </w:p>
    <w:p w14:paraId="215FC644" w14:textId="1EF16C5B" w:rsidR="003053CA" w:rsidRDefault="003053CA" w:rsidP="005A50B1">
      <w:pPr>
        <w:jc w:val="both"/>
      </w:pPr>
      <w:r>
        <w:t>Fig. 6. Hybrid semantic, lexical, graph and temporal retrieval followed by intent continuity prediction.</w:t>
      </w:r>
    </w:p>
    <w:p w14:paraId="2EDFC6C0" w14:textId="77777777" w:rsidR="004E1CC3" w:rsidRDefault="00000000" w:rsidP="005A50B1">
      <w:pPr>
        <w:pStyle w:val="Heading1"/>
        <w:jc w:val="both"/>
      </w:pPr>
      <w:r>
        <w:t>XII. INTENT CONTINUITY ENGINE (ICE)</w:t>
      </w:r>
    </w:p>
    <w:p w14:paraId="59D88366" w14:textId="70C9043A" w:rsidR="004E1CC3" w:rsidRDefault="00000000" w:rsidP="005A50B1">
      <w:pPr>
        <w:jc w:val="both"/>
      </w:pPr>
      <w:r>
        <w:t>ICE is the component that differentiates ORBIS from a passive search utility. Its task is to estimate what the user is likely to do next based on the reconstructed context. For example, if the last session contained a source-code edit, a debugging log and a browser search for an error message, ICE may rank 'continue debugging', 'reopen the error log' or 'open the relevant documentation' as candidate actions.</w:t>
      </w:r>
      <w:r w:rsidR="00A86165" w:rsidRPr="00A86165">
        <w:t xml:space="preserve"> </w:t>
      </w:r>
      <w:r w:rsidR="00A86165" w:rsidRPr="00A86165">
        <w:t>[28</w:t>
      </w:r>
      <w:r w:rsidR="00A86165">
        <w:t xml:space="preserve"> - </w:t>
      </w:r>
      <w:r w:rsidR="00A86165" w:rsidRPr="00A86165">
        <w:t>32]</w:t>
      </w:r>
    </w:p>
    <w:p w14:paraId="6235BD1D" w14:textId="2CA2A865" w:rsidR="004E1CC3" w:rsidRDefault="00000000" w:rsidP="005A50B1">
      <w:pPr>
        <w:pStyle w:val="Heading2"/>
        <w:jc w:val="both"/>
      </w:pPr>
      <w:r>
        <w:t>1</w:t>
      </w:r>
      <w:r w:rsidR="00D12657">
        <w:t>2</w:t>
      </w:r>
      <w:r>
        <w:t>.1 Initial ICE strategy</w:t>
      </w:r>
    </w:p>
    <w:p w14:paraId="42A4F24D" w14:textId="77777777" w:rsidR="004E1CC3" w:rsidRDefault="00000000" w:rsidP="005A50B1">
      <w:pPr>
        <w:pStyle w:val="ListBullet"/>
        <w:jc w:val="both"/>
      </w:pPr>
      <w:r>
        <w:t>Extract the current session intent and unresolved task entities.</w:t>
      </w:r>
    </w:p>
    <w:p w14:paraId="4CF05BF9" w14:textId="77777777" w:rsidR="004E1CC3" w:rsidRDefault="00000000" w:rsidP="005A50B1">
      <w:pPr>
        <w:pStyle w:val="ListBullet"/>
        <w:jc w:val="both"/>
      </w:pPr>
      <w:r>
        <w:t>Retrieve similar previous sessions.</w:t>
      </w:r>
    </w:p>
    <w:p w14:paraId="3C053DCB" w14:textId="77777777" w:rsidR="004E1CC3" w:rsidRDefault="00000000" w:rsidP="005A50B1">
      <w:pPr>
        <w:pStyle w:val="ListBullet"/>
        <w:jc w:val="both"/>
      </w:pPr>
      <w:r>
        <w:t>Identify the last completed and last incomplete actions.</w:t>
      </w:r>
    </w:p>
    <w:p w14:paraId="30206286" w14:textId="77777777" w:rsidR="004E1CC3" w:rsidRDefault="00000000" w:rsidP="005A50B1">
      <w:pPr>
        <w:pStyle w:val="ListBullet"/>
        <w:jc w:val="both"/>
      </w:pPr>
      <w:r>
        <w:t>Construct candidate next actions from observed transitions.</w:t>
      </w:r>
    </w:p>
    <w:p w14:paraId="657076FC" w14:textId="77777777" w:rsidR="004E1CC3" w:rsidRDefault="00000000" w:rsidP="005A50B1">
      <w:pPr>
        <w:pStyle w:val="ListBullet"/>
        <w:jc w:val="both"/>
      </w:pPr>
      <w:r>
        <w:t>Score candidates using recency, frequency, task similarity and session continuity.</w:t>
      </w:r>
    </w:p>
    <w:p w14:paraId="26918641" w14:textId="77777777" w:rsidR="004E1CC3" w:rsidRDefault="00000000" w:rsidP="005A50B1">
      <w:pPr>
        <w:pStyle w:val="ListBullet"/>
        <w:jc w:val="both"/>
      </w:pPr>
      <w:r>
        <w:t>Return top-k recommendations with confidence and a short explanation.</w:t>
      </w:r>
    </w:p>
    <w:p w14:paraId="37D823E3" w14:textId="1540C948" w:rsidR="004E1CC3" w:rsidRDefault="00000000" w:rsidP="005A50B1">
      <w:pPr>
        <w:pStyle w:val="Heading2"/>
        <w:jc w:val="both"/>
      </w:pPr>
      <w:r>
        <w:lastRenderedPageBreak/>
        <w:t>1</w:t>
      </w:r>
      <w:r w:rsidR="00D12657">
        <w:t>2</w:t>
      </w:r>
      <w:r>
        <w:t>.2 Advanced ICE strategy</w:t>
      </w:r>
    </w:p>
    <w:p w14:paraId="79E57EBF" w14:textId="378AB9D0" w:rsidR="004E1CC3" w:rsidRDefault="00000000" w:rsidP="005A50B1">
      <w:pPr>
        <w:jc w:val="both"/>
      </w:pPr>
      <w:r>
        <w:t>If sufficient training data becomes available, the rule-based ranker can be compared with a supervised classifier or sequence model. The research evaluation should focus on whether added model complexity improves Top-1/Top-3 prediction enough to justify additional compute and latency.</w:t>
      </w:r>
      <w:r w:rsidR="0077392B" w:rsidRPr="0077392B">
        <w:t xml:space="preserve"> </w:t>
      </w:r>
      <w:r w:rsidR="0077392B" w:rsidRPr="0077392B">
        <w:t>[28</w:t>
      </w:r>
      <w:r w:rsidR="0077392B">
        <w:t xml:space="preserve"> - </w:t>
      </w:r>
      <w:r w:rsidR="0077392B" w:rsidRPr="0077392B">
        <w:t>31]</w:t>
      </w:r>
    </w:p>
    <w:p w14:paraId="743C69EF" w14:textId="77777777" w:rsidR="004E1CC3" w:rsidRDefault="00000000" w:rsidP="005A50B1">
      <w:pPr>
        <w:pStyle w:val="Heading1"/>
        <w:jc w:val="both"/>
      </w:pPr>
      <w:r>
        <w:t>XIII. WORKSPACE RESTORATION METHOD</w:t>
      </w:r>
    </w:p>
    <w:p w14:paraId="6B54F823" w14:textId="45869974" w:rsidR="003D6F1D" w:rsidRDefault="003D6F1D" w:rsidP="005A50B1">
      <w:pPr>
        <w:jc w:val="both"/>
      </w:pPr>
      <w:r>
        <w:rPr>
          <w:noProof/>
        </w:rPr>
        <w:drawing>
          <wp:inline distT="0" distB="0" distL="0" distR="0" wp14:anchorId="495A8760" wp14:editId="5851777C">
            <wp:extent cx="5484328" cy="4792718"/>
            <wp:effectExtent l="0" t="0" r="2540" b="8255"/>
            <wp:docPr id="1941885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4">
                      <a:extLst>
                        <a:ext uri="{28A0092B-C50C-407E-A947-70E740481C1C}">
                          <a14:useLocalDpi xmlns:a14="http://schemas.microsoft.com/office/drawing/2010/main" val="0"/>
                        </a:ext>
                      </a:extLst>
                    </a:blip>
                    <a:srcRect b="7961"/>
                    <a:stretch>
                      <a:fillRect/>
                    </a:stretch>
                  </pic:blipFill>
                  <pic:spPr bwMode="auto">
                    <a:xfrm>
                      <a:off x="0" y="0"/>
                      <a:ext cx="5498311" cy="4804938"/>
                    </a:xfrm>
                    <a:prstGeom prst="rect">
                      <a:avLst/>
                    </a:prstGeom>
                    <a:noFill/>
                    <a:ln>
                      <a:noFill/>
                    </a:ln>
                    <a:extLst>
                      <a:ext uri="{53640926-AAD7-44D8-BBD7-CCE9431645EC}">
                        <a14:shadowObscured xmlns:a14="http://schemas.microsoft.com/office/drawing/2010/main"/>
                      </a:ext>
                    </a:extLst>
                  </pic:spPr>
                </pic:pic>
              </a:graphicData>
            </a:graphic>
          </wp:inline>
        </w:drawing>
      </w:r>
    </w:p>
    <w:p w14:paraId="22BF3D2B" w14:textId="67F0B650" w:rsidR="003D6F1D" w:rsidRPr="003D6F1D" w:rsidRDefault="003D6F1D" w:rsidP="005A50B1">
      <w:pPr>
        <w:jc w:val="both"/>
      </w:pPr>
      <w:r>
        <w:t>Fig. 7. ORBIS workspace restoration pipeline with policy validation, human approval and verification.</w:t>
      </w:r>
    </w:p>
    <w:tbl>
      <w:tblPr>
        <w:tblStyle w:val="TableGrid"/>
        <w:tblW w:w="0" w:type="auto"/>
        <w:jc w:val="center"/>
        <w:tblLook w:val="04A0" w:firstRow="1" w:lastRow="0" w:firstColumn="1" w:lastColumn="0" w:noHBand="0" w:noVBand="1"/>
      </w:tblPr>
      <w:tblGrid>
        <w:gridCol w:w="2213"/>
        <w:gridCol w:w="2293"/>
        <w:gridCol w:w="2311"/>
        <w:gridCol w:w="2425"/>
      </w:tblGrid>
      <w:tr w:rsidR="004E1CC3" w14:paraId="289B35F2" w14:textId="77777777">
        <w:trPr>
          <w:tblHeader/>
          <w:jc w:val="center"/>
        </w:trPr>
        <w:tc>
          <w:tcPr>
            <w:tcW w:w="2541" w:type="dxa"/>
            <w:shd w:val="clear" w:color="auto" w:fill="D9E2F3"/>
            <w:vAlign w:val="center"/>
          </w:tcPr>
          <w:p w14:paraId="4CB8DC1A" w14:textId="77777777" w:rsidR="004E1CC3" w:rsidRDefault="00000000" w:rsidP="005A50B1">
            <w:pPr>
              <w:jc w:val="both"/>
            </w:pPr>
            <w:r>
              <w:rPr>
                <w:b/>
                <w:sz w:val="16"/>
              </w:rPr>
              <w:t>Stage</w:t>
            </w:r>
          </w:p>
        </w:tc>
        <w:tc>
          <w:tcPr>
            <w:tcW w:w="2541" w:type="dxa"/>
            <w:shd w:val="clear" w:color="auto" w:fill="D9E2F3"/>
            <w:vAlign w:val="center"/>
          </w:tcPr>
          <w:p w14:paraId="6AE0A909" w14:textId="77777777" w:rsidR="004E1CC3" w:rsidRDefault="00000000" w:rsidP="005A50B1">
            <w:pPr>
              <w:jc w:val="both"/>
            </w:pPr>
            <w:r>
              <w:rPr>
                <w:b/>
                <w:sz w:val="16"/>
              </w:rPr>
              <w:t>Name</w:t>
            </w:r>
          </w:p>
        </w:tc>
        <w:tc>
          <w:tcPr>
            <w:tcW w:w="2541" w:type="dxa"/>
            <w:shd w:val="clear" w:color="auto" w:fill="D9E2F3"/>
            <w:vAlign w:val="center"/>
          </w:tcPr>
          <w:p w14:paraId="47C1A512" w14:textId="77777777" w:rsidR="004E1CC3" w:rsidRDefault="00000000" w:rsidP="005A50B1">
            <w:pPr>
              <w:jc w:val="both"/>
            </w:pPr>
            <w:r>
              <w:rPr>
                <w:b/>
                <w:sz w:val="16"/>
              </w:rPr>
              <w:t>Purpose</w:t>
            </w:r>
          </w:p>
        </w:tc>
        <w:tc>
          <w:tcPr>
            <w:tcW w:w="2541" w:type="dxa"/>
            <w:shd w:val="clear" w:color="auto" w:fill="D9E2F3"/>
            <w:vAlign w:val="center"/>
          </w:tcPr>
          <w:p w14:paraId="6AE68578" w14:textId="77777777" w:rsidR="004E1CC3" w:rsidRDefault="00000000" w:rsidP="005A50B1">
            <w:pPr>
              <w:jc w:val="both"/>
            </w:pPr>
            <w:r>
              <w:rPr>
                <w:b/>
                <w:sz w:val="16"/>
              </w:rPr>
              <w:t>Mechanism</w:t>
            </w:r>
          </w:p>
        </w:tc>
      </w:tr>
      <w:tr w:rsidR="004E1CC3" w14:paraId="4B9BD623" w14:textId="77777777">
        <w:trPr>
          <w:jc w:val="center"/>
        </w:trPr>
        <w:tc>
          <w:tcPr>
            <w:tcW w:w="2541" w:type="dxa"/>
          </w:tcPr>
          <w:p w14:paraId="65714760" w14:textId="77777777" w:rsidR="004E1CC3" w:rsidRDefault="00000000" w:rsidP="005A50B1">
            <w:pPr>
              <w:jc w:val="both"/>
            </w:pPr>
            <w:r>
              <w:rPr>
                <w:sz w:val="16"/>
              </w:rPr>
              <w:t>R1</w:t>
            </w:r>
          </w:p>
        </w:tc>
        <w:tc>
          <w:tcPr>
            <w:tcW w:w="2541" w:type="dxa"/>
          </w:tcPr>
          <w:p w14:paraId="45CC0C22" w14:textId="77777777" w:rsidR="004E1CC3" w:rsidRDefault="00000000" w:rsidP="005A50B1">
            <w:pPr>
              <w:jc w:val="both"/>
            </w:pPr>
            <w:r>
              <w:rPr>
                <w:sz w:val="16"/>
              </w:rPr>
              <w:t>Session identification</w:t>
            </w:r>
          </w:p>
        </w:tc>
        <w:tc>
          <w:tcPr>
            <w:tcW w:w="2541" w:type="dxa"/>
          </w:tcPr>
          <w:p w14:paraId="3FFA6186" w14:textId="77777777" w:rsidR="004E1CC3" w:rsidRDefault="00000000" w:rsidP="005A50B1">
            <w:pPr>
              <w:jc w:val="both"/>
            </w:pPr>
            <w:r>
              <w:rPr>
                <w:sz w:val="16"/>
              </w:rPr>
              <w:t>Find the most relevant historical session.</w:t>
            </w:r>
          </w:p>
        </w:tc>
        <w:tc>
          <w:tcPr>
            <w:tcW w:w="2541" w:type="dxa"/>
          </w:tcPr>
          <w:p w14:paraId="037C1E1C" w14:textId="77777777" w:rsidR="004E1CC3" w:rsidRDefault="00000000" w:rsidP="005A50B1">
            <w:pPr>
              <w:jc w:val="both"/>
            </w:pPr>
            <w:r>
              <w:rPr>
                <w:sz w:val="16"/>
              </w:rPr>
              <w:t>Top-k retrieval + user selection if confidence is low.</w:t>
            </w:r>
          </w:p>
        </w:tc>
      </w:tr>
      <w:tr w:rsidR="004E1CC3" w14:paraId="6EE5FCA9" w14:textId="77777777">
        <w:trPr>
          <w:jc w:val="center"/>
        </w:trPr>
        <w:tc>
          <w:tcPr>
            <w:tcW w:w="2541" w:type="dxa"/>
          </w:tcPr>
          <w:p w14:paraId="3472DEDF" w14:textId="77777777" w:rsidR="004E1CC3" w:rsidRDefault="00000000" w:rsidP="005A50B1">
            <w:pPr>
              <w:jc w:val="both"/>
            </w:pPr>
            <w:r>
              <w:rPr>
                <w:sz w:val="16"/>
              </w:rPr>
              <w:t>R2</w:t>
            </w:r>
          </w:p>
        </w:tc>
        <w:tc>
          <w:tcPr>
            <w:tcW w:w="2541" w:type="dxa"/>
          </w:tcPr>
          <w:p w14:paraId="35DCE8E7" w14:textId="77777777" w:rsidR="004E1CC3" w:rsidRDefault="00000000" w:rsidP="005A50B1">
            <w:pPr>
              <w:jc w:val="both"/>
            </w:pPr>
            <w:r>
              <w:rPr>
                <w:sz w:val="16"/>
              </w:rPr>
              <w:t>Resource validation</w:t>
            </w:r>
          </w:p>
        </w:tc>
        <w:tc>
          <w:tcPr>
            <w:tcW w:w="2541" w:type="dxa"/>
          </w:tcPr>
          <w:p w14:paraId="76DFC23A" w14:textId="77777777" w:rsidR="004E1CC3" w:rsidRDefault="00000000" w:rsidP="005A50B1">
            <w:pPr>
              <w:jc w:val="both"/>
            </w:pPr>
            <w:r>
              <w:rPr>
                <w:sz w:val="16"/>
              </w:rPr>
              <w:t>Check whether applications, files and browser resources still exist.</w:t>
            </w:r>
          </w:p>
        </w:tc>
        <w:tc>
          <w:tcPr>
            <w:tcW w:w="2541" w:type="dxa"/>
          </w:tcPr>
          <w:p w14:paraId="012B22E3" w14:textId="77777777" w:rsidR="004E1CC3" w:rsidRDefault="00000000" w:rsidP="005A50B1">
            <w:pPr>
              <w:jc w:val="both"/>
            </w:pPr>
            <w:r>
              <w:rPr>
                <w:sz w:val="16"/>
              </w:rPr>
              <w:t>Path checks, process checks, URL availability.</w:t>
            </w:r>
          </w:p>
        </w:tc>
      </w:tr>
      <w:tr w:rsidR="004E1CC3" w14:paraId="0ACB92EB" w14:textId="77777777">
        <w:trPr>
          <w:jc w:val="center"/>
        </w:trPr>
        <w:tc>
          <w:tcPr>
            <w:tcW w:w="2541" w:type="dxa"/>
          </w:tcPr>
          <w:p w14:paraId="081AC0F5" w14:textId="77777777" w:rsidR="004E1CC3" w:rsidRDefault="00000000" w:rsidP="005A50B1">
            <w:pPr>
              <w:jc w:val="both"/>
            </w:pPr>
            <w:r>
              <w:rPr>
                <w:sz w:val="16"/>
              </w:rPr>
              <w:t>R3</w:t>
            </w:r>
          </w:p>
        </w:tc>
        <w:tc>
          <w:tcPr>
            <w:tcW w:w="2541" w:type="dxa"/>
          </w:tcPr>
          <w:p w14:paraId="056922B1" w14:textId="77777777" w:rsidR="004E1CC3" w:rsidRDefault="00000000" w:rsidP="005A50B1">
            <w:pPr>
              <w:jc w:val="both"/>
            </w:pPr>
            <w:r>
              <w:rPr>
                <w:sz w:val="16"/>
              </w:rPr>
              <w:t>Plan generation</w:t>
            </w:r>
          </w:p>
        </w:tc>
        <w:tc>
          <w:tcPr>
            <w:tcW w:w="2541" w:type="dxa"/>
          </w:tcPr>
          <w:p w14:paraId="2D648FCF" w14:textId="77777777" w:rsidR="004E1CC3" w:rsidRDefault="00000000" w:rsidP="005A50B1">
            <w:pPr>
              <w:jc w:val="both"/>
            </w:pPr>
            <w:r>
              <w:rPr>
                <w:sz w:val="16"/>
              </w:rPr>
              <w:t>Construct ordered restoration actions.</w:t>
            </w:r>
          </w:p>
        </w:tc>
        <w:tc>
          <w:tcPr>
            <w:tcW w:w="2541" w:type="dxa"/>
          </w:tcPr>
          <w:p w14:paraId="05EDB1D3" w14:textId="77777777" w:rsidR="004E1CC3" w:rsidRDefault="00000000" w:rsidP="005A50B1">
            <w:pPr>
              <w:jc w:val="both"/>
            </w:pPr>
            <w:r>
              <w:rPr>
                <w:sz w:val="16"/>
              </w:rPr>
              <w:t>Dependency-aware action list.</w:t>
            </w:r>
          </w:p>
        </w:tc>
      </w:tr>
      <w:tr w:rsidR="004E1CC3" w14:paraId="550BE8CE" w14:textId="77777777">
        <w:trPr>
          <w:jc w:val="center"/>
        </w:trPr>
        <w:tc>
          <w:tcPr>
            <w:tcW w:w="2541" w:type="dxa"/>
          </w:tcPr>
          <w:p w14:paraId="3ECFFBBE" w14:textId="77777777" w:rsidR="004E1CC3" w:rsidRDefault="00000000" w:rsidP="005A50B1">
            <w:pPr>
              <w:jc w:val="both"/>
            </w:pPr>
            <w:r>
              <w:rPr>
                <w:sz w:val="16"/>
              </w:rPr>
              <w:t>R4</w:t>
            </w:r>
          </w:p>
        </w:tc>
        <w:tc>
          <w:tcPr>
            <w:tcW w:w="2541" w:type="dxa"/>
          </w:tcPr>
          <w:p w14:paraId="4BF96E9B" w14:textId="77777777" w:rsidR="004E1CC3" w:rsidRDefault="00000000" w:rsidP="005A50B1">
            <w:pPr>
              <w:jc w:val="both"/>
            </w:pPr>
            <w:r>
              <w:rPr>
                <w:sz w:val="16"/>
              </w:rPr>
              <w:t>Policy validation</w:t>
            </w:r>
          </w:p>
        </w:tc>
        <w:tc>
          <w:tcPr>
            <w:tcW w:w="2541" w:type="dxa"/>
          </w:tcPr>
          <w:p w14:paraId="3B150E32" w14:textId="77777777" w:rsidR="004E1CC3" w:rsidRDefault="00000000" w:rsidP="005A50B1">
            <w:pPr>
              <w:jc w:val="both"/>
            </w:pPr>
            <w:r>
              <w:rPr>
                <w:sz w:val="16"/>
              </w:rPr>
              <w:t>Check whether each action is permitted.</w:t>
            </w:r>
          </w:p>
        </w:tc>
        <w:tc>
          <w:tcPr>
            <w:tcW w:w="2541" w:type="dxa"/>
          </w:tcPr>
          <w:p w14:paraId="31CE5E7E" w14:textId="77777777" w:rsidR="004E1CC3" w:rsidRDefault="00000000" w:rsidP="005A50B1">
            <w:pPr>
              <w:jc w:val="both"/>
            </w:pPr>
            <w:r>
              <w:rPr>
                <w:sz w:val="16"/>
              </w:rPr>
              <w:t>Allowlist + privacy + confirmation policy.</w:t>
            </w:r>
          </w:p>
        </w:tc>
      </w:tr>
      <w:tr w:rsidR="004E1CC3" w14:paraId="2F1A365F" w14:textId="77777777">
        <w:trPr>
          <w:jc w:val="center"/>
        </w:trPr>
        <w:tc>
          <w:tcPr>
            <w:tcW w:w="2541" w:type="dxa"/>
          </w:tcPr>
          <w:p w14:paraId="44EF094B" w14:textId="77777777" w:rsidR="004E1CC3" w:rsidRDefault="00000000" w:rsidP="005A50B1">
            <w:pPr>
              <w:jc w:val="both"/>
            </w:pPr>
            <w:r>
              <w:rPr>
                <w:sz w:val="16"/>
              </w:rPr>
              <w:t>R5</w:t>
            </w:r>
          </w:p>
        </w:tc>
        <w:tc>
          <w:tcPr>
            <w:tcW w:w="2541" w:type="dxa"/>
          </w:tcPr>
          <w:p w14:paraId="21444FA6" w14:textId="77777777" w:rsidR="004E1CC3" w:rsidRDefault="00000000" w:rsidP="005A50B1">
            <w:pPr>
              <w:jc w:val="both"/>
            </w:pPr>
            <w:r>
              <w:rPr>
                <w:sz w:val="16"/>
              </w:rPr>
              <w:t>Execution</w:t>
            </w:r>
          </w:p>
        </w:tc>
        <w:tc>
          <w:tcPr>
            <w:tcW w:w="2541" w:type="dxa"/>
          </w:tcPr>
          <w:p w14:paraId="54B05F22" w14:textId="77777777" w:rsidR="004E1CC3" w:rsidRDefault="00000000" w:rsidP="005A50B1">
            <w:pPr>
              <w:jc w:val="both"/>
            </w:pPr>
            <w:r>
              <w:rPr>
                <w:sz w:val="16"/>
              </w:rPr>
              <w:t>Launch/reopen approved resources.</w:t>
            </w:r>
          </w:p>
        </w:tc>
        <w:tc>
          <w:tcPr>
            <w:tcW w:w="2541" w:type="dxa"/>
          </w:tcPr>
          <w:p w14:paraId="0D3E6E4D" w14:textId="77777777" w:rsidR="004E1CC3" w:rsidRDefault="00000000" w:rsidP="005A50B1">
            <w:pPr>
              <w:jc w:val="both"/>
            </w:pPr>
            <w:r>
              <w:rPr>
                <w:sz w:val="16"/>
              </w:rPr>
              <w:t>Windows automation APIs.</w:t>
            </w:r>
          </w:p>
        </w:tc>
      </w:tr>
      <w:tr w:rsidR="004E1CC3" w14:paraId="69243BD2" w14:textId="77777777">
        <w:trPr>
          <w:jc w:val="center"/>
        </w:trPr>
        <w:tc>
          <w:tcPr>
            <w:tcW w:w="2541" w:type="dxa"/>
          </w:tcPr>
          <w:p w14:paraId="1BA4AF68" w14:textId="77777777" w:rsidR="004E1CC3" w:rsidRDefault="00000000" w:rsidP="005A50B1">
            <w:pPr>
              <w:jc w:val="both"/>
            </w:pPr>
            <w:r>
              <w:rPr>
                <w:sz w:val="16"/>
              </w:rPr>
              <w:t>R6</w:t>
            </w:r>
          </w:p>
        </w:tc>
        <w:tc>
          <w:tcPr>
            <w:tcW w:w="2541" w:type="dxa"/>
          </w:tcPr>
          <w:p w14:paraId="17E9FAE8" w14:textId="77777777" w:rsidR="004E1CC3" w:rsidRDefault="00000000" w:rsidP="005A50B1">
            <w:pPr>
              <w:jc w:val="both"/>
            </w:pPr>
            <w:r>
              <w:rPr>
                <w:sz w:val="16"/>
              </w:rPr>
              <w:t>Verification</w:t>
            </w:r>
          </w:p>
        </w:tc>
        <w:tc>
          <w:tcPr>
            <w:tcW w:w="2541" w:type="dxa"/>
          </w:tcPr>
          <w:p w14:paraId="064B4CC2" w14:textId="77777777" w:rsidR="004E1CC3" w:rsidRDefault="00000000" w:rsidP="005A50B1">
            <w:pPr>
              <w:jc w:val="both"/>
            </w:pPr>
            <w:r>
              <w:rPr>
                <w:sz w:val="16"/>
              </w:rPr>
              <w:t>Check whether expected resources were restored.</w:t>
            </w:r>
          </w:p>
        </w:tc>
        <w:tc>
          <w:tcPr>
            <w:tcW w:w="2541" w:type="dxa"/>
          </w:tcPr>
          <w:p w14:paraId="11CC63FA" w14:textId="77777777" w:rsidR="004E1CC3" w:rsidRDefault="00000000" w:rsidP="005A50B1">
            <w:pPr>
              <w:jc w:val="both"/>
            </w:pPr>
            <w:r>
              <w:rPr>
                <w:sz w:val="16"/>
              </w:rPr>
              <w:t>Process/window/resource checks.</w:t>
            </w:r>
          </w:p>
        </w:tc>
      </w:tr>
      <w:tr w:rsidR="004E1CC3" w14:paraId="47531D3E" w14:textId="77777777">
        <w:trPr>
          <w:jc w:val="center"/>
        </w:trPr>
        <w:tc>
          <w:tcPr>
            <w:tcW w:w="2541" w:type="dxa"/>
          </w:tcPr>
          <w:p w14:paraId="2E17C480" w14:textId="77777777" w:rsidR="004E1CC3" w:rsidRDefault="00000000" w:rsidP="005A50B1">
            <w:pPr>
              <w:jc w:val="both"/>
            </w:pPr>
            <w:r>
              <w:rPr>
                <w:sz w:val="16"/>
              </w:rPr>
              <w:t>R7</w:t>
            </w:r>
          </w:p>
        </w:tc>
        <w:tc>
          <w:tcPr>
            <w:tcW w:w="2541" w:type="dxa"/>
          </w:tcPr>
          <w:p w14:paraId="60DA3AD7" w14:textId="77777777" w:rsidR="004E1CC3" w:rsidRDefault="00000000" w:rsidP="005A50B1">
            <w:pPr>
              <w:jc w:val="both"/>
            </w:pPr>
            <w:r>
              <w:rPr>
                <w:sz w:val="16"/>
              </w:rPr>
              <w:t>Recovery</w:t>
            </w:r>
          </w:p>
        </w:tc>
        <w:tc>
          <w:tcPr>
            <w:tcW w:w="2541" w:type="dxa"/>
          </w:tcPr>
          <w:p w14:paraId="2F1029DD" w14:textId="77777777" w:rsidR="004E1CC3" w:rsidRDefault="00000000" w:rsidP="005A50B1">
            <w:pPr>
              <w:jc w:val="both"/>
            </w:pPr>
            <w:r>
              <w:rPr>
                <w:sz w:val="16"/>
              </w:rPr>
              <w:t>Handle failures without silently continuing dangerous actions.</w:t>
            </w:r>
          </w:p>
        </w:tc>
        <w:tc>
          <w:tcPr>
            <w:tcW w:w="2541" w:type="dxa"/>
          </w:tcPr>
          <w:p w14:paraId="1A22E25F" w14:textId="77777777" w:rsidR="004E1CC3" w:rsidRDefault="00000000" w:rsidP="005A50B1">
            <w:pPr>
              <w:jc w:val="both"/>
            </w:pPr>
            <w:r>
              <w:rPr>
                <w:sz w:val="16"/>
              </w:rPr>
              <w:t>Fresh observation + retry or user intervention.</w:t>
            </w:r>
          </w:p>
        </w:tc>
      </w:tr>
      <w:tr w:rsidR="004E1CC3" w14:paraId="16312B30" w14:textId="77777777">
        <w:trPr>
          <w:jc w:val="center"/>
        </w:trPr>
        <w:tc>
          <w:tcPr>
            <w:tcW w:w="2541" w:type="dxa"/>
          </w:tcPr>
          <w:p w14:paraId="5A95BF58" w14:textId="77777777" w:rsidR="004E1CC3" w:rsidRDefault="00000000" w:rsidP="005A50B1">
            <w:pPr>
              <w:jc w:val="both"/>
            </w:pPr>
            <w:r>
              <w:rPr>
                <w:sz w:val="16"/>
              </w:rPr>
              <w:t>R8</w:t>
            </w:r>
          </w:p>
        </w:tc>
        <w:tc>
          <w:tcPr>
            <w:tcW w:w="2541" w:type="dxa"/>
          </w:tcPr>
          <w:p w14:paraId="3DDA7B6B" w14:textId="77777777" w:rsidR="004E1CC3" w:rsidRDefault="00000000" w:rsidP="005A50B1">
            <w:pPr>
              <w:jc w:val="both"/>
            </w:pPr>
            <w:r>
              <w:rPr>
                <w:sz w:val="16"/>
              </w:rPr>
              <w:t>Feedback</w:t>
            </w:r>
          </w:p>
        </w:tc>
        <w:tc>
          <w:tcPr>
            <w:tcW w:w="2541" w:type="dxa"/>
          </w:tcPr>
          <w:p w14:paraId="01BD99A8" w14:textId="77777777" w:rsidR="004E1CC3" w:rsidRDefault="00000000" w:rsidP="005A50B1">
            <w:pPr>
              <w:jc w:val="both"/>
            </w:pPr>
            <w:r>
              <w:rPr>
                <w:sz w:val="16"/>
              </w:rPr>
              <w:t>Store outcome and user corrections.</w:t>
            </w:r>
          </w:p>
        </w:tc>
        <w:tc>
          <w:tcPr>
            <w:tcW w:w="2541" w:type="dxa"/>
          </w:tcPr>
          <w:p w14:paraId="61BC7714" w14:textId="77777777" w:rsidR="004E1CC3" w:rsidRDefault="00000000" w:rsidP="005A50B1">
            <w:pPr>
              <w:jc w:val="both"/>
            </w:pPr>
            <w:r>
              <w:rPr>
                <w:sz w:val="16"/>
              </w:rPr>
              <w:t>SQLite audit record.</w:t>
            </w:r>
          </w:p>
        </w:tc>
      </w:tr>
    </w:tbl>
    <w:p w14:paraId="775290A6" w14:textId="77777777" w:rsidR="004E1CC3" w:rsidRDefault="004E1CC3" w:rsidP="005A50B1">
      <w:pPr>
        <w:jc w:val="both"/>
      </w:pPr>
    </w:p>
    <w:p w14:paraId="358423B2" w14:textId="77777777" w:rsidR="004E1CC3" w:rsidRDefault="00000000" w:rsidP="005A50B1">
      <w:pPr>
        <w:pStyle w:val="Heading1"/>
        <w:jc w:val="both"/>
      </w:pPr>
      <w:r>
        <w:lastRenderedPageBreak/>
        <w:t>XIV. PRIVACY, SECURITY AND SAFETY DESIGN</w:t>
      </w:r>
    </w:p>
    <w:p w14:paraId="295A3304" w14:textId="53DC8258" w:rsidR="004E1CC3" w:rsidRDefault="00000000" w:rsidP="005A50B1">
      <w:pPr>
        <w:jc w:val="both"/>
      </w:pPr>
      <w:r>
        <w:t>Because ORBIS observes personal workspace information and can potentially control the operating system, privacy and safety are architectural requirements rather than optional features. The project therefore adopts a local-first design and separates observation, reasoning and action permissions.</w:t>
      </w:r>
      <w:r w:rsidR="009F4E5F" w:rsidRPr="009F4E5F">
        <w:t xml:space="preserve"> </w:t>
      </w:r>
      <w:r w:rsidR="009F4E5F" w:rsidRPr="009F4E5F">
        <w:t>[</w:t>
      </w:r>
      <w:proofErr w:type="gramStart"/>
      <w:r w:rsidR="009F4E5F" w:rsidRPr="009F4E5F">
        <w:t>27][</w:t>
      </w:r>
      <w:proofErr w:type="gramEnd"/>
      <w:r w:rsidR="009F4E5F" w:rsidRPr="009F4E5F">
        <w:t>37</w:t>
      </w:r>
      <w:r w:rsidR="009F4E5F">
        <w:t xml:space="preserve"> - </w:t>
      </w:r>
      <w:r w:rsidR="009F4E5F" w:rsidRPr="009F4E5F">
        <w:t>40]</w:t>
      </w:r>
    </w:p>
    <w:tbl>
      <w:tblPr>
        <w:tblStyle w:val="TableGrid"/>
        <w:tblW w:w="0" w:type="auto"/>
        <w:jc w:val="center"/>
        <w:tblLook w:val="04A0" w:firstRow="1" w:lastRow="0" w:firstColumn="1" w:lastColumn="0" w:noHBand="0" w:noVBand="1"/>
      </w:tblPr>
      <w:tblGrid>
        <w:gridCol w:w="3059"/>
        <w:gridCol w:w="3059"/>
        <w:gridCol w:w="3124"/>
      </w:tblGrid>
      <w:tr w:rsidR="004E1CC3" w14:paraId="1A69A45C" w14:textId="77777777">
        <w:trPr>
          <w:tblHeader/>
          <w:jc w:val="center"/>
        </w:trPr>
        <w:tc>
          <w:tcPr>
            <w:tcW w:w="3389" w:type="dxa"/>
            <w:shd w:val="clear" w:color="auto" w:fill="D9E2F3"/>
            <w:vAlign w:val="center"/>
          </w:tcPr>
          <w:p w14:paraId="0463E1A5" w14:textId="77777777" w:rsidR="004E1CC3" w:rsidRDefault="00000000" w:rsidP="005A50B1">
            <w:pPr>
              <w:jc w:val="both"/>
            </w:pPr>
            <w:r>
              <w:rPr>
                <w:b/>
                <w:sz w:val="16"/>
              </w:rPr>
              <w:t>Control</w:t>
            </w:r>
          </w:p>
        </w:tc>
        <w:tc>
          <w:tcPr>
            <w:tcW w:w="3389" w:type="dxa"/>
            <w:shd w:val="clear" w:color="auto" w:fill="D9E2F3"/>
            <w:vAlign w:val="center"/>
          </w:tcPr>
          <w:p w14:paraId="06D42B78" w14:textId="77777777" w:rsidR="004E1CC3" w:rsidRDefault="00000000" w:rsidP="005A50B1">
            <w:pPr>
              <w:jc w:val="both"/>
            </w:pPr>
            <w:r>
              <w:rPr>
                <w:b/>
                <w:sz w:val="16"/>
              </w:rPr>
              <w:t>Risk addressed</w:t>
            </w:r>
          </w:p>
        </w:tc>
        <w:tc>
          <w:tcPr>
            <w:tcW w:w="3389" w:type="dxa"/>
            <w:shd w:val="clear" w:color="auto" w:fill="D9E2F3"/>
            <w:vAlign w:val="center"/>
          </w:tcPr>
          <w:p w14:paraId="14945ABC" w14:textId="77777777" w:rsidR="004E1CC3" w:rsidRDefault="00000000" w:rsidP="005A50B1">
            <w:pPr>
              <w:jc w:val="both"/>
            </w:pPr>
            <w:r>
              <w:rPr>
                <w:b/>
                <w:sz w:val="16"/>
              </w:rPr>
              <w:t>ORBIS mechanism</w:t>
            </w:r>
          </w:p>
        </w:tc>
      </w:tr>
      <w:tr w:rsidR="004E1CC3" w14:paraId="41BB9EDB" w14:textId="77777777">
        <w:trPr>
          <w:jc w:val="center"/>
        </w:trPr>
        <w:tc>
          <w:tcPr>
            <w:tcW w:w="3389" w:type="dxa"/>
          </w:tcPr>
          <w:p w14:paraId="61D30A87" w14:textId="77777777" w:rsidR="004E1CC3" w:rsidRDefault="00000000" w:rsidP="005A50B1">
            <w:pPr>
              <w:jc w:val="both"/>
            </w:pPr>
            <w:r>
              <w:rPr>
                <w:sz w:val="16"/>
              </w:rPr>
              <w:t>Data minimization</w:t>
            </w:r>
          </w:p>
        </w:tc>
        <w:tc>
          <w:tcPr>
            <w:tcW w:w="3389" w:type="dxa"/>
          </w:tcPr>
          <w:p w14:paraId="7847C437" w14:textId="77777777" w:rsidR="004E1CC3" w:rsidRDefault="00000000" w:rsidP="005A50B1">
            <w:pPr>
              <w:jc w:val="both"/>
            </w:pPr>
            <w:r>
              <w:rPr>
                <w:sz w:val="16"/>
              </w:rPr>
              <w:t>Collect only signals necessary for the requested functionality.</w:t>
            </w:r>
          </w:p>
        </w:tc>
        <w:tc>
          <w:tcPr>
            <w:tcW w:w="3389" w:type="dxa"/>
          </w:tcPr>
          <w:p w14:paraId="743F76C0" w14:textId="77777777" w:rsidR="004E1CC3" w:rsidRDefault="00000000" w:rsidP="005A50B1">
            <w:pPr>
              <w:jc w:val="both"/>
            </w:pPr>
            <w:r>
              <w:rPr>
                <w:sz w:val="16"/>
              </w:rPr>
              <w:t>Exclude folders/apps; prefer metadata over raw content.</w:t>
            </w:r>
          </w:p>
        </w:tc>
      </w:tr>
      <w:tr w:rsidR="004E1CC3" w14:paraId="628F7003" w14:textId="77777777">
        <w:trPr>
          <w:jc w:val="center"/>
        </w:trPr>
        <w:tc>
          <w:tcPr>
            <w:tcW w:w="3389" w:type="dxa"/>
          </w:tcPr>
          <w:p w14:paraId="55CA222E" w14:textId="77777777" w:rsidR="004E1CC3" w:rsidRDefault="00000000" w:rsidP="005A50B1">
            <w:pPr>
              <w:jc w:val="both"/>
            </w:pPr>
            <w:r>
              <w:rPr>
                <w:sz w:val="16"/>
              </w:rPr>
              <w:t>Local processing</w:t>
            </w:r>
          </w:p>
        </w:tc>
        <w:tc>
          <w:tcPr>
            <w:tcW w:w="3389" w:type="dxa"/>
          </w:tcPr>
          <w:p w14:paraId="468E2AC2" w14:textId="77777777" w:rsidR="004E1CC3" w:rsidRDefault="00000000" w:rsidP="005A50B1">
            <w:pPr>
              <w:jc w:val="both"/>
            </w:pPr>
            <w:r>
              <w:rPr>
                <w:sz w:val="16"/>
              </w:rPr>
              <w:t>Keep sensitive workspace data on-device by default.</w:t>
            </w:r>
          </w:p>
        </w:tc>
        <w:tc>
          <w:tcPr>
            <w:tcW w:w="3389" w:type="dxa"/>
          </w:tcPr>
          <w:p w14:paraId="570B2B78" w14:textId="77777777" w:rsidR="004E1CC3" w:rsidRDefault="00000000" w:rsidP="005A50B1">
            <w:pPr>
              <w:jc w:val="both"/>
            </w:pPr>
            <w:r>
              <w:rPr>
                <w:sz w:val="16"/>
              </w:rPr>
              <w:t>SQLite, FAISS, local embeddings and local LLM inference.</w:t>
            </w:r>
          </w:p>
        </w:tc>
      </w:tr>
      <w:tr w:rsidR="004E1CC3" w14:paraId="7599638C" w14:textId="77777777">
        <w:trPr>
          <w:jc w:val="center"/>
        </w:trPr>
        <w:tc>
          <w:tcPr>
            <w:tcW w:w="3389" w:type="dxa"/>
          </w:tcPr>
          <w:p w14:paraId="33C8FFA1" w14:textId="77777777" w:rsidR="004E1CC3" w:rsidRDefault="00000000" w:rsidP="005A50B1">
            <w:pPr>
              <w:jc w:val="both"/>
            </w:pPr>
            <w:r>
              <w:rPr>
                <w:sz w:val="16"/>
              </w:rPr>
              <w:t>Access control</w:t>
            </w:r>
          </w:p>
        </w:tc>
        <w:tc>
          <w:tcPr>
            <w:tcW w:w="3389" w:type="dxa"/>
          </w:tcPr>
          <w:p w14:paraId="4103837A" w14:textId="77777777" w:rsidR="004E1CC3" w:rsidRDefault="00000000" w:rsidP="005A50B1">
            <w:pPr>
              <w:jc w:val="both"/>
            </w:pPr>
            <w:r>
              <w:rPr>
                <w:sz w:val="16"/>
              </w:rPr>
              <w:t>Restrict automation capabilities by policy.</w:t>
            </w:r>
          </w:p>
        </w:tc>
        <w:tc>
          <w:tcPr>
            <w:tcW w:w="3389" w:type="dxa"/>
          </w:tcPr>
          <w:p w14:paraId="3ED7BDCE" w14:textId="77777777" w:rsidR="004E1CC3" w:rsidRDefault="00000000" w:rsidP="005A50B1">
            <w:pPr>
              <w:jc w:val="both"/>
            </w:pPr>
            <w:r>
              <w:rPr>
                <w:sz w:val="16"/>
              </w:rPr>
              <w:t>Allowlisted applications/actions.</w:t>
            </w:r>
          </w:p>
        </w:tc>
      </w:tr>
      <w:tr w:rsidR="004E1CC3" w14:paraId="30F51A34" w14:textId="77777777">
        <w:trPr>
          <w:jc w:val="center"/>
        </w:trPr>
        <w:tc>
          <w:tcPr>
            <w:tcW w:w="3389" w:type="dxa"/>
          </w:tcPr>
          <w:p w14:paraId="188CD84A" w14:textId="77777777" w:rsidR="004E1CC3" w:rsidRDefault="00000000" w:rsidP="005A50B1">
            <w:pPr>
              <w:jc w:val="both"/>
            </w:pPr>
            <w:r>
              <w:rPr>
                <w:sz w:val="16"/>
              </w:rPr>
              <w:t>Human approval</w:t>
            </w:r>
          </w:p>
        </w:tc>
        <w:tc>
          <w:tcPr>
            <w:tcW w:w="3389" w:type="dxa"/>
          </w:tcPr>
          <w:p w14:paraId="6E524E0B" w14:textId="77777777" w:rsidR="004E1CC3" w:rsidRDefault="00000000" w:rsidP="005A50B1">
            <w:pPr>
              <w:jc w:val="both"/>
            </w:pPr>
            <w:r>
              <w:rPr>
                <w:sz w:val="16"/>
              </w:rPr>
              <w:t>Require explicit confirmation for high-impact operations.</w:t>
            </w:r>
          </w:p>
        </w:tc>
        <w:tc>
          <w:tcPr>
            <w:tcW w:w="3389" w:type="dxa"/>
          </w:tcPr>
          <w:p w14:paraId="668900EB" w14:textId="77777777" w:rsidR="004E1CC3" w:rsidRDefault="00000000" w:rsidP="005A50B1">
            <w:pPr>
              <w:jc w:val="both"/>
            </w:pPr>
            <w:r>
              <w:rPr>
                <w:sz w:val="16"/>
              </w:rPr>
              <w:t>Approval modal with action summary.</w:t>
            </w:r>
          </w:p>
        </w:tc>
      </w:tr>
      <w:tr w:rsidR="004E1CC3" w14:paraId="1F790A11" w14:textId="77777777">
        <w:trPr>
          <w:jc w:val="center"/>
        </w:trPr>
        <w:tc>
          <w:tcPr>
            <w:tcW w:w="3389" w:type="dxa"/>
          </w:tcPr>
          <w:p w14:paraId="45FB06C5" w14:textId="77777777" w:rsidR="004E1CC3" w:rsidRDefault="00000000" w:rsidP="005A50B1">
            <w:pPr>
              <w:jc w:val="both"/>
            </w:pPr>
            <w:r>
              <w:rPr>
                <w:sz w:val="16"/>
              </w:rPr>
              <w:t>Prompt-injection resistance</w:t>
            </w:r>
          </w:p>
        </w:tc>
        <w:tc>
          <w:tcPr>
            <w:tcW w:w="3389" w:type="dxa"/>
          </w:tcPr>
          <w:p w14:paraId="4A3F9127" w14:textId="77777777" w:rsidR="004E1CC3" w:rsidRDefault="00000000" w:rsidP="005A50B1">
            <w:pPr>
              <w:jc w:val="both"/>
            </w:pPr>
            <w:r>
              <w:rPr>
                <w:sz w:val="16"/>
              </w:rPr>
              <w:t>Treat observed content as untrusted data, not as instructions.</w:t>
            </w:r>
          </w:p>
        </w:tc>
        <w:tc>
          <w:tcPr>
            <w:tcW w:w="3389" w:type="dxa"/>
          </w:tcPr>
          <w:p w14:paraId="03B059FE" w14:textId="77777777" w:rsidR="004E1CC3" w:rsidRDefault="00000000" w:rsidP="005A50B1">
            <w:pPr>
              <w:jc w:val="both"/>
            </w:pPr>
            <w:r>
              <w:rPr>
                <w:sz w:val="16"/>
              </w:rPr>
              <w:t>Separate data from executable policy; never let file/web text override system policy.</w:t>
            </w:r>
          </w:p>
        </w:tc>
      </w:tr>
      <w:tr w:rsidR="004E1CC3" w14:paraId="7001EA96" w14:textId="77777777">
        <w:trPr>
          <w:jc w:val="center"/>
        </w:trPr>
        <w:tc>
          <w:tcPr>
            <w:tcW w:w="3389" w:type="dxa"/>
          </w:tcPr>
          <w:p w14:paraId="0183E8C6" w14:textId="77777777" w:rsidR="004E1CC3" w:rsidRDefault="00000000" w:rsidP="005A50B1">
            <w:pPr>
              <w:jc w:val="both"/>
            </w:pPr>
            <w:r>
              <w:rPr>
                <w:sz w:val="16"/>
              </w:rPr>
              <w:t>Auditability</w:t>
            </w:r>
          </w:p>
        </w:tc>
        <w:tc>
          <w:tcPr>
            <w:tcW w:w="3389" w:type="dxa"/>
          </w:tcPr>
          <w:p w14:paraId="3C85A90E" w14:textId="77777777" w:rsidR="004E1CC3" w:rsidRDefault="00000000" w:rsidP="005A50B1">
            <w:pPr>
              <w:jc w:val="both"/>
            </w:pPr>
            <w:r>
              <w:rPr>
                <w:sz w:val="16"/>
              </w:rPr>
              <w:t>Record what was proposed and executed.</w:t>
            </w:r>
          </w:p>
        </w:tc>
        <w:tc>
          <w:tcPr>
            <w:tcW w:w="3389" w:type="dxa"/>
          </w:tcPr>
          <w:p w14:paraId="6EB34F9B" w14:textId="77777777" w:rsidR="004E1CC3" w:rsidRDefault="00000000" w:rsidP="005A50B1">
            <w:pPr>
              <w:jc w:val="both"/>
            </w:pPr>
            <w:r>
              <w:rPr>
                <w:sz w:val="16"/>
              </w:rPr>
              <w:t>Timestamped audit events.</w:t>
            </w:r>
          </w:p>
        </w:tc>
      </w:tr>
      <w:tr w:rsidR="004E1CC3" w14:paraId="7E1C8625" w14:textId="77777777">
        <w:trPr>
          <w:jc w:val="center"/>
        </w:trPr>
        <w:tc>
          <w:tcPr>
            <w:tcW w:w="3389" w:type="dxa"/>
          </w:tcPr>
          <w:p w14:paraId="1491714F" w14:textId="77777777" w:rsidR="004E1CC3" w:rsidRDefault="00000000" w:rsidP="005A50B1">
            <w:pPr>
              <w:jc w:val="both"/>
            </w:pPr>
            <w:r>
              <w:rPr>
                <w:sz w:val="16"/>
              </w:rPr>
              <w:t>Failure containment</w:t>
            </w:r>
          </w:p>
        </w:tc>
        <w:tc>
          <w:tcPr>
            <w:tcW w:w="3389" w:type="dxa"/>
          </w:tcPr>
          <w:p w14:paraId="2AB49E12" w14:textId="77777777" w:rsidR="004E1CC3" w:rsidRDefault="00000000" w:rsidP="005A50B1">
            <w:pPr>
              <w:jc w:val="both"/>
            </w:pPr>
            <w:r>
              <w:rPr>
                <w:sz w:val="16"/>
              </w:rPr>
              <w:t>Stop when confidence is low or verification fails.</w:t>
            </w:r>
          </w:p>
        </w:tc>
        <w:tc>
          <w:tcPr>
            <w:tcW w:w="3389" w:type="dxa"/>
          </w:tcPr>
          <w:p w14:paraId="6E20DF1E" w14:textId="77777777" w:rsidR="004E1CC3" w:rsidRDefault="00000000" w:rsidP="005A50B1">
            <w:pPr>
              <w:jc w:val="both"/>
            </w:pPr>
            <w:r>
              <w:rPr>
                <w:sz w:val="16"/>
              </w:rPr>
              <w:t>Retry, ask user, or abort.</w:t>
            </w:r>
          </w:p>
        </w:tc>
      </w:tr>
      <w:tr w:rsidR="004E1CC3" w14:paraId="25B323F2" w14:textId="77777777">
        <w:trPr>
          <w:jc w:val="center"/>
        </w:trPr>
        <w:tc>
          <w:tcPr>
            <w:tcW w:w="3389" w:type="dxa"/>
          </w:tcPr>
          <w:p w14:paraId="27532A36" w14:textId="77777777" w:rsidR="004E1CC3" w:rsidRDefault="00000000" w:rsidP="005A50B1">
            <w:pPr>
              <w:jc w:val="both"/>
            </w:pPr>
            <w:r>
              <w:rPr>
                <w:sz w:val="16"/>
              </w:rPr>
              <w:t>Benchmark privacy</w:t>
            </w:r>
          </w:p>
        </w:tc>
        <w:tc>
          <w:tcPr>
            <w:tcW w:w="3389" w:type="dxa"/>
          </w:tcPr>
          <w:p w14:paraId="3C871B54" w14:textId="77777777" w:rsidR="004E1CC3" w:rsidRDefault="00000000" w:rsidP="005A50B1">
            <w:pPr>
              <w:jc w:val="both"/>
            </w:pPr>
            <w:r>
              <w:rPr>
                <w:sz w:val="16"/>
              </w:rPr>
              <w:t>Avoid exposing personal data in evaluation artifacts.</w:t>
            </w:r>
          </w:p>
        </w:tc>
        <w:tc>
          <w:tcPr>
            <w:tcW w:w="3389" w:type="dxa"/>
          </w:tcPr>
          <w:p w14:paraId="26304AD2" w14:textId="77777777" w:rsidR="004E1CC3" w:rsidRDefault="00000000" w:rsidP="005A50B1">
            <w:pPr>
              <w:jc w:val="both"/>
            </w:pPr>
            <w:r>
              <w:rPr>
                <w:sz w:val="16"/>
              </w:rPr>
              <w:t>Synthetic content, hashing and redaction.</w:t>
            </w:r>
          </w:p>
        </w:tc>
      </w:tr>
    </w:tbl>
    <w:p w14:paraId="6476C398" w14:textId="77777777" w:rsidR="004E1CC3" w:rsidRDefault="004E1CC3" w:rsidP="005A50B1">
      <w:pPr>
        <w:jc w:val="both"/>
      </w:pPr>
    </w:p>
    <w:p w14:paraId="3B3A7F67" w14:textId="77777777" w:rsidR="004E1CC3" w:rsidRDefault="00000000" w:rsidP="005A50B1">
      <w:pPr>
        <w:pStyle w:val="Heading1"/>
        <w:jc w:val="both"/>
      </w:pPr>
      <w:r>
        <w:t>XV. DATASET DESCRIPTION</w:t>
      </w:r>
    </w:p>
    <w:p w14:paraId="4E365C72" w14:textId="7B6FD681" w:rsidR="004E1CC3" w:rsidRDefault="00000000" w:rsidP="005A50B1">
      <w:pPr>
        <w:jc w:val="both"/>
      </w:pPr>
      <w:r>
        <w:t>The submitted project form specifies user-authorized local workspace metadata, including documents, source code, browser sessions, application usage logs and file metadata, and states that synthetic datasets will be generated to evaluate Context DNA and workspace reconstruction. fileciteturn6file0L53-L59 To turn that high-level specification into a rigorous Review-1 plan, ORBIS will use two complementary dataset categories: a purpose-built Workspace Continuity Dataset and public benchmark corpora used only for component-level calibration.</w:t>
      </w:r>
      <w:r w:rsidR="00814DA4" w:rsidRPr="00814DA4">
        <w:t xml:space="preserve"> </w:t>
      </w:r>
      <w:r w:rsidR="00814DA4" w:rsidRPr="00814DA4">
        <w:t>[</w:t>
      </w:r>
      <w:proofErr w:type="gramStart"/>
      <w:r w:rsidR="00814DA4" w:rsidRPr="00814DA4">
        <w:t>20][</w:t>
      </w:r>
      <w:proofErr w:type="gramEnd"/>
      <w:r w:rsidR="00814DA4" w:rsidRPr="00814DA4">
        <w:t>31</w:t>
      </w:r>
      <w:r w:rsidR="00814DA4">
        <w:t xml:space="preserve"> -34]</w:t>
      </w:r>
      <w:r w:rsidR="002C0358">
        <w:t>[</w:t>
      </w:r>
      <w:r w:rsidR="00814DA4" w:rsidRPr="00814DA4">
        <w:t>38][39]</w:t>
      </w:r>
    </w:p>
    <w:p w14:paraId="16856CF0" w14:textId="4FDAFA6A" w:rsidR="004E1CC3" w:rsidRDefault="006C56EA" w:rsidP="005A50B1">
      <w:pPr>
        <w:pStyle w:val="Heading2"/>
        <w:jc w:val="both"/>
      </w:pPr>
      <w:r>
        <w:t>15.1 ORBIS-WCD: Workspace Continuity Dataset</w:t>
      </w:r>
    </w:p>
    <w:p w14:paraId="17B0FFC4" w14:textId="77777777" w:rsidR="004E1CC3" w:rsidRDefault="00000000" w:rsidP="005A50B1">
      <w:pPr>
        <w:jc w:val="both"/>
      </w:pPr>
      <w:r>
        <w:t>ORBIS-WCD is the proposed project-specific corpus. Each episode represents a work session or interrupted sequence. A record contains the observed context, ground-truth task intent, relevant resources, interruption point and expected restoration state.</w:t>
      </w:r>
    </w:p>
    <w:tbl>
      <w:tblPr>
        <w:tblStyle w:val="TableGrid"/>
        <w:tblW w:w="0" w:type="auto"/>
        <w:jc w:val="center"/>
        <w:tblLook w:val="04A0" w:firstRow="1" w:lastRow="0" w:firstColumn="1" w:lastColumn="0" w:noHBand="0" w:noVBand="1"/>
      </w:tblPr>
      <w:tblGrid>
        <w:gridCol w:w="3034"/>
        <w:gridCol w:w="3101"/>
        <w:gridCol w:w="3107"/>
      </w:tblGrid>
      <w:tr w:rsidR="004E1CC3" w14:paraId="6B48DA19" w14:textId="77777777">
        <w:trPr>
          <w:tblHeader/>
          <w:jc w:val="center"/>
        </w:trPr>
        <w:tc>
          <w:tcPr>
            <w:tcW w:w="3389" w:type="dxa"/>
            <w:shd w:val="clear" w:color="auto" w:fill="D9E2F3"/>
            <w:vAlign w:val="center"/>
          </w:tcPr>
          <w:p w14:paraId="7C50CE1A" w14:textId="77777777" w:rsidR="004E1CC3" w:rsidRDefault="00000000" w:rsidP="005A50B1">
            <w:pPr>
              <w:jc w:val="both"/>
            </w:pPr>
            <w:r>
              <w:rPr>
                <w:b/>
                <w:sz w:val="16"/>
              </w:rPr>
              <w:t>Field</w:t>
            </w:r>
          </w:p>
        </w:tc>
        <w:tc>
          <w:tcPr>
            <w:tcW w:w="3389" w:type="dxa"/>
            <w:shd w:val="clear" w:color="auto" w:fill="D9E2F3"/>
            <w:vAlign w:val="center"/>
          </w:tcPr>
          <w:p w14:paraId="42FFBBB9" w14:textId="77777777" w:rsidR="004E1CC3" w:rsidRDefault="00000000" w:rsidP="005A50B1">
            <w:pPr>
              <w:jc w:val="both"/>
            </w:pPr>
            <w:r>
              <w:rPr>
                <w:b/>
                <w:sz w:val="16"/>
              </w:rPr>
              <w:t>Description</w:t>
            </w:r>
          </w:p>
        </w:tc>
        <w:tc>
          <w:tcPr>
            <w:tcW w:w="3389" w:type="dxa"/>
            <w:shd w:val="clear" w:color="auto" w:fill="D9E2F3"/>
            <w:vAlign w:val="center"/>
          </w:tcPr>
          <w:p w14:paraId="67D180D8" w14:textId="77777777" w:rsidR="004E1CC3" w:rsidRDefault="00000000" w:rsidP="005A50B1">
            <w:pPr>
              <w:jc w:val="both"/>
            </w:pPr>
            <w:r>
              <w:rPr>
                <w:b/>
                <w:sz w:val="16"/>
              </w:rPr>
              <w:t>Evaluation role</w:t>
            </w:r>
          </w:p>
        </w:tc>
      </w:tr>
      <w:tr w:rsidR="004E1CC3" w14:paraId="2DDC6581" w14:textId="77777777">
        <w:trPr>
          <w:jc w:val="center"/>
        </w:trPr>
        <w:tc>
          <w:tcPr>
            <w:tcW w:w="3389" w:type="dxa"/>
          </w:tcPr>
          <w:p w14:paraId="64E3E60B" w14:textId="77777777" w:rsidR="004E1CC3" w:rsidRDefault="00000000" w:rsidP="005A50B1">
            <w:pPr>
              <w:jc w:val="both"/>
            </w:pPr>
            <w:r>
              <w:rPr>
                <w:sz w:val="16"/>
              </w:rPr>
              <w:t>Session ID</w:t>
            </w:r>
          </w:p>
        </w:tc>
        <w:tc>
          <w:tcPr>
            <w:tcW w:w="3389" w:type="dxa"/>
          </w:tcPr>
          <w:p w14:paraId="15FD22AB" w14:textId="77777777" w:rsidR="004E1CC3" w:rsidRDefault="00000000" w:rsidP="005A50B1">
            <w:pPr>
              <w:jc w:val="both"/>
            </w:pPr>
            <w:r>
              <w:rPr>
                <w:sz w:val="16"/>
              </w:rPr>
              <w:t>Unique anonymized identifier</w:t>
            </w:r>
          </w:p>
        </w:tc>
        <w:tc>
          <w:tcPr>
            <w:tcW w:w="3389" w:type="dxa"/>
          </w:tcPr>
          <w:p w14:paraId="2B27B877" w14:textId="77777777" w:rsidR="004E1CC3" w:rsidRDefault="00000000" w:rsidP="005A50B1">
            <w:pPr>
              <w:jc w:val="both"/>
            </w:pPr>
            <w:r>
              <w:rPr>
                <w:sz w:val="16"/>
              </w:rPr>
              <w:t>Every episode</w:t>
            </w:r>
          </w:p>
        </w:tc>
      </w:tr>
      <w:tr w:rsidR="004E1CC3" w14:paraId="4D80CCF4" w14:textId="77777777">
        <w:trPr>
          <w:jc w:val="center"/>
        </w:trPr>
        <w:tc>
          <w:tcPr>
            <w:tcW w:w="3389" w:type="dxa"/>
          </w:tcPr>
          <w:p w14:paraId="7B2EC925" w14:textId="77777777" w:rsidR="004E1CC3" w:rsidRDefault="00000000" w:rsidP="005A50B1">
            <w:pPr>
              <w:jc w:val="both"/>
            </w:pPr>
            <w:r>
              <w:rPr>
                <w:sz w:val="16"/>
              </w:rPr>
              <w:t>Task category</w:t>
            </w:r>
          </w:p>
        </w:tc>
        <w:tc>
          <w:tcPr>
            <w:tcW w:w="3389" w:type="dxa"/>
          </w:tcPr>
          <w:p w14:paraId="4CE794FD" w14:textId="77777777" w:rsidR="004E1CC3" w:rsidRDefault="00000000" w:rsidP="005A50B1">
            <w:pPr>
              <w:jc w:val="both"/>
            </w:pPr>
            <w:r>
              <w:rPr>
                <w:sz w:val="16"/>
              </w:rPr>
              <w:t>Development, report, research, data analysis, presentation, study, debugging</w:t>
            </w:r>
          </w:p>
        </w:tc>
        <w:tc>
          <w:tcPr>
            <w:tcW w:w="3389" w:type="dxa"/>
          </w:tcPr>
          <w:p w14:paraId="6B4B942F" w14:textId="77777777" w:rsidR="004E1CC3" w:rsidRDefault="00000000" w:rsidP="005A50B1">
            <w:pPr>
              <w:jc w:val="both"/>
            </w:pPr>
            <w:r>
              <w:rPr>
                <w:sz w:val="16"/>
              </w:rPr>
              <w:t>Scenario classification</w:t>
            </w:r>
          </w:p>
        </w:tc>
      </w:tr>
      <w:tr w:rsidR="004E1CC3" w14:paraId="20C9044D" w14:textId="77777777">
        <w:trPr>
          <w:jc w:val="center"/>
        </w:trPr>
        <w:tc>
          <w:tcPr>
            <w:tcW w:w="3389" w:type="dxa"/>
          </w:tcPr>
          <w:p w14:paraId="61438C79" w14:textId="77777777" w:rsidR="004E1CC3" w:rsidRDefault="00000000" w:rsidP="005A50B1">
            <w:pPr>
              <w:jc w:val="both"/>
            </w:pPr>
            <w:r>
              <w:rPr>
                <w:sz w:val="16"/>
              </w:rPr>
              <w:t>Intent statement</w:t>
            </w:r>
          </w:p>
        </w:tc>
        <w:tc>
          <w:tcPr>
            <w:tcW w:w="3389" w:type="dxa"/>
          </w:tcPr>
          <w:p w14:paraId="7770E402" w14:textId="77777777" w:rsidR="004E1CC3" w:rsidRDefault="00000000" w:rsidP="005A50B1">
            <w:pPr>
              <w:jc w:val="both"/>
            </w:pPr>
            <w:r>
              <w:rPr>
                <w:sz w:val="16"/>
              </w:rPr>
              <w:t>Human/synthetic ground-truth description</w:t>
            </w:r>
          </w:p>
        </w:tc>
        <w:tc>
          <w:tcPr>
            <w:tcW w:w="3389" w:type="dxa"/>
          </w:tcPr>
          <w:p w14:paraId="40E809B4" w14:textId="77777777" w:rsidR="004E1CC3" w:rsidRDefault="00000000" w:rsidP="005A50B1">
            <w:pPr>
              <w:jc w:val="both"/>
            </w:pPr>
            <w:r>
              <w:rPr>
                <w:sz w:val="16"/>
              </w:rPr>
              <w:t>Intent recognition target</w:t>
            </w:r>
          </w:p>
        </w:tc>
      </w:tr>
      <w:tr w:rsidR="004E1CC3" w14:paraId="17010BB7" w14:textId="77777777">
        <w:trPr>
          <w:jc w:val="center"/>
        </w:trPr>
        <w:tc>
          <w:tcPr>
            <w:tcW w:w="3389" w:type="dxa"/>
          </w:tcPr>
          <w:p w14:paraId="5AB6C381" w14:textId="77777777" w:rsidR="004E1CC3" w:rsidRDefault="00000000" w:rsidP="005A50B1">
            <w:pPr>
              <w:jc w:val="both"/>
            </w:pPr>
            <w:r>
              <w:rPr>
                <w:sz w:val="16"/>
              </w:rPr>
              <w:t>Application sequence</w:t>
            </w:r>
          </w:p>
        </w:tc>
        <w:tc>
          <w:tcPr>
            <w:tcW w:w="3389" w:type="dxa"/>
          </w:tcPr>
          <w:p w14:paraId="30771B48" w14:textId="77777777" w:rsidR="004E1CC3" w:rsidRDefault="00000000" w:rsidP="005A50B1">
            <w:pPr>
              <w:jc w:val="both"/>
            </w:pPr>
            <w:r>
              <w:rPr>
                <w:sz w:val="16"/>
              </w:rPr>
              <w:t>Applications used and order/focus duration</w:t>
            </w:r>
          </w:p>
        </w:tc>
        <w:tc>
          <w:tcPr>
            <w:tcW w:w="3389" w:type="dxa"/>
          </w:tcPr>
          <w:p w14:paraId="645E76D1" w14:textId="77777777" w:rsidR="004E1CC3" w:rsidRDefault="00000000" w:rsidP="005A50B1">
            <w:pPr>
              <w:jc w:val="both"/>
            </w:pPr>
            <w:r>
              <w:rPr>
                <w:sz w:val="16"/>
              </w:rPr>
              <w:t>Context reconstruction</w:t>
            </w:r>
          </w:p>
        </w:tc>
      </w:tr>
      <w:tr w:rsidR="004E1CC3" w14:paraId="79F10374" w14:textId="77777777">
        <w:trPr>
          <w:jc w:val="center"/>
        </w:trPr>
        <w:tc>
          <w:tcPr>
            <w:tcW w:w="3389" w:type="dxa"/>
          </w:tcPr>
          <w:p w14:paraId="1E2B3284" w14:textId="77777777" w:rsidR="004E1CC3" w:rsidRDefault="00000000" w:rsidP="005A50B1">
            <w:pPr>
              <w:jc w:val="both"/>
            </w:pPr>
            <w:r>
              <w:rPr>
                <w:sz w:val="16"/>
              </w:rPr>
              <w:t>File set</w:t>
            </w:r>
          </w:p>
        </w:tc>
        <w:tc>
          <w:tcPr>
            <w:tcW w:w="3389" w:type="dxa"/>
          </w:tcPr>
          <w:p w14:paraId="7A3DACEB" w14:textId="77777777" w:rsidR="004E1CC3" w:rsidRDefault="00000000" w:rsidP="005A50B1">
            <w:pPr>
              <w:jc w:val="both"/>
            </w:pPr>
            <w:r>
              <w:rPr>
                <w:sz w:val="16"/>
              </w:rPr>
              <w:t>Relevant files and project relationships</w:t>
            </w:r>
          </w:p>
        </w:tc>
        <w:tc>
          <w:tcPr>
            <w:tcW w:w="3389" w:type="dxa"/>
          </w:tcPr>
          <w:p w14:paraId="2B1FB1B4" w14:textId="77777777" w:rsidR="004E1CC3" w:rsidRDefault="00000000" w:rsidP="005A50B1">
            <w:pPr>
              <w:jc w:val="both"/>
            </w:pPr>
            <w:r>
              <w:rPr>
                <w:sz w:val="16"/>
              </w:rPr>
              <w:t>Resource retrieval/restoration</w:t>
            </w:r>
          </w:p>
        </w:tc>
      </w:tr>
      <w:tr w:rsidR="004E1CC3" w14:paraId="4A5121F4" w14:textId="77777777">
        <w:trPr>
          <w:jc w:val="center"/>
        </w:trPr>
        <w:tc>
          <w:tcPr>
            <w:tcW w:w="3389" w:type="dxa"/>
          </w:tcPr>
          <w:p w14:paraId="2E1E7AC5" w14:textId="77777777" w:rsidR="004E1CC3" w:rsidRDefault="00000000" w:rsidP="005A50B1">
            <w:pPr>
              <w:jc w:val="both"/>
            </w:pPr>
            <w:r>
              <w:rPr>
                <w:sz w:val="16"/>
              </w:rPr>
              <w:t>Browser set</w:t>
            </w:r>
          </w:p>
        </w:tc>
        <w:tc>
          <w:tcPr>
            <w:tcW w:w="3389" w:type="dxa"/>
          </w:tcPr>
          <w:p w14:paraId="62589455" w14:textId="77777777" w:rsidR="004E1CC3" w:rsidRDefault="00000000" w:rsidP="005A50B1">
            <w:pPr>
              <w:jc w:val="both"/>
            </w:pPr>
            <w:r>
              <w:rPr>
                <w:sz w:val="16"/>
              </w:rPr>
              <w:t>Relevant pages/domains with sanitized identifiers</w:t>
            </w:r>
          </w:p>
        </w:tc>
        <w:tc>
          <w:tcPr>
            <w:tcW w:w="3389" w:type="dxa"/>
          </w:tcPr>
          <w:p w14:paraId="7B3F66A1" w14:textId="77777777" w:rsidR="004E1CC3" w:rsidRDefault="00000000" w:rsidP="005A50B1">
            <w:pPr>
              <w:jc w:val="both"/>
            </w:pPr>
            <w:r>
              <w:rPr>
                <w:sz w:val="16"/>
              </w:rPr>
              <w:t>Web-context recovery</w:t>
            </w:r>
          </w:p>
        </w:tc>
      </w:tr>
      <w:tr w:rsidR="004E1CC3" w14:paraId="5981EFAD" w14:textId="77777777">
        <w:trPr>
          <w:jc w:val="center"/>
        </w:trPr>
        <w:tc>
          <w:tcPr>
            <w:tcW w:w="3389" w:type="dxa"/>
          </w:tcPr>
          <w:p w14:paraId="25906409" w14:textId="77777777" w:rsidR="004E1CC3" w:rsidRDefault="00000000" w:rsidP="005A50B1">
            <w:pPr>
              <w:jc w:val="both"/>
            </w:pPr>
            <w:r>
              <w:rPr>
                <w:sz w:val="16"/>
              </w:rPr>
              <w:t>Event sequence</w:t>
            </w:r>
          </w:p>
        </w:tc>
        <w:tc>
          <w:tcPr>
            <w:tcW w:w="3389" w:type="dxa"/>
          </w:tcPr>
          <w:p w14:paraId="2F5A714E" w14:textId="77777777" w:rsidR="004E1CC3" w:rsidRDefault="00000000" w:rsidP="005A50B1">
            <w:pPr>
              <w:jc w:val="both"/>
            </w:pPr>
            <w:r>
              <w:rPr>
                <w:sz w:val="16"/>
              </w:rPr>
              <w:t>Timestamped context changes</w:t>
            </w:r>
          </w:p>
        </w:tc>
        <w:tc>
          <w:tcPr>
            <w:tcW w:w="3389" w:type="dxa"/>
          </w:tcPr>
          <w:p w14:paraId="3BB9947A" w14:textId="77777777" w:rsidR="004E1CC3" w:rsidRDefault="00000000" w:rsidP="005A50B1">
            <w:pPr>
              <w:jc w:val="both"/>
            </w:pPr>
            <w:r>
              <w:rPr>
                <w:sz w:val="16"/>
              </w:rPr>
              <w:t>Session segmentation</w:t>
            </w:r>
          </w:p>
        </w:tc>
      </w:tr>
      <w:tr w:rsidR="004E1CC3" w14:paraId="72668D08" w14:textId="77777777">
        <w:trPr>
          <w:jc w:val="center"/>
        </w:trPr>
        <w:tc>
          <w:tcPr>
            <w:tcW w:w="3389" w:type="dxa"/>
          </w:tcPr>
          <w:p w14:paraId="68D49424" w14:textId="77777777" w:rsidR="004E1CC3" w:rsidRDefault="00000000" w:rsidP="005A50B1">
            <w:pPr>
              <w:jc w:val="both"/>
            </w:pPr>
            <w:r>
              <w:rPr>
                <w:sz w:val="16"/>
              </w:rPr>
              <w:t>Interruption</w:t>
            </w:r>
          </w:p>
        </w:tc>
        <w:tc>
          <w:tcPr>
            <w:tcW w:w="3389" w:type="dxa"/>
          </w:tcPr>
          <w:p w14:paraId="3E44102E" w14:textId="77777777" w:rsidR="004E1CC3" w:rsidRDefault="00000000" w:rsidP="005A50B1">
            <w:pPr>
              <w:jc w:val="both"/>
            </w:pPr>
            <w:r>
              <w:rPr>
                <w:sz w:val="16"/>
              </w:rPr>
              <w:t>Interruption time/type</w:t>
            </w:r>
          </w:p>
        </w:tc>
        <w:tc>
          <w:tcPr>
            <w:tcW w:w="3389" w:type="dxa"/>
          </w:tcPr>
          <w:p w14:paraId="542D8C27" w14:textId="77777777" w:rsidR="004E1CC3" w:rsidRDefault="00000000" w:rsidP="005A50B1">
            <w:pPr>
              <w:jc w:val="both"/>
            </w:pPr>
            <w:r>
              <w:rPr>
                <w:sz w:val="16"/>
              </w:rPr>
              <w:t>Continuity evaluation</w:t>
            </w:r>
          </w:p>
        </w:tc>
      </w:tr>
      <w:tr w:rsidR="004E1CC3" w14:paraId="528C866C" w14:textId="77777777">
        <w:trPr>
          <w:jc w:val="center"/>
        </w:trPr>
        <w:tc>
          <w:tcPr>
            <w:tcW w:w="3389" w:type="dxa"/>
          </w:tcPr>
          <w:p w14:paraId="633D5614" w14:textId="77777777" w:rsidR="004E1CC3" w:rsidRDefault="00000000" w:rsidP="005A50B1">
            <w:pPr>
              <w:jc w:val="both"/>
            </w:pPr>
            <w:r>
              <w:rPr>
                <w:sz w:val="16"/>
              </w:rPr>
              <w:t>Expected restoration</w:t>
            </w:r>
          </w:p>
        </w:tc>
        <w:tc>
          <w:tcPr>
            <w:tcW w:w="3389" w:type="dxa"/>
          </w:tcPr>
          <w:p w14:paraId="431C25F1" w14:textId="77777777" w:rsidR="004E1CC3" w:rsidRDefault="00000000" w:rsidP="005A50B1">
            <w:pPr>
              <w:jc w:val="both"/>
            </w:pPr>
            <w:r>
              <w:rPr>
                <w:sz w:val="16"/>
              </w:rPr>
              <w:t>Apps/files/browser resources expected after recovery</w:t>
            </w:r>
          </w:p>
        </w:tc>
        <w:tc>
          <w:tcPr>
            <w:tcW w:w="3389" w:type="dxa"/>
          </w:tcPr>
          <w:p w14:paraId="29E85EE0" w14:textId="77777777" w:rsidR="004E1CC3" w:rsidRDefault="00000000" w:rsidP="005A50B1">
            <w:pPr>
              <w:jc w:val="both"/>
            </w:pPr>
            <w:r>
              <w:rPr>
                <w:sz w:val="16"/>
              </w:rPr>
              <w:t>Restoration ground truth</w:t>
            </w:r>
          </w:p>
        </w:tc>
      </w:tr>
      <w:tr w:rsidR="004E1CC3" w14:paraId="436DB856" w14:textId="77777777">
        <w:trPr>
          <w:jc w:val="center"/>
        </w:trPr>
        <w:tc>
          <w:tcPr>
            <w:tcW w:w="3389" w:type="dxa"/>
          </w:tcPr>
          <w:p w14:paraId="740DCF46" w14:textId="77777777" w:rsidR="004E1CC3" w:rsidRDefault="00000000" w:rsidP="005A50B1">
            <w:pPr>
              <w:jc w:val="both"/>
            </w:pPr>
            <w:r>
              <w:rPr>
                <w:sz w:val="16"/>
              </w:rPr>
              <w:t>Next action</w:t>
            </w:r>
          </w:p>
        </w:tc>
        <w:tc>
          <w:tcPr>
            <w:tcW w:w="3389" w:type="dxa"/>
          </w:tcPr>
          <w:p w14:paraId="50D59BCD" w14:textId="77777777" w:rsidR="004E1CC3" w:rsidRDefault="00000000" w:rsidP="005A50B1">
            <w:pPr>
              <w:jc w:val="both"/>
            </w:pPr>
            <w:r>
              <w:rPr>
                <w:sz w:val="16"/>
              </w:rPr>
              <w:t>Ground-truth next activity</w:t>
            </w:r>
          </w:p>
        </w:tc>
        <w:tc>
          <w:tcPr>
            <w:tcW w:w="3389" w:type="dxa"/>
          </w:tcPr>
          <w:p w14:paraId="2DC6EC8D" w14:textId="77777777" w:rsidR="004E1CC3" w:rsidRDefault="00000000" w:rsidP="005A50B1">
            <w:pPr>
              <w:jc w:val="both"/>
            </w:pPr>
            <w:r>
              <w:rPr>
                <w:sz w:val="16"/>
              </w:rPr>
              <w:t>ICE prediction target</w:t>
            </w:r>
          </w:p>
        </w:tc>
      </w:tr>
      <w:tr w:rsidR="004E1CC3" w14:paraId="2C3C801C" w14:textId="77777777">
        <w:trPr>
          <w:jc w:val="center"/>
        </w:trPr>
        <w:tc>
          <w:tcPr>
            <w:tcW w:w="3389" w:type="dxa"/>
          </w:tcPr>
          <w:p w14:paraId="63459049" w14:textId="77777777" w:rsidR="004E1CC3" w:rsidRDefault="00000000" w:rsidP="005A50B1">
            <w:pPr>
              <w:jc w:val="both"/>
            </w:pPr>
            <w:r>
              <w:rPr>
                <w:sz w:val="16"/>
              </w:rPr>
              <w:t>Success label</w:t>
            </w:r>
          </w:p>
        </w:tc>
        <w:tc>
          <w:tcPr>
            <w:tcW w:w="3389" w:type="dxa"/>
          </w:tcPr>
          <w:p w14:paraId="7EBD2093" w14:textId="77777777" w:rsidR="004E1CC3" w:rsidRDefault="00000000" w:rsidP="005A50B1">
            <w:pPr>
              <w:jc w:val="both"/>
            </w:pPr>
            <w:r>
              <w:rPr>
                <w:sz w:val="16"/>
              </w:rPr>
              <w:t>Binary/graded completion outcome</w:t>
            </w:r>
          </w:p>
        </w:tc>
        <w:tc>
          <w:tcPr>
            <w:tcW w:w="3389" w:type="dxa"/>
          </w:tcPr>
          <w:p w14:paraId="3897A25C" w14:textId="77777777" w:rsidR="004E1CC3" w:rsidRDefault="00000000" w:rsidP="005A50B1">
            <w:pPr>
              <w:jc w:val="both"/>
            </w:pPr>
            <w:r>
              <w:rPr>
                <w:sz w:val="16"/>
              </w:rPr>
              <w:t>End-to-end evaluation</w:t>
            </w:r>
          </w:p>
        </w:tc>
      </w:tr>
      <w:tr w:rsidR="004E1CC3" w14:paraId="21DC7F6C" w14:textId="77777777">
        <w:trPr>
          <w:jc w:val="center"/>
        </w:trPr>
        <w:tc>
          <w:tcPr>
            <w:tcW w:w="3389" w:type="dxa"/>
          </w:tcPr>
          <w:p w14:paraId="280B8019" w14:textId="77777777" w:rsidR="004E1CC3" w:rsidRDefault="00000000" w:rsidP="005A50B1">
            <w:pPr>
              <w:jc w:val="both"/>
            </w:pPr>
            <w:r>
              <w:rPr>
                <w:sz w:val="16"/>
              </w:rPr>
              <w:t>Latency</w:t>
            </w:r>
          </w:p>
        </w:tc>
        <w:tc>
          <w:tcPr>
            <w:tcW w:w="3389" w:type="dxa"/>
          </w:tcPr>
          <w:p w14:paraId="5C3E1553" w14:textId="77777777" w:rsidR="004E1CC3" w:rsidRDefault="00000000" w:rsidP="005A50B1">
            <w:pPr>
              <w:jc w:val="both"/>
            </w:pPr>
            <w:r>
              <w:rPr>
                <w:sz w:val="16"/>
              </w:rPr>
              <w:t>Trigger/request time to first restoration action and completion</w:t>
            </w:r>
          </w:p>
        </w:tc>
        <w:tc>
          <w:tcPr>
            <w:tcW w:w="3389" w:type="dxa"/>
          </w:tcPr>
          <w:p w14:paraId="54C4ED9D" w14:textId="77777777" w:rsidR="004E1CC3" w:rsidRDefault="00000000" w:rsidP="005A50B1">
            <w:pPr>
              <w:jc w:val="both"/>
            </w:pPr>
            <w:r>
              <w:rPr>
                <w:sz w:val="16"/>
              </w:rPr>
              <w:t>Performance evaluation</w:t>
            </w:r>
          </w:p>
        </w:tc>
      </w:tr>
    </w:tbl>
    <w:p w14:paraId="23110E7B" w14:textId="77777777" w:rsidR="004E1CC3" w:rsidRDefault="004E1CC3" w:rsidP="005A50B1">
      <w:pPr>
        <w:jc w:val="both"/>
      </w:pPr>
    </w:p>
    <w:p w14:paraId="606539A8" w14:textId="513C41F7" w:rsidR="004E1CC3" w:rsidRDefault="00000000" w:rsidP="005A50B1">
      <w:pPr>
        <w:pStyle w:val="Heading2"/>
        <w:jc w:val="both"/>
      </w:pPr>
      <w:r>
        <w:t>1</w:t>
      </w:r>
      <w:r w:rsidR="00926F20">
        <w:t>5</w:t>
      </w:r>
      <w:r>
        <w:t>.2 Synthetic scenario design</w:t>
      </w:r>
    </w:p>
    <w:p w14:paraId="2661CBFB" w14:textId="77777777" w:rsidR="004E1CC3" w:rsidRDefault="00000000" w:rsidP="005A50B1">
      <w:pPr>
        <w:jc w:val="both"/>
      </w:pPr>
      <w:r>
        <w:t>Synthetic scenarios will be generated from controlled task templates to create reproducible ground truth. Representative scenarios include software debugging, literature review, report preparation, data analysis, presentation preparation, network configuration, coding assignments and multi-application research tasks. Each scenario will deliberately include interruptions and context switches so that the restoration problem is measurable.</w:t>
      </w:r>
    </w:p>
    <w:p w14:paraId="10DB2FE2" w14:textId="255D1018" w:rsidR="004E1CC3" w:rsidRDefault="00000000" w:rsidP="005A50B1">
      <w:pPr>
        <w:pStyle w:val="Heading2"/>
        <w:jc w:val="both"/>
      </w:pPr>
      <w:r>
        <w:lastRenderedPageBreak/>
        <w:t>1</w:t>
      </w:r>
      <w:r w:rsidR="00926F20">
        <w:t>5</w:t>
      </w:r>
      <w:r>
        <w:t>.3 Proposed corpus size</w:t>
      </w:r>
    </w:p>
    <w:tbl>
      <w:tblPr>
        <w:tblStyle w:val="TableGrid"/>
        <w:tblW w:w="0" w:type="auto"/>
        <w:jc w:val="center"/>
        <w:tblLook w:val="04A0" w:firstRow="1" w:lastRow="0" w:firstColumn="1" w:lastColumn="0" w:noHBand="0" w:noVBand="1"/>
      </w:tblPr>
      <w:tblGrid>
        <w:gridCol w:w="3142"/>
        <w:gridCol w:w="3021"/>
        <w:gridCol w:w="3079"/>
      </w:tblGrid>
      <w:tr w:rsidR="004E1CC3" w14:paraId="4A42D757" w14:textId="77777777">
        <w:trPr>
          <w:tblHeader/>
          <w:jc w:val="center"/>
        </w:trPr>
        <w:tc>
          <w:tcPr>
            <w:tcW w:w="3389" w:type="dxa"/>
            <w:shd w:val="clear" w:color="auto" w:fill="D9E2F3"/>
            <w:vAlign w:val="center"/>
          </w:tcPr>
          <w:p w14:paraId="43C8A075" w14:textId="77777777" w:rsidR="004E1CC3" w:rsidRDefault="00000000" w:rsidP="005A50B1">
            <w:pPr>
              <w:jc w:val="both"/>
            </w:pPr>
            <w:r>
              <w:rPr>
                <w:b/>
                <w:sz w:val="16"/>
              </w:rPr>
              <w:t>Category</w:t>
            </w:r>
          </w:p>
        </w:tc>
        <w:tc>
          <w:tcPr>
            <w:tcW w:w="3389" w:type="dxa"/>
            <w:shd w:val="clear" w:color="auto" w:fill="D9E2F3"/>
            <w:vAlign w:val="center"/>
          </w:tcPr>
          <w:p w14:paraId="02C07A8E" w14:textId="77777777" w:rsidR="004E1CC3" w:rsidRDefault="00000000" w:rsidP="005A50B1">
            <w:pPr>
              <w:jc w:val="both"/>
            </w:pPr>
            <w:r>
              <w:rPr>
                <w:b/>
                <w:sz w:val="16"/>
              </w:rPr>
              <w:t>Target</w:t>
            </w:r>
          </w:p>
        </w:tc>
        <w:tc>
          <w:tcPr>
            <w:tcW w:w="3389" w:type="dxa"/>
            <w:shd w:val="clear" w:color="auto" w:fill="D9E2F3"/>
            <w:vAlign w:val="center"/>
          </w:tcPr>
          <w:p w14:paraId="2D2A4918" w14:textId="77777777" w:rsidR="004E1CC3" w:rsidRDefault="00000000" w:rsidP="005A50B1">
            <w:pPr>
              <w:jc w:val="both"/>
            </w:pPr>
            <w:r>
              <w:rPr>
                <w:b/>
                <w:sz w:val="16"/>
              </w:rPr>
              <w:t>Notes</w:t>
            </w:r>
          </w:p>
        </w:tc>
      </w:tr>
      <w:tr w:rsidR="004E1CC3" w14:paraId="26556C7E" w14:textId="77777777">
        <w:trPr>
          <w:jc w:val="center"/>
        </w:trPr>
        <w:tc>
          <w:tcPr>
            <w:tcW w:w="3389" w:type="dxa"/>
          </w:tcPr>
          <w:p w14:paraId="014C093D" w14:textId="77777777" w:rsidR="004E1CC3" w:rsidRDefault="00000000" w:rsidP="005A50B1">
            <w:pPr>
              <w:jc w:val="both"/>
            </w:pPr>
            <w:r>
              <w:rPr>
                <w:sz w:val="16"/>
              </w:rPr>
              <w:t>Pilot real-user episodes</w:t>
            </w:r>
          </w:p>
        </w:tc>
        <w:tc>
          <w:tcPr>
            <w:tcW w:w="3389" w:type="dxa"/>
          </w:tcPr>
          <w:p w14:paraId="5D0B1A76" w14:textId="77777777" w:rsidR="004E1CC3" w:rsidRDefault="00000000" w:rsidP="005A50B1">
            <w:pPr>
              <w:jc w:val="both"/>
            </w:pPr>
            <w:r>
              <w:rPr>
                <w:sz w:val="16"/>
              </w:rPr>
              <w:t>50–100</w:t>
            </w:r>
          </w:p>
        </w:tc>
        <w:tc>
          <w:tcPr>
            <w:tcW w:w="3389" w:type="dxa"/>
          </w:tcPr>
          <w:p w14:paraId="0E030EA4" w14:textId="77777777" w:rsidR="004E1CC3" w:rsidRDefault="00000000" w:rsidP="005A50B1">
            <w:pPr>
              <w:jc w:val="both"/>
            </w:pPr>
            <w:r>
              <w:rPr>
                <w:sz w:val="16"/>
              </w:rPr>
              <w:t>Collected only with consent and sanitized before analysis.</w:t>
            </w:r>
          </w:p>
        </w:tc>
      </w:tr>
      <w:tr w:rsidR="004E1CC3" w14:paraId="12A33725" w14:textId="77777777">
        <w:trPr>
          <w:jc w:val="center"/>
        </w:trPr>
        <w:tc>
          <w:tcPr>
            <w:tcW w:w="3389" w:type="dxa"/>
          </w:tcPr>
          <w:p w14:paraId="362FD91E" w14:textId="77777777" w:rsidR="004E1CC3" w:rsidRDefault="00000000" w:rsidP="005A50B1">
            <w:pPr>
              <w:jc w:val="both"/>
            </w:pPr>
            <w:r>
              <w:rPr>
                <w:sz w:val="16"/>
              </w:rPr>
              <w:t>Synthetic training/development episodes</w:t>
            </w:r>
          </w:p>
        </w:tc>
        <w:tc>
          <w:tcPr>
            <w:tcW w:w="3389" w:type="dxa"/>
          </w:tcPr>
          <w:p w14:paraId="64A92857" w14:textId="77777777" w:rsidR="004E1CC3" w:rsidRDefault="00000000" w:rsidP="005A50B1">
            <w:pPr>
              <w:jc w:val="both"/>
            </w:pPr>
            <w:r>
              <w:rPr>
                <w:sz w:val="16"/>
              </w:rPr>
              <w:t>300–500</w:t>
            </w:r>
          </w:p>
        </w:tc>
        <w:tc>
          <w:tcPr>
            <w:tcW w:w="3389" w:type="dxa"/>
          </w:tcPr>
          <w:p w14:paraId="487D86A5" w14:textId="77777777" w:rsidR="004E1CC3" w:rsidRDefault="00000000" w:rsidP="005A50B1">
            <w:pPr>
              <w:jc w:val="both"/>
            </w:pPr>
            <w:r>
              <w:rPr>
                <w:sz w:val="16"/>
              </w:rPr>
              <w:t>Generated from controlled task templates.</w:t>
            </w:r>
          </w:p>
        </w:tc>
      </w:tr>
      <w:tr w:rsidR="004E1CC3" w14:paraId="36DD0495" w14:textId="77777777">
        <w:trPr>
          <w:jc w:val="center"/>
        </w:trPr>
        <w:tc>
          <w:tcPr>
            <w:tcW w:w="3389" w:type="dxa"/>
          </w:tcPr>
          <w:p w14:paraId="1A8739B2" w14:textId="77777777" w:rsidR="004E1CC3" w:rsidRDefault="00000000" w:rsidP="005A50B1">
            <w:pPr>
              <w:jc w:val="both"/>
            </w:pPr>
            <w:r>
              <w:rPr>
                <w:sz w:val="16"/>
              </w:rPr>
              <w:t>Validation episodes</w:t>
            </w:r>
          </w:p>
        </w:tc>
        <w:tc>
          <w:tcPr>
            <w:tcW w:w="3389" w:type="dxa"/>
          </w:tcPr>
          <w:p w14:paraId="50BD1E6E" w14:textId="77777777" w:rsidR="004E1CC3" w:rsidRDefault="00000000" w:rsidP="005A50B1">
            <w:pPr>
              <w:jc w:val="both"/>
            </w:pPr>
            <w:r>
              <w:rPr>
                <w:sz w:val="16"/>
              </w:rPr>
              <w:t>100–150</w:t>
            </w:r>
          </w:p>
        </w:tc>
        <w:tc>
          <w:tcPr>
            <w:tcW w:w="3389" w:type="dxa"/>
          </w:tcPr>
          <w:p w14:paraId="024547B8" w14:textId="77777777" w:rsidR="004E1CC3" w:rsidRDefault="00000000" w:rsidP="005A50B1">
            <w:pPr>
              <w:jc w:val="both"/>
            </w:pPr>
            <w:r>
              <w:rPr>
                <w:sz w:val="16"/>
              </w:rPr>
              <w:t>Held out for retrieval/ICE tuning.</w:t>
            </w:r>
          </w:p>
        </w:tc>
      </w:tr>
      <w:tr w:rsidR="004E1CC3" w14:paraId="37A96859" w14:textId="77777777">
        <w:trPr>
          <w:jc w:val="center"/>
        </w:trPr>
        <w:tc>
          <w:tcPr>
            <w:tcW w:w="3389" w:type="dxa"/>
          </w:tcPr>
          <w:p w14:paraId="58059E73" w14:textId="77777777" w:rsidR="004E1CC3" w:rsidRDefault="00000000" w:rsidP="005A50B1">
            <w:pPr>
              <w:jc w:val="both"/>
            </w:pPr>
            <w:r>
              <w:rPr>
                <w:sz w:val="16"/>
              </w:rPr>
              <w:t>Final test episodes</w:t>
            </w:r>
          </w:p>
        </w:tc>
        <w:tc>
          <w:tcPr>
            <w:tcW w:w="3389" w:type="dxa"/>
          </w:tcPr>
          <w:p w14:paraId="6A9C75D8" w14:textId="77777777" w:rsidR="004E1CC3" w:rsidRDefault="00000000" w:rsidP="005A50B1">
            <w:pPr>
              <w:jc w:val="both"/>
            </w:pPr>
            <w:r>
              <w:rPr>
                <w:sz w:val="16"/>
              </w:rPr>
              <w:t>150–200</w:t>
            </w:r>
          </w:p>
        </w:tc>
        <w:tc>
          <w:tcPr>
            <w:tcW w:w="3389" w:type="dxa"/>
          </w:tcPr>
          <w:p w14:paraId="0F61D808" w14:textId="77777777" w:rsidR="004E1CC3" w:rsidRDefault="00000000" w:rsidP="005A50B1">
            <w:pPr>
              <w:jc w:val="both"/>
            </w:pPr>
            <w:r>
              <w:rPr>
                <w:sz w:val="16"/>
              </w:rPr>
              <w:t>No tuning on test outcomes.</w:t>
            </w:r>
          </w:p>
        </w:tc>
      </w:tr>
      <w:tr w:rsidR="004E1CC3" w14:paraId="55696E86" w14:textId="77777777">
        <w:trPr>
          <w:jc w:val="center"/>
        </w:trPr>
        <w:tc>
          <w:tcPr>
            <w:tcW w:w="3389" w:type="dxa"/>
          </w:tcPr>
          <w:p w14:paraId="7914F612" w14:textId="77777777" w:rsidR="004E1CC3" w:rsidRDefault="00000000" w:rsidP="005A50B1">
            <w:pPr>
              <w:jc w:val="both"/>
            </w:pPr>
            <w:r>
              <w:rPr>
                <w:sz w:val="16"/>
              </w:rPr>
              <w:t>Cross-task test</w:t>
            </w:r>
          </w:p>
        </w:tc>
        <w:tc>
          <w:tcPr>
            <w:tcW w:w="3389" w:type="dxa"/>
          </w:tcPr>
          <w:p w14:paraId="34310547" w14:textId="77777777" w:rsidR="004E1CC3" w:rsidRDefault="00000000" w:rsidP="005A50B1">
            <w:pPr>
              <w:jc w:val="both"/>
            </w:pPr>
            <w:r>
              <w:rPr>
                <w:sz w:val="16"/>
              </w:rPr>
              <w:t>At least 30</w:t>
            </w:r>
          </w:p>
        </w:tc>
        <w:tc>
          <w:tcPr>
            <w:tcW w:w="3389" w:type="dxa"/>
          </w:tcPr>
          <w:p w14:paraId="57A44EA2" w14:textId="77777777" w:rsidR="004E1CC3" w:rsidRDefault="00000000" w:rsidP="005A50B1">
            <w:pPr>
              <w:jc w:val="both"/>
            </w:pPr>
            <w:r>
              <w:rPr>
                <w:sz w:val="16"/>
              </w:rPr>
              <w:t>Task families not represented in tuning.</w:t>
            </w:r>
          </w:p>
        </w:tc>
      </w:tr>
      <w:tr w:rsidR="004E1CC3" w14:paraId="3E53B8FB" w14:textId="77777777">
        <w:trPr>
          <w:jc w:val="center"/>
        </w:trPr>
        <w:tc>
          <w:tcPr>
            <w:tcW w:w="3389" w:type="dxa"/>
          </w:tcPr>
          <w:p w14:paraId="48C1E412" w14:textId="77777777" w:rsidR="004E1CC3" w:rsidRDefault="00000000" w:rsidP="005A50B1">
            <w:pPr>
              <w:jc w:val="both"/>
            </w:pPr>
            <w:r>
              <w:rPr>
                <w:sz w:val="16"/>
              </w:rPr>
              <w:t>Cross-user test</w:t>
            </w:r>
          </w:p>
        </w:tc>
        <w:tc>
          <w:tcPr>
            <w:tcW w:w="3389" w:type="dxa"/>
          </w:tcPr>
          <w:p w14:paraId="515754C3" w14:textId="77777777" w:rsidR="004E1CC3" w:rsidRDefault="00000000" w:rsidP="005A50B1">
            <w:pPr>
              <w:jc w:val="both"/>
            </w:pPr>
            <w:r>
              <w:rPr>
                <w:sz w:val="16"/>
              </w:rPr>
              <w:t>As consent permits</w:t>
            </w:r>
          </w:p>
        </w:tc>
        <w:tc>
          <w:tcPr>
            <w:tcW w:w="3389" w:type="dxa"/>
          </w:tcPr>
          <w:p w14:paraId="1E5BAEF5" w14:textId="77777777" w:rsidR="004E1CC3" w:rsidRDefault="00000000" w:rsidP="005A50B1">
            <w:pPr>
              <w:jc w:val="both"/>
            </w:pPr>
            <w:r>
              <w:rPr>
                <w:sz w:val="16"/>
              </w:rPr>
              <w:t>Tests generalization beyond one workspace profile.</w:t>
            </w:r>
          </w:p>
        </w:tc>
      </w:tr>
    </w:tbl>
    <w:p w14:paraId="2CEC5611" w14:textId="77777777" w:rsidR="004E1CC3" w:rsidRDefault="004E1CC3" w:rsidP="005A50B1">
      <w:pPr>
        <w:jc w:val="both"/>
      </w:pPr>
    </w:p>
    <w:p w14:paraId="01AE9EB3" w14:textId="58B31E9B" w:rsidR="004E1CC3" w:rsidRDefault="00000000" w:rsidP="005A50B1">
      <w:pPr>
        <w:pStyle w:val="Heading2"/>
        <w:jc w:val="both"/>
      </w:pPr>
      <w:r>
        <w:t>1</w:t>
      </w:r>
      <w:r w:rsidR="00926F20">
        <w:t>5</w:t>
      </w:r>
      <w:r>
        <w:t>.4 Public benchmark calibration</w:t>
      </w:r>
    </w:p>
    <w:tbl>
      <w:tblPr>
        <w:tblStyle w:val="TableGrid"/>
        <w:tblW w:w="0" w:type="auto"/>
        <w:jc w:val="center"/>
        <w:tblLook w:val="04A0" w:firstRow="1" w:lastRow="0" w:firstColumn="1" w:lastColumn="0" w:noHBand="0" w:noVBand="1"/>
      </w:tblPr>
      <w:tblGrid>
        <w:gridCol w:w="2290"/>
        <w:gridCol w:w="2312"/>
        <w:gridCol w:w="2322"/>
        <w:gridCol w:w="2318"/>
      </w:tblGrid>
      <w:tr w:rsidR="004E1CC3" w14:paraId="55492AC8" w14:textId="77777777">
        <w:trPr>
          <w:tblHeader/>
          <w:jc w:val="center"/>
        </w:trPr>
        <w:tc>
          <w:tcPr>
            <w:tcW w:w="2541" w:type="dxa"/>
            <w:shd w:val="clear" w:color="auto" w:fill="D9E2F3"/>
            <w:vAlign w:val="center"/>
          </w:tcPr>
          <w:p w14:paraId="230AE84F" w14:textId="77777777" w:rsidR="004E1CC3" w:rsidRDefault="00000000" w:rsidP="005A50B1">
            <w:pPr>
              <w:jc w:val="both"/>
            </w:pPr>
            <w:r>
              <w:rPr>
                <w:b/>
                <w:sz w:val="16"/>
              </w:rPr>
              <w:t>Dataset</w:t>
            </w:r>
          </w:p>
        </w:tc>
        <w:tc>
          <w:tcPr>
            <w:tcW w:w="2541" w:type="dxa"/>
            <w:shd w:val="clear" w:color="auto" w:fill="D9E2F3"/>
            <w:vAlign w:val="center"/>
          </w:tcPr>
          <w:p w14:paraId="747EE9C7" w14:textId="77777777" w:rsidR="004E1CC3" w:rsidRDefault="00000000" w:rsidP="005A50B1">
            <w:pPr>
              <w:jc w:val="both"/>
            </w:pPr>
            <w:r>
              <w:rPr>
                <w:b/>
                <w:sz w:val="16"/>
              </w:rPr>
              <w:t>Domain</w:t>
            </w:r>
          </w:p>
        </w:tc>
        <w:tc>
          <w:tcPr>
            <w:tcW w:w="2541" w:type="dxa"/>
            <w:shd w:val="clear" w:color="auto" w:fill="D9E2F3"/>
            <w:vAlign w:val="center"/>
          </w:tcPr>
          <w:p w14:paraId="43DB6849" w14:textId="77777777" w:rsidR="004E1CC3" w:rsidRDefault="00000000" w:rsidP="005A50B1">
            <w:pPr>
              <w:jc w:val="both"/>
            </w:pPr>
            <w:r>
              <w:rPr>
                <w:b/>
                <w:sz w:val="16"/>
              </w:rPr>
              <w:t>Scale / characteristic</w:t>
            </w:r>
          </w:p>
        </w:tc>
        <w:tc>
          <w:tcPr>
            <w:tcW w:w="2541" w:type="dxa"/>
            <w:shd w:val="clear" w:color="auto" w:fill="D9E2F3"/>
            <w:vAlign w:val="center"/>
          </w:tcPr>
          <w:p w14:paraId="533C8F10" w14:textId="77777777" w:rsidR="004E1CC3" w:rsidRDefault="00000000" w:rsidP="005A50B1">
            <w:pPr>
              <w:jc w:val="both"/>
            </w:pPr>
            <w:r>
              <w:rPr>
                <w:b/>
                <w:sz w:val="16"/>
              </w:rPr>
              <w:t>Use in ORBIS</w:t>
            </w:r>
          </w:p>
        </w:tc>
      </w:tr>
      <w:tr w:rsidR="004E1CC3" w14:paraId="35E30C6F" w14:textId="77777777">
        <w:trPr>
          <w:jc w:val="center"/>
        </w:trPr>
        <w:tc>
          <w:tcPr>
            <w:tcW w:w="2541" w:type="dxa"/>
          </w:tcPr>
          <w:p w14:paraId="72FB2FEB" w14:textId="77777777" w:rsidR="004E1CC3" w:rsidRDefault="00000000" w:rsidP="005A50B1">
            <w:pPr>
              <w:jc w:val="both"/>
            </w:pPr>
            <w:r>
              <w:rPr>
                <w:sz w:val="16"/>
              </w:rPr>
              <w:t>OSWorld</w:t>
            </w:r>
          </w:p>
        </w:tc>
        <w:tc>
          <w:tcPr>
            <w:tcW w:w="2541" w:type="dxa"/>
          </w:tcPr>
          <w:p w14:paraId="296A2E7A" w14:textId="77777777" w:rsidR="004E1CC3" w:rsidRDefault="00000000" w:rsidP="005A50B1">
            <w:pPr>
              <w:jc w:val="both"/>
            </w:pPr>
            <w:r>
              <w:rPr>
                <w:sz w:val="16"/>
              </w:rPr>
              <w:t>Real computer environments</w:t>
            </w:r>
          </w:p>
        </w:tc>
        <w:tc>
          <w:tcPr>
            <w:tcW w:w="2541" w:type="dxa"/>
          </w:tcPr>
          <w:p w14:paraId="6985CB92" w14:textId="77777777" w:rsidR="004E1CC3" w:rsidRDefault="00000000" w:rsidP="005A50B1">
            <w:pPr>
              <w:jc w:val="both"/>
            </w:pPr>
            <w:r>
              <w:rPr>
                <w:sz w:val="16"/>
              </w:rPr>
              <w:t>369 tasks across Ubuntu, Windows and macOS</w:t>
            </w:r>
          </w:p>
        </w:tc>
        <w:tc>
          <w:tcPr>
            <w:tcW w:w="2541" w:type="dxa"/>
          </w:tcPr>
          <w:p w14:paraId="4CDF844B" w14:textId="77777777" w:rsidR="004E1CC3" w:rsidRDefault="00000000" w:rsidP="005A50B1">
            <w:pPr>
              <w:jc w:val="both"/>
            </w:pPr>
            <w:r>
              <w:rPr>
                <w:sz w:val="16"/>
              </w:rPr>
              <w:t>Calibrate cross-application task difficulty and computer-use evaluation.</w:t>
            </w:r>
          </w:p>
        </w:tc>
      </w:tr>
      <w:tr w:rsidR="004E1CC3" w14:paraId="32D614B0" w14:textId="77777777">
        <w:trPr>
          <w:jc w:val="center"/>
        </w:trPr>
        <w:tc>
          <w:tcPr>
            <w:tcW w:w="2541" w:type="dxa"/>
          </w:tcPr>
          <w:p w14:paraId="6260DA56" w14:textId="77777777" w:rsidR="004E1CC3" w:rsidRDefault="00000000" w:rsidP="005A50B1">
            <w:pPr>
              <w:jc w:val="both"/>
            </w:pPr>
            <w:r>
              <w:rPr>
                <w:sz w:val="16"/>
              </w:rPr>
              <w:t>WebArena</w:t>
            </w:r>
          </w:p>
        </w:tc>
        <w:tc>
          <w:tcPr>
            <w:tcW w:w="2541" w:type="dxa"/>
          </w:tcPr>
          <w:p w14:paraId="38A4F12E" w14:textId="77777777" w:rsidR="004E1CC3" w:rsidRDefault="00000000" w:rsidP="005A50B1">
            <w:pPr>
              <w:jc w:val="both"/>
            </w:pPr>
            <w:r>
              <w:rPr>
                <w:sz w:val="16"/>
              </w:rPr>
              <w:t>Realistic self-hosted websites</w:t>
            </w:r>
          </w:p>
        </w:tc>
        <w:tc>
          <w:tcPr>
            <w:tcW w:w="2541" w:type="dxa"/>
          </w:tcPr>
          <w:p w14:paraId="2AC546AE" w14:textId="77777777" w:rsidR="004E1CC3" w:rsidRDefault="00000000" w:rsidP="005A50B1">
            <w:pPr>
              <w:jc w:val="both"/>
            </w:pPr>
            <w:r>
              <w:rPr>
                <w:sz w:val="16"/>
              </w:rPr>
              <w:t>812 tasks across web domains</w:t>
            </w:r>
          </w:p>
        </w:tc>
        <w:tc>
          <w:tcPr>
            <w:tcW w:w="2541" w:type="dxa"/>
          </w:tcPr>
          <w:p w14:paraId="6D355A4C" w14:textId="77777777" w:rsidR="004E1CC3" w:rsidRDefault="00000000" w:rsidP="005A50B1">
            <w:pPr>
              <w:jc w:val="both"/>
            </w:pPr>
            <w:r>
              <w:rPr>
                <w:sz w:val="16"/>
              </w:rPr>
              <w:t>Calibrate long-horizon browser interaction.</w:t>
            </w:r>
          </w:p>
        </w:tc>
      </w:tr>
      <w:tr w:rsidR="004E1CC3" w14:paraId="0AF4FAF9" w14:textId="77777777">
        <w:trPr>
          <w:jc w:val="center"/>
        </w:trPr>
        <w:tc>
          <w:tcPr>
            <w:tcW w:w="2541" w:type="dxa"/>
          </w:tcPr>
          <w:p w14:paraId="59E4802C" w14:textId="77777777" w:rsidR="004E1CC3" w:rsidRDefault="00000000" w:rsidP="005A50B1">
            <w:pPr>
              <w:jc w:val="both"/>
            </w:pPr>
            <w:r>
              <w:rPr>
                <w:sz w:val="16"/>
              </w:rPr>
              <w:t>Mind2Web</w:t>
            </w:r>
          </w:p>
        </w:tc>
        <w:tc>
          <w:tcPr>
            <w:tcW w:w="2541" w:type="dxa"/>
          </w:tcPr>
          <w:p w14:paraId="2E1608D4" w14:textId="77777777" w:rsidR="004E1CC3" w:rsidRDefault="00000000" w:rsidP="005A50B1">
            <w:pPr>
              <w:jc w:val="both"/>
            </w:pPr>
            <w:r>
              <w:rPr>
                <w:sz w:val="16"/>
              </w:rPr>
              <w:t>Real websites</w:t>
            </w:r>
          </w:p>
        </w:tc>
        <w:tc>
          <w:tcPr>
            <w:tcW w:w="2541" w:type="dxa"/>
          </w:tcPr>
          <w:p w14:paraId="1E5D75A0" w14:textId="77777777" w:rsidR="004E1CC3" w:rsidRDefault="00000000" w:rsidP="005A50B1">
            <w:pPr>
              <w:jc w:val="both"/>
            </w:pPr>
            <w:r>
              <w:rPr>
                <w:sz w:val="16"/>
              </w:rPr>
              <w:t>2,350 tasks across 137 websites</w:t>
            </w:r>
          </w:p>
        </w:tc>
        <w:tc>
          <w:tcPr>
            <w:tcW w:w="2541" w:type="dxa"/>
          </w:tcPr>
          <w:p w14:paraId="02762EFB" w14:textId="77777777" w:rsidR="004E1CC3" w:rsidRDefault="00000000" w:rsidP="005A50B1">
            <w:pPr>
              <w:jc w:val="both"/>
            </w:pPr>
            <w:r>
              <w:rPr>
                <w:sz w:val="16"/>
              </w:rPr>
              <w:t>Calibrate web-action and generalization scenarios.</w:t>
            </w:r>
          </w:p>
        </w:tc>
      </w:tr>
      <w:tr w:rsidR="004E1CC3" w14:paraId="1BF1865B" w14:textId="77777777">
        <w:trPr>
          <w:jc w:val="center"/>
        </w:trPr>
        <w:tc>
          <w:tcPr>
            <w:tcW w:w="2541" w:type="dxa"/>
          </w:tcPr>
          <w:p w14:paraId="734CE73E" w14:textId="77777777" w:rsidR="004E1CC3" w:rsidRDefault="00000000" w:rsidP="005A50B1">
            <w:pPr>
              <w:jc w:val="both"/>
            </w:pPr>
            <w:r>
              <w:rPr>
                <w:sz w:val="16"/>
              </w:rPr>
              <w:t>Android in the Wild</w:t>
            </w:r>
          </w:p>
        </w:tc>
        <w:tc>
          <w:tcPr>
            <w:tcW w:w="2541" w:type="dxa"/>
          </w:tcPr>
          <w:p w14:paraId="68501C9D" w14:textId="77777777" w:rsidR="004E1CC3" w:rsidRDefault="00000000" w:rsidP="005A50B1">
            <w:pPr>
              <w:jc w:val="both"/>
            </w:pPr>
            <w:r>
              <w:rPr>
                <w:sz w:val="16"/>
              </w:rPr>
              <w:t>Mobile device control</w:t>
            </w:r>
          </w:p>
        </w:tc>
        <w:tc>
          <w:tcPr>
            <w:tcW w:w="2541" w:type="dxa"/>
          </w:tcPr>
          <w:p w14:paraId="6466A1B4" w14:textId="77777777" w:rsidR="004E1CC3" w:rsidRDefault="00000000" w:rsidP="005A50B1">
            <w:pPr>
              <w:jc w:val="both"/>
            </w:pPr>
            <w:r>
              <w:rPr>
                <w:sz w:val="16"/>
              </w:rPr>
              <w:t>715k human demonstration episodes</w:t>
            </w:r>
          </w:p>
        </w:tc>
        <w:tc>
          <w:tcPr>
            <w:tcW w:w="2541" w:type="dxa"/>
          </w:tcPr>
          <w:p w14:paraId="50565B18" w14:textId="77777777" w:rsidR="004E1CC3" w:rsidRDefault="00000000" w:rsidP="005A50B1">
            <w:pPr>
              <w:jc w:val="both"/>
            </w:pPr>
            <w:r>
              <w:rPr>
                <w:sz w:val="16"/>
              </w:rPr>
              <w:t>Background comparison for multimodal device-control research; not direct training data.</w:t>
            </w:r>
          </w:p>
        </w:tc>
      </w:tr>
    </w:tbl>
    <w:p w14:paraId="1BBC1459" w14:textId="77777777" w:rsidR="004E1CC3" w:rsidRDefault="004E1CC3" w:rsidP="005A50B1">
      <w:pPr>
        <w:jc w:val="both"/>
      </w:pPr>
    </w:p>
    <w:p w14:paraId="19655228" w14:textId="77777777" w:rsidR="004E1CC3" w:rsidRDefault="00000000" w:rsidP="005A50B1">
      <w:pPr>
        <w:pStyle w:val="Heading1"/>
        <w:jc w:val="both"/>
      </w:pPr>
      <w:r>
        <w:t>XVI. DATASET COLLECTION AND ANNOTATION PROTOCOL</w:t>
      </w:r>
    </w:p>
    <w:p w14:paraId="5F0D885E" w14:textId="77777777" w:rsidR="004E1CC3" w:rsidRDefault="00000000" w:rsidP="005A50B1">
      <w:pPr>
        <w:pStyle w:val="ListBullet"/>
        <w:jc w:val="both"/>
      </w:pPr>
      <w:r>
        <w:t>Define a task template with a known goal, required resources, expected applications and interruption point.</w:t>
      </w:r>
    </w:p>
    <w:p w14:paraId="25357510" w14:textId="77777777" w:rsidR="004E1CC3" w:rsidRDefault="00000000" w:rsidP="005A50B1">
      <w:pPr>
        <w:pStyle w:val="ListBullet"/>
        <w:jc w:val="both"/>
      </w:pPr>
      <w:r>
        <w:t>Run the task on a controlled Windows 11 environment and record only user-authorized metadata.</w:t>
      </w:r>
    </w:p>
    <w:p w14:paraId="0ED8A468" w14:textId="77777777" w:rsidR="004E1CC3" w:rsidRDefault="00000000" w:rsidP="005A50B1">
      <w:pPr>
        <w:pStyle w:val="ListBullet"/>
        <w:jc w:val="both"/>
      </w:pPr>
      <w:r>
        <w:t>Capture a session-level snapshot at the interruption point.</w:t>
      </w:r>
    </w:p>
    <w:p w14:paraId="2827E919" w14:textId="77777777" w:rsidR="004E1CC3" w:rsidRDefault="00000000" w:rsidP="005A50B1">
      <w:pPr>
        <w:pStyle w:val="ListBullet"/>
        <w:jc w:val="both"/>
      </w:pPr>
      <w:r>
        <w:t>Create a ground-truth intent statement and expected restoration state.</w:t>
      </w:r>
    </w:p>
    <w:p w14:paraId="1E262A38" w14:textId="77777777" w:rsidR="004E1CC3" w:rsidRDefault="00000000" w:rsidP="005A50B1">
      <w:pPr>
        <w:pStyle w:val="ListBullet"/>
        <w:jc w:val="both"/>
      </w:pPr>
      <w:r>
        <w:t>Annotate resource relevance as relevant / partially relevant / irrelevant where applicable.</w:t>
      </w:r>
    </w:p>
    <w:p w14:paraId="392E5A6B" w14:textId="77777777" w:rsidR="004E1CC3" w:rsidRDefault="00000000" w:rsidP="005A50B1">
      <w:pPr>
        <w:pStyle w:val="ListBullet"/>
        <w:jc w:val="both"/>
      </w:pPr>
      <w:r>
        <w:t>Record the next intended action for ICE evaluation.</w:t>
      </w:r>
    </w:p>
    <w:p w14:paraId="424F9DED" w14:textId="77777777" w:rsidR="004E1CC3" w:rsidRDefault="00000000" w:rsidP="005A50B1">
      <w:pPr>
        <w:pStyle w:val="ListBullet"/>
        <w:jc w:val="both"/>
      </w:pPr>
      <w:r>
        <w:t>Redact or hash personally identifying fields before benchmark release.</w:t>
      </w:r>
    </w:p>
    <w:p w14:paraId="036A6BE3" w14:textId="77777777" w:rsidR="004E1CC3" w:rsidRDefault="00000000" w:rsidP="005A50B1">
      <w:pPr>
        <w:pStyle w:val="ListBullet"/>
        <w:jc w:val="both"/>
      </w:pPr>
      <w:r>
        <w:t>Keep raw user workspace data local and separate from any public benchmark artifact.</w:t>
      </w:r>
    </w:p>
    <w:p w14:paraId="24B98E53" w14:textId="77777777" w:rsidR="004E1CC3" w:rsidRDefault="00000000" w:rsidP="005A50B1">
      <w:pPr>
        <w:pStyle w:val="ListBullet"/>
        <w:jc w:val="both"/>
      </w:pPr>
      <w:r>
        <w:t>Maintain a versioned annotation schema so evaluation remains reproducible.</w:t>
      </w:r>
    </w:p>
    <w:p w14:paraId="7D95DC17" w14:textId="77777777" w:rsidR="004E1CC3" w:rsidRDefault="00000000" w:rsidP="005A50B1">
      <w:pPr>
        <w:pStyle w:val="Heading1"/>
        <w:jc w:val="both"/>
      </w:pPr>
      <w:r>
        <w:t>XVII. EVALUATION METHODOLOGY</w:t>
      </w:r>
    </w:p>
    <w:tbl>
      <w:tblPr>
        <w:tblStyle w:val="TableGrid"/>
        <w:tblW w:w="0" w:type="auto"/>
        <w:jc w:val="center"/>
        <w:tblLook w:val="04A0" w:firstRow="1" w:lastRow="0" w:firstColumn="1" w:lastColumn="0" w:noHBand="0" w:noVBand="1"/>
      </w:tblPr>
      <w:tblGrid>
        <w:gridCol w:w="3053"/>
        <w:gridCol w:w="3108"/>
        <w:gridCol w:w="3081"/>
      </w:tblGrid>
      <w:tr w:rsidR="004E1CC3" w14:paraId="47735387" w14:textId="77777777">
        <w:trPr>
          <w:tblHeader/>
          <w:jc w:val="center"/>
        </w:trPr>
        <w:tc>
          <w:tcPr>
            <w:tcW w:w="3389" w:type="dxa"/>
            <w:shd w:val="clear" w:color="auto" w:fill="D9E2F3"/>
            <w:vAlign w:val="center"/>
          </w:tcPr>
          <w:p w14:paraId="79296BAB" w14:textId="77777777" w:rsidR="004E1CC3" w:rsidRDefault="00000000" w:rsidP="005A50B1">
            <w:pPr>
              <w:jc w:val="both"/>
            </w:pPr>
            <w:r>
              <w:rPr>
                <w:b/>
                <w:sz w:val="16"/>
              </w:rPr>
              <w:t>Metric</w:t>
            </w:r>
          </w:p>
        </w:tc>
        <w:tc>
          <w:tcPr>
            <w:tcW w:w="3389" w:type="dxa"/>
            <w:shd w:val="clear" w:color="auto" w:fill="D9E2F3"/>
            <w:vAlign w:val="center"/>
          </w:tcPr>
          <w:p w14:paraId="45146F24" w14:textId="77777777" w:rsidR="004E1CC3" w:rsidRDefault="00000000" w:rsidP="005A50B1">
            <w:pPr>
              <w:jc w:val="both"/>
            </w:pPr>
            <w:r>
              <w:rPr>
                <w:b/>
                <w:sz w:val="16"/>
              </w:rPr>
              <w:t>Purpose</w:t>
            </w:r>
          </w:p>
        </w:tc>
        <w:tc>
          <w:tcPr>
            <w:tcW w:w="3389" w:type="dxa"/>
            <w:shd w:val="clear" w:color="auto" w:fill="D9E2F3"/>
            <w:vAlign w:val="center"/>
          </w:tcPr>
          <w:p w14:paraId="3BF880D6" w14:textId="77777777" w:rsidR="004E1CC3" w:rsidRDefault="00000000" w:rsidP="005A50B1">
            <w:pPr>
              <w:jc w:val="both"/>
            </w:pPr>
            <w:r>
              <w:rPr>
                <w:b/>
                <w:sz w:val="16"/>
              </w:rPr>
              <w:t>Measurement</w:t>
            </w:r>
          </w:p>
        </w:tc>
      </w:tr>
      <w:tr w:rsidR="004E1CC3" w14:paraId="4B4A08E5" w14:textId="77777777">
        <w:trPr>
          <w:jc w:val="center"/>
        </w:trPr>
        <w:tc>
          <w:tcPr>
            <w:tcW w:w="3389" w:type="dxa"/>
          </w:tcPr>
          <w:p w14:paraId="2E584E51" w14:textId="77777777" w:rsidR="004E1CC3" w:rsidRDefault="00000000" w:rsidP="005A50B1">
            <w:pPr>
              <w:jc w:val="both"/>
            </w:pPr>
            <w:r>
              <w:rPr>
                <w:sz w:val="16"/>
              </w:rPr>
              <w:t>Intent Recognition Accuracy</w:t>
            </w:r>
          </w:p>
        </w:tc>
        <w:tc>
          <w:tcPr>
            <w:tcW w:w="3389" w:type="dxa"/>
          </w:tcPr>
          <w:p w14:paraId="0CC13EF6" w14:textId="77777777" w:rsidR="004E1CC3" w:rsidRDefault="00000000" w:rsidP="005A50B1">
            <w:pPr>
              <w:jc w:val="both"/>
            </w:pPr>
            <w:r>
              <w:rPr>
                <w:sz w:val="16"/>
              </w:rPr>
              <w:t>Whether the reconstructed intent matches ground truth</w:t>
            </w:r>
          </w:p>
        </w:tc>
        <w:tc>
          <w:tcPr>
            <w:tcW w:w="3389" w:type="dxa"/>
          </w:tcPr>
          <w:p w14:paraId="6C992C6B" w14:textId="77777777" w:rsidR="004E1CC3" w:rsidRDefault="00000000" w:rsidP="005A50B1">
            <w:pPr>
              <w:jc w:val="both"/>
            </w:pPr>
            <w:r>
              <w:rPr>
                <w:sz w:val="16"/>
              </w:rPr>
              <w:t>Exact/semantic match + human validation</w:t>
            </w:r>
          </w:p>
        </w:tc>
      </w:tr>
      <w:tr w:rsidR="004E1CC3" w14:paraId="2C56602D" w14:textId="77777777">
        <w:trPr>
          <w:jc w:val="center"/>
        </w:trPr>
        <w:tc>
          <w:tcPr>
            <w:tcW w:w="3389" w:type="dxa"/>
          </w:tcPr>
          <w:p w14:paraId="72441520" w14:textId="77777777" w:rsidR="004E1CC3" w:rsidRDefault="00000000" w:rsidP="005A50B1">
            <w:pPr>
              <w:jc w:val="both"/>
            </w:pPr>
            <w:r>
              <w:rPr>
                <w:sz w:val="16"/>
              </w:rPr>
              <w:t>Context Retrieval Recall@K</w:t>
            </w:r>
          </w:p>
        </w:tc>
        <w:tc>
          <w:tcPr>
            <w:tcW w:w="3389" w:type="dxa"/>
          </w:tcPr>
          <w:p w14:paraId="38EB67F5" w14:textId="77777777" w:rsidR="004E1CC3" w:rsidRDefault="00000000" w:rsidP="005A50B1">
            <w:pPr>
              <w:jc w:val="both"/>
            </w:pPr>
            <w:r>
              <w:rPr>
                <w:sz w:val="16"/>
              </w:rPr>
              <w:t>Whether relevant sessions/resources appear in top-k</w:t>
            </w:r>
          </w:p>
        </w:tc>
        <w:tc>
          <w:tcPr>
            <w:tcW w:w="3389" w:type="dxa"/>
          </w:tcPr>
          <w:p w14:paraId="39FFFB3F" w14:textId="77777777" w:rsidR="004E1CC3" w:rsidRDefault="00000000" w:rsidP="005A50B1">
            <w:pPr>
              <w:jc w:val="both"/>
            </w:pPr>
            <w:r>
              <w:rPr>
                <w:sz w:val="16"/>
              </w:rPr>
              <w:t>Recall@5, Recall@10</w:t>
            </w:r>
          </w:p>
        </w:tc>
      </w:tr>
      <w:tr w:rsidR="004E1CC3" w14:paraId="4DE8A4B9" w14:textId="77777777">
        <w:trPr>
          <w:jc w:val="center"/>
        </w:trPr>
        <w:tc>
          <w:tcPr>
            <w:tcW w:w="3389" w:type="dxa"/>
          </w:tcPr>
          <w:p w14:paraId="08B47259" w14:textId="77777777" w:rsidR="004E1CC3" w:rsidRDefault="00000000" w:rsidP="005A50B1">
            <w:pPr>
              <w:jc w:val="both"/>
            </w:pPr>
            <w:r>
              <w:rPr>
                <w:sz w:val="16"/>
              </w:rPr>
              <w:t>MRR</w:t>
            </w:r>
          </w:p>
        </w:tc>
        <w:tc>
          <w:tcPr>
            <w:tcW w:w="3389" w:type="dxa"/>
          </w:tcPr>
          <w:p w14:paraId="0D936533" w14:textId="77777777" w:rsidR="004E1CC3" w:rsidRDefault="00000000" w:rsidP="005A50B1">
            <w:pPr>
              <w:jc w:val="both"/>
            </w:pPr>
            <w:r>
              <w:rPr>
                <w:sz w:val="16"/>
              </w:rPr>
              <w:t>Rank of first relevant result</w:t>
            </w:r>
          </w:p>
        </w:tc>
        <w:tc>
          <w:tcPr>
            <w:tcW w:w="3389" w:type="dxa"/>
          </w:tcPr>
          <w:p w14:paraId="6A9E1716" w14:textId="77777777" w:rsidR="004E1CC3" w:rsidRDefault="00000000" w:rsidP="005A50B1">
            <w:pPr>
              <w:jc w:val="both"/>
            </w:pPr>
            <w:r>
              <w:rPr>
                <w:sz w:val="16"/>
              </w:rPr>
              <w:t>Mean reciprocal rank</w:t>
            </w:r>
          </w:p>
        </w:tc>
      </w:tr>
      <w:tr w:rsidR="004E1CC3" w14:paraId="2B0E2958" w14:textId="77777777">
        <w:trPr>
          <w:jc w:val="center"/>
        </w:trPr>
        <w:tc>
          <w:tcPr>
            <w:tcW w:w="3389" w:type="dxa"/>
          </w:tcPr>
          <w:p w14:paraId="71041F1A" w14:textId="77777777" w:rsidR="004E1CC3" w:rsidRDefault="00000000" w:rsidP="005A50B1">
            <w:pPr>
              <w:jc w:val="both"/>
            </w:pPr>
            <w:r>
              <w:rPr>
                <w:sz w:val="16"/>
              </w:rPr>
              <w:t>nDCG@K</w:t>
            </w:r>
          </w:p>
        </w:tc>
        <w:tc>
          <w:tcPr>
            <w:tcW w:w="3389" w:type="dxa"/>
          </w:tcPr>
          <w:p w14:paraId="462A16BD" w14:textId="77777777" w:rsidR="004E1CC3" w:rsidRDefault="00000000" w:rsidP="005A50B1">
            <w:pPr>
              <w:jc w:val="both"/>
            </w:pPr>
            <w:r>
              <w:rPr>
                <w:sz w:val="16"/>
              </w:rPr>
              <w:t>Quality of ranked relevance ordering</w:t>
            </w:r>
          </w:p>
        </w:tc>
        <w:tc>
          <w:tcPr>
            <w:tcW w:w="3389" w:type="dxa"/>
          </w:tcPr>
          <w:p w14:paraId="57B738E2" w14:textId="77777777" w:rsidR="004E1CC3" w:rsidRDefault="00000000" w:rsidP="005A50B1">
            <w:pPr>
              <w:jc w:val="both"/>
            </w:pPr>
            <w:r>
              <w:rPr>
                <w:sz w:val="16"/>
              </w:rPr>
              <w:t>Graded relevance labels</w:t>
            </w:r>
          </w:p>
        </w:tc>
      </w:tr>
      <w:tr w:rsidR="004E1CC3" w14:paraId="44D67B8B" w14:textId="77777777">
        <w:trPr>
          <w:jc w:val="center"/>
        </w:trPr>
        <w:tc>
          <w:tcPr>
            <w:tcW w:w="3389" w:type="dxa"/>
          </w:tcPr>
          <w:p w14:paraId="5954D661" w14:textId="77777777" w:rsidR="004E1CC3" w:rsidRDefault="00000000" w:rsidP="005A50B1">
            <w:pPr>
              <w:jc w:val="both"/>
            </w:pPr>
            <w:r>
              <w:rPr>
                <w:sz w:val="16"/>
              </w:rPr>
              <w:t>Context Coverage</w:t>
            </w:r>
          </w:p>
        </w:tc>
        <w:tc>
          <w:tcPr>
            <w:tcW w:w="3389" w:type="dxa"/>
          </w:tcPr>
          <w:p w14:paraId="26B13708" w14:textId="77777777" w:rsidR="004E1CC3" w:rsidRDefault="00000000" w:rsidP="005A50B1">
            <w:pPr>
              <w:jc w:val="both"/>
            </w:pPr>
            <w:r>
              <w:rPr>
                <w:sz w:val="16"/>
              </w:rPr>
              <w:t>How much of the target session is recovered</w:t>
            </w:r>
          </w:p>
        </w:tc>
        <w:tc>
          <w:tcPr>
            <w:tcW w:w="3389" w:type="dxa"/>
          </w:tcPr>
          <w:p w14:paraId="7799080B" w14:textId="77777777" w:rsidR="004E1CC3" w:rsidRDefault="00000000" w:rsidP="005A50B1">
            <w:pPr>
              <w:jc w:val="both"/>
            </w:pPr>
            <w:r>
              <w:rPr>
                <w:sz w:val="16"/>
              </w:rPr>
              <w:t>Relevant-resource coverage %</w:t>
            </w:r>
          </w:p>
        </w:tc>
      </w:tr>
      <w:tr w:rsidR="004E1CC3" w14:paraId="62C1D09A" w14:textId="77777777">
        <w:trPr>
          <w:jc w:val="center"/>
        </w:trPr>
        <w:tc>
          <w:tcPr>
            <w:tcW w:w="3389" w:type="dxa"/>
          </w:tcPr>
          <w:p w14:paraId="734E4C8C" w14:textId="77777777" w:rsidR="004E1CC3" w:rsidRDefault="00000000" w:rsidP="005A50B1">
            <w:pPr>
              <w:jc w:val="both"/>
            </w:pPr>
            <w:r>
              <w:rPr>
                <w:sz w:val="16"/>
              </w:rPr>
              <w:t>Graph Retrieval Gain</w:t>
            </w:r>
          </w:p>
        </w:tc>
        <w:tc>
          <w:tcPr>
            <w:tcW w:w="3389" w:type="dxa"/>
          </w:tcPr>
          <w:p w14:paraId="1DDB9AE3" w14:textId="77777777" w:rsidR="004E1CC3" w:rsidRDefault="00000000" w:rsidP="005A50B1">
            <w:pPr>
              <w:jc w:val="both"/>
            </w:pPr>
            <w:r>
              <w:rPr>
                <w:sz w:val="16"/>
              </w:rPr>
              <w:t>Benefit from graph relationships</w:t>
            </w:r>
          </w:p>
        </w:tc>
        <w:tc>
          <w:tcPr>
            <w:tcW w:w="3389" w:type="dxa"/>
          </w:tcPr>
          <w:p w14:paraId="0CD1AC0B" w14:textId="77777777" w:rsidR="004E1CC3" w:rsidRDefault="00000000" w:rsidP="005A50B1">
            <w:pPr>
              <w:jc w:val="both"/>
            </w:pPr>
            <w:r>
              <w:rPr>
                <w:sz w:val="16"/>
              </w:rPr>
              <w:t>Compare vector-only vs vector+graph</w:t>
            </w:r>
          </w:p>
        </w:tc>
      </w:tr>
      <w:tr w:rsidR="004E1CC3" w14:paraId="5240967F" w14:textId="77777777">
        <w:trPr>
          <w:jc w:val="center"/>
        </w:trPr>
        <w:tc>
          <w:tcPr>
            <w:tcW w:w="3389" w:type="dxa"/>
          </w:tcPr>
          <w:p w14:paraId="406C7D09" w14:textId="77777777" w:rsidR="004E1CC3" w:rsidRDefault="00000000" w:rsidP="005A50B1">
            <w:pPr>
              <w:jc w:val="both"/>
            </w:pPr>
            <w:r>
              <w:rPr>
                <w:sz w:val="16"/>
              </w:rPr>
              <w:t>Restoration Success Rate</w:t>
            </w:r>
          </w:p>
        </w:tc>
        <w:tc>
          <w:tcPr>
            <w:tcW w:w="3389" w:type="dxa"/>
          </w:tcPr>
          <w:p w14:paraId="1D059AFD" w14:textId="77777777" w:rsidR="004E1CC3" w:rsidRDefault="00000000" w:rsidP="005A50B1">
            <w:pPr>
              <w:jc w:val="both"/>
            </w:pPr>
            <w:r>
              <w:rPr>
                <w:sz w:val="16"/>
              </w:rPr>
              <w:t>Whether target workspace state is restored</w:t>
            </w:r>
          </w:p>
        </w:tc>
        <w:tc>
          <w:tcPr>
            <w:tcW w:w="3389" w:type="dxa"/>
          </w:tcPr>
          <w:p w14:paraId="7B1791C8" w14:textId="77777777" w:rsidR="004E1CC3" w:rsidRDefault="00000000" w:rsidP="005A50B1">
            <w:pPr>
              <w:jc w:val="both"/>
            </w:pPr>
            <w:r>
              <w:rPr>
                <w:sz w:val="16"/>
              </w:rPr>
              <w:t>Programmatic checks</w:t>
            </w:r>
          </w:p>
        </w:tc>
      </w:tr>
      <w:tr w:rsidR="004E1CC3" w14:paraId="4B236511" w14:textId="77777777">
        <w:trPr>
          <w:jc w:val="center"/>
        </w:trPr>
        <w:tc>
          <w:tcPr>
            <w:tcW w:w="3389" w:type="dxa"/>
          </w:tcPr>
          <w:p w14:paraId="12DA7542" w14:textId="77777777" w:rsidR="004E1CC3" w:rsidRDefault="00000000" w:rsidP="005A50B1">
            <w:pPr>
              <w:jc w:val="both"/>
            </w:pPr>
            <w:r>
              <w:rPr>
                <w:sz w:val="16"/>
              </w:rPr>
              <w:t>Resource Restoration Rate</w:t>
            </w:r>
          </w:p>
        </w:tc>
        <w:tc>
          <w:tcPr>
            <w:tcW w:w="3389" w:type="dxa"/>
          </w:tcPr>
          <w:p w14:paraId="61D126C3" w14:textId="77777777" w:rsidR="004E1CC3" w:rsidRDefault="00000000" w:rsidP="005A50B1">
            <w:pPr>
              <w:jc w:val="both"/>
            </w:pPr>
            <w:r>
              <w:rPr>
                <w:sz w:val="16"/>
              </w:rPr>
              <w:t>Fraction of expected resources restored</w:t>
            </w:r>
          </w:p>
        </w:tc>
        <w:tc>
          <w:tcPr>
            <w:tcW w:w="3389" w:type="dxa"/>
          </w:tcPr>
          <w:p w14:paraId="2FC8F31D" w14:textId="77777777" w:rsidR="004E1CC3" w:rsidRDefault="00000000" w:rsidP="005A50B1">
            <w:pPr>
              <w:jc w:val="both"/>
            </w:pPr>
            <w:r>
              <w:rPr>
                <w:sz w:val="16"/>
              </w:rPr>
              <w:t>Restored / expected</w:t>
            </w:r>
          </w:p>
        </w:tc>
      </w:tr>
      <w:tr w:rsidR="004E1CC3" w14:paraId="15DC0914" w14:textId="77777777">
        <w:trPr>
          <w:jc w:val="center"/>
        </w:trPr>
        <w:tc>
          <w:tcPr>
            <w:tcW w:w="3389" w:type="dxa"/>
          </w:tcPr>
          <w:p w14:paraId="27E92C99" w14:textId="77777777" w:rsidR="004E1CC3" w:rsidRDefault="00000000" w:rsidP="005A50B1">
            <w:pPr>
              <w:jc w:val="both"/>
            </w:pPr>
            <w:r>
              <w:rPr>
                <w:sz w:val="16"/>
              </w:rPr>
              <w:t>ICE Top-1 / Top-3</w:t>
            </w:r>
          </w:p>
        </w:tc>
        <w:tc>
          <w:tcPr>
            <w:tcW w:w="3389" w:type="dxa"/>
          </w:tcPr>
          <w:p w14:paraId="3760A0E1" w14:textId="77777777" w:rsidR="004E1CC3" w:rsidRDefault="00000000" w:rsidP="005A50B1">
            <w:pPr>
              <w:jc w:val="both"/>
            </w:pPr>
            <w:r>
              <w:rPr>
                <w:sz w:val="16"/>
              </w:rPr>
              <w:t>Next-action prediction quality</w:t>
            </w:r>
          </w:p>
        </w:tc>
        <w:tc>
          <w:tcPr>
            <w:tcW w:w="3389" w:type="dxa"/>
          </w:tcPr>
          <w:p w14:paraId="1108B387" w14:textId="77777777" w:rsidR="004E1CC3" w:rsidRDefault="00000000" w:rsidP="005A50B1">
            <w:pPr>
              <w:jc w:val="both"/>
            </w:pPr>
            <w:r>
              <w:rPr>
                <w:sz w:val="16"/>
              </w:rPr>
              <w:t>Accuracy / Macro-F1</w:t>
            </w:r>
          </w:p>
        </w:tc>
      </w:tr>
      <w:tr w:rsidR="004E1CC3" w14:paraId="25CBD697" w14:textId="77777777">
        <w:trPr>
          <w:jc w:val="center"/>
        </w:trPr>
        <w:tc>
          <w:tcPr>
            <w:tcW w:w="3389" w:type="dxa"/>
          </w:tcPr>
          <w:p w14:paraId="3554FF3C" w14:textId="77777777" w:rsidR="004E1CC3" w:rsidRDefault="00000000" w:rsidP="005A50B1">
            <w:pPr>
              <w:jc w:val="both"/>
            </w:pPr>
            <w:r>
              <w:rPr>
                <w:sz w:val="16"/>
              </w:rPr>
              <w:t>End-to-End Latency</w:t>
            </w:r>
          </w:p>
        </w:tc>
        <w:tc>
          <w:tcPr>
            <w:tcW w:w="3389" w:type="dxa"/>
          </w:tcPr>
          <w:p w14:paraId="18D078C4" w14:textId="77777777" w:rsidR="004E1CC3" w:rsidRDefault="00000000" w:rsidP="005A50B1">
            <w:pPr>
              <w:jc w:val="both"/>
            </w:pPr>
            <w:r>
              <w:rPr>
                <w:sz w:val="16"/>
              </w:rPr>
              <w:t>Time from request to first action/completion</w:t>
            </w:r>
          </w:p>
        </w:tc>
        <w:tc>
          <w:tcPr>
            <w:tcW w:w="3389" w:type="dxa"/>
          </w:tcPr>
          <w:p w14:paraId="10B5B41F" w14:textId="77777777" w:rsidR="004E1CC3" w:rsidRDefault="00000000" w:rsidP="005A50B1">
            <w:pPr>
              <w:jc w:val="both"/>
            </w:pPr>
            <w:r>
              <w:rPr>
                <w:sz w:val="16"/>
              </w:rPr>
              <w:t>Median and 95th percentile</w:t>
            </w:r>
          </w:p>
        </w:tc>
      </w:tr>
      <w:tr w:rsidR="004E1CC3" w14:paraId="117BAE4E" w14:textId="77777777">
        <w:trPr>
          <w:jc w:val="center"/>
        </w:trPr>
        <w:tc>
          <w:tcPr>
            <w:tcW w:w="3389" w:type="dxa"/>
          </w:tcPr>
          <w:p w14:paraId="17F423B8" w14:textId="77777777" w:rsidR="004E1CC3" w:rsidRDefault="00000000" w:rsidP="005A50B1">
            <w:pPr>
              <w:jc w:val="both"/>
            </w:pPr>
            <w:r>
              <w:rPr>
                <w:sz w:val="16"/>
              </w:rPr>
              <w:t>User Effort</w:t>
            </w:r>
          </w:p>
        </w:tc>
        <w:tc>
          <w:tcPr>
            <w:tcW w:w="3389" w:type="dxa"/>
          </w:tcPr>
          <w:p w14:paraId="0C0AFA8D" w14:textId="77777777" w:rsidR="004E1CC3" w:rsidRDefault="00000000" w:rsidP="005A50B1">
            <w:pPr>
              <w:jc w:val="both"/>
            </w:pPr>
            <w:r>
              <w:rPr>
                <w:sz w:val="16"/>
              </w:rPr>
              <w:t>Manual actions remaining after restoration</w:t>
            </w:r>
          </w:p>
        </w:tc>
        <w:tc>
          <w:tcPr>
            <w:tcW w:w="3389" w:type="dxa"/>
          </w:tcPr>
          <w:p w14:paraId="1C3AA940" w14:textId="77777777" w:rsidR="004E1CC3" w:rsidRDefault="00000000" w:rsidP="005A50B1">
            <w:pPr>
              <w:jc w:val="both"/>
            </w:pPr>
            <w:r>
              <w:rPr>
                <w:sz w:val="16"/>
              </w:rPr>
              <w:t>Step count and user study</w:t>
            </w:r>
          </w:p>
        </w:tc>
      </w:tr>
      <w:tr w:rsidR="004E1CC3" w14:paraId="70529F9C" w14:textId="77777777">
        <w:trPr>
          <w:jc w:val="center"/>
        </w:trPr>
        <w:tc>
          <w:tcPr>
            <w:tcW w:w="3389" w:type="dxa"/>
          </w:tcPr>
          <w:p w14:paraId="50DAA6B3" w14:textId="77777777" w:rsidR="004E1CC3" w:rsidRDefault="00000000" w:rsidP="005A50B1">
            <w:pPr>
              <w:jc w:val="both"/>
            </w:pPr>
            <w:r>
              <w:rPr>
                <w:sz w:val="16"/>
              </w:rPr>
              <w:t>Automation Safety</w:t>
            </w:r>
          </w:p>
        </w:tc>
        <w:tc>
          <w:tcPr>
            <w:tcW w:w="3389" w:type="dxa"/>
          </w:tcPr>
          <w:p w14:paraId="6F39FBFD" w14:textId="77777777" w:rsidR="004E1CC3" w:rsidRDefault="00000000" w:rsidP="005A50B1">
            <w:pPr>
              <w:jc w:val="both"/>
            </w:pPr>
            <w:r>
              <w:rPr>
                <w:sz w:val="16"/>
              </w:rPr>
              <w:t>Unsafe operations prevented</w:t>
            </w:r>
          </w:p>
        </w:tc>
        <w:tc>
          <w:tcPr>
            <w:tcW w:w="3389" w:type="dxa"/>
          </w:tcPr>
          <w:p w14:paraId="1E850662" w14:textId="77777777" w:rsidR="004E1CC3" w:rsidRDefault="00000000" w:rsidP="005A50B1">
            <w:pPr>
              <w:jc w:val="both"/>
            </w:pPr>
            <w:r>
              <w:rPr>
                <w:sz w:val="16"/>
              </w:rPr>
              <w:t>Policy-violation rate</w:t>
            </w:r>
          </w:p>
        </w:tc>
      </w:tr>
      <w:tr w:rsidR="004E1CC3" w14:paraId="1E7F019D" w14:textId="77777777">
        <w:trPr>
          <w:jc w:val="center"/>
        </w:trPr>
        <w:tc>
          <w:tcPr>
            <w:tcW w:w="3389" w:type="dxa"/>
          </w:tcPr>
          <w:p w14:paraId="2CC224DA" w14:textId="77777777" w:rsidR="004E1CC3" w:rsidRDefault="00000000" w:rsidP="005A50B1">
            <w:pPr>
              <w:jc w:val="both"/>
            </w:pPr>
            <w:r>
              <w:rPr>
                <w:sz w:val="16"/>
              </w:rPr>
              <w:t>Privacy Compliance</w:t>
            </w:r>
          </w:p>
        </w:tc>
        <w:tc>
          <w:tcPr>
            <w:tcW w:w="3389" w:type="dxa"/>
          </w:tcPr>
          <w:p w14:paraId="2F0C785E" w14:textId="77777777" w:rsidR="004E1CC3" w:rsidRDefault="00000000" w:rsidP="005A50B1">
            <w:pPr>
              <w:jc w:val="both"/>
            </w:pPr>
            <w:r>
              <w:rPr>
                <w:sz w:val="16"/>
              </w:rPr>
              <w:t>Excluded data remaining excluded</w:t>
            </w:r>
          </w:p>
        </w:tc>
        <w:tc>
          <w:tcPr>
            <w:tcW w:w="3389" w:type="dxa"/>
          </w:tcPr>
          <w:p w14:paraId="0C727855" w14:textId="77777777" w:rsidR="004E1CC3" w:rsidRDefault="00000000" w:rsidP="005A50B1">
            <w:pPr>
              <w:jc w:val="both"/>
            </w:pPr>
            <w:r>
              <w:rPr>
                <w:sz w:val="16"/>
              </w:rPr>
              <w:t>Violation count</w:t>
            </w:r>
          </w:p>
        </w:tc>
      </w:tr>
      <w:tr w:rsidR="004E1CC3" w14:paraId="0EBB06C9" w14:textId="77777777">
        <w:trPr>
          <w:jc w:val="center"/>
        </w:trPr>
        <w:tc>
          <w:tcPr>
            <w:tcW w:w="3389" w:type="dxa"/>
          </w:tcPr>
          <w:p w14:paraId="096DA860" w14:textId="77777777" w:rsidR="004E1CC3" w:rsidRDefault="00000000" w:rsidP="005A50B1">
            <w:pPr>
              <w:jc w:val="both"/>
            </w:pPr>
            <w:r>
              <w:rPr>
                <w:sz w:val="16"/>
              </w:rPr>
              <w:t>Resource overhead</w:t>
            </w:r>
          </w:p>
        </w:tc>
        <w:tc>
          <w:tcPr>
            <w:tcW w:w="3389" w:type="dxa"/>
          </w:tcPr>
          <w:p w14:paraId="4EE1112A" w14:textId="77777777" w:rsidR="004E1CC3" w:rsidRDefault="00000000" w:rsidP="005A50B1">
            <w:pPr>
              <w:jc w:val="both"/>
            </w:pPr>
            <w:r>
              <w:rPr>
                <w:sz w:val="16"/>
              </w:rPr>
              <w:t>CPU, RAM and storage cost</w:t>
            </w:r>
          </w:p>
        </w:tc>
        <w:tc>
          <w:tcPr>
            <w:tcW w:w="3389" w:type="dxa"/>
          </w:tcPr>
          <w:p w14:paraId="2B5C4B21" w14:textId="77777777" w:rsidR="004E1CC3" w:rsidRDefault="00000000" w:rsidP="005A50B1">
            <w:pPr>
              <w:jc w:val="both"/>
            </w:pPr>
            <w:r>
              <w:rPr>
                <w:sz w:val="16"/>
              </w:rPr>
              <w:t>Peak/median measurements</w:t>
            </w:r>
          </w:p>
        </w:tc>
      </w:tr>
    </w:tbl>
    <w:p w14:paraId="37FFFFAC" w14:textId="77777777" w:rsidR="004E1CC3" w:rsidRDefault="004E1CC3" w:rsidP="005A50B1">
      <w:pPr>
        <w:jc w:val="both"/>
      </w:pPr>
    </w:p>
    <w:p w14:paraId="73003B3A" w14:textId="5CC0D826" w:rsidR="004E1CC3" w:rsidRDefault="00926F20" w:rsidP="005A50B1">
      <w:pPr>
        <w:pStyle w:val="Heading2"/>
        <w:jc w:val="both"/>
      </w:pPr>
      <w:r>
        <w:lastRenderedPageBreak/>
        <w:t>17.1 Baseline systems</w:t>
      </w:r>
    </w:p>
    <w:p w14:paraId="6AED26CA" w14:textId="77777777" w:rsidR="004E1CC3" w:rsidRDefault="00000000" w:rsidP="005A50B1">
      <w:pPr>
        <w:pStyle w:val="ListBullet"/>
        <w:jc w:val="both"/>
      </w:pPr>
      <w:r>
        <w:t>Baseline B1 — Keyword-only retrieval using filenames, titles and exact terms.</w:t>
      </w:r>
    </w:p>
    <w:p w14:paraId="26F60400" w14:textId="77777777" w:rsidR="004E1CC3" w:rsidRDefault="00000000" w:rsidP="005A50B1">
      <w:pPr>
        <w:pStyle w:val="ListBullet"/>
        <w:jc w:val="both"/>
      </w:pPr>
      <w:r>
        <w:t>Baseline B2 — Metadata-only retrieval using file/application/time features.</w:t>
      </w:r>
    </w:p>
    <w:p w14:paraId="47044E23" w14:textId="77777777" w:rsidR="004E1CC3" w:rsidRDefault="00000000" w:rsidP="005A50B1">
      <w:pPr>
        <w:pStyle w:val="ListBullet"/>
        <w:jc w:val="both"/>
      </w:pPr>
      <w:r>
        <w:t>Baseline B3 — Semantic vector retrieval using embeddings but without graph information.</w:t>
      </w:r>
    </w:p>
    <w:p w14:paraId="0B368243" w14:textId="77777777" w:rsidR="004E1CC3" w:rsidRDefault="00000000" w:rsidP="005A50B1">
      <w:pPr>
        <w:pStyle w:val="ListBullet"/>
        <w:jc w:val="both"/>
      </w:pPr>
      <w:r>
        <w:t>Baseline B4 — Semantic + graph retrieval without Intent Continuity Engine.</w:t>
      </w:r>
    </w:p>
    <w:p w14:paraId="45300D3F" w14:textId="77777777" w:rsidR="004E1CC3" w:rsidRDefault="00000000" w:rsidP="005A50B1">
      <w:pPr>
        <w:pStyle w:val="ListBullet"/>
        <w:jc w:val="both"/>
      </w:pPr>
      <w:r>
        <w:t>Baseline B5 — Full ORBIS pipeline.</w:t>
      </w:r>
    </w:p>
    <w:p w14:paraId="5F78F99C" w14:textId="77777777" w:rsidR="004E1CC3" w:rsidRDefault="00000000" w:rsidP="005A50B1">
      <w:pPr>
        <w:pStyle w:val="ListBullet"/>
        <w:jc w:val="both"/>
      </w:pPr>
      <w:r>
        <w:t>Optional B6 — Full ORBIS with cloud model inference, used only as a research comparison if privacy constraints permit; not the default architecture.</w:t>
      </w:r>
    </w:p>
    <w:p w14:paraId="3F0CB9B4" w14:textId="71630C45" w:rsidR="004E1CC3" w:rsidRDefault="00926F20" w:rsidP="005A50B1">
      <w:pPr>
        <w:pStyle w:val="Heading2"/>
        <w:jc w:val="both"/>
      </w:pPr>
      <w:r>
        <w:t>17.2 Ablation experiments</w:t>
      </w:r>
    </w:p>
    <w:tbl>
      <w:tblPr>
        <w:tblStyle w:val="TableGrid"/>
        <w:tblW w:w="0" w:type="auto"/>
        <w:jc w:val="center"/>
        <w:tblLook w:val="04A0" w:firstRow="1" w:lastRow="0" w:firstColumn="1" w:lastColumn="0" w:noHBand="0" w:noVBand="1"/>
      </w:tblPr>
      <w:tblGrid>
        <w:gridCol w:w="3075"/>
        <w:gridCol w:w="3071"/>
        <w:gridCol w:w="3096"/>
      </w:tblGrid>
      <w:tr w:rsidR="004E1CC3" w14:paraId="339FB7D5" w14:textId="77777777">
        <w:trPr>
          <w:tblHeader/>
          <w:jc w:val="center"/>
        </w:trPr>
        <w:tc>
          <w:tcPr>
            <w:tcW w:w="3389" w:type="dxa"/>
            <w:shd w:val="clear" w:color="auto" w:fill="D9E2F3"/>
            <w:vAlign w:val="center"/>
          </w:tcPr>
          <w:p w14:paraId="663CF4AC" w14:textId="77777777" w:rsidR="004E1CC3" w:rsidRDefault="00000000" w:rsidP="005A50B1">
            <w:pPr>
              <w:jc w:val="both"/>
            </w:pPr>
            <w:r>
              <w:rPr>
                <w:b/>
                <w:sz w:val="16"/>
              </w:rPr>
              <w:t>Experiment</w:t>
            </w:r>
          </w:p>
        </w:tc>
        <w:tc>
          <w:tcPr>
            <w:tcW w:w="3389" w:type="dxa"/>
            <w:shd w:val="clear" w:color="auto" w:fill="D9E2F3"/>
            <w:vAlign w:val="center"/>
          </w:tcPr>
          <w:p w14:paraId="4B8352DC" w14:textId="77777777" w:rsidR="004E1CC3" w:rsidRDefault="00000000" w:rsidP="005A50B1">
            <w:pPr>
              <w:jc w:val="both"/>
            </w:pPr>
            <w:r>
              <w:rPr>
                <w:b/>
                <w:sz w:val="16"/>
              </w:rPr>
              <w:t>Change</w:t>
            </w:r>
          </w:p>
        </w:tc>
        <w:tc>
          <w:tcPr>
            <w:tcW w:w="3389" w:type="dxa"/>
            <w:shd w:val="clear" w:color="auto" w:fill="D9E2F3"/>
            <w:vAlign w:val="center"/>
          </w:tcPr>
          <w:p w14:paraId="080E9CBD" w14:textId="77777777" w:rsidR="004E1CC3" w:rsidRDefault="00000000" w:rsidP="005A50B1">
            <w:pPr>
              <w:jc w:val="both"/>
            </w:pPr>
            <w:r>
              <w:rPr>
                <w:b/>
                <w:sz w:val="16"/>
              </w:rPr>
              <w:t>Question answered</w:t>
            </w:r>
          </w:p>
        </w:tc>
      </w:tr>
      <w:tr w:rsidR="004E1CC3" w14:paraId="1C00C251" w14:textId="77777777">
        <w:trPr>
          <w:jc w:val="center"/>
        </w:trPr>
        <w:tc>
          <w:tcPr>
            <w:tcW w:w="3389" w:type="dxa"/>
          </w:tcPr>
          <w:p w14:paraId="115C3090" w14:textId="77777777" w:rsidR="004E1CC3" w:rsidRDefault="00000000" w:rsidP="005A50B1">
            <w:pPr>
              <w:jc w:val="both"/>
            </w:pPr>
            <w:r>
              <w:rPr>
                <w:sz w:val="16"/>
              </w:rPr>
              <w:t>A1</w:t>
            </w:r>
          </w:p>
        </w:tc>
        <w:tc>
          <w:tcPr>
            <w:tcW w:w="3389" w:type="dxa"/>
          </w:tcPr>
          <w:p w14:paraId="18BFB10C" w14:textId="77777777" w:rsidR="004E1CC3" w:rsidRDefault="00000000" w:rsidP="005A50B1">
            <w:pPr>
              <w:jc w:val="both"/>
            </w:pPr>
            <w:r>
              <w:rPr>
                <w:sz w:val="16"/>
              </w:rPr>
              <w:t>Remove semantic embeddings</w:t>
            </w:r>
          </w:p>
        </w:tc>
        <w:tc>
          <w:tcPr>
            <w:tcW w:w="3389" w:type="dxa"/>
          </w:tcPr>
          <w:p w14:paraId="0CF7DDB3" w14:textId="77777777" w:rsidR="004E1CC3" w:rsidRDefault="00000000" w:rsidP="005A50B1">
            <w:pPr>
              <w:jc w:val="both"/>
            </w:pPr>
            <w:r>
              <w:rPr>
                <w:sz w:val="16"/>
              </w:rPr>
              <w:t>Measures value of semantic retrieval.</w:t>
            </w:r>
          </w:p>
        </w:tc>
      </w:tr>
      <w:tr w:rsidR="004E1CC3" w14:paraId="0A868D13" w14:textId="77777777">
        <w:trPr>
          <w:jc w:val="center"/>
        </w:trPr>
        <w:tc>
          <w:tcPr>
            <w:tcW w:w="3389" w:type="dxa"/>
          </w:tcPr>
          <w:p w14:paraId="642B704B" w14:textId="77777777" w:rsidR="004E1CC3" w:rsidRDefault="00000000" w:rsidP="005A50B1">
            <w:pPr>
              <w:jc w:val="both"/>
            </w:pPr>
            <w:r>
              <w:rPr>
                <w:sz w:val="16"/>
              </w:rPr>
              <w:t>A2</w:t>
            </w:r>
          </w:p>
        </w:tc>
        <w:tc>
          <w:tcPr>
            <w:tcW w:w="3389" w:type="dxa"/>
          </w:tcPr>
          <w:p w14:paraId="717FE966" w14:textId="77777777" w:rsidR="004E1CC3" w:rsidRDefault="00000000" w:rsidP="005A50B1">
            <w:pPr>
              <w:jc w:val="both"/>
            </w:pPr>
            <w:r>
              <w:rPr>
                <w:sz w:val="16"/>
              </w:rPr>
              <w:t>Remove graph</w:t>
            </w:r>
          </w:p>
        </w:tc>
        <w:tc>
          <w:tcPr>
            <w:tcW w:w="3389" w:type="dxa"/>
          </w:tcPr>
          <w:p w14:paraId="5329ED6F" w14:textId="77777777" w:rsidR="004E1CC3" w:rsidRDefault="00000000" w:rsidP="005A50B1">
            <w:pPr>
              <w:jc w:val="both"/>
            </w:pPr>
            <w:r>
              <w:rPr>
                <w:sz w:val="16"/>
              </w:rPr>
              <w:t>Measures relationship-aware retrieval gain.</w:t>
            </w:r>
          </w:p>
        </w:tc>
      </w:tr>
      <w:tr w:rsidR="004E1CC3" w14:paraId="3C9D2023" w14:textId="77777777">
        <w:trPr>
          <w:jc w:val="center"/>
        </w:trPr>
        <w:tc>
          <w:tcPr>
            <w:tcW w:w="3389" w:type="dxa"/>
          </w:tcPr>
          <w:p w14:paraId="66DECBE5" w14:textId="77777777" w:rsidR="004E1CC3" w:rsidRDefault="00000000" w:rsidP="005A50B1">
            <w:pPr>
              <w:jc w:val="both"/>
            </w:pPr>
            <w:r>
              <w:rPr>
                <w:sz w:val="16"/>
              </w:rPr>
              <w:t>A3</w:t>
            </w:r>
          </w:p>
        </w:tc>
        <w:tc>
          <w:tcPr>
            <w:tcW w:w="3389" w:type="dxa"/>
          </w:tcPr>
          <w:p w14:paraId="0C4100AA" w14:textId="77777777" w:rsidR="004E1CC3" w:rsidRDefault="00000000" w:rsidP="005A50B1">
            <w:pPr>
              <w:jc w:val="both"/>
            </w:pPr>
            <w:r>
              <w:rPr>
                <w:sz w:val="16"/>
              </w:rPr>
              <w:t>Remove recency</w:t>
            </w:r>
          </w:p>
        </w:tc>
        <w:tc>
          <w:tcPr>
            <w:tcW w:w="3389" w:type="dxa"/>
          </w:tcPr>
          <w:p w14:paraId="34C31F86" w14:textId="77777777" w:rsidR="004E1CC3" w:rsidRDefault="00000000" w:rsidP="005A50B1">
            <w:pPr>
              <w:jc w:val="both"/>
            </w:pPr>
            <w:r>
              <w:rPr>
                <w:sz w:val="16"/>
              </w:rPr>
              <w:t>Measures temporal relevance.</w:t>
            </w:r>
          </w:p>
        </w:tc>
      </w:tr>
      <w:tr w:rsidR="004E1CC3" w14:paraId="44F5F18B" w14:textId="77777777">
        <w:trPr>
          <w:jc w:val="center"/>
        </w:trPr>
        <w:tc>
          <w:tcPr>
            <w:tcW w:w="3389" w:type="dxa"/>
          </w:tcPr>
          <w:p w14:paraId="72E6AAFD" w14:textId="77777777" w:rsidR="004E1CC3" w:rsidRDefault="00000000" w:rsidP="005A50B1">
            <w:pPr>
              <w:jc w:val="both"/>
            </w:pPr>
            <w:r>
              <w:rPr>
                <w:sz w:val="16"/>
              </w:rPr>
              <w:t>A4</w:t>
            </w:r>
          </w:p>
        </w:tc>
        <w:tc>
          <w:tcPr>
            <w:tcW w:w="3389" w:type="dxa"/>
          </w:tcPr>
          <w:p w14:paraId="163AA8AB" w14:textId="77777777" w:rsidR="004E1CC3" w:rsidRDefault="00000000" w:rsidP="005A50B1">
            <w:pPr>
              <w:jc w:val="both"/>
            </w:pPr>
            <w:r>
              <w:rPr>
                <w:sz w:val="16"/>
              </w:rPr>
              <w:t>Remove intent summary</w:t>
            </w:r>
          </w:p>
        </w:tc>
        <w:tc>
          <w:tcPr>
            <w:tcW w:w="3389" w:type="dxa"/>
          </w:tcPr>
          <w:p w14:paraId="63656C3B" w14:textId="77777777" w:rsidR="004E1CC3" w:rsidRDefault="00000000" w:rsidP="005A50B1">
            <w:pPr>
              <w:jc w:val="both"/>
            </w:pPr>
            <w:r>
              <w:rPr>
                <w:sz w:val="16"/>
              </w:rPr>
              <w:t>Measures task-level representation value.</w:t>
            </w:r>
          </w:p>
        </w:tc>
      </w:tr>
      <w:tr w:rsidR="004E1CC3" w14:paraId="352222F4" w14:textId="77777777">
        <w:trPr>
          <w:jc w:val="center"/>
        </w:trPr>
        <w:tc>
          <w:tcPr>
            <w:tcW w:w="3389" w:type="dxa"/>
          </w:tcPr>
          <w:p w14:paraId="2A4040BB" w14:textId="77777777" w:rsidR="004E1CC3" w:rsidRDefault="00000000" w:rsidP="005A50B1">
            <w:pPr>
              <w:jc w:val="both"/>
            </w:pPr>
            <w:r>
              <w:rPr>
                <w:sz w:val="16"/>
              </w:rPr>
              <w:t>A5</w:t>
            </w:r>
          </w:p>
        </w:tc>
        <w:tc>
          <w:tcPr>
            <w:tcW w:w="3389" w:type="dxa"/>
          </w:tcPr>
          <w:p w14:paraId="7E001A99" w14:textId="77777777" w:rsidR="004E1CC3" w:rsidRDefault="00000000" w:rsidP="005A50B1">
            <w:pPr>
              <w:jc w:val="both"/>
            </w:pPr>
            <w:r>
              <w:rPr>
                <w:sz w:val="16"/>
              </w:rPr>
              <w:t>Remove ICE</w:t>
            </w:r>
          </w:p>
        </w:tc>
        <w:tc>
          <w:tcPr>
            <w:tcW w:w="3389" w:type="dxa"/>
          </w:tcPr>
          <w:p w14:paraId="65096986" w14:textId="77777777" w:rsidR="004E1CC3" w:rsidRDefault="00000000" w:rsidP="005A50B1">
            <w:pPr>
              <w:jc w:val="both"/>
            </w:pPr>
            <w:r>
              <w:rPr>
                <w:sz w:val="16"/>
              </w:rPr>
              <w:t>Measures proactive continuity value.</w:t>
            </w:r>
          </w:p>
        </w:tc>
      </w:tr>
      <w:tr w:rsidR="004E1CC3" w14:paraId="3790EF2A" w14:textId="77777777">
        <w:trPr>
          <w:jc w:val="center"/>
        </w:trPr>
        <w:tc>
          <w:tcPr>
            <w:tcW w:w="3389" w:type="dxa"/>
          </w:tcPr>
          <w:p w14:paraId="79A3CC58" w14:textId="77777777" w:rsidR="004E1CC3" w:rsidRDefault="00000000" w:rsidP="005A50B1">
            <w:pPr>
              <w:jc w:val="both"/>
            </w:pPr>
            <w:r>
              <w:rPr>
                <w:sz w:val="16"/>
              </w:rPr>
              <w:t>A6</w:t>
            </w:r>
          </w:p>
        </w:tc>
        <w:tc>
          <w:tcPr>
            <w:tcW w:w="3389" w:type="dxa"/>
          </w:tcPr>
          <w:p w14:paraId="1BE346C7" w14:textId="77777777" w:rsidR="004E1CC3" w:rsidRDefault="00000000" w:rsidP="005A50B1">
            <w:pPr>
              <w:jc w:val="both"/>
            </w:pPr>
            <w:r>
              <w:rPr>
                <w:sz w:val="16"/>
              </w:rPr>
              <w:t>Remove hybrid reranking</w:t>
            </w:r>
          </w:p>
        </w:tc>
        <w:tc>
          <w:tcPr>
            <w:tcW w:w="3389" w:type="dxa"/>
          </w:tcPr>
          <w:p w14:paraId="791F0F0A" w14:textId="77777777" w:rsidR="004E1CC3" w:rsidRDefault="00000000" w:rsidP="005A50B1">
            <w:pPr>
              <w:jc w:val="both"/>
            </w:pPr>
            <w:r>
              <w:rPr>
                <w:sz w:val="16"/>
              </w:rPr>
              <w:t>Measures benefit over raw vector similarity.</w:t>
            </w:r>
          </w:p>
        </w:tc>
      </w:tr>
      <w:tr w:rsidR="004E1CC3" w14:paraId="66EE10BB" w14:textId="77777777">
        <w:trPr>
          <w:jc w:val="center"/>
        </w:trPr>
        <w:tc>
          <w:tcPr>
            <w:tcW w:w="3389" w:type="dxa"/>
          </w:tcPr>
          <w:p w14:paraId="4E33F3E6" w14:textId="77777777" w:rsidR="004E1CC3" w:rsidRDefault="00000000" w:rsidP="005A50B1">
            <w:pPr>
              <w:jc w:val="both"/>
            </w:pPr>
            <w:r>
              <w:rPr>
                <w:sz w:val="16"/>
              </w:rPr>
              <w:t>A7</w:t>
            </w:r>
          </w:p>
        </w:tc>
        <w:tc>
          <w:tcPr>
            <w:tcW w:w="3389" w:type="dxa"/>
          </w:tcPr>
          <w:p w14:paraId="3A20AFFF" w14:textId="77777777" w:rsidR="004E1CC3" w:rsidRDefault="00000000" w:rsidP="005A50B1">
            <w:pPr>
              <w:jc w:val="both"/>
            </w:pPr>
            <w:r>
              <w:rPr>
                <w:sz w:val="16"/>
              </w:rPr>
              <w:t>Remove restoration verification</w:t>
            </w:r>
          </w:p>
        </w:tc>
        <w:tc>
          <w:tcPr>
            <w:tcW w:w="3389" w:type="dxa"/>
          </w:tcPr>
          <w:p w14:paraId="130CA3A1" w14:textId="77777777" w:rsidR="004E1CC3" w:rsidRDefault="00000000" w:rsidP="005A50B1">
            <w:pPr>
              <w:jc w:val="both"/>
            </w:pPr>
            <w:r>
              <w:rPr>
                <w:sz w:val="16"/>
              </w:rPr>
              <w:t>Measures effect on successful/safe restoration.</w:t>
            </w:r>
          </w:p>
        </w:tc>
      </w:tr>
    </w:tbl>
    <w:p w14:paraId="5604CD71" w14:textId="77777777" w:rsidR="004E1CC3" w:rsidRDefault="004E1CC3" w:rsidP="005A50B1">
      <w:pPr>
        <w:jc w:val="both"/>
      </w:pPr>
    </w:p>
    <w:p w14:paraId="114A5D64" w14:textId="77777777" w:rsidR="004E1CC3" w:rsidRDefault="00000000" w:rsidP="005A50B1">
      <w:pPr>
        <w:pStyle w:val="Heading1"/>
        <w:jc w:val="both"/>
      </w:pPr>
      <w:r>
        <w:t>XVIII. EXPECTED RESULTS AND RESEARCH CONTRIBUTIONS</w:t>
      </w:r>
    </w:p>
    <w:p w14:paraId="6CED8A09" w14:textId="77777777" w:rsidR="004E1CC3" w:rsidRDefault="00000000" w:rsidP="005A50B1">
      <w:pPr>
        <w:jc w:val="both"/>
      </w:pPr>
      <w:r>
        <w:t>Because the system is still at the Review-1 design stage, numerical performance claims should not be presented as achieved results. The expected outcomes are hypotheses to be validated experimentally.</w:t>
      </w:r>
    </w:p>
    <w:p w14:paraId="6FD56AC3" w14:textId="66883006" w:rsidR="004E1CC3" w:rsidRDefault="00000000" w:rsidP="005A50B1">
      <w:pPr>
        <w:pStyle w:val="ListBullet"/>
        <w:jc w:val="both"/>
      </w:pPr>
      <w:r>
        <w:t>Semantic retrieval is expected to outperform exact-keyword retrieval for natural-language descriptions of unfinished tasks.</w:t>
      </w:r>
      <w:r w:rsidR="00600B20" w:rsidRPr="00600B20">
        <w:t xml:space="preserve"> </w:t>
      </w:r>
      <w:r w:rsidR="00600B20" w:rsidRPr="00600B20">
        <w:t>[10</w:t>
      </w:r>
      <w:r w:rsidR="00600B20">
        <w:t xml:space="preserve"> - </w:t>
      </w:r>
      <w:proofErr w:type="gramStart"/>
      <w:r w:rsidR="00600B20" w:rsidRPr="00600B20">
        <w:t>14][</w:t>
      </w:r>
      <w:proofErr w:type="gramEnd"/>
      <w:r w:rsidR="00600B20" w:rsidRPr="00600B20">
        <w:t>17</w:t>
      </w:r>
      <w:r w:rsidR="00600B20">
        <w:t xml:space="preserve"> - </w:t>
      </w:r>
      <w:r w:rsidR="00600B20" w:rsidRPr="00600B20">
        <w:t>20]</w:t>
      </w:r>
    </w:p>
    <w:p w14:paraId="696D9F77" w14:textId="7878461A" w:rsidR="004E1CC3" w:rsidRDefault="00000000" w:rsidP="005A50B1">
      <w:pPr>
        <w:pStyle w:val="ListBullet"/>
        <w:jc w:val="both"/>
      </w:pPr>
      <w:r>
        <w:t>Adding graph relationships is expected to improve recall of resources that are connected by task/session relationships but are not lexically similar.</w:t>
      </w:r>
      <w:r w:rsidR="00C87095" w:rsidRPr="00C87095">
        <w:t xml:space="preserve"> </w:t>
      </w:r>
      <w:r w:rsidR="00C87095" w:rsidRPr="00C87095">
        <w:t>[21</w:t>
      </w:r>
      <w:r w:rsidR="00C87095">
        <w:t xml:space="preserve"> - </w:t>
      </w:r>
      <w:r w:rsidR="00C87095" w:rsidRPr="00C87095">
        <w:t>25]</w:t>
      </w:r>
    </w:p>
    <w:p w14:paraId="2D8B9656" w14:textId="409ECF90" w:rsidR="004E1CC3" w:rsidRDefault="00000000" w:rsidP="005A50B1">
      <w:pPr>
        <w:pStyle w:val="ListBullet"/>
        <w:jc w:val="both"/>
      </w:pPr>
      <w:r>
        <w:t>Adding temporal and project signals is expected to reduce irrelevant retrieval from older sessions.</w:t>
      </w:r>
      <w:r w:rsidR="00094CE0" w:rsidRPr="00094CE0">
        <w:t xml:space="preserve"> </w:t>
      </w:r>
      <w:r w:rsidR="00094CE0" w:rsidRPr="00094CE0">
        <w:t>[9][20]</w:t>
      </w:r>
    </w:p>
    <w:p w14:paraId="5F132F9E" w14:textId="04BF9ED4" w:rsidR="004E1CC3" w:rsidRDefault="00000000" w:rsidP="005A50B1">
      <w:pPr>
        <w:pStyle w:val="ListBullet"/>
        <w:jc w:val="both"/>
      </w:pPr>
      <w:r>
        <w:t>Context DNA is expected to provide more complete restoration targets than isolated recent-file or browser-history mechanisms.</w:t>
      </w:r>
      <w:r w:rsidR="00094CE0" w:rsidRPr="00094CE0">
        <w:t xml:space="preserve"> </w:t>
      </w:r>
      <w:r w:rsidR="00094CE0" w:rsidRPr="00094CE0">
        <w:t>[1][6][7]</w:t>
      </w:r>
    </w:p>
    <w:p w14:paraId="7E169A16" w14:textId="0512CD57" w:rsidR="004E1CC3" w:rsidRDefault="00000000" w:rsidP="005A50B1">
      <w:pPr>
        <w:pStyle w:val="ListBullet"/>
        <w:jc w:val="both"/>
      </w:pPr>
      <w:r>
        <w:t>ICE is expected to provide useful next-action recommendations when a session contains identifiable unresolved work.</w:t>
      </w:r>
      <w:r w:rsidR="00094CE0" w:rsidRPr="00094CE0">
        <w:t xml:space="preserve"> </w:t>
      </w:r>
      <w:r w:rsidR="00094CE0" w:rsidRPr="00094CE0">
        <w:t>[28</w:t>
      </w:r>
      <w:r w:rsidR="00094CE0">
        <w:t xml:space="preserve"> - </w:t>
      </w:r>
      <w:r w:rsidR="00094CE0" w:rsidRPr="00094CE0">
        <w:t>31]</w:t>
      </w:r>
    </w:p>
    <w:p w14:paraId="44222817" w14:textId="59DA3229" w:rsidR="004E1CC3" w:rsidRDefault="00000000" w:rsidP="00C93FCC">
      <w:pPr>
        <w:pStyle w:val="ListBullet"/>
        <w:jc w:val="both"/>
      </w:pPr>
      <w:r>
        <w:t>Hybrid retrieval and local caching are expected to provide a practical latency/quality balance.</w:t>
      </w:r>
      <w:r w:rsidR="00C93FCC" w:rsidRPr="00C93FCC">
        <w:t xml:space="preserve"> </w:t>
      </w:r>
      <w:r w:rsidR="00C93FCC" w:rsidRPr="00C93FCC">
        <w:t>[14</w:t>
      </w:r>
      <w:r w:rsidR="00C93FCC">
        <w:t xml:space="preserve"> - </w:t>
      </w:r>
      <w:r w:rsidR="00C93FCC" w:rsidRPr="00C93FCC">
        <w:t>20]</w:t>
      </w:r>
    </w:p>
    <w:p w14:paraId="6D68DBFC" w14:textId="6B603C5B" w:rsidR="004E1CC3" w:rsidRDefault="00000000" w:rsidP="005A50B1">
      <w:pPr>
        <w:pStyle w:val="ListBullet"/>
        <w:jc w:val="both"/>
      </w:pPr>
      <w:r>
        <w:t>Policy checks and explicit approval are expected to reduce the risk of unintended high-impact automation.</w:t>
      </w:r>
      <w:r w:rsidR="00AE4F14" w:rsidRPr="00AE4F14">
        <w:t xml:space="preserve"> </w:t>
      </w:r>
      <w:r w:rsidR="00AE4F14" w:rsidRPr="00AE4F14">
        <w:t>[27][28][37][40]</w:t>
      </w:r>
    </w:p>
    <w:p w14:paraId="6ACC4662" w14:textId="77777777" w:rsidR="004E1CC3" w:rsidRDefault="00000000" w:rsidP="005A50B1">
      <w:pPr>
        <w:pStyle w:val="Heading1"/>
        <w:jc w:val="both"/>
      </w:pPr>
      <w:r>
        <w:t>XIX. SCOPE, ASSUMPTIONS AND LIMITATIONS</w:t>
      </w:r>
    </w:p>
    <w:p w14:paraId="39B516E9" w14:textId="77777777" w:rsidR="004E1CC3" w:rsidRDefault="00000000" w:rsidP="005A50B1">
      <w:pPr>
        <w:pStyle w:val="ListBullet"/>
        <w:jc w:val="both"/>
      </w:pPr>
      <w:r>
        <w:t>Initial target platform is Windows 11, matching the submitted project form.</w:t>
      </w:r>
    </w:p>
    <w:p w14:paraId="733CC57A" w14:textId="77777777" w:rsidR="004E1CC3" w:rsidRDefault="00000000" w:rsidP="005A50B1">
      <w:pPr>
        <w:pStyle w:val="ListBullet"/>
        <w:jc w:val="both"/>
      </w:pPr>
      <w:r>
        <w:t>Only explicitly authorized workspace data is observed.</w:t>
      </w:r>
    </w:p>
    <w:p w14:paraId="7D70DB8B" w14:textId="77777777" w:rsidR="004E1CC3" w:rsidRDefault="00000000" w:rsidP="005A50B1">
      <w:pPr>
        <w:pStyle w:val="ListBullet"/>
        <w:jc w:val="both"/>
      </w:pPr>
      <w:r>
        <w:t>Exact restoration of every application-specific UI state is outside the initial scope.</w:t>
      </w:r>
    </w:p>
    <w:p w14:paraId="6DA35802" w14:textId="77777777" w:rsidR="004E1CC3" w:rsidRDefault="00000000" w:rsidP="005A50B1">
      <w:pPr>
        <w:pStyle w:val="ListBullet"/>
        <w:jc w:val="both"/>
      </w:pPr>
      <w:r>
        <w:t>Applications requiring authentication may not be automatically restorable without user interaction.</w:t>
      </w:r>
    </w:p>
    <w:p w14:paraId="2E742FF3" w14:textId="77777777" w:rsidR="004E1CC3" w:rsidRDefault="00000000" w:rsidP="005A50B1">
      <w:pPr>
        <w:pStyle w:val="ListBullet"/>
        <w:jc w:val="both"/>
      </w:pPr>
      <w:r>
        <w:t>Moving or renaming files can reduce restoration fidelity.</w:t>
      </w:r>
    </w:p>
    <w:p w14:paraId="3A60546B" w14:textId="77777777" w:rsidR="004E1CC3" w:rsidRDefault="00000000" w:rsidP="005A50B1">
      <w:pPr>
        <w:pStyle w:val="ListBullet"/>
        <w:jc w:val="both"/>
      </w:pPr>
      <w:r>
        <w:t>Local LLM and embedding inference may be limited by available hardware.</w:t>
      </w:r>
    </w:p>
    <w:p w14:paraId="1C93703A" w14:textId="77777777" w:rsidR="004E1CC3" w:rsidRDefault="00000000" w:rsidP="005A50B1">
      <w:pPr>
        <w:pStyle w:val="ListBullet"/>
        <w:jc w:val="both"/>
      </w:pPr>
      <w:r>
        <w:t>Intent prediction remains probabilistic and should not be treated as certainty.</w:t>
      </w:r>
    </w:p>
    <w:p w14:paraId="5F45355D" w14:textId="77777777" w:rsidR="004E1CC3" w:rsidRDefault="00000000" w:rsidP="005A50B1">
      <w:pPr>
        <w:pStyle w:val="ListBullet"/>
        <w:jc w:val="both"/>
      </w:pPr>
      <w:r>
        <w:t>The project does not claim that Context DNA, vector search, knowledge graphs or local LLMs are individually novel.</w:t>
      </w:r>
    </w:p>
    <w:p w14:paraId="7D1D17E2" w14:textId="77777777" w:rsidR="004E1CC3" w:rsidRDefault="00000000" w:rsidP="005A50B1">
      <w:pPr>
        <w:pStyle w:val="ListBullet"/>
        <w:jc w:val="both"/>
      </w:pPr>
      <w:r>
        <w:t>The novelty claim should focus on the integrated workspace-continuity formulation, context representation, safety architecture and evaluation protocol.</w:t>
      </w:r>
    </w:p>
    <w:p w14:paraId="602A36E8" w14:textId="77777777" w:rsidR="004E1CC3" w:rsidRDefault="00000000" w:rsidP="005A50B1">
      <w:pPr>
        <w:pStyle w:val="Heading1"/>
        <w:jc w:val="both"/>
      </w:pPr>
      <w:r>
        <w:lastRenderedPageBreak/>
        <w:t>XX. TECHNOLOGY AND IMPLEMENTATION MAPPING</w:t>
      </w:r>
    </w:p>
    <w:tbl>
      <w:tblPr>
        <w:tblStyle w:val="TableGrid"/>
        <w:tblW w:w="0" w:type="auto"/>
        <w:jc w:val="center"/>
        <w:tblLook w:val="04A0" w:firstRow="1" w:lastRow="0" w:firstColumn="1" w:lastColumn="0" w:noHBand="0" w:noVBand="1"/>
      </w:tblPr>
      <w:tblGrid>
        <w:gridCol w:w="3059"/>
        <w:gridCol w:w="3064"/>
        <w:gridCol w:w="3119"/>
      </w:tblGrid>
      <w:tr w:rsidR="004E1CC3" w14:paraId="6FCCDDC6" w14:textId="77777777">
        <w:trPr>
          <w:tblHeader/>
          <w:jc w:val="center"/>
        </w:trPr>
        <w:tc>
          <w:tcPr>
            <w:tcW w:w="3389" w:type="dxa"/>
            <w:shd w:val="clear" w:color="auto" w:fill="D9E2F3"/>
            <w:vAlign w:val="center"/>
          </w:tcPr>
          <w:p w14:paraId="4E893B38" w14:textId="77777777" w:rsidR="004E1CC3" w:rsidRDefault="00000000" w:rsidP="005A50B1">
            <w:pPr>
              <w:jc w:val="both"/>
            </w:pPr>
            <w:r>
              <w:rPr>
                <w:b/>
                <w:sz w:val="16"/>
              </w:rPr>
              <w:t>Technology</w:t>
            </w:r>
          </w:p>
        </w:tc>
        <w:tc>
          <w:tcPr>
            <w:tcW w:w="3389" w:type="dxa"/>
            <w:shd w:val="clear" w:color="auto" w:fill="D9E2F3"/>
            <w:vAlign w:val="center"/>
          </w:tcPr>
          <w:p w14:paraId="01B1C47D" w14:textId="77777777" w:rsidR="004E1CC3" w:rsidRDefault="00000000" w:rsidP="005A50B1">
            <w:pPr>
              <w:jc w:val="both"/>
            </w:pPr>
            <w:r>
              <w:rPr>
                <w:b/>
                <w:sz w:val="16"/>
              </w:rPr>
              <w:t>Layer</w:t>
            </w:r>
          </w:p>
        </w:tc>
        <w:tc>
          <w:tcPr>
            <w:tcW w:w="3389" w:type="dxa"/>
            <w:shd w:val="clear" w:color="auto" w:fill="D9E2F3"/>
            <w:vAlign w:val="center"/>
          </w:tcPr>
          <w:p w14:paraId="1BCBAD87" w14:textId="77777777" w:rsidR="004E1CC3" w:rsidRDefault="00000000" w:rsidP="005A50B1">
            <w:pPr>
              <w:jc w:val="both"/>
            </w:pPr>
            <w:r>
              <w:rPr>
                <w:b/>
                <w:sz w:val="16"/>
              </w:rPr>
              <w:t>Role</w:t>
            </w:r>
          </w:p>
        </w:tc>
      </w:tr>
      <w:tr w:rsidR="004E1CC3" w14:paraId="779493E6" w14:textId="77777777">
        <w:trPr>
          <w:jc w:val="center"/>
        </w:trPr>
        <w:tc>
          <w:tcPr>
            <w:tcW w:w="3389" w:type="dxa"/>
          </w:tcPr>
          <w:p w14:paraId="2164DB95" w14:textId="77777777" w:rsidR="004E1CC3" w:rsidRDefault="00000000" w:rsidP="005A50B1">
            <w:pPr>
              <w:jc w:val="both"/>
            </w:pPr>
            <w:r>
              <w:rPr>
                <w:sz w:val="16"/>
              </w:rPr>
              <w:t>Python 3.12</w:t>
            </w:r>
          </w:p>
        </w:tc>
        <w:tc>
          <w:tcPr>
            <w:tcW w:w="3389" w:type="dxa"/>
          </w:tcPr>
          <w:p w14:paraId="3548B746" w14:textId="77777777" w:rsidR="004E1CC3" w:rsidRDefault="00000000" w:rsidP="005A50B1">
            <w:pPr>
              <w:jc w:val="both"/>
            </w:pPr>
            <w:r>
              <w:rPr>
                <w:sz w:val="16"/>
              </w:rPr>
              <w:t>Core AI and orchestration</w:t>
            </w:r>
          </w:p>
        </w:tc>
        <w:tc>
          <w:tcPr>
            <w:tcW w:w="3389" w:type="dxa"/>
          </w:tcPr>
          <w:p w14:paraId="41ABD198" w14:textId="77777777" w:rsidR="004E1CC3" w:rsidRDefault="00000000" w:rsidP="005A50B1">
            <w:pPr>
              <w:jc w:val="both"/>
            </w:pPr>
            <w:r>
              <w:rPr>
                <w:sz w:val="16"/>
              </w:rPr>
              <w:t>Context extraction, retrieval, ICE and automation orchestration.</w:t>
            </w:r>
          </w:p>
        </w:tc>
      </w:tr>
      <w:tr w:rsidR="004E1CC3" w14:paraId="3C25F0BA" w14:textId="77777777">
        <w:trPr>
          <w:jc w:val="center"/>
        </w:trPr>
        <w:tc>
          <w:tcPr>
            <w:tcW w:w="3389" w:type="dxa"/>
          </w:tcPr>
          <w:p w14:paraId="19FADD09" w14:textId="77777777" w:rsidR="004E1CC3" w:rsidRDefault="00000000" w:rsidP="005A50B1">
            <w:pPr>
              <w:jc w:val="both"/>
            </w:pPr>
            <w:r>
              <w:rPr>
                <w:sz w:val="16"/>
              </w:rPr>
              <w:t>FastAPI</w:t>
            </w:r>
          </w:p>
        </w:tc>
        <w:tc>
          <w:tcPr>
            <w:tcW w:w="3389" w:type="dxa"/>
          </w:tcPr>
          <w:p w14:paraId="47FE6D1F" w14:textId="77777777" w:rsidR="004E1CC3" w:rsidRDefault="00000000" w:rsidP="005A50B1">
            <w:pPr>
              <w:jc w:val="both"/>
            </w:pPr>
            <w:r>
              <w:rPr>
                <w:sz w:val="16"/>
              </w:rPr>
              <w:t>Local service layer</w:t>
            </w:r>
          </w:p>
        </w:tc>
        <w:tc>
          <w:tcPr>
            <w:tcW w:w="3389" w:type="dxa"/>
          </w:tcPr>
          <w:p w14:paraId="06AD29B6" w14:textId="77777777" w:rsidR="004E1CC3" w:rsidRDefault="00000000" w:rsidP="005A50B1">
            <w:pPr>
              <w:jc w:val="both"/>
            </w:pPr>
            <w:r>
              <w:rPr>
                <w:sz w:val="16"/>
              </w:rPr>
              <w:t>API boundary between UI and AI services.</w:t>
            </w:r>
          </w:p>
        </w:tc>
      </w:tr>
      <w:tr w:rsidR="004E1CC3" w14:paraId="1AD9C817" w14:textId="77777777">
        <w:trPr>
          <w:jc w:val="center"/>
        </w:trPr>
        <w:tc>
          <w:tcPr>
            <w:tcW w:w="3389" w:type="dxa"/>
          </w:tcPr>
          <w:p w14:paraId="1690DF99" w14:textId="77777777" w:rsidR="004E1CC3" w:rsidRDefault="00000000" w:rsidP="005A50B1">
            <w:pPr>
              <w:jc w:val="both"/>
            </w:pPr>
            <w:r>
              <w:rPr>
                <w:sz w:val="16"/>
              </w:rPr>
              <w:t>Electron + React / PySide6</w:t>
            </w:r>
          </w:p>
        </w:tc>
        <w:tc>
          <w:tcPr>
            <w:tcW w:w="3389" w:type="dxa"/>
          </w:tcPr>
          <w:p w14:paraId="4EDEA3C2" w14:textId="77777777" w:rsidR="004E1CC3" w:rsidRDefault="00000000" w:rsidP="005A50B1">
            <w:pPr>
              <w:jc w:val="both"/>
            </w:pPr>
            <w:r>
              <w:rPr>
                <w:sz w:val="16"/>
              </w:rPr>
              <w:t>Desktop UI</w:t>
            </w:r>
          </w:p>
        </w:tc>
        <w:tc>
          <w:tcPr>
            <w:tcW w:w="3389" w:type="dxa"/>
          </w:tcPr>
          <w:p w14:paraId="4E3D25A3" w14:textId="77777777" w:rsidR="004E1CC3" w:rsidRDefault="00000000" w:rsidP="005A50B1">
            <w:pPr>
              <w:jc w:val="both"/>
            </w:pPr>
            <w:r>
              <w:rPr>
                <w:sz w:val="16"/>
              </w:rPr>
              <w:t>Search, voice, restoration and recommendation interface.</w:t>
            </w:r>
          </w:p>
        </w:tc>
      </w:tr>
      <w:tr w:rsidR="004E1CC3" w14:paraId="08553D3F" w14:textId="77777777">
        <w:trPr>
          <w:jc w:val="center"/>
        </w:trPr>
        <w:tc>
          <w:tcPr>
            <w:tcW w:w="3389" w:type="dxa"/>
          </w:tcPr>
          <w:p w14:paraId="2FDDE715" w14:textId="77777777" w:rsidR="004E1CC3" w:rsidRDefault="00000000" w:rsidP="005A50B1">
            <w:pPr>
              <w:jc w:val="both"/>
            </w:pPr>
            <w:r>
              <w:rPr>
                <w:sz w:val="16"/>
              </w:rPr>
              <w:t>SQLite</w:t>
            </w:r>
          </w:p>
        </w:tc>
        <w:tc>
          <w:tcPr>
            <w:tcW w:w="3389" w:type="dxa"/>
          </w:tcPr>
          <w:p w14:paraId="6EF6EA77" w14:textId="77777777" w:rsidR="004E1CC3" w:rsidRDefault="00000000" w:rsidP="005A50B1">
            <w:pPr>
              <w:jc w:val="both"/>
            </w:pPr>
            <w:r>
              <w:rPr>
                <w:sz w:val="16"/>
              </w:rPr>
              <w:t>Local persistence</w:t>
            </w:r>
          </w:p>
        </w:tc>
        <w:tc>
          <w:tcPr>
            <w:tcW w:w="3389" w:type="dxa"/>
          </w:tcPr>
          <w:p w14:paraId="118DCF45" w14:textId="77777777" w:rsidR="004E1CC3" w:rsidRDefault="00000000" w:rsidP="005A50B1">
            <w:pPr>
              <w:jc w:val="both"/>
            </w:pPr>
            <w:r>
              <w:rPr>
                <w:sz w:val="16"/>
              </w:rPr>
              <w:t>Sessions, graph relations, permissions and audit events.</w:t>
            </w:r>
          </w:p>
        </w:tc>
      </w:tr>
      <w:tr w:rsidR="004E1CC3" w14:paraId="1E0B1CB4" w14:textId="77777777">
        <w:trPr>
          <w:jc w:val="center"/>
        </w:trPr>
        <w:tc>
          <w:tcPr>
            <w:tcW w:w="3389" w:type="dxa"/>
          </w:tcPr>
          <w:p w14:paraId="491B4FAF" w14:textId="77777777" w:rsidR="004E1CC3" w:rsidRDefault="00000000" w:rsidP="005A50B1">
            <w:pPr>
              <w:jc w:val="both"/>
            </w:pPr>
            <w:r>
              <w:rPr>
                <w:sz w:val="16"/>
              </w:rPr>
              <w:t>FAISS</w:t>
            </w:r>
          </w:p>
        </w:tc>
        <w:tc>
          <w:tcPr>
            <w:tcW w:w="3389" w:type="dxa"/>
          </w:tcPr>
          <w:p w14:paraId="37CCD673" w14:textId="77777777" w:rsidR="004E1CC3" w:rsidRDefault="00000000" w:rsidP="005A50B1">
            <w:pPr>
              <w:jc w:val="both"/>
            </w:pPr>
            <w:r>
              <w:rPr>
                <w:sz w:val="16"/>
              </w:rPr>
              <w:t>Vector index</w:t>
            </w:r>
          </w:p>
        </w:tc>
        <w:tc>
          <w:tcPr>
            <w:tcW w:w="3389" w:type="dxa"/>
          </w:tcPr>
          <w:p w14:paraId="484BC681" w14:textId="77777777" w:rsidR="004E1CC3" w:rsidRDefault="00000000" w:rsidP="005A50B1">
            <w:pPr>
              <w:jc w:val="both"/>
            </w:pPr>
            <w:r>
              <w:rPr>
                <w:sz w:val="16"/>
              </w:rPr>
              <w:t>Fast semantic retrieval.</w:t>
            </w:r>
          </w:p>
        </w:tc>
      </w:tr>
      <w:tr w:rsidR="004E1CC3" w14:paraId="707329A6" w14:textId="77777777">
        <w:trPr>
          <w:jc w:val="center"/>
        </w:trPr>
        <w:tc>
          <w:tcPr>
            <w:tcW w:w="3389" w:type="dxa"/>
          </w:tcPr>
          <w:p w14:paraId="2B58F710" w14:textId="77777777" w:rsidR="004E1CC3" w:rsidRDefault="00000000" w:rsidP="005A50B1">
            <w:pPr>
              <w:jc w:val="both"/>
            </w:pPr>
            <w:r>
              <w:rPr>
                <w:sz w:val="16"/>
              </w:rPr>
              <w:t>Sentence Transformers</w:t>
            </w:r>
          </w:p>
        </w:tc>
        <w:tc>
          <w:tcPr>
            <w:tcW w:w="3389" w:type="dxa"/>
          </w:tcPr>
          <w:p w14:paraId="0F0AFA35" w14:textId="77777777" w:rsidR="004E1CC3" w:rsidRDefault="00000000" w:rsidP="005A50B1">
            <w:pPr>
              <w:jc w:val="both"/>
            </w:pPr>
            <w:r>
              <w:rPr>
                <w:sz w:val="16"/>
              </w:rPr>
              <w:t>Embeddings</w:t>
            </w:r>
          </w:p>
        </w:tc>
        <w:tc>
          <w:tcPr>
            <w:tcW w:w="3389" w:type="dxa"/>
          </w:tcPr>
          <w:p w14:paraId="332D6B1E" w14:textId="77777777" w:rsidR="004E1CC3" w:rsidRDefault="00000000" w:rsidP="005A50B1">
            <w:pPr>
              <w:jc w:val="both"/>
            </w:pPr>
            <w:r>
              <w:rPr>
                <w:sz w:val="16"/>
              </w:rPr>
              <w:t>Context and resource vector representations.</w:t>
            </w:r>
          </w:p>
        </w:tc>
      </w:tr>
      <w:tr w:rsidR="004E1CC3" w14:paraId="5660858F" w14:textId="77777777">
        <w:trPr>
          <w:jc w:val="center"/>
        </w:trPr>
        <w:tc>
          <w:tcPr>
            <w:tcW w:w="3389" w:type="dxa"/>
          </w:tcPr>
          <w:p w14:paraId="0D11B7A6" w14:textId="77777777" w:rsidR="004E1CC3" w:rsidRDefault="00000000" w:rsidP="005A50B1">
            <w:pPr>
              <w:jc w:val="both"/>
            </w:pPr>
            <w:r>
              <w:rPr>
                <w:sz w:val="16"/>
              </w:rPr>
              <w:t>Whisper</w:t>
            </w:r>
          </w:p>
        </w:tc>
        <w:tc>
          <w:tcPr>
            <w:tcW w:w="3389" w:type="dxa"/>
          </w:tcPr>
          <w:p w14:paraId="7BBF15F8" w14:textId="77777777" w:rsidR="004E1CC3" w:rsidRDefault="00000000" w:rsidP="005A50B1">
            <w:pPr>
              <w:jc w:val="both"/>
            </w:pPr>
            <w:r>
              <w:rPr>
                <w:sz w:val="16"/>
              </w:rPr>
              <w:t>Speech recognition</w:t>
            </w:r>
          </w:p>
        </w:tc>
        <w:tc>
          <w:tcPr>
            <w:tcW w:w="3389" w:type="dxa"/>
          </w:tcPr>
          <w:p w14:paraId="6CBAD3E9" w14:textId="77777777" w:rsidR="004E1CC3" w:rsidRDefault="00000000" w:rsidP="005A50B1">
            <w:pPr>
              <w:jc w:val="both"/>
            </w:pPr>
            <w:r>
              <w:rPr>
                <w:sz w:val="16"/>
              </w:rPr>
              <w:t>Voice-to-text for natural-language queries.</w:t>
            </w:r>
          </w:p>
        </w:tc>
      </w:tr>
      <w:tr w:rsidR="004E1CC3" w14:paraId="43BC078C" w14:textId="77777777">
        <w:trPr>
          <w:jc w:val="center"/>
        </w:trPr>
        <w:tc>
          <w:tcPr>
            <w:tcW w:w="3389" w:type="dxa"/>
          </w:tcPr>
          <w:p w14:paraId="4FF098CA" w14:textId="77777777" w:rsidR="004E1CC3" w:rsidRDefault="00000000" w:rsidP="005A50B1">
            <w:pPr>
              <w:jc w:val="both"/>
            </w:pPr>
            <w:r>
              <w:rPr>
                <w:sz w:val="16"/>
              </w:rPr>
              <w:t>Ollama</w:t>
            </w:r>
          </w:p>
        </w:tc>
        <w:tc>
          <w:tcPr>
            <w:tcW w:w="3389" w:type="dxa"/>
          </w:tcPr>
          <w:p w14:paraId="5C224F0E" w14:textId="77777777" w:rsidR="004E1CC3" w:rsidRDefault="00000000" w:rsidP="005A50B1">
            <w:pPr>
              <w:jc w:val="both"/>
            </w:pPr>
            <w:r>
              <w:rPr>
                <w:sz w:val="16"/>
              </w:rPr>
              <w:t>Local LLM execution</w:t>
            </w:r>
          </w:p>
        </w:tc>
        <w:tc>
          <w:tcPr>
            <w:tcW w:w="3389" w:type="dxa"/>
          </w:tcPr>
          <w:p w14:paraId="2B3FA57A" w14:textId="77777777" w:rsidR="004E1CC3" w:rsidRDefault="00000000" w:rsidP="005A50B1">
            <w:pPr>
              <w:jc w:val="both"/>
            </w:pPr>
            <w:r>
              <w:rPr>
                <w:sz w:val="16"/>
              </w:rPr>
              <w:t>Intent extraction, summarization and explanations.</w:t>
            </w:r>
          </w:p>
        </w:tc>
      </w:tr>
      <w:tr w:rsidR="004E1CC3" w14:paraId="66D30BF9" w14:textId="77777777">
        <w:trPr>
          <w:jc w:val="center"/>
        </w:trPr>
        <w:tc>
          <w:tcPr>
            <w:tcW w:w="3389" w:type="dxa"/>
          </w:tcPr>
          <w:p w14:paraId="1F7A519D" w14:textId="77777777" w:rsidR="004E1CC3" w:rsidRDefault="00000000" w:rsidP="005A50B1">
            <w:pPr>
              <w:jc w:val="both"/>
            </w:pPr>
            <w:r>
              <w:rPr>
                <w:sz w:val="16"/>
              </w:rPr>
              <w:t>EasyOCR</w:t>
            </w:r>
          </w:p>
        </w:tc>
        <w:tc>
          <w:tcPr>
            <w:tcW w:w="3389" w:type="dxa"/>
          </w:tcPr>
          <w:p w14:paraId="3299C003" w14:textId="77777777" w:rsidR="004E1CC3" w:rsidRDefault="00000000" w:rsidP="005A50B1">
            <w:pPr>
              <w:jc w:val="both"/>
            </w:pPr>
            <w:r>
              <w:rPr>
                <w:sz w:val="16"/>
              </w:rPr>
              <w:t>OCR</w:t>
            </w:r>
          </w:p>
        </w:tc>
        <w:tc>
          <w:tcPr>
            <w:tcW w:w="3389" w:type="dxa"/>
          </w:tcPr>
          <w:p w14:paraId="4F6813F9" w14:textId="77777777" w:rsidR="004E1CC3" w:rsidRDefault="00000000" w:rsidP="005A50B1">
            <w:pPr>
              <w:jc w:val="both"/>
            </w:pPr>
            <w:r>
              <w:rPr>
                <w:sz w:val="16"/>
              </w:rPr>
              <w:t>Optional text extraction from permitted screenshots/images.</w:t>
            </w:r>
          </w:p>
        </w:tc>
      </w:tr>
      <w:tr w:rsidR="004E1CC3" w14:paraId="177F468C" w14:textId="77777777">
        <w:trPr>
          <w:jc w:val="center"/>
        </w:trPr>
        <w:tc>
          <w:tcPr>
            <w:tcW w:w="3389" w:type="dxa"/>
          </w:tcPr>
          <w:p w14:paraId="497F4B77" w14:textId="77777777" w:rsidR="004E1CC3" w:rsidRDefault="00000000" w:rsidP="005A50B1">
            <w:pPr>
              <w:jc w:val="both"/>
            </w:pPr>
            <w:r>
              <w:rPr>
                <w:sz w:val="16"/>
              </w:rPr>
              <w:t>OpenCV</w:t>
            </w:r>
          </w:p>
        </w:tc>
        <w:tc>
          <w:tcPr>
            <w:tcW w:w="3389" w:type="dxa"/>
          </w:tcPr>
          <w:p w14:paraId="337EDF4F" w14:textId="77777777" w:rsidR="004E1CC3" w:rsidRDefault="00000000" w:rsidP="005A50B1">
            <w:pPr>
              <w:jc w:val="both"/>
            </w:pPr>
            <w:r>
              <w:rPr>
                <w:sz w:val="16"/>
              </w:rPr>
              <w:t>Vision preprocessing</w:t>
            </w:r>
          </w:p>
        </w:tc>
        <w:tc>
          <w:tcPr>
            <w:tcW w:w="3389" w:type="dxa"/>
          </w:tcPr>
          <w:p w14:paraId="2549B3B1" w14:textId="77777777" w:rsidR="004E1CC3" w:rsidRDefault="00000000" w:rsidP="005A50B1">
            <w:pPr>
              <w:jc w:val="both"/>
            </w:pPr>
            <w:r>
              <w:rPr>
                <w:sz w:val="16"/>
              </w:rPr>
              <w:t>Screenshot/image preprocessing.</w:t>
            </w:r>
          </w:p>
        </w:tc>
      </w:tr>
      <w:tr w:rsidR="004E1CC3" w14:paraId="25090994" w14:textId="77777777">
        <w:trPr>
          <w:jc w:val="center"/>
        </w:trPr>
        <w:tc>
          <w:tcPr>
            <w:tcW w:w="3389" w:type="dxa"/>
          </w:tcPr>
          <w:p w14:paraId="08C23A03" w14:textId="77777777" w:rsidR="004E1CC3" w:rsidRDefault="00000000" w:rsidP="005A50B1">
            <w:pPr>
              <w:jc w:val="both"/>
            </w:pPr>
            <w:r>
              <w:rPr>
                <w:sz w:val="16"/>
              </w:rPr>
              <w:t>Windows APIs / UI automation</w:t>
            </w:r>
          </w:p>
        </w:tc>
        <w:tc>
          <w:tcPr>
            <w:tcW w:w="3389" w:type="dxa"/>
          </w:tcPr>
          <w:p w14:paraId="1E382DB4" w14:textId="77777777" w:rsidR="004E1CC3" w:rsidRDefault="00000000" w:rsidP="005A50B1">
            <w:pPr>
              <w:jc w:val="both"/>
            </w:pPr>
            <w:r>
              <w:rPr>
                <w:sz w:val="16"/>
              </w:rPr>
              <w:t>Desktop control</w:t>
            </w:r>
          </w:p>
        </w:tc>
        <w:tc>
          <w:tcPr>
            <w:tcW w:w="3389" w:type="dxa"/>
          </w:tcPr>
          <w:p w14:paraId="6C3E1719" w14:textId="77777777" w:rsidR="004E1CC3" w:rsidRDefault="00000000" w:rsidP="005A50B1">
            <w:pPr>
              <w:jc w:val="both"/>
            </w:pPr>
            <w:r>
              <w:rPr>
                <w:sz w:val="16"/>
              </w:rPr>
              <w:t>Application and window operations with verification.</w:t>
            </w:r>
          </w:p>
        </w:tc>
      </w:tr>
    </w:tbl>
    <w:p w14:paraId="1C82D793" w14:textId="77777777" w:rsidR="004E1CC3" w:rsidRDefault="00000000" w:rsidP="005A50B1">
      <w:pPr>
        <w:pStyle w:val="Heading1"/>
        <w:jc w:val="both"/>
      </w:pPr>
      <w:r>
        <w:t>XXI. PROPOSED IMPLEMENTATION PHASES</w:t>
      </w:r>
    </w:p>
    <w:tbl>
      <w:tblPr>
        <w:tblStyle w:val="TableGrid"/>
        <w:tblW w:w="0" w:type="auto"/>
        <w:jc w:val="center"/>
        <w:tblLook w:val="04A0" w:firstRow="1" w:lastRow="0" w:firstColumn="1" w:lastColumn="0" w:noHBand="0" w:noVBand="1"/>
      </w:tblPr>
      <w:tblGrid>
        <w:gridCol w:w="3002"/>
        <w:gridCol w:w="3063"/>
        <w:gridCol w:w="3177"/>
      </w:tblGrid>
      <w:tr w:rsidR="004E1CC3" w14:paraId="4BEB86EE" w14:textId="77777777">
        <w:trPr>
          <w:tblHeader/>
          <w:jc w:val="center"/>
        </w:trPr>
        <w:tc>
          <w:tcPr>
            <w:tcW w:w="3389" w:type="dxa"/>
            <w:shd w:val="clear" w:color="auto" w:fill="D9E2F3"/>
            <w:vAlign w:val="center"/>
          </w:tcPr>
          <w:p w14:paraId="6294E9CF" w14:textId="77777777" w:rsidR="004E1CC3" w:rsidRDefault="00000000" w:rsidP="005A50B1">
            <w:pPr>
              <w:jc w:val="both"/>
            </w:pPr>
            <w:r>
              <w:rPr>
                <w:b/>
                <w:sz w:val="16"/>
              </w:rPr>
              <w:t>Phase</w:t>
            </w:r>
          </w:p>
        </w:tc>
        <w:tc>
          <w:tcPr>
            <w:tcW w:w="3389" w:type="dxa"/>
            <w:shd w:val="clear" w:color="auto" w:fill="D9E2F3"/>
            <w:vAlign w:val="center"/>
          </w:tcPr>
          <w:p w14:paraId="05DA8803" w14:textId="77777777" w:rsidR="004E1CC3" w:rsidRDefault="00000000" w:rsidP="005A50B1">
            <w:pPr>
              <w:jc w:val="both"/>
            </w:pPr>
            <w:r>
              <w:rPr>
                <w:b/>
                <w:sz w:val="16"/>
              </w:rPr>
              <w:t>Focus</w:t>
            </w:r>
          </w:p>
        </w:tc>
        <w:tc>
          <w:tcPr>
            <w:tcW w:w="3389" w:type="dxa"/>
            <w:shd w:val="clear" w:color="auto" w:fill="D9E2F3"/>
            <w:vAlign w:val="center"/>
          </w:tcPr>
          <w:p w14:paraId="2BA09E74" w14:textId="77777777" w:rsidR="004E1CC3" w:rsidRDefault="00000000" w:rsidP="005A50B1">
            <w:pPr>
              <w:jc w:val="both"/>
            </w:pPr>
            <w:r>
              <w:rPr>
                <w:b/>
                <w:sz w:val="16"/>
              </w:rPr>
              <w:t>Major deliverables</w:t>
            </w:r>
          </w:p>
        </w:tc>
      </w:tr>
      <w:tr w:rsidR="004E1CC3" w14:paraId="55EFD568" w14:textId="77777777">
        <w:trPr>
          <w:jc w:val="center"/>
        </w:trPr>
        <w:tc>
          <w:tcPr>
            <w:tcW w:w="3389" w:type="dxa"/>
          </w:tcPr>
          <w:p w14:paraId="25A43A8B" w14:textId="77777777" w:rsidR="004E1CC3" w:rsidRDefault="00000000" w:rsidP="005A50B1">
            <w:pPr>
              <w:jc w:val="both"/>
            </w:pPr>
            <w:r>
              <w:rPr>
                <w:sz w:val="16"/>
              </w:rPr>
              <w:t>Phase 1</w:t>
            </w:r>
          </w:p>
        </w:tc>
        <w:tc>
          <w:tcPr>
            <w:tcW w:w="3389" w:type="dxa"/>
          </w:tcPr>
          <w:p w14:paraId="2866B76C" w14:textId="77777777" w:rsidR="004E1CC3" w:rsidRDefault="00000000" w:rsidP="005A50B1">
            <w:pPr>
              <w:jc w:val="both"/>
            </w:pPr>
            <w:r>
              <w:rPr>
                <w:sz w:val="16"/>
              </w:rPr>
              <w:t>Environment + observation</w:t>
            </w:r>
          </w:p>
        </w:tc>
        <w:tc>
          <w:tcPr>
            <w:tcW w:w="3389" w:type="dxa"/>
          </w:tcPr>
          <w:p w14:paraId="0797644F" w14:textId="77777777" w:rsidR="004E1CC3" w:rsidRDefault="00000000" w:rsidP="005A50B1">
            <w:pPr>
              <w:jc w:val="both"/>
            </w:pPr>
            <w:r>
              <w:rPr>
                <w:sz w:val="16"/>
              </w:rPr>
              <w:t>Set up Windows service, repository, SQLite schema and authorized workspace observation.</w:t>
            </w:r>
          </w:p>
        </w:tc>
      </w:tr>
      <w:tr w:rsidR="004E1CC3" w14:paraId="582A5E43" w14:textId="77777777">
        <w:trPr>
          <w:jc w:val="center"/>
        </w:trPr>
        <w:tc>
          <w:tcPr>
            <w:tcW w:w="3389" w:type="dxa"/>
          </w:tcPr>
          <w:p w14:paraId="6CDAE526" w14:textId="77777777" w:rsidR="004E1CC3" w:rsidRDefault="00000000" w:rsidP="005A50B1">
            <w:pPr>
              <w:jc w:val="both"/>
            </w:pPr>
            <w:r>
              <w:rPr>
                <w:sz w:val="16"/>
              </w:rPr>
              <w:t>Phase 2</w:t>
            </w:r>
          </w:p>
        </w:tc>
        <w:tc>
          <w:tcPr>
            <w:tcW w:w="3389" w:type="dxa"/>
          </w:tcPr>
          <w:p w14:paraId="2495D200" w14:textId="77777777" w:rsidR="004E1CC3" w:rsidRDefault="00000000" w:rsidP="005A50B1">
            <w:pPr>
              <w:jc w:val="both"/>
            </w:pPr>
            <w:r>
              <w:rPr>
                <w:sz w:val="16"/>
              </w:rPr>
              <w:t>Context DNA</w:t>
            </w:r>
          </w:p>
        </w:tc>
        <w:tc>
          <w:tcPr>
            <w:tcW w:w="3389" w:type="dxa"/>
          </w:tcPr>
          <w:p w14:paraId="22A612C2" w14:textId="77777777" w:rsidR="004E1CC3" w:rsidRDefault="00000000" w:rsidP="005A50B1">
            <w:pPr>
              <w:jc w:val="both"/>
            </w:pPr>
            <w:r>
              <w:rPr>
                <w:sz w:val="16"/>
              </w:rPr>
              <w:t>Implement session segmentation, metadata extraction and intent summarization.</w:t>
            </w:r>
          </w:p>
        </w:tc>
      </w:tr>
      <w:tr w:rsidR="004E1CC3" w14:paraId="6B8B7074" w14:textId="77777777">
        <w:trPr>
          <w:jc w:val="center"/>
        </w:trPr>
        <w:tc>
          <w:tcPr>
            <w:tcW w:w="3389" w:type="dxa"/>
          </w:tcPr>
          <w:p w14:paraId="6C6F1C9C" w14:textId="77777777" w:rsidR="004E1CC3" w:rsidRDefault="00000000" w:rsidP="005A50B1">
            <w:pPr>
              <w:jc w:val="both"/>
            </w:pPr>
            <w:r>
              <w:rPr>
                <w:sz w:val="16"/>
              </w:rPr>
              <w:t>Phase 3</w:t>
            </w:r>
          </w:p>
        </w:tc>
        <w:tc>
          <w:tcPr>
            <w:tcW w:w="3389" w:type="dxa"/>
          </w:tcPr>
          <w:p w14:paraId="7DA97891" w14:textId="77777777" w:rsidR="004E1CC3" w:rsidRDefault="00000000" w:rsidP="005A50B1">
            <w:pPr>
              <w:jc w:val="both"/>
            </w:pPr>
            <w:r>
              <w:rPr>
                <w:sz w:val="16"/>
              </w:rPr>
              <w:t>Knowledge graph + retrieval</w:t>
            </w:r>
          </w:p>
        </w:tc>
        <w:tc>
          <w:tcPr>
            <w:tcW w:w="3389" w:type="dxa"/>
          </w:tcPr>
          <w:p w14:paraId="69834218" w14:textId="77777777" w:rsidR="004E1CC3" w:rsidRDefault="00000000" w:rsidP="005A50B1">
            <w:pPr>
              <w:jc w:val="both"/>
            </w:pPr>
            <w:r>
              <w:rPr>
                <w:sz w:val="16"/>
              </w:rPr>
              <w:t>Implement graph tables, embeddings, FAISS indexing and hybrid ranking.</w:t>
            </w:r>
          </w:p>
        </w:tc>
      </w:tr>
      <w:tr w:rsidR="004E1CC3" w14:paraId="7C6E0B69" w14:textId="77777777">
        <w:trPr>
          <w:jc w:val="center"/>
        </w:trPr>
        <w:tc>
          <w:tcPr>
            <w:tcW w:w="3389" w:type="dxa"/>
          </w:tcPr>
          <w:p w14:paraId="5F65F4E5" w14:textId="77777777" w:rsidR="004E1CC3" w:rsidRDefault="00000000" w:rsidP="005A50B1">
            <w:pPr>
              <w:jc w:val="both"/>
            </w:pPr>
            <w:r>
              <w:rPr>
                <w:sz w:val="16"/>
              </w:rPr>
              <w:t>Phase 4</w:t>
            </w:r>
          </w:p>
        </w:tc>
        <w:tc>
          <w:tcPr>
            <w:tcW w:w="3389" w:type="dxa"/>
          </w:tcPr>
          <w:p w14:paraId="6570DE9D" w14:textId="77777777" w:rsidR="004E1CC3" w:rsidRDefault="00000000" w:rsidP="005A50B1">
            <w:pPr>
              <w:jc w:val="both"/>
            </w:pPr>
            <w:r>
              <w:rPr>
                <w:sz w:val="16"/>
              </w:rPr>
              <w:t>ICE</w:t>
            </w:r>
          </w:p>
        </w:tc>
        <w:tc>
          <w:tcPr>
            <w:tcW w:w="3389" w:type="dxa"/>
          </w:tcPr>
          <w:p w14:paraId="36191CAE" w14:textId="77777777" w:rsidR="004E1CC3" w:rsidRDefault="00000000" w:rsidP="005A50B1">
            <w:pPr>
              <w:jc w:val="both"/>
            </w:pPr>
            <w:r>
              <w:rPr>
                <w:sz w:val="16"/>
              </w:rPr>
              <w:t>Implement baseline next-action recommender and evaluation hooks.</w:t>
            </w:r>
          </w:p>
        </w:tc>
      </w:tr>
      <w:tr w:rsidR="004E1CC3" w14:paraId="2C11E028" w14:textId="77777777">
        <w:trPr>
          <w:jc w:val="center"/>
        </w:trPr>
        <w:tc>
          <w:tcPr>
            <w:tcW w:w="3389" w:type="dxa"/>
          </w:tcPr>
          <w:p w14:paraId="24B8B0EF" w14:textId="77777777" w:rsidR="004E1CC3" w:rsidRDefault="00000000" w:rsidP="005A50B1">
            <w:pPr>
              <w:jc w:val="both"/>
            </w:pPr>
            <w:r>
              <w:rPr>
                <w:sz w:val="16"/>
              </w:rPr>
              <w:t>Phase 5</w:t>
            </w:r>
          </w:p>
        </w:tc>
        <w:tc>
          <w:tcPr>
            <w:tcW w:w="3389" w:type="dxa"/>
          </w:tcPr>
          <w:p w14:paraId="5C6888FB" w14:textId="77777777" w:rsidR="004E1CC3" w:rsidRDefault="00000000" w:rsidP="005A50B1">
            <w:pPr>
              <w:jc w:val="both"/>
            </w:pPr>
            <w:r>
              <w:rPr>
                <w:sz w:val="16"/>
              </w:rPr>
              <w:t>Restoration</w:t>
            </w:r>
          </w:p>
        </w:tc>
        <w:tc>
          <w:tcPr>
            <w:tcW w:w="3389" w:type="dxa"/>
          </w:tcPr>
          <w:p w14:paraId="315BDBF4" w14:textId="77777777" w:rsidR="004E1CC3" w:rsidRDefault="00000000" w:rsidP="005A50B1">
            <w:pPr>
              <w:jc w:val="both"/>
            </w:pPr>
            <w:r>
              <w:rPr>
                <w:sz w:val="16"/>
              </w:rPr>
              <w:t>Implement resource validation and safe reopening of supported applications/files/browser resources.</w:t>
            </w:r>
          </w:p>
        </w:tc>
      </w:tr>
      <w:tr w:rsidR="004E1CC3" w14:paraId="0AE51E66" w14:textId="77777777">
        <w:trPr>
          <w:jc w:val="center"/>
        </w:trPr>
        <w:tc>
          <w:tcPr>
            <w:tcW w:w="3389" w:type="dxa"/>
          </w:tcPr>
          <w:p w14:paraId="44D12111" w14:textId="77777777" w:rsidR="004E1CC3" w:rsidRDefault="00000000" w:rsidP="005A50B1">
            <w:pPr>
              <w:jc w:val="both"/>
            </w:pPr>
            <w:r>
              <w:rPr>
                <w:sz w:val="16"/>
              </w:rPr>
              <w:t>Phase 6</w:t>
            </w:r>
          </w:p>
        </w:tc>
        <w:tc>
          <w:tcPr>
            <w:tcW w:w="3389" w:type="dxa"/>
          </w:tcPr>
          <w:p w14:paraId="25EE6E68" w14:textId="77777777" w:rsidR="004E1CC3" w:rsidRDefault="00000000" w:rsidP="005A50B1">
            <w:pPr>
              <w:jc w:val="both"/>
            </w:pPr>
            <w:r>
              <w:rPr>
                <w:sz w:val="16"/>
              </w:rPr>
              <w:t>Voice + UI</w:t>
            </w:r>
          </w:p>
        </w:tc>
        <w:tc>
          <w:tcPr>
            <w:tcW w:w="3389" w:type="dxa"/>
          </w:tcPr>
          <w:p w14:paraId="470E4E78" w14:textId="77777777" w:rsidR="004E1CC3" w:rsidRDefault="00000000" w:rsidP="005A50B1">
            <w:pPr>
              <w:jc w:val="both"/>
            </w:pPr>
            <w:r>
              <w:rPr>
                <w:sz w:val="16"/>
              </w:rPr>
              <w:t>Integrate Whisper and desktop interface.</w:t>
            </w:r>
          </w:p>
        </w:tc>
      </w:tr>
      <w:tr w:rsidR="004E1CC3" w14:paraId="45F40B1D" w14:textId="77777777">
        <w:trPr>
          <w:jc w:val="center"/>
        </w:trPr>
        <w:tc>
          <w:tcPr>
            <w:tcW w:w="3389" w:type="dxa"/>
          </w:tcPr>
          <w:p w14:paraId="12CBE980" w14:textId="77777777" w:rsidR="004E1CC3" w:rsidRDefault="00000000" w:rsidP="005A50B1">
            <w:pPr>
              <w:jc w:val="both"/>
            </w:pPr>
            <w:r>
              <w:rPr>
                <w:sz w:val="16"/>
              </w:rPr>
              <w:t>Phase 7</w:t>
            </w:r>
          </w:p>
        </w:tc>
        <w:tc>
          <w:tcPr>
            <w:tcW w:w="3389" w:type="dxa"/>
          </w:tcPr>
          <w:p w14:paraId="33C9A10D" w14:textId="77777777" w:rsidR="004E1CC3" w:rsidRDefault="00000000" w:rsidP="005A50B1">
            <w:pPr>
              <w:jc w:val="both"/>
            </w:pPr>
            <w:r>
              <w:rPr>
                <w:sz w:val="16"/>
              </w:rPr>
              <w:t>Safety hardening</w:t>
            </w:r>
          </w:p>
        </w:tc>
        <w:tc>
          <w:tcPr>
            <w:tcW w:w="3389" w:type="dxa"/>
          </w:tcPr>
          <w:p w14:paraId="5934497C" w14:textId="77777777" w:rsidR="004E1CC3" w:rsidRDefault="00000000" w:rsidP="005A50B1">
            <w:pPr>
              <w:jc w:val="both"/>
            </w:pPr>
            <w:r>
              <w:rPr>
                <w:sz w:val="16"/>
              </w:rPr>
              <w:t>Add permissions, confirmation gate, audit logging and failure recovery.</w:t>
            </w:r>
          </w:p>
        </w:tc>
      </w:tr>
      <w:tr w:rsidR="004E1CC3" w14:paraId="20438C6A" w14:textId="77777777">
        <w:trPr>
          <w:jc w:val="center"/>
        </w:trPr>
        <w:tc>
          <w:tcPr>
            <w:tcW w:w="3389" w:type="dxa"/>
          </w:tcPr>
          <w:p w14:paraId="3E5B350C" w14:textId="77777777" w:rsidR="004E1CC3" w:rsidRDefault="00000000" w:rsidP="005A50B1">
            <w:pPr>
              <w:jc w:val="both"/>
            </w:pPr>
            <w:r>
              <w:rPr>
                <w:sz w:val="16"/>
              </w:rPr>
              <w:t>Phase 8</w:t>
            </w:r>
          </w:p>
        </w:tc>
        <w:tc>
          <w:tcPr>
            <w:tcW w:w="3389" w:type="dxa"/>
          </w:tcPr>
          <w:p w14:paraId="4C0EDB36" w14:textId="77777777" w:rsidR="004E1CC3" w:rsidRDefault="00000000" w:rsidP="005A50B1">
            <w:pPr>
              <w:jc w:val="both"/>
            </w:pPr>
            <w:r>
              <w:rPr>
                <w:sz w:val="16"/>
              </w:rPr>
              <w:t>Evaluation</w:t>
            </w:r>
          </w:p>
        </w:tc>
        <w:tc>
          <w:tcPr>
            <w:tcW w:w="3389" w:type="dxa"/>
          </w:tcPr>
          <w:p w14:paraId="70FC75E3" w14:textId="77777777" w:rsidR="004E1CC3" w:rsidRDefault="00000000" w:rsidP="005A50B1">
            <w:pPr>
              <w:jc w:val="both"/>
            </w:pPr>
            <w:r>
              <w:rPr>
                <w:sz w:val="16"/>
              </w:rPr>
              <w:t>Collect ORBIS-WCD, run baselines/ablations, analyze metrics and document limitations.</w:t>
            </w:r>
          </w:p>
        </w:tc>
      </w:tr>
    </w:tbl>
    <w:p w14:paraId="5AE0D92A" w14:textId="77777777" w:rsidR="004E1CC3" w:rsidRDefault="00000000" w:rsidP="005A50B1">
      <w:pPr>
        <w:pStyle w:val="Heading1"/>
        <w:jc w:val="both"/>
      </w:pPr>
      <w:r>
        <w:t>XXII. CONCLUSION AND FUTURE SCOPE</w:t>
      </w:r>
    </w:p>
    <w:p w14:paraId="7EF80C13" w14:textId="3D737ED4" w:rsidR="004E1CC3" w:rsidRDefault="00000000" w:rsidP="005A50B1">
      <w:pPr>
        <w:jc w:val="both"/>
      </w:pPr>
      <w:r>
        <w:t>ORBIS addresses a specific weakness in current desktop interaction: computers can remember fragments of activity, but they do not consistently reconstruct the task-level context that gives those fragments meaning. The literature demonstrates strong foundations for each component—personal digital memory, context-aware computing, semantic retrieval, graph representations, language-model reasoning, speech recognition and computer-use automation—yet these strands are usually evaluated independently.</w:t>
      </w:r>
      <w:r w:rsidR="00AE4F14" w:rsidRPr="00AE4F14">
        <w:t xml:space="preserve"> </w:t>
      </w:r>
      <w:r w:rsidR="00AE4F14" w:rsidRPr="00AE4F14">
        <w:t>[1][4][10][21][28][33][38][40]</w:t>
      </w:r>
    </w:p>
    <w:p w14:paraId="0CF443B8" w14:textId="77777777" w:rsidR="004E1CC3" w:rsidRDefault="00000000" w:rsidP="005A50B1">
      <w:pPr>
        <w:jc w:val="both"/>
      </w:pPr>
      <w:r>
        <w:t>The proposed system closes this integration gap by representing each work session as Context DNA, connecting sessions and resources through a Workspace Knowledge Graph, retrieving context through semantic and hybrid search, predicting next activities through the Intent Continuity Engine, and translating a selected context into a privacy-preserving restoration plan. The system deliberately treats automation as a controlled capability rather than unrestricted autonomy.</w:t>
      </w:r>
    </w:p>
    <w:p w14:paraId="11D6A56A" w14:textId="77777777" w:rsidR="004E1CC3" w:rsidRDefault="00000000" w:rsidP="005A50B1">
      <w:pPr>
        <w:jc w:val="both"/>
      </w:pPr>
      <w:r>
        <w:t>For Review-1, the project should be presented as a research-backed systems design with a measurable hypothesis: a context-rich, graph-aware and semantically retrievable representation of desktop work can reduce the effort required to resume interrupted tasks. The final implementation and evaluation should determine how much each component contributes, rather than assuming that adding more AI automatically makes the system better—which, as usual, is where engineering reality ruins the marketing slide.</w:t>
      </w:r>
    </w:p>
    <w:p w14:paraId="7294967E" w14:textId="77777777" w:rsidR="004E1CC3" w:rsidRDefault="00000000" w:rsidP="005A50B1">
      <w:pPr>
        <w:pStyle w:val="Heading1"/>
        <w:jc w:val="both"/>
      </w:pPr>
      <w:r>
        <w:lastRenderedPageBreak/>
        <w:t>REFERENCES</w:t>
      </w:r>
    </w:p>
    <w:p w14:paraId="0D76EEC1" w14:textId="77777777" w:rsidR="004F1ED9" w:rsidRPr="004F1ED9" w:rsidRDefault="004F1ED9" w:rsidP="004F1ED9">
      <w:pPr>
        <w:spacing w:after="60"/>
        <w:ind w:left="360" w:hanging="360"/>
        <w:jc w:val="both"/>
      </w:pPr>
      <w:r w:rsidRPr="004F1ED9">
        <w:t>[1] Bush, V. (1945). As we may think. The Atlantic Monthly, 176(1), 101–108.</w:t>
      </w:r>
    </w:p>
    <w:p w14:paraId="26B21391" w14:textId="77777777" w:rsidR="004F1ED9" w:rsidRPr="004F1ED9" w:rsidRDefault="004F1ED9" w:rsidP="004F1ED9">
      <w:pPr>
        <w:spacing w:after="60"/>
        <w:ind w:left="360" w:hanging="360"/>
        <w:jc w:val="both"/>
      </w:pPr>
      <w:r w:rsidRPr="004F1ED9">
        <w:t>[2] Licklider, J. C. R. (1960). Man-computer symbiosis. IRE Transactions on Human Factors in Electronics, HFE-1(1), 4–11.</w:t>
      </w:r>
    </w:p>
    <w:p w14:paraId="18A57706" w14:textId="77777777" w:rsidR="004F1ED9" w:rsidRPr="004F1ED9" w:rsidRDefault="004F1ED9" w:rsidP="004F1ED9">
      <w:pPr>
        <w:spacing w:after="60"/>
        <w:ind w:left="360" w:hanging="360"/>
        <w:jc w:val="both"/>
      </w:pPr>
      <w:r w:rsidRPr="004F1ED9">
        <w:t>[3] Engelbart, D. C. (1962). Augmenting human intellect: A conceptual framework. Stanford Research Institute.</w:t>
      </w:r>
    </w:p>
    <w:p w14:paraId="1ED3D063" w14:textId="77777777" w:rsidR="004F1ED9" w:rsidRPr="004F1ED9" w:rsidRDefault="004F1ED9" w:rsidP="004F1ED9">
      <w:pPr>
        <w:spacing w:after="60"/>
        <w:ind w:left="360" w:hanging="360"/>
        <w:jc w:val="both"/>
      </w:pPr>
      <w:r w:rsidRPr="004F1ED9">
        <w:t>[4] Salber, D., Dey, A. K., &amp; Abowd, G. D. (1999). The context toolkit: Aiding the development of context-enabled applications. In Proceedings of the SIGCHI Conference on Human Factors in Computing Systems, 434–441. ACM.</w:t>
      </w:r>
    </w:p>
    <w:p w14:paraId="3EEE2A13" w14:textId="77777777" w:rsidR="004F1ED9" w:rsidRPr="004F1ED9" w:rsidRDefault="004F1ED9" w:rsidP="004F1ED9">
      <w:pPr>
        <w:spacing w:after="60"/>
        <w:ind w:left="360" w:hanging="360"/>
        <w:jc w:val="both"/>
      </w:pPr>
      <w:r w:rsidRPr="004F1ED9">
        <w:t>[5] Dey, A. K., Abowd, G. D., &amp; Salber, D. (2001). A conceptual framework and a toolkit for supporting the rapid prototyping of context-aware applications. Human–Computer Interaction, 16(2–4), 97–166.</w:t>
      </w:r>
    </w:p>
    <w:p w14:paraId="51D0F903" w14:textId="77777777" w:rsidR="004F1ED9" w:rsidRPr="004F1ED9" w:rsidRDefault="004F1ED9" w:rsidP="004F1ED9">
      <w:pPr>
        <w:spacing w:after="60"/>
        <w:ind w:left="360" w:hanging="360"/>
        <w:jc w:val="both"/>
      </w:pPr>
      <w:r w:rsidRPr="004F1ED9">
        <w:t xml:space="preserve">[6] Gemmell, J., Bell, G., Lueder, R., Drucker, S., &amp; Wong, C. (2002). </w:t>
      </w:r>
      <w:proofErr w:type="spellStart"/>
      <w:r w:rsidRPr="004F1ED9">
        <w:t>MyLifeBits</w:t>
      </w:r>
      <w:proofErr w:type="spellEnd"/>
      <w:r w:rsidRPr="004F1ED9">
        <w:t xml:space="preserve">: Fulfilling the </w:t>
      </w:r>
      <w:proofErr w:type="spellStart"/>
      <w:r w:rsidRPr="004F1ED9">
        <w:t>Memex</w:t>
      </w:r>
      <w:proofErr w:type="spellEnd"/>
      <w:r w:rsidRPr="004F1ED9">
        <w:t xml:space="preserve"> vision. In Proceedings of the 10th ACM International Conference on Multimedia, 235–238. ACM.</w:t>
      </w:r>
    </w:p>
    <w:p w14:paraId="58EDC753" w14:textId="77777777" w:rsidR="004F1ED9" w:rsidRPr="004F1ED9" w:rsidRDefault="004F1ED9" w:rsidP="004F1ED9">
      <w:pPr>
        <w:spacing w:after="60"/>
        <w:ind w:left="360" w:hanging="360"/>
        <w:jc w:val="both"/>
      </w:pPr>
      <w:r w:rsidRPr="004F1ED9">
        <w:t>[7] Dumais, S., Cutrell, E., Cadiz, J. J., Jancke, G., Sarin, R., &amp; Robbins, D. C. (2003). Stuff I've seen: A system for personal information retrieval and re-use. In Proceedings of the 26th Annual International ACM SIGIR Conference, 72–79. ACM.</w:t>
      </w:r>
    </w:p>
    <w:p w14:paraId="35048FD3" w14:textId="77777777" w:rsidR="004F1ED9" w:rsidRPr="004F1ED9" w:rsidRDefault="004F1ED9" w:rsidP="004F1ED9">
      <w:pPr>
        <w:spacing w:after="60"/>
        <w:ind w:left="360" w:hanging="360"/>
        <w:jc w:val="both"/>
      </w:pPr>
      <w:r w:rsidRPr="004F1ED9">
        <w:t>[8] Czerwinski, M., Cutrell, E., &amp; Horvitz, E. (2000). Instant messaging: Effects of relevance and timing. In People and Computers XIV—Usability or Else! Springer.</w:t>
      </w:r>
    </w:p>
    <w:p w14:paraId="0B0E4EDF" w14:textId="77777777" w:rsidR="004F1ED9" w:rsidRPr="004F1ED9" w:rsidRDefault="004F1ED9" w:rsidP="004F1ED9">
      <w:pPr>
        <w:spacing w:after="60"/>
        <w:ind w:left="360" w:hanging="360"/>
        <w:jc w:val="both"/>
      </w:pPr>
      <w:r w:rsidRPr="004F1ED9">
        <w:t>[9] Mark, G., Gudith, D., &amp; Klocke, U. (2008). The cost of interrupted work: More speed and stress. In Proceedings of the SIGCHI Conference on Human Factors in Computing Systems, 107–110. ACM.</w:t>
      </w:r>
    </w:p>
    <w:p w14:paraId="3EF483D9" w14:textId="77777777" w:rsidR="004F1ED9" w:rsidRPr="004F1ED9" w:rsidRDefault="004F1ED9" w:rsidP="004F1ED9">
      <w:pPr>
        <w:spacing w:after="60"/>
        <w:ind w:left="360" w:hanging="360"/>
        <w:jc w:val="both"/>
      </w:pPr>
      <w:r w:rsidRPr="004F1ED9">
        <w:t xml:space="preserve">[10] Mikolov, T., Chen, K., Corrado, G., &amp; Dean, J. (2013). Efficient estimation of word representations in vector space. </w:t>
      </w:r>
      <w:proofErr w:type="spellStart"/>
      <w:r w:rsidRPr="004F1ED9">
        <w:t>arXiv</w:t>
      </w:r>
      <w:proofErr w:type="spellEnd"/>
      <w:r w:rsidRPr="004F1ED9">
        <w:t xml:space="preserve"> preprint arXiv:1301.3781.</w:t>
      </w:r>
    </w:p>
    <w:p w14:paraId="4572F692" w14:textId="77777777" w:rsidR="004F1ED9" w:rsidRPr="004F1ED9" w:rsidRDefault="004F1ED9" w:rsidP="004F1ED9">
      <w:pPr>
        <w:spacing w:after="60"/>
        <w:ind w:left="360" w:hanging="360"/>
        <w:jc w:val="both"/>
      </w:pPr>
      <w:r w:rsidRPr="004F1ED9">
        <w:t>[11] Le, Q., &amp; Mikolov, T. (2014). Distributed representations of sentences and documents. In Proceedings of the 31st International Conference on Machine Learning, 1188–1196.</w:t>
      </w:r>
    </w:p>
    <w:p w14:paraId="666A179A" w14:textId="77777777" w:rsidR="004F1ED9" w:rsidRPr="004F1ED9" w:rsidRDefault="004F1ED9" w:rsidP="004F1ED9">
      <w:pPr>
        <w:spacing w:after="60"/>
        <w:ind w:left="360" w:hanging="360"/>
        <w:jc w:val="both"/>
      </w:pPr>
      <w:r w:rsidRPr="004F1ED9">
        <w:t xml:space="preserve">[12] Vaswani, A., </w:t>
      </w:r>
      <w:proofErr w:type="spellStart"/>
      <w:r w:rsidRPr="004F1ED9">
        <w:t>Shazeer</w:t>
      </w:r>
      <w:proofErr w:type="spellEnd"/>
      <w:r w:rsidRPr="004F1ED9">
        <w:t xml:space="preserve">, N., Parmar, N., </w:t>
      </w:r>
      <w:proofErr w:type="spellStart"/>
      <w:r w:rsidRPr="004F1ED9">
        <w:t>Uszkoreit</w:t>
      </w:r>
      <w:proofErr w:type="spellEnd"/>
      <w:r w:rsidRPr="004F1ED9">
        <w:t xml:space="preserve">, J., Jones, L., Gomez, A. N., Kaiser, Ł., &amp; </w:t>
      </w:r>
      <w:proofErr w:type="spellStart"/>
      <w:r w:rsidRPr="004F1ED9">
        <w:t>Polosukhin</w:t>
      </w:r>
      <w:proofErr w:type="spellEnd"/>
      <w:r w:rsidRPr="004F1ED9">
        <w:t>, I. (2017). Attention is all you need. Advances in Neural Information Processing Systems, 30, 5998–6008.</w:t>
      </w:r>
    </w:p>
    <w:p w14:paraId="0F18639D" w14:textId="77777777" w:rsidR="004F1ED9" w:rsidRPr="004F1ED9" w:rsidRDefault="004F1ED9" w:rsidP="004F1ED9">
      <w:pPr>
        <w:spacing w:after="60"/>
        <w:ind w:left="360" w:hanging="360"/>
        <w:jc w:val="both"/>
      </w:pPr>
      <w:r w:rsidRPr="004F1ED9">
        <w:t>[13] Devlin, J., Chang, M.-W., Lee, K., &amp; Toutanova, K. (2019). BERT: Pre-training of deep bidirectional transformers for language understanding. In Proceedings of NAACL-HLT 2019, 4171–4186. Association for Computational Linguistics.</w:t>
      </w:r>
    </w:p>
    <w:p w14:paraId="35B22A65" w14:textId="77777777" w:rsidR="004F1ED9" w:rsidRPr="004F1ED9" w:rsidRDefault="004F1ED9" w:rsidP="004F1ED9">
      <w:pPr>
        <w:spacing w:after="60"/>
        <w:ind w:left="360" w:hanging="360"/>
        <w:jc w:val="both"/>
      </w:pPr>
      <w:r w:rsidRPr="004F1ED9">
        <w:t xml:space="preserve">[14] Reimers, N., &amp; </w:t>
      </w:r>
      <w:proofErr w:type="spellStart"/>
      <w:r w:rsidRPr="004F1ED9">
        <w:t>Gurevych</w:t>
      </w:r>
      <w:proofErr w:type="spellEnd"/>
      <w:r w:rsidRPr="004F1ED9">
        <w:t>, I. (2019). Sentence-BERT: Sentence embeddings using Siamese BERT-networks. In Proceedings of EMNLP-IJCNLP 2019, 3982–3992. Association for Computational Linguistics.</w:t>
      </w:r>
    </w:p>
    <w:p w14:paraId="0F112C8D" w14:textId="77777777" w:rsidR="004F1ED9" w:rsidRPr="004F1ED9" w:rsidRDefault="004F1ED9" w:rsidP="004F1ED9">
      <w:pPr>
        <w:spacing w:after="60"/>
        <w:ind w:left="360" w:hanging="360"/>
        <w:jc w:val="both"/>
      </w:pPr>
      <w:r w:rsidRPr="004F1ED9">
        <w:t xml:space="preserve">[15] Johnson, J., </w:t>
      </w:r>
      <w:proofErr w:type="spellStart"/>
      <w:r w:rsidRPr="004F1ED9">
        <w:t>Douze</w:t>
      </w:r>
      <w:proofErr w:type="spellEnd"/>
      <w:r w:rsidRPr="004F1ED9">
        <w:t>, M., &amp; Jégou, H. (2019). Billion-scale similarity search with GPUs. IEEE Transactions on Big Data, 7(3), 535–547.</w:t>
      </w:r>
    </w:p>
    <w:p w14:paraId="20E6D81E" w14:textId="77777777" w:rsidR="004F1ED9" w:rsidRPr="004F1ED9" w:rsidRDefault="004F1ED9" w:rsidP="004F1ED9">
      <w:pPr>
        <w:spacing w:after="60"/>
        <w:ind w:left="360" w:hanging="360"/>
        <w:jc w:val="both"/>
      </w:pPr>
      <w:r w:rsidRPr="004F1ED9">
        <w:t xml:space="preserve">[16] Malkov, Y. A., &amp; </w:t>
      </w:r>
      <w:proofErr w:type="spellStart"/>
      <w:r w:rsidRPr="004F1ED9">
        <w:t>Yashunin</w:t>
      </w:r>
      <w:proofErr w:type="spellEnd"/>
      <w:r w:rsidRPr="004F1ED9">
        <w:t>, D. A. (2020). Efficient and robust approximate nearest neighbor search using hierarchical navigable small world graphs. IEEE Transactions on Pattern Analysis and Machine Intelligence, 42(4), 824–836.</w:t>
      </w:r>
    </w:p>
    <w:p w14:paraId="52FDC7E5" w14:textId="77777777" w:rsidR="004F1ED9" w:rsidRPr="004F1ED9" w:rsidRDefault="004F1ED9" w:rsidP="004F1ED9">
      <w:pPr>
        <w:spacing w:after="60"/>
        <w:ind w:left="360" w:hanging="360"/>
        <w:jc w:val="both"/>
      </w:pPr>
      <w:r w:rsidRPr="004F1ED9">
        <w:t xml:space="preserve">[17] Lewis, P., Perez, E., </w:t>
      </w:r>
      <w:proofErr w:type="spellStart"/>
      <w:r w:rsidRPr="004F1ED9">
        <w:t>Piktus</w:t>
      </w:r>
      <w:proofErr w:type="spellEnd"/>
      <w:r w:rsidRPr="004F1ED9">
        <w:t xml:space="preserve">, A., Petroni, F., </w:t>
      </w:r>
      <w:proofErr w:type="spellStart"/>
      <w:r w:rsidRPr="004F1ED9">
        <w:t>Karpukhin</w:t>
      </w:r>
      <w:proofErr w:type="spellEnd"/>
      <w:r w:rsidRPr="004F1ED9">
        <w:t xml:space="preserve">, V., Goyal, N., </w:t>
      </w:r>
      <w:proofErr w:type="spellStart"/>
      <w:r w:rsidRPr="004F1ED9">
        <w:t>Küttler</w:t>
      </w:r>
      <w:proofErr w:type="spellEnd"/>
      <w:r w:rsidRPr="004F1ED9">
        <w:t xml:space="preserve">, H., Lewis, M., Yih, W.-T., </w:t>
      </w:r>
      <w:proofErr w:type="spellStart"/>
      <w:r w:rsidRPr="004F1ED9">
        <w:t>Rocktäschel</w:t>
      </w:r>
      <w:proofErr w:type="spellEnd"/>
      <w:r w:rsidRPr="004F1ED9">
        <w:t>, T., &amp; Riedel, S. (2020). Retrieval-augmented generation for knowledge-intensive NLP tasks. Advances in Neural Information Processing Systems, 33.</w:t>
      </w:r>
    </w:p>
    <w:p w14:paraId="6CEA8397" w14:textId="77777777" w:rsidR="004F1ED9" w:rsidRPr="004F1ED9" w:rsidRDefault="004F1ED9" w:rsidP="004F1ED9">
      <w:pPr>
        <w:spacing w:after="60"/>
        <w:ind w:left="360" w:hanging="360"/>
        <w:jc w:val="both"/>
      </w:pPr>
      <w:r w:rsidRPr="004F1ED9">
        <w:t xml:space="preserve">[18] </w:t>
      </w:r>
      <w:proofErr w:type="spellStart"/>
      <w:r w:rsidRPr="004F1ED9">
        <w:t>Karpukhin</w:t>
      </w:r>
      <w:proofErr w:type="spellEnd"/>
      <w:r w:rsidRPr="004F1ED9">
        <w:t xml:space="preserve">, V., Oguz, B., Min, S., Lewis, P., Wu, L., </w:t>
      </w:r>
      <w:proofErr w:type="spellStart"/>
      <w:r w:rsidRPr="004F1ED9">
        <w:t>Edunov</w:t>
      </w:r>
      <w:proofErr w:type="spellEnd"/>
      <w:r w:rsidRPr="004F1ED9">
        <w:t>, S., Chen, D., &amp; Yih, W.-T. (2020). Dense passage retrieval for open-domain question answering. In Proceedings of EMNLP 2020, 6769–6781. Association for Computational Linguistics.</w:t>
      </w:r>
    </w:p>
    <w:p w14:paraId="7BC72B2B" w14:textId="77777777" w:rsidR="004F1ED9" w:rsidRPr="004F1ED9" w:rsidRDefault="004F1ED9" w:rsidP="004F1ED9">
      <w:pPr>
        <w:spacing w:after="60"/>
        <w:ind w:left="360" w:hanging="360"/>
        <w:jc w:val="both"/>
      </w:pPr>
      <w:r w:rsidRPr="004F1ED9">
        <w:t xml:space="preserve">[19] Khattab, O., &amp; Zaharia, M. (2020). </w:t>
      </w:r>
      <w:proofErr w:type="spellStart"/>
      <w:r w:rsidRPr="004F1ED9">
        <w:t>ColBERT</w:t>
      </w:r>
      <w:proofErr w:type="spellEnd"/>
      <w:r w:rsidRPr="004F1ED9">
        <w:t>: Efficient and effective passage search via contextualized late interaction over BERT. In Proceedings of the 43rd International ACM SIGIR Conference on Research and Development in Information Retrieval, 39–48. ACM.</w:t>
      </w:r>
    </w:p>
    <w:p w14:paraId="22CFFF71" w14:textId="77777777" w:rsidR="004F1ED9" w:rsidRPr="004F1ED9" w:rsidRDefault="004F1ED9" w:rsidP="004F1ED9">
      <w:pPr>
        <w:spacing w:after="60"/>
        <w:ind w:left="360" w:hanging="360"/>
        <w:jc w:val="both"/>
      </w:pPr>
      <w:r w:rsidRPr="004F1ED9">
        <w:t xml:space="preserve">[20] Thakur, N., Reimers, N., </w:t>
      </w:r>
      <w:proofErr w:type="spellStart"/>
      <w:r w:rsidRPr="004F1ED9">
        <w:t>Rücklé</w:t>
      </w:r>
      <w:proofErr w:type="spellEnd"/>
      <w:r w:rsidRPr="004F1ED9">
        <w:t xml:space="preserve">, A., Srivastava, A., &amp; </w:t>
      </w:r>
      <w:proofErr w:type="spellStart"/>
      <w:r w:rsidRPr="004F1ED9">
        <w:t>Gurevych</w:t>
      </w:r>
      <w:proofErr w:type="spellEnd"/>
      <w:r w:rsidRPr="004F1ED9">
        <w:t>, I. (2021). BEIR: A heterogeneous benchmark for zero-shot evaluation of information retrieval models. Advances in Neural Information Processing Systems, 34.</w:t>
      </w:r>
    </w:p>
    <w:p w14:paraId="20875E68" w14:textId="77777777" w:rsidR="004F1ED9" w:rsidRPr="004F1ED9" w:rsidRDefault="004F1ED9" w:rsidP="004F1ED9">
      <w:pPr>
        <w:spacing w:after="60"/>
        <w:ind w:left="360" w:hanging="360"/>
        <w:jc w:val="both"/>
      </w:pPr>
      <w:r w:rsidRPr="004F1ED9">
        <w:lastRenderedPageBreak/>
        <w:t xml:space="preserve">[21] Hogan, A., Blomqvist, E., </w:t>
      </w:r>
      <w:proofErr w:type="spellStart"/>
      <w:r w:rsidRPr="004F1ED9">
        <w:t>Cochez</w:t>
      </w:r>
      <w:proofErr w:type="spellEnd"/>
      <w:r w:rsidRPr="004F1ED9">
        <w:t xml:space="preserve">, M., </w:t>
      </w:r>
      <w:proofErr w:type="spellStart"/>
      <w:r w:rsidRPr="004F1ED9">
        <w:t>d'Amato</w:t>
      </w:r>
      <w:proofErr w:type="spellEnd"/>
      <w:r w:rsidRPr="004F1ED9">
        <w:t xml:space="preserve">, C., de Melo, G., Gutierrez, C., Kirrane, S., Gayo, J. E. L., </w:t>
      </w:r>
      <w:proofErr w:type="spellStart"/>
      <w:r w:rsidRPr="004F1ED9">
        <w:t>Navigli</w:t>
      </w:r>
      <w:proofErr w:type="spellEnd"/>
      <w:r w:rsidRPr="004F1ED9">
        <w:t xml:space="preserve">, R., Neumaier, S., Ngonga Ngomo, A.-C., </w:t>
      </w:r>
      <w:proofErr w:type="spellStart"/>
      <w:r w:rsidRPr="004F1ED9">
        <w:t>Polleres</w:t>
      </w:r>
      <w:proofErr w:type="spellEnd"/>
      <w:r w:rsidRPr="004F1ED9">
        <w:t xml:space="preserve">, A., Rashid, S. M., Rula, A., </w:t>
      </w:r>
      <w:proofErr w:type="spellStart"/>
      <w:r w:rsidRPr="004F1ED9">
        <w:t>Schmelzeisen</w:t>
      </w:r>
      <w:proofErr w:type="spellEnd"/>
      <w:r w:rsidRPr="004F1ED9">
        <w:t xml:space="preserve">, L., </w:t>
      </w:r>
      <w:proofErr w:type="spellStart"/>
      <w:r w:rsidRPr="004F1ED9">
        <w:t>Sequeda</w:t>
      </w:r>
      <w:proofErr w:type="spellEnd"/>
      <w:r w:rsidRPr="004F1ED9">
        <w:t>, J., Staab, S., &amp; Zimmermann, A. (2021). Knowledge graphs. ACM Computing Surveys, 54(4), Article 71.</w:t>
      </w:r>
    </w:p>
    <w:p w14:paraId="043D72C8" w14:textId="77777777" w:rsidR="004F1ED9" w:rsidRPr="004F1ED9" w:rsidRDefault="004F1ED9" w:rsidP="004F1ED9">
      <w:pPr>
        <w:spacing w:after="60"/>
        <w:ind w:left="360" w:hanging="360"/>
        <w:jc w:val="both"/>
      </w:pPr>
      <w:r w:rsidRPr="004F1ED9">
        <w:t xml:space="preserve">[22] Bordes, A., </w:t>
      </w:r>
      <w:proofErr w:type="spellStart"/>
      <w:r w:rsidRPr="004F1ED9">
        <w:t>Usunier</w:t>
      </w:r>
      <w:proofErr w:type="spellEnd"/>
      <w:r w:rsidRPr="004F1ED9">
        <w:t xml:space="preserve">, N., Garcia-Duran, A., Weston, J., &amp; </w:t>
      </w:r>
      <w:proofErr w:type="spellStart"/>
      <w:r w:rsidRPr="004F1ED9">
        <w:t>Yakhnenko</w:t>
      </w:r>
      <w:proofErr w:type="spellEnd"/>
      <w:r w:rsidRPr="004F1ED9">
        <w:t>, O. (2013). Translating embeddings for modeling multi-relational data. In Advances in Neural Information Processing Systems, 26.</w:t>
      </w:r>
    </w:p>
    <w:p w14:paraId="44692292" w14:textId="77777777" w:rsidR="004F1ED9" w:rsidRPr="004F1ED9" w:rsidRDefault="004F1ED9" w:rsidP="004F1ED9">
      <w:pPr>
        <w:spacing w:after="60"/>
        <w:ind w:left="360" w:hanging="360"/>
        <w:jc w:val="both"/>
      </w:pPr>
      <w:r w:rsidRPr="004F1ED9">
        <w:t>[23] Perozzi, B., Al-</w:t>
      </w:r>
      <w:proofErr w:type="spellStart"/>
      <w:r w:rsidRPr="004F1ED9">
        <w:t>Rfou</w:t>
      </w:r>
      <w:proofErr w:type="spellEnd"/>
      <w:r w:rsidRPr="004F1ED9">
        <w:t xml:space="preserve">, R., &amp; </w:t>
      </w:r>
      <w:proofErr w:type="spellStart"/>
      <w:r w:rsidRPr="004F1ED9">
        <w:t>Skiena</w:t>
      </w:r>
      <w:proofErr w:type="spellEnd"/>
      <w:r w:rsidRPr="004F1ED9">
        <w:t xml:space="preserve">, S. (2014). </w:t>
      </w:r>
      <w:proofErr w:type="spellStart"/>
      <w:r w:rsidRPr="004F1ED9">
        <w:t>DeepWalk</w:t>
      </w:r>
      <w:proofErr w:type="spellEnd"/>
      <w:r w:rsidRPr="004F1ED9">
        <w:t>: Online learning of social representations. In Proceedings of the 20th ACM SIGKDD International Conference on Knowledge Discovery and Data Mining, 701–710. ACM.</w:t>
      </w:r>
    </w:p>
    <w:p w14:paraId="1060128F" w14:textId="77777777" w:rsidR="004F1ED9" w:rsidRPr="004F1ED9" w:rsidRDefault="004F1ED9" w:rsidP="004F1ED9">
      <w:pPr>
        <w:spacing w:after="60"/>
        <w:ind w:left="360" w:hanging="360"/>
        <w:jc w:val="both"/>
      </w:pPr>
      <w:r w:rsidRPr="004F1ED9">
        <w:t>[24] Grover, A., &amp; Leskovec, J. (2016). node2vec: Scalable feature learning for networks. In Proceedings of the 22nd ACM SIGKDD International Conference on Knowledge Discovery and Data Mining, 855–864. ACM.</w:t>
      </w:r>
    </w:p>
    <w:p w14:paraId="50B4B16B" w14:textId="77777777" w:rsidR="004F1ED9" w:rsidRPr="004F1ED9" w:rsidRDefault="004F1ED9" w:rsidP="004F1ED9">
      <w:pPr>
        <w:spacing w:after="60"/>
        <w:ind w:left="360" w:hanging="360"/>
        <w:jc w:val="both"/>
      </w:pPr>
      <w:r w:rsidRPr="004F1ED9">
        <w:t>[25] Wu, Z., Pan, S., Chen, F., Long, G., Zhang, C., &amp; Yu, P. S. (2021). A comprehensive survey on graph neural networks. IEEE Transactions on Neural Networks and Learning Systems, 32(1), 4–24.</w:t>
      </w:r>
    </w:p>
    <w:p w14:paraId="3F073BEC" w14:textId="77777777" w:rsidR="004F1ED9" w:rsidRPr="004F1ED9" w:rsidRDefault="004F1ED9" w:rsidP="004F1ED9">
      <w:pPr>
        <w:spacing w:after="60"/>
        <w:ind w:left="360" w:hanging="360"/>
        <w:jc w:val="both"/>
      </w:pPr>
      <w:r w:rsidRPr="004F1ED9">
        <w:t xml:space="preserve">[26] Radford, A., Kim, J. W., Xu, T., Brockman, G., McLeavey, C., &amp; </w:t>
      </w:r>
      <w:proofErr w:type="spellStart"/>
      <w:r w:rsidRPr="004F1ED9">
        <w:t>Sutskever</w:t>
      </w:r>
      <w:proofErr w:type="spellEnd"/>
      <w:r w:rsidRPr="004F1ED9">
        <w:t>, I. (2023). Robust speech recognition via large-scale weak supervision. In Proceedings of the 40th International Conference on Machine Learning, 28492–28518. PMLR.</w:t>
      </w:r>
    </w:p>
    <w:p w14:paraId="1392B5B6" w14:textId="77777777" w:rsidR="004F1ED9" w:rsidRPr="004F1ED9" w:rsidRDefault="004F1ED9" w:rsidP="004F1ED9">
      <w:pPr>
        <w:spacing w:after="60"/>
        <w:ind w:left="360" w:hanging="360"/>
        <w:jc w:val="both"/>
      </w:pPr>
      <w:r w:rsidRPr="004F1ED9">
        <w:t xml:space="preserve">[27] Schick, T., Dwivedi-Yu, J., </w:t>
      </w:r>
      <w:proofErr w:type="spellStart"/>
      <w:r w:rsidRPr="004F1ED9">
        <w:t>Dessì</w:t>
      </w:r>
      <w:proofErr w:type="spellEnd"/>
      <w:r w:rsidRPr="004F1ED9">
        <w:t xml:space="preserve">, R., Raileanu, R., Lomeli, M., Hambro, E., Zettlemoyer, L., </w:t>
      </w:r>
      <w:proofErr w:type="spellStart"/>
      <w:r w:rsidRPr="004F1ED9">
        <w:t>Cancedda</w:t>
      </w:r>
      <w:proofErr w:type="spellEnd"/>
      <w:r w:rsidRPr="004F1ED9">
        <w:t xml:space="preserve">, N., &amp; </w:t>
      </w:r>
      <w:proofErr w:type="spellStart"/>
      <w:r w:rsidRPr="004F1ED9">
        <w:t>Scialom</w:t>
      </w:r>
      <w:proofErr w:type="spellEnd"/>
      <w:r w:rsidRPr="004F1ED9">
        <w:t xml:space="preserve">, T. (2023). </w:t>
      </w:r>
      <w:proofErr w:type="spellStart"/>
      <w:r w:rsidRPr="004F1ED9">
        <w:t>Toolformer</w:t>
      </w:r>
      <w:proofErr w:type="spellEnd"/>
      <w:r w:rsidRPr="004F1ED9">
        <w:t>: Language models can teach themselves to use tools. Advances in Neural Information Processing Systems, 36.</w:t>
      </w:r>
    </w:p>
    <w:p w14:paraId="7E51CCF2" w14:textId="77777777" w:rsidR="004F1ED9" w:rsidRPr="004F1ED9" w:rsidRDefault="004F1ED9" w:rsidP="004F1ED9">
      <w:pPr>
        <w:spacing w:after="60"/>
        <w:ind w:left="360" w:hanging="360"/>
        <w:jc w:val="both"/>
      </w:pPr>
      <w:r w:rsidRPr="004F1ED9">
        <w:t xml:space="preserve">[28] Yao, S., Zhao, J., Yu, D., Du, N., Shafran, I., Narasimhan, K. R., &amp; Cao, Y. (2023). </w:t>
      </w:r>
      <w:proofErr w:type="spellStart"/>
      <w:r w:rsidRPr="004F1ED9">
        <w:t>ReAct</w:t>
      </w:r>
      <w:proofErr w:type="spellEnd"/>
      <w:r w:rsidRPr="004F1ED9">
        <w:t>: Synergizing reasoning and acting in language models. In International Conference on Learning Representations.</w:t>
      </w:r>
    </w:p>
    <w:p w14:paraId="23306B35" w14:textId="77777777" w:rsidR="004F1ED9" w:rsidRPr="004F1ED9" w:rsidRDefault="004F1ED9" w:rsidP="004F1ED9">
      <w:pPr>
        <w:spacing w:after="60"/>
        <w:ind w:left="360" w:hanging="360"/>
        <w:jc w:val="both"/>
      </w:pPr>
      <w:r w:rsidRPr="004F1ED9">
        <w:t xml:space="preserve">[29] Shinn, N., Cassano, F., Gopinath, A., Narasimhan, K., &amp; Yao, S. (2023). </w:t>
      </w:r>
      <w:proofErr w:type="spellStart"/>
      <w:r w:rsidRPr="004F1ED9">
        <w:t>Reflexion</w:t>
      </w:r>
      <w:proofErr w:type="spellEnd"/>
      <w:r w:rsidRPr="004F1ED9">
        <w:t>: Language agents with verbal reinforcement learning. Advances in Neural Information Processing Systems, 36.</w:t>
      </w:r>
    </w:p>
    <w:p w14:paraId="138D9D82" w14:textId="77777777" w:rsidR="004F1ED9" w:rsidRPr="004F1ED9" w:rsidRDefault="004F1ED9" w:rsidP="004F1ED9">
      <w:pPr>
        <w:spacing w:after="60"/>
        <w:ind w:left="360" w:hanging="360"/>
        <w:jc w:val="both"/>
      </w:pPr>
      <w:r w:rsidRPr="004F1ED9">
        <w:t xml:space="preserve">[30] Wu, Q., Bansal, G., Zhang, J., Wu, Y., Zhang, S., Zhu, E., Li, B., Jiang, L., Zhang, X., &amp; Wang, C. (2023). </w:t>
      </w:r>
      <w:proofErr w:type="spellStart"/>
      <w:r w:rsidRPr="004F1ED9">
        <w:t>AutoGen</w:t>
      </w:r>
      <w:proofErr w:type="spellEnd"/>
      <w:r w:rsidRPr="004F1ED9">
        <w:t xml:space="preserve">: Enabling next-gen LLM applications via multi-agent conversation framework. </w:t>
      </w:r>
      <w:proofErr w:type="spellStart"/>
      <w:r w:rsidRPr="004F1ED9">
        <w:t>arXiv</w:t>
      </w:r>
      <w:proofErr w:type="spellEnd"/>
      <w:r w:rsidRPr="004F1ED9">
        <w:t xml:space="preserve"> preprint arXiv:2308.08155.</w:t>
      </w:r>
    </w:p>
    <w:p w14:paraId="3AE0421E" w14:textId="77777777" w:rsidR="004F1ED9" w:rsidRPr="004F1ED9" w:rsidRDefault="004F1ED9" w:rsidP="004F1ED9">
      <w:pPr>
        <w:spacing w:after="60"/>
        <w:ind w:left="360" w:hanging="360"/>
        <w:jc w:val="both"/>
      </w:pPr>
      <w:r w:rsidRPr="004F1ED9">
        <w:t>[31] Park, J. S., O'Brien, J. C., Cai, C. J., Morris, M. R., Liang, P., &amp; Bernstein, M. S. (2023). Generative agents: Interactive simulacra of human behavior. In Proceedings of the 36th Annual ACM Symposium on User Interface Software and Technology. ACM.</w:t>
      </w:r>
    </w:p>
    <w:p w14:paraId="48555416" w14:textId="77777777" w:rsidR="004F1ED9" w:rsidRPr="004F1ED9" w:rsidRDefault="004F1ED9" w:rsidP="004F1ED9">
      <w:pPr>
        <w:spacing w:after="60"/>
        <w:ind w:left="360" w:hanging="360"/>
        <w:jc w:val="both"/>
      </w:pPr>
      <w:r w:rsidRPr="004F1ED9">
        <w:t xml:space="preserve">[32] Packer, C., Wooders, S., Lin, K., Fang, V., Patil, S. G., Stoica, I., &amp; Gonzalez, J. E. (2023). </w:t>
      </w:r>
      <w:proofErr w:type="spellStart"/>
      <w:r w:rsidRPr="004F1ED9">
        <w:t>MemGPT</w:t>
      </w:r>
      <w:proofErr w:type="spellEnd"/>
      <w:r w:rsidRPr="004F1ED9">
        <w:t xml:space="preserve">: Towards LLMs as operating systems. </w:t>
      </w:r>
      <w:proofErr w:type="spellStart"/>
      <w:r w:rsidRPr="004F1ED9">
        <w:t>arXiv</w:t>
      </w:r>
      <w:proofErr w:type="spellEnd"/>
      <w:r w:rsidRPr="004F1ED9">
        <w:t xml:space="preserve"> preprint arXiv:2310.08560.</w:t>
      </w:r>
    </w:p>
    <w:p w14:paraId="0C87AC02" w14:textId="77777777" w:rsidR="004F1ED9" w:rsidRPr="004F1ED9" w:rsidRDefault="004F1ED9" w:rsidP="004F1ED9">
      <w:pPr>
        <w:spacing w:after="60"/>
        <w:ind w:left="360" w:hanging="360"/>
        <w:jc w:val="both"/>
      </w:pPr>
      <w:r w:rsidRPr="004F1ED9">
        <w:t>[33] Deng, X., Gu, Y., Zheng, B., Chen, S., Stevens, S., Wang, B., Sun, H., &amp; Su, Y. (2023). Mind2Web: Towards a generalist agent for the web. Advances in Neural Information Processing Systems, 36, 28091–28114.</w:t>
      </w:r>
    </w:p>
    <w:p w14:paraId="4BDE7E4D" w14:textId="77777777" w:rsidR="004F1ED9" w:rsidRPr="004F1ED9" w:rsidRDefault="004F1ED9" w:rsidP="004F1ED9">
      <w:pPr>
        <w:spacing w:after="60"/>
        <w:ind w:left="360" w:hanging="360"/>
        <w:jc w:val="both"/>
      </w:pPr>
      <w:r w:rsidRPr="004F1ED9">
        <w:t xml:space="preserve">[34] Zhou, S., Xu, F. F., Zhu, H., Zhou, X., Lo, R., Sridhar, A., Cheng, X., Bisk, Y., Fried, D., Alon, U., et al. (2023). </w:t>
      </w:r>
      <w:proofErr w:type="spellStart"/>
      <w:r w:rsidRPr="004F1ED9">
        <w:t>WebArena</w:t>
      </w:r>
      <w:proofErr w:type="spellEnd"/>
      <w:r w:rsidRPr="004F1ED9">
        <w:t xml:space="preserve">: A realistic web environment for building autonomous agents. </w:t>
      </w:r>
      <w:proofErr w:type="spellStart"/>
      <w:r w:rsidRPr="004F1ED9">
        <w:t>arXiv</w:t>
      </w:r>
      <w:proofErr w:type="spellEnd"/>
      <w:r w:rsidRPr="004F1ED9">
        <w:t xml:space="preserve"> preprint arXiv:2307.13854.</w:t>
      </w:r>
    </w:p>
    <w:p w14:paraId="31A024F1" w14:textId="77777777" w:rsidR="004F1ED9" w:rsidRPr="004F1ED9" w:rsidRDefault="004F1ED9" w:rsidP="004F1ED9">
      <w:pPr>
        <w:spacing w:after="60"/>
        <w:ind w:left="360" w:hanging="360"/>
        <w:jc w:val="both"/>
      </w:pPr>
      <w:r w:rsidRPr="004F1ED9">
        <w:t xml:space="preserve">[35] Hong, W., Wang, W., </w:t>
      </w:r>
      <w:proofErr w:type="spellStart"/>
      <w:r w:rsidRPr="004F1ED9">
        <w:t>Lv</w:t>
      </w:r>
      <w:proofErr w:type="spellEnd"/>
      <w:r w:rsidRPr="004F1ED9">
        <w:t xml:space="preserve">, Q., Xu, J., Yu, W., Ji, J., Wang, Y., Wang, Z., Dong, Y., Ding, M., &amp; Tang, J. (2023). </w:t>
      </w:r>
      <w:proofErr w:type="spellStart"/>
      <w:r w:rsidRPr="004F1ED9">
        <w:t>CogAgent</w:t>
      </w:r>
      <w:proofErr w:type="spellEnd"/>
      <w:r w:rsidRPr="004F1ED9">
        <w:t xml:space="preserve">: A visual language model for GUI agents. </w:t>
      </w:r>
      <w:proofErr w:type="spellStart"/>
      <w:r w:rsidRPr="004F1ED9">
        <w:t>arXiv</w:t>
      </w:r>
      <w:proofErr w:type="spellEnd"/>
      <w:r w:rsidRPr="004F1ED9">
        <w:t xml:space="preserve"> preprint arXiv:2312.08914.</w:t>
      </w:r>
    </w:p>
    <w:p w14:paraId="67B60AA3" w14:textId="77777777" w:rsidR="004F1ED9" w:rsidRPr="004F1ED9" w:rsidRDefault="004F1ED9" w:rsidP="004F1ED9">
      <w:pPr>
        <w:spacing w:after="60"/>
        <w:ind w:left="360" w:hanging="360"/>
        <w:jc w:val="both"/>
      </w:pPr>
      <w:r w:rsidRPr="004F1ED9">
        <w:t xml:space="preserve">[36] Zhang, C., Yang, Z., Liu, J., Han, Y., Chen, X., Huang, Z., Fu, B., &amp; Yu, D. (2023). </w:t>
      </w:r>
      <w:proofErr w:type="spellStart"/>
      <w:r w:rsidRPr="004F1ED9">
        <w:t>AppAgent</w:t>
      </w:r>
      <w:proofErr w:type="spellEnd"/>
      <w:r w:rsidRPr="004F1ED9">
        <w:t xml:space="preserve">: Multimodal agents as smartphone users. </w:t>
      </w:r>
      <w:proofErr w:type="spellStart"/>
      <w:r w:rsidRPr="004F1ED9">
        <w:t>arXiv</w:t>
      </w:r>
      <w:proofErr w:type="spellEnd"/>
      <w:r w:rsidRPr="004F1ED9">
        <w:t xml:space="preserve"> preprint arXiv:2312.13771.</w:t>
      </w:r>
    </w:p>
    <w:p w14:paraId="4DC30E4B" w14:textId="77777777" w:rsidR="004F1ED9" w:rsidRPr="004F1ED9" w:rsidRDefault="004F1ED9" w:rsidP="004F1ED9">
      <w:pPr>
        <w:spacing w:after="60"/>
        <w:ind w:left="360" w:hanging="360"/>
        <w:jc w:val="both"/>
      </w:pPr>
      <w:r w:rsidRPr="004F1ED9">
        <w:t xml:space="preserve">[37] Zhang, C., Li, L., He, S., Zhang, X., Qiao, B., Qin, S., et al. (2024). UFO: A UI-focused agent for Windows OS interaction. </w:t>
      </w:r>
      <w:proofErr w:type="spellStart"/>
      <w:r w:rsidRPr="004F1ED9">
        <w:t>arXiv</w:t>
      </w:r>
      <w:proofErr w:type="spellEnd"/>
      <w:r w:rsidRPr="004F1ED9">
        <w:t xml:space="preserve"> preprint arXiv:2402.07939.</w:t>
      </w:r>
    </w:p>
    <w:p w14:paraId="4F082F7B" w14:textId="77777777" w:rsidR="004F1ED9" w:rsidRPr="004F1ED9" w:rsidRDefault="004F1ED9" w:rsidP="004F1ED9">
      <w:pPr>
        <w:spacing w:after="60"/>
        <w:ind w:left="360" w:hanging="360"/>
        <w:jc w:val="both"/>
      </w:pPr>
      <w:r w:rsidRPr="004F1ED9">
        <w:t xml:space="preserve">[38] Xie, T., Zhang, D., Chen, J., Li, X., Zhao, S., Cao, R., et al. (2024). </w:t>
      </w:r>
      <w:proofErr w:type="spellStart"/>
      <w:r w:rsidRPr="004F1ED9">
        <w:t>OSWorld</w:t>
      </w:r>
      <w:proofErr w:type="spellEnd"/>
      <w:r w:rsidRPr="004F1ED9">
        <w:t>: Benchmarking multimodal agents for open-ended tasks in real computer environments. Advances in Neural Information Processing Systems, 37, 52040–52094.</w:t>
      </w:r>
    </w:p>
    <w:p w14:paraId="08127288" w14:textId="77777777" w:rsidR="004F1ED9" w:rsidRPr="004F1ED9" w:rsidRDefault="004F1ED9" w:rsidP="004F1ED9">
      <w:pPr>
        <w:spacing w:after="60"/>
        <w:ind w:left="360" w:hanging="360"/>
        <w:jc w:val="both"/>
      </w:pPr>
      <w:r w:rsidRPr="004F1ED9">
        <w:lastRenderedPageBreak/>
        <w:t xml:space="preserve">[39] Bonatti, R., Zhao, D., Bonacci, F., Dupont, D., Abdali, S., Li, Y., Lu, Y., Wagle, J., </w:t>
      </w:r>
      <w:proofErr w:type="spellStart"/>
      <w:r w:rsidRPr="004F1ED9">
        <w:t>Koishida</w:t>
      </w:r>
      <w:proofErr w:type="spellEnd"/>
      <w:r w:rsidRPr="004F1ED9">
        <w:t xml:space="preserve">, K., Bucker, A., Jang, L. K., &amp; Hui, Z. (2024). Windows Agent Arena: Evaluating multi-modal OS agents at scale. </w:t>
      </w:r>
      <w:proofErr w:type="spellStart"/>
      <w:r w:rsidRPr="004F1ED9">
        <w:t>arXiv</w:t>
      </w:r>
      <w:proofErr w:type="spellEnd"/>
      <w:r w:rsidRPr="004F1ED9">
        <w:t xml:space="preserve"> preprint arXiv:2409.08264.</w:t>
      </w:r>
    </w:p>
    <w:p w14:paraId="46C06DA6" w14:textId="77777777" w:rsidR="004F1ED9" w:rsidRPr="004F1ED9" w:rsidRDefault="004F1ED9" w:rsidP="004F1ED9">
      <w:pPr>
        <w:spacing w:after="60"/>
        <w:ind w:left="360" w:hanging="360"/>
        <w:jc w:val="both"/>
      </w:pPr>
      <w:r w:rsidRPr="004F1ED9">
        <w:t xml:space="preserve">[40] </w:t>
      </w:r>
      <w:proofErr w:type="spellStart"/>
      <w:r w:rsidRPr="004F1ED9">
        <w:t>Greshake</w:t>
      </w:r>
      <w:proofErr w:type="spellEnd"/>
      <w:r w:rsidRPr="004F1ED9">
        <w:t>, K., Abdelnabi, S., Mishra, S., Endres, C., Holz, T., &amp; Fritz, M. (2023). Not what you've signed up for: Compromising real-world LLM-integrated applications with indirect prompt injection. In Proceedings of the 16th ACM Workshop on Artificial Intelligence and Security, 79–90. ACM.</w:t>
      </w:r>
    </w:p>
    <w:p w14:paraId="5D60C72E" w14:textId="42CB5489" w:rsidR="004E1CC3" w:rsidRDefault="004E1CC3" w:rsidP="004F1ED9">
      <w:pPr>
        <w:spacing w:after="60"/>
        <w:ind w:left="360" w:hanging="360"/>
        <w:jc w:val="both"/>
      </w:pPr>
    </w:p>
    <w:sectPr w:rsidR="004E1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868868">
    <w:abstractNumId w:val="8"/>
  </w:num>
  <w:num w:numId="2" w16cid:durableId="1941600852">
    <w:abstractNumId w:val="6"/>
  </w:num>
  <w:num w:numId="3" w16cid:durableId="636492632">
    <w:abstractNumId w:val="5"/>
  </w:num>
  <w:num w:numId="4" w16cid:durableId="560021935">
    <w:abstractNumId w:val="4"/>
  </w:num>
  <w:num w:numId="5" w16cid:durableId="801653369">
    <w:abstractNumId w:val="7"/>
  </w:num>
  <w:num w:numId="6" w16cid:durableId="1611621525">
    <w:abstractNumId w:val="3"/>
  </w:num>
  <w:num w:numId="7" w16cid:durableId="2059546266">
    <w:abstractNumId w:val="2"/>
  </w:num>
  <w:num w:numId="8" w16cid:durableId="1932469742">
    <w:abstractNumId w:val="1"/>
  </w:num>
  <w:num w:numId="9" w16cid:durableId="187048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A0D"/>
    <w:rsid w:val="0006063C"/>
    <w:rsid w:val="00094CE0"/>
    <w:rsid w:val="000B5181"/>
    <w:rsid w:val="000B55C9"/>
    <w:rsid w:val="0012162F"/>
    <w:rsid w:val="00145C30"/>
    <w:rsid w:val="0015074B"/>
    <w:rsid w:val="00191D97"/>
    <w:rsid w:val="001948F6"/>
    <w:rsid w:val="001D3ECC"/>
    <w:rsid w:val="001E6F22"/>
    <w:rsid w:val="00273745"/>
    <w:rsid w:val="00286BAE"/>
    <w:rsid w:val="0029639D"/>
    <w:rsid w:val="002C0358"/>
    <w:rsid w:val="003053CA"/>
    <w:rsid w:val="00326F90"/>
    <w:rsid w:val="003D6F1D"/>
    <w:rsid w:val="00494967"/>
    <w:rsid w:val="004A3751"/>
    <w:rsid w:val="004E1CC3"/>
    <w:rsid w:val="004F1ED9"/>
    <w:rsid w:val="004F2FB1"/>
    <w:rsid w:val="005A50B1"/>
    <w:rsid w:val="00600B20"/>
    <w:rsid w:val="006B3005"/>
    <w:rsid w:val="006C56EA"/>
    <w:rsid w:val="006F1BC3"/>
    <w:rsid w:val="0077392B"/>
    <w:rsid w:val="00801E5E"/>
    <w:rsid w:val="00814DA4"/>
    <w:rsid w:val="00821925"/>
    <w:rsid w:val="00826E00"/>
    <w:rsid w:val="00831C0C"/>
    <w:rsid w:val="008E535B"/>
    <w:rsid w:val="00926F20"/>
    <w:rsid w:val="009333F4"/>
    <w:rsid w:val="009C7566"/>
    <w:rsid w:val="009D4621"/>
    <w:rsid w:val="009F4E5F"/>
    <w:rsid w:val="00A14010"/>
    <w:rsid w:val="00A368F3"/>
    <w:rsid w:val="00A86165"/>
    <w:rsid w:val="00AA1D8D"/>
    <w:rsid w:val="00AD746C"/>
    <w:rsid w:val="00AE4F14"/>
    <w:rsid w:val="00B04982"/>
    <w:rsid w:val="00B47730"/>
    <w:rsid w:val="00B568B0"/>
    <w:rsid w:val="00BD3BEE"/>
    <w:rsid w:val="00C02B0A"/>
    <w:rsid w:val="00C87095"/>
    <w:rsid w:val="00C93FCC"/>
    <w:rsid w:val="00CB0664"/>
    <w:rsid w:val="00CF197D"/>
    <w:rsid w:val="00D12657"/>
    <w:rsid w:val="00D45C9A"/>
    <w:rsid w:val="00E30764"/>
    <w:rsid w:val="00F374B7"/>
    <w:rsid w:val="00FA64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2EC45"/>
  <w14:defaultImageDpi w14:val="300"/>
  <w15:docId w15:val="{C1C11575-9ABE-4DCE-A629-CE6A98CB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25</Pages>
  <Words>9157</Words>
  <Characters>52196</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RATNA SUBHASH KOTHAMASU</cp:lastModifiedBy>
  <cp:revision>60</cp:revision>
  <cp:lastPrinted>2026-08-27T19:30:00Z</cp:lastPrinted>
  <dcterms:created xsi:type="dcterms:W3CDTF">2013-12-23T23:15:00Z</dcterms:created>
  <dcterms:modified xsi:type="dcterms:W3CDTF">2026-08-28T08:39:00Z</dcterms:modified>
  <cp:category/>
</cp:coreProperties>
</file>