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pPr>
      <w:r>
        <w:rPr>
          <w:rFonts w:ascii="Arial" w:cs="Arial" w:eastAsia="Arial" w:hAnsi="Arial"/>
          <w:b/>
          <w:bCs/>
          <w:color w:val="1A56DB"/>
          <w:sz w:val="56"/>
          <w:szCs w:val="56"/>
        </w:rPr>
        <w:t xml:space="preserve">Spider Smart Solution</w:t>
      </w:r>
    </w:p>
    <w:p>
      <w:pPr>
        <w:spacing w:after="80" w:before="0"/>
      </w:pPr>
      <w:r>
        <w:rPr>
          <w:rFonts w:ascii="Arial" w:cs="Arial" w:eastAsia="Arial" w:hAnsi="Arial"/>
          <w:b/>
          <w:bCs/>
          <w:color w:val="1E293B"/>
          <w:sz w:val="44"/>
          <w:szCs w:val="44"/>
        </w:rPr>
        <w:t xml:space="preserve">Inventory Management System</w:t>
      </w:r>
    </w:p>
    <w:p>
      <w:pPr>
        <w:spacing w:after="60" w:before="0"/>
      </w:pPr>
      <w:r>
        <w:rPr>
          <w:rFonts w:ascii="Arial" w:cs="Arial" w:eastAsia="Arial" w:hAnsi="Arial"/>
          <w:color w:val="64748B"/>
          <w:sz w:val="28"/>
          <w:szCs w:val="28"/>
        </w:rPr>
        <w:t xml:space="preserve">Product Requirements Document  —  Final v4.0</w:t>
      </w:r>
    </w:p>
    <w:p>
      <w:pPr>
        <w:spacing w:after="400" w:before="0"/>
      </w:pPr>
      <w:r>
        <w:rPr>
          <w:rFonts w:ascii="Arial" w:cs="Arial" w:eastAsia="Arial" w:hAnsi="Arial"/>
          <w:b/>
          <w:bCs/>
          <w:color w:val="166534"/>
          <w:sz w:val="24"/>
          <w:szCs w:val="24"/>
        </w:rPr>
        <w:t xml:space="preserve">Phase 1: Complete IMS  |  All Client Requirements Satisfied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E293B"/>
                <w:sz w:val="20"/>
                <w:szCs w:val="20"/>
              </w:rPr>
              <w:t xml:space="preserve">Version</w:t>
            </w:r>
          </w:p>
        </w:tc>
        <w:tc>
          <w:tcPr>
            <w:tcW w:type="dxa" w:w="68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b w:val="false"/>
                <w:bCs w:val="false"/>
                <w:color w:val="1E293B"/>
                <w:sz w:val="20"/>
                <w:szCs w:val="20"/>
              </w:rPr>
              <w:t xml:space="preserve">4.0  —  Final (All requirements gap-filled)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E293B"/>
                <w:sz w:val="20"/>
                <w:szCs w:val="20"/>
              </w:rPr>
              <w:t xml:space="preserve">Status</w:t>
            </w:r>
          </w:p>
        </w:tc>
        <w:tc>
          <w:tcPr>
            <w:tcW w:type="dxa" w:w="68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b w:val="false"/>
                <w:bCs w:val="false"/>
                <w:color w:val="1E293B"/>
                <w:sz w:val="20"/>
                <w:szCs w:val="20"/>
              </w:rPr>
              <w:t xml:space="preserve">Final — Ready for Development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E293B"/>
                <w:sz w:val="20"/>
                <w:szCs w:val="20"/>
              </w:rPr>
              <w:t xml:space="preserve">Date</w:t>
            </w:r>
          </w:p>
        </w:tc>
        <w:tc>
          <w:tcPr>
            <w:tcW w:type="dxa" w:w="68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b w:val="false"/>
                <w:bCs w:val="false"/>
                <w:color w:val="1E293B"/>
                <w:sz w:val="20"/>
                <w:szCs w:val="20"/>
              </w:rPr>
              <w:t xml:space="preserve">April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E293B"/>
                <w:sz w:val="20"/>
                <w:szCs w:val="20"/>
              </w:rPr>
              <w:t xml:space="preserve">Prepared By</w:t>
            </w:r>
          </w:p>
        </w:tc>
        <w:tc>
          <w:tcPr>
            <w:tcW w:type="dxa" w:w="68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b w:val="false"/>
                <w:bCs w:val="false"/>
                <w:color w:val="1E293B"/>
                <w:sz w:val="20"/>
                <w:szCs w:val="20"/>
              </w:rPr>
              <w:t xml:space="preserve">Spider Smart Solution — Product Team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E293B"/>
                <w:sz w:val="20"/>
                <w:szCs w:val="20"/>
              </w:rPr>
              <w:t xml:space="preserve">Stack</w:t>
            </w:r>
          </w:p>
        </w:tc>
        <w:tc>
          <w:tcPr>
            <w:tcW w:type="dxa" w:w="68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b w:val="false"/>
                <w:bCs w:val="false"/>
                <w:color w:val="1E293B"/>
                <w:sz w:val="20"/>
                <w:szCs w:val="20"/>
              </w:rPr>
              <w:t xml:space="preserve">React + Vite  |  FastAPI (Python)  |  Supabase (PostgreSQL)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E293B"/>
                <w:sz w:val="20"/>
                <w:szCs w:val="20"/>
              </w:rPr>
              <w:t xml:space="preserve">AI / Automation</w:t>
            </w:r>
          </w:p>
        </w:tc>
        <w:tc>
          <w:tcPr>
            <w:tcW w:type="dxa" w:w="6860"/>
            <w:tcBorders>
              <w:top w:val="single" w:color="CBD5E1" w:sz="1"/>
              <w:left w:val="single" w:color="CBD5E1" w:sz="1"/>
              <w:bottom w:val="single" w:color="CBD5E1" w:sz="1"/>
              <w:right w:val="single" w:color="CBD5E1" w:sz="1"/>
            </w:tcBorders>
            <w:shd w:fill="FEF9C3" w:val="clear"/>
            <w:tcMar>
              <w:top w:type="dxa" w:w="100"/>
              <w:left w:type="dxa" w:w="140"/>
              <w:bottom w:type="dxa" w:w="100"/>
              <w:right w:type="dxa" w:w="140"/>
            </w:tcMar>
          </w:tcPr>
          <w:p>
            <w:r>
              <w:rPr>
                <w:rFonts w:ascii="Arial" w:cs="Arial" w:eastAsia="Arial" w:hAnsi="Arial"/>
                <w:b/>
                <w:bCs/>
                <w:color w:val="1E293B"/>
                <w:sz w:val="20"/>
                <w:szCs w:val="20"/>
              </w:rPr>
              <w:t xml:space="preserve">Deferred to Phase 2 — free/open-source LLMs (Groq, Gemini, Ollama)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E293B"/>
                <w:sz w:val="20"/>
                <w:szCs w:val="20"/>
              </w:rPr>
              <w:t xml:space="preserve">Changes from v3.0</w:t>
            </w:r>
          </w:p>
        </w:tc>
        <w:tc>
          <w:tcPr>
            <w:tcW w:type="dxa" w:w="686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r>
              <w:rPr>
                <w:rFonts w:ascii="Arial" w:cs="Arial" w:eastAsia="Arial" w:hAnsi="Arial"/>
                <w:b/>
                <w:bCs/>
                <w:color w:val="1E293B"/>
                <w:sz w:val="20"/>
                <w:szCs w:val="20"/>
              </w:rPr>
              <w:t xml:space="preserve">Added: External Guest role, Tags &amp; taxonomy, Saved searches, PDF export, Version history + revert, Record locking, Retention &amp; disposition module, Legal hold, Custom report builder, eDiscovery, Read-audit logging, Configurable field types</w:t>
            </w:r>
          </w:p>
        </w:tc>
      </w:tr>
    </w:tbl>
    <w:p>
      <w:pPr>
        <w:spacing w:after="0" w:before="400"/>
      </w:pPr>
      <w:r>
        <w:t xml:space="preserve"/>
      </w:r>
    </w:p>
    <w:p>
      <w:pPr>
        <w:pStyle w:val="Heading1"/>
        <w:pBdr>
          <w:bottom w:val="single" w:color="1A56DB" w:sz="8" w:space="6"/>
        </w:pBdr>
        <w:spacing w:after="160" w:before="420"/>
      </w:pPr>
      <w:r>
        <w:rPr>
          <w:rFonts w:ascii="Arial" w:cs="Arial" w:eastAsia="Arial" w:hAnsi="Arial"/>
          <w:b/>
          <w:bCs/>
          <w:color w:val="1E293B"/>
          <w:sz w:val="36"/>
          <w:szCs w:val="36"/>
        </w:rPr>
        <w:t xml:space="preserve">1. Gap Analysis — v3.0 vs Client Requirements</w:t>
      </w:r>
    </w:p>
    <w:p>
      <w:pPr>
        <w:spacing w:after="80" w:before="60"/>
      </w:pPr>
      <w:r>
        <w:rPr>
          <w:rFonts w:ascii="Arial" w:cs="Arial" w:eastAsia="Arial" w:hAnsi="Arial"/>
          <w:color w:val="1E293B"/>
          <w:sz w:val="22"/>
          <w:szCs w:val="22"/>
        </w:rPr>
        <w:t xml:space="preserve">A full review of the original requirements document was conducted against PRD v3.0. The table below lists every gap found and how it is resolved in this final PRD.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160"/>
        <w:gridCol w:w="3600"/>
      </w:tblGrid>
      <w:tr>
        <w:trPr>
          <w:tblHeader/>
        </w:trPr>
        <w:tc>
          <w:tcPr>
            <w:tcW w:type="dxa" w:w="4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2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Requirement from Client Doc</w:t>
            </w:r>
          </w:p>
        </w:tc>
        <w:tc>
          <w:tcPr>
            <w:tcW w:type="dxa" w:w="21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Status in v3.0</w:t>
            </w:r>
          </w:p>
        </w:tc>
        <w:tc>
          <w:tcPr>
            <w:tcW w:type="dxa" w:w="36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Resolution in v4.0</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1</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External Guest role</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 Missing</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Added — read-only external access with expiry</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2</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Configurable record types &amp; field schemas</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DC2626"/>
                <w:sz w:val="20"/>
                <w:szCs w:val="20"/>
              </w:rPr>
              <w:t xml:space="preserve">❌ Missing</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Added — Admin can define custom field types per record type</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3</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Taxonomy, tags, hierarchical categories</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 Missing</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Added — tag engine + category hierarchy</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4</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Auto-classification rules (rule-based, not AI)</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DC2626"/>
                <w:sz w:val="20"/>
                <w:szCs w:val="20"/>
              </w:rPr>
              <w:t xml:space="preserve">❌ Missing</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Added — rule-based auto-tagging on record save</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5</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Saved searches</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 Missing</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Added — users can save &amp; re-run searches</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6</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Result export to PDF</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DC2626"/>
                <w:sz w:val="20"/>
                <w:szCs w:val="20"/>
              </w:rPr>
              <w:t xml:space="preserve">❌ Missing</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Added — PDF export via WeasyPrint on backend</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7</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Version history with diff &amp; revert</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854D0E"/>
                <w:sz w:val="20"/>
                <w:szCs w:val="20"/>
              </w:rPr>
              <w:t xml:space="preserve">⚠️ Partial — audit log only, no revert</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Added — full version snapshots, diff view, revert</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8</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 locking / optimistic concurrency</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DC2626"/>
                <w:sz w:val="20"/>
                <w:szCs w:val="20"/>
              </w:rPr>
              <w:t xml:space="preserve">❌ Missing</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Added — optimistic locking via updated_at ETag</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9</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Retention compliance reports &amp; upcoming dispositions</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 Missing</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Added — retention module with policy config</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10</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Legal holds preventing disposition</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DC2626"/>
                <w:sz w:val="20"/>
                <w:szCs w:val="20"/>
              </w:rPr>
              <w:t xml:space="preserve">❌ Missing</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Added — legal hold flag blocks disposition</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11</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Custom report builder</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 Missing</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Added — drag-field report builder in UI</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12</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Scheduled exports (CSV/PDF)</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DC2626"/>
                <w:sz w:val="20"/>
                <w:szCs w:val="20"/>
              </w:rPr>
              <w:t xml:space="preserve">❌ Missing</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Added — cron-based scheduled report emails</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13</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eDiscovery / chain-of-custody metadata</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 Missing</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Added — legal export package with CoC log</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14</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Read-action audit logging</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DC2626"/>
                <w:sz w:val="20"/>
                <w:szCs w:val="20"/>
              </w:rPr>
              <w:t xml:space="preserve">❌ Missing (write only)</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Added — READ/EXPORT/SEARCH logged optionally</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15</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Faceted search (record type, retention status)</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854D0E"/>
                <w:sz w:val="20"/>
                <w:szCs w:val="20"/>
              </w:rPr>
              <w:t xml:space="preserve">⚠️ Partial — basic filters only</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Added — faceted filter panel with all dimensions</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16</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XLS import (not just CSV)</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DC2626"/>
                <w:sz w:val="20"/>
                <w:szCs w:val="20"/>
              </w:rPr>
              <w:t xml:space="preserve">❌ Missing</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Added — openpyxl handles .xlsx import</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17</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 type presets / templates</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 Missing</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Added — Admin can create form templates</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18</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Core 8 required fields + validation</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Covered</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Unchanged — all 8 fields fully validated</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19</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Role-based access (4 roles)</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Covered</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Extended to 5 roles (+ External Guest)</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20</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Full-text search &amp; advanced filters</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Covered</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Extended with faceted search &amp; saved searches</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21</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Immutable audit log with field-level diff</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Covered</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Extended with read-audit + tamper-evident flag</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22</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Bulk CSV import/export</w:t>
            </w:r>
          </w:p>
        </w:tc>
        <w:tc>
          <w:tcPr>
            <w:tcW w:type="dxa" w:w="2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Covered</w:t>
            </w:r>
          </w:p>
        </w:tc>
        <w:tc>
          <w:tcPr>
            <w:tcW w:type="dxa" w:w="3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Extended to include XLS + schema mapping</w:t>
            </w:r>
          </w:p>
        </w:tc>
      </w:tr>
    </w:tbl>
    <w:p>
      <w:pPr>
        <w:spacing w:after="0" w:before="140"/>
      </w:pPr>
      <w:r>
        <w:t xml:space="preserve"/>
      </w:r>
    </w:p>
    <w:p>
      <w:pPr>
        <w:pStyle w:val="Heading1"/>
        <w:pBdr>
          <w:bottom w:val="single" w:color="1A56DB" w:sz="8" w:space="6"/>
        </w:pBdr>
        <w:spacing w:after="160" w:before="420"/>
      </w:pPr>
      <w:r>
        <w:rPr>
          <w:rFonts w:ascii="Arial" w:cs="Arial" w:eastAsia="Arial" w:hAnsi="Arial"/>
          <w:b/>
          <w:bCs/>
          <w:color w:val="1E293B"/>
          <w:sz w:val="36"/>
          <w:szCs w:val="36"/>
        </w:rPr>
        <w:t xml:space="preserve">2. Executive Summary</w:t>
      </w:r>
    </w:p>
    <w:p>
      <w:pPr>
        <w:spacing w:after="80" w:before="60"/>
      </w:pPr>
      <w:r>
        <w:rPr>
          <w:rFonts w:ascii="Arial" w:cs="Arial" w:eastAsia="Arial" w:hAnsi="Arial"/>
          <w:color w:val="1E293B"/>
          <w:sz w:val="22"/>
          <w:szCs w:val="22"/>
        </w:rPr>
        <w:t xml:space="preserve">Spider Smart Solution requires a web-based Inventory Management System (IMS) to create, classify, search, retain, and audit metadata records for physical assets — primarily boxes and files identified by barcodes — across multiple entities, departments, and locations.</w:t>
      </w:r>
    </w:p>
    <w:p>
      <w:pPr>
        <w:spacing w:after="80" w:before="60"/>
      </w:pPr>
      <w:r>
        <w:rPr>
          <w:rFonts w:ascii="Arial" w:cs="Arial" w:eastAsia="Arial" w:hAnsi="Arial"/>
          <w:color w:val="1E293B"/>
          <w:sz w:val="22"/>
          <w:szCs w:val="22"/>
        </w:rPr>
        <w:t xml:space="preserve">This final PRD (v4.0) satisfies all requirements from the client's requirements document. It defines a complete Phase 1 build: a fully functional metadata management platform with structured record capture, configurable field schemas, tag-based classification, retention management, legal holds, full audit compliance, and advanced reporting — with no AI features (deferred to Phase 2 using free LLMs).</w:t>
      </w:r>
    </w:p>
    <w:p>
      <w:pPr>
        <w:spacing w:after="80" w:before="60"/>
      </w:pPr>
      <w:r>
        <w:rPr>
          <w:rFonts w:ascii="Arial" w:cs="Arial" w:eastAsia="Arial" w:hAnsi="Arial"/>
          <w:color w:val="1E293B"/>
          <w:sz w:val="22"/>
          <w:szCs w:val="22"/>
        </w:rPr>
        <w:t xml:space="preserve">The tech stack uses React (frontend), FastAPI/Python (backend), and Supabase PostgreSQL (database) — all developer-friendly, well-documented, and free to run at the scale required for Phase 1.</w:t>
      </w:r>
    </w:p>
    <w:p>
      <w:pPr>
        <w:spacing w:after="0" w:before="140"/>
      </w:pPr>
      <w:r>
        <w:t xml:space="preserve"/>
      </w:r>
    </w:p>
    <w:p>
      <w:pPr>
        <w:pStyle w:val="Heading1"/>
        <w:pBdr>
          <w:bottom w:val="single" w:color="1A56DB" w:sz="8" w:space="6"/>
        </w:pBdr>
        <w:spacing w:after="160" w:before="420"/>
      </w:pPr>
      <w:r>
        <w:rPr>
          <w:rFonts w:ascii="Arial" w:cs="Arial" w:eastAsia="Arial" w:hAnsi="Arial"/>
          <w:b/>
          <w:bCs/>
          <w:color w:val="1E293B"/>
          <w:sz w:val="36"/>
          <w:szCs w:val="36"/>
        </w:rPr>
        <w:t xml:space="preserve">3. Tech Stack —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200"/>
        <w:gridCol w:w="3560"/>
      </w:tblGrid>
      <w:tr>
        <w:trPr>
          <w:tblHeader/>
        </w:trPr>
        <w:tc>
          <w:tcPr>
            <w:tcW w:type="dxa" w:w="20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6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2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35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Frontend</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React + Vite</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Free</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 UI — SPA with React Router</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UI / Styling</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shadcn/ui + Tailwind CSS</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Free</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Accessible, professional component library</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Charts</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recharts</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Free</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Bar, pie, and line charts for reports dashboard</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State Management</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Zustand</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Free</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Auth state + global UI state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Form Validation</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React Hook Form + Zod</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Free</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Client-side form validation — mirrors Pydantic rules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HTTP Client</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Axios</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Free</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API calls with auth interceptor</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Backend</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FastAPI (Python 3.12)</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Free</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REST API — all business logic, auth, validation</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Data Validation</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Pydantic v2</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Free</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Strict input validation on every endpoint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ORM</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SQLAlchemy 2.0 (async)</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Free</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Python ORM — all DB queries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Migrations</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Alembic</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Free</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Version-controlled schema migrations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PDF Generation</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WeasyPrint (Python)</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Free</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Server-side PDF export for reports and records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XLS Processing</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openpyxl (Python)</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Free</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Read .xlsx import files; write .xlsx exports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CSV Processing</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Python csv module</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Free</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CSV import/export — zero dependencies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Scheduling</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APScheduler (Python)</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Free</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Scheduled report jobs &amp; retention checks — no Redis needed</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Database</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Supabase (PostgreSQL 15)</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Free tier</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Managed PostgreSQL — all records, audit, versions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Auth</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FastAPI + JWT (python-jose + bcrypt)</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Free</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Email + password; JWT tokens; role claims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Email</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FastAPI-Mail + Gmail SMTP</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Free</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User invites, scheduled report delivery</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Frontend Hosting</w:t>
            </w:r>
          </w:p>
        </w:tc>
        <w:tc>
          <w:tcPr>
            <w:tcW w:type="dxa" w:w="2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Vercel</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166534"/>
                <w:sz w:val="20"/>
                <w:szCs w:val="20"/>
              </w:rPr>
              <w:t xml:space="preserve">✅ Free tier</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Git-push deploy; CDN-backed</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Backend Hosting</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Railway or Render</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66534"/>
                <w:sz w:val="20"/>
                <w:szCs w:val="20"/>
              </w:rPr>
              <w:t xml:space="preserve">✅ Free tier</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Docker container deploy for FastAPI</w:t>
            </w:r>
          </w:p>
        </w:tc>
      </w:tr>
    </w:tbl>
    <w:p>
      <w:pPr>
        <w:spacing w:after="0" w:before="140"/>
      </w:pPr>
      <w:r>
        <w:t xml:space="preserve"/>
      </w:r>
    </w:p>
    <w:p>
      <w:pPr>
        <w:pStyle w:val="Heading1"/>
        <w:pBdr>
          <w:bottom w:val="single" w:color="1A56DB" w:sz="8" w:space="6"/>
        </w:pBdr>
        <w:spacing w:after="160" w:before="420"/>
      </w:pPr>
      <w:r>
        <w:rPr>
          <w:rFonts w:ascii="Arial" w:cs="Arial" w:eastAsia="Arial" w:hAnsi="Arial"/>
          <w:b/>
          <w:bCs/>
          <w:color w:val="1E293B"/>
          <w:sz w:val="36"/>
          <w:szCs w:val="36"/>
        </w:rPr>
        <w:t xml:space="preserve">4.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45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Key Permissions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System Admin</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Full system control</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 CRUD; user management; configure record types, fields, taxonomies, retention policies; full audit access; system settings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 Manager</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Manages records lifecycle</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Create/edit/delete all records; apply/remove tags; manage retention; apply legal holds; bulk import/export; all reports; view audit log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Knowledge Worker</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Day-to-day data entry</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 records; edit own records; search &amp; view all; apply tags; save searches; no delete; no user management</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Auditor</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Read-only compliance access</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View all records and full audit log; export audit log; run all reports; cannot create or modify anything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6B21A8"/>
                <w:sz w:val="20"/>
                <w:szCs w:val="20"/>
              </w:rPr>
              <w:t xml:space="preserve">External Guest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6B21A8"/>
                <w:sz w:val="20"/>
                <w:szCs w:val="20"/>
              </w:rPr>
              <w:t xml:space="preserve">NEW — Limited external read access</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View only a permitted subset of records (scoped by Admin); no edit, no delete; no audit log; access expires on configured date</w:t>
            </w:r>
          </w:p>
        </w:tc>
      </w:tr>
    </w:tbl>
    <w:p>
      <w:pPr>
        <w:spacing w:after="0" w:before="140"/>
      </w:pPr>
      <w:r>
        <w:t xml:space="preserve"/>
      </w:r>
    </w:p>
    <w:p>
      <w:pPr>
        <w:pStyle w:val="Heading1"/>
        <w:pBdr>
          <w:bottom w:val="single" w:color="1A56DB" w:sz="8" w:space="6"/>
        </w:pBdr>
        <w:spacing w:after="160" w:before="420"/>
      </w:pPr>
      <w:r>
        <w:rPr>
          <w:rFonts w:ascii="Arial" w:cs="Arial" w:eastAsia="Arial" w:hAnsi="Arial"/>
          <w:b/>
          <w:bCs/>
          <w:color w:val="1E293B"/>
          <w:sz w:val="36"/>
          <w:szCs w:val="36"/>
        </w:rPr>
        <w:t xml:space="preserve">5. Data Model</w:t>
      </w:r>
    </w:p>
    <w:p>
      <w:pPr>
        <w:pStyle w:val="Heading2"/>
        <w:spacing w:after="100" w:before="280"/>
      </w:pPr>
      <w:r>
        <w:rPr>
          <w:rFonts w:ascii="Arial" w:cs="Arial" w:eastAsia="Arial" w:hAnsi="Arial"/>
          <w:b/>
          <w:bCs/>
          <w:color w:val="1A56DB"/>
          <w:sz w:val="28"/>
          <w:szCs w:val="28"/>
        </w:rPr>
        <w:t xml:space="preserve">5.1 Core Required Fields (from Client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1200"/>
        <w:gridCol w:w="3160"/>
      </w:tblGrid>
      <w:tr>
        <w:trPr>
          <w:tblHeader/>
        </w:trPr>
        <w:tc>
          <w:tcPr>
            <w:tcW w:type="dxa" w:w="16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DB Column</w:t>
            </w:r>
          </w:p>
        </w:tc>
        <w:tc>
          <w:tcPr>
            <w:tcW w:type="dxa" w:w="16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2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31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Validation Rule</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Entity</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entity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VARCHAR(100)</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Yes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Alphanumeric; from Entities master list (free-text in Phase 1, dropdown in Phase 2)</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Entity Code</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entity_code</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SMALLINT</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Yes</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Integer between 10 and 99 (exactly 2 digits)</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Department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department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VARCHAR(100)</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Yes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Alphanumeric; from Department master list</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Location</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location</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VARCHAR(16)</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Yes</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Max 16 characters</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Box Barcode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box_barcode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CHAR(11)</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Yes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Exactly 11 characters; globally unique</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File Barcode</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file_barcode</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CHAR(13)</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Yes</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Exactly 13 characters; globally unique</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Description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description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TEXT</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Yes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No max length</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Year</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year</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SMALLINT</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Yes</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4-digit integer (e.g. 2024)</w:t>
            </w:r>
          </w:p>
        </w:tc>
      </w:tr>
    </w:tbl>
    <w:p>
      <w:pPr>
        <w:spacing w:after="0" w:before="160"/>
      </w:pPr>
      <w:r>
        <w:t xml:space="preserve"/>
      </w:r>
    </w:p>
    <w:p>
      <w:pPr>
        <w:pStyle w:val="Heading2"/>
        <w:spacing w:after="100" w:before="280"/>
      </w:pPr>
      <w:r>
        <w:rPr>
          <w:rFonts w:ascii="Arial" w:cs="Arial" w:eastAsia="Arial" w:hAnsi="Arial"/>
          <w:b/>
          <w:bCs/>
          <w:color w:val="1A56DB"/>
          <w:sz w:val="28"/>
          <w:szCs w:val="28"/>
        </w:rPr>
        <w:t xml:space="preserve">5.2 System &amp; Extended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0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DB Column</w:t>
            </w:r>
          </w:p>
        </w:tc>
        <w:tc>
          <w:tcPr>
            <w:tcW w:type="dxa" w:w="16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5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 ID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UUID</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Generated on insert</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 Type</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record_type_id</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UUID (FK)</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Links to configurable record_types table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Tags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tags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TEXT[]</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Array of tag slugs applied to this record</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Category</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category_id</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UUID (FK)</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Hierarchical category from taxonomy tree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Version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version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INTEGER</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Increments on every update; starts at 1</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Retention Policy</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retention_policy_id</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UUID (FK)</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Links to configured retention policy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Retention Due Date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retention_due_date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DATE</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Calculated: Year + retention period years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Disposition Status</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disposition_status</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ENUM</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ACTIVE, DUE, DISPOSED, LEGAL_HOLD</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Legal Hold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legal_hold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BOOLEAN</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TRUE blocks disposition; default FALSE</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Legal Hold By</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legal_hold_by</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UUID (FK)</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User who applied the legal hold</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Legal Hold At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legal_hold_at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TIMESTAMPTZ</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When legal hold was applied</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Is Active</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is_active</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BOOLEAN</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FALSE = soft-deleted; default TRUE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Created By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created_by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UUID (FK)</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User ID from JWT on insert</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Created At</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created_at</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TIMESTAMPTZ</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Set on INSERT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Updated By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updated_by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UUID (FK)</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User ID from JWT on UPDATE</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Updated At</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updated_at</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TIMESTAMPTZ</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Used as ETag for optimistic locking</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Custom Fields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custom_fields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JSONB</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Key-value store for configurable extra fields defined in record_types</w:t>
            </w:r>
          </w:p>
        </w:tc>
      </w:tr>
    </w:tbl>
    <w:p>
      <w:pPr>
        <w:spacing w:after="0" w:before="160"/>
      </w:pPr>
      <w:r>
        <w:t xml:space="preserve"/>
      </w:r>
    </w:p>
    <w:p>
      <w:pPr>
        <w:pStyle w:val="Heading2"/>
        <w:spacing w:after="100" w:before="280"/>
      </w:pPr>
      <w:r>
        <w:rPr>
          <w:rFonts w:ascii="Arial" w:cs="Arial" w:eastAsia="Arial" w:hAnsi="Arial"/>
          <w:b/>
          <w:bCs/>
          <w:color w:val="1A56DB"/>
          <w:sz w:val="28"/>
          <w:szCs w:val="28"/>
        </w:rPr>
        <w:t xml:space="preserve">5.3 All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65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inventory_records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Core records with all fields above</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record_versions</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Snapshot of every version of a record — enables diff and revert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record_types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Configurable record type definitions (name, description, icon)</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record_type_fields</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Custom field definitions per record type (field name, type, required, default, validation)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users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System users (id, email, hashed_password, role, is_active, expires_at for Guest, last_login)</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entities</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Entity master list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departments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Departments per entity (entity_id FK)</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locations</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Physical location master list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tags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Tag definitions (slug, label, color, description)</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tag_rules</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Auto-classification rules: IF field=value THEN apply tag</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categories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Taxonomy tree (id, parent_id, name, path)</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retention_policies</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Retention policy definitions (name, years, action on expiry)</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legal_holds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Legal hold records (record_id, applied_by, applied_at, reason, released_at)</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saved_searches</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Saved search queries per user (user_id, name, query_params JSON)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report_definitions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Custom report builder configs (user_id, name, fields, filters, chart_type)</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report_schedules</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Scheduled export configs (report_id, cron_expr, format, recipients)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audit_logs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Immutable log — every action on every record</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ediscovery_exports</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eDiscovery export packages with chain-of-custody log</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import_jobs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CSV/XLS bulk import job tracking</w:t>
            </w:r>
          </w:p>
        </w:tc>
      </w:tr>
    </w:tbl>
    <w:p>
      <w:pPr>
        <w:spacing w:after="0" w:before="160"/>
      </w:pPr>
      <w:r>
        <w:t xml:space="preserve"/>
      </w:r>
    </w:p>
    <w:p>
      <w:pPr>
        <w:pStyle w:val="Heading2"/>
        <w:spacing w:after="100" w:before="280"/>
      </w:pPr>
      <w:r>
        <w:rPr>
          <w:rFonts w:ascii="Arial" w:cs="Arial" w:eastAsia="Arial" w:hAnsi="Arial"/>
          <w:b/>
          <w:bCs/>
          <w:color w:val="1A56DB"/>
          <w:sz w:val="28"/>
          <w:szCs w:val="28"/>
        </w:rPr>
        <w:t xml:space="preserve">5.4 Configurable Field Types (Record Type Schema)</w:t>
      </w:r>
    </w:p>
    <w:p>
      <w:pPr>
        <w:spacing w:after="80" w:before="60"/>
      </w:pPr>
      <w:r>
        <w:rPr>
          <w:rFonts w:ascii="Arial" w:cs="Arial" w:eastAsia="Arial" w:hAnsi="Arial"/>
          <w:color w:val="1E293B"/>
          <w:sz w:val="22"/>
          <w:szCs w:val="22"/>
        </w:rPr>
        <w:t xml:space="preserve">When an Admin creates a custom record type, each field can be one of the following types — matching the client requirement for configurable field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Field Type</w:t>
            </w:r>
          </w:p>
        </w:tc>
        <w:tc>
          <w:tcPr>
            <w:tcW w:type="dxa" w:w="34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43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Example Use</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text</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Single-line text string</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Reference number, vendor name</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textarea</w:t>
            </w:r>
          </w:p>
        </w:tc>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Multi-line text</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Description, notes</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number</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Integer or decimal</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Quantity, shelf number</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date</w:t>
            </w:r>
          </w:p>
        </w:tc>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Date picker (YYYY-MM-DD)</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Received date, review date</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enum</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Dropdown — predefined options list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Status, priority, category</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boolean</w:t>
            </w:r>
          </w:p>
        </w:tc>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True / False toggle</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Confidential, urgent, verified</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user</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User selector — picks from user list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Assigned to, reviewed by</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link</w:t>
            </w:r>
          </w:p>
        </w:tc>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URL or reference to another record</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Related record, source document URL</w:t>
            </w:r>
          </w:p>
        </w:tc>
      </w:tr>
    </w:tbl>
    <w:p>
      <w:pPr>
        <w:spacing w:after="0" w:before="140"/>
      </w:pPr>
      <w:r>
        <w:t xml:space="preserve"/>
      </w:r>
    </w:p>
    <w:p>
      <w:pPr>
        <w:pStyle w:val="Heading1"/>
        <w:pBdr>
          <w:bottom w:val="single" w:color="1A56DB" w:sz="8" w:space="6"/>
        </w:pBdr>
        <w:spacing w:after="160" w:before="420"/>
      </w:pPr>
      <w:r>
        <w:rPr>
          <w:rFonts w:ascii="Arial" w:cs="Arial" w:eastAsia="Arial" w:hAnsi="Arial"/>
          <w:b/>
          <w:bCs/>
          <w:color w:val="1E293B"/>
          <w:sz w:val="36"/>
          <w:szCs w:val="36"/>
        </w:rPr>
        <w:t xml:space="preserve">6. Functional Requirements</w:t>
      </w:r>
    </w:p>
    <w:p>
      <w:pPr>
        <w:pStyle w:val="Heading2"/>
        <w:spacing w:after="100" w:before="280"/>
      </w:pPr>
      <w:r>
        <w:rPr>
          <w:rFonts w:ascii="Arial" w:cs="Arial" w:eastAsia="Arial" w:hAnsi="Arial"/>
          <w:b/>
          <w:bCs/>
          <w:color w:val="1A56DB"/>
          <w:sz w:val="28"/>
          <w:szCs w:val="28"/>
        </w:rPr>
        <w:t xml:space="preserve">6.1 Record Capture &amp; Ingestion</w:t>
      </w:r>
    </w:p>
    <w:p>
      <w:pPr>
        <w:pStyle w:val="Heading3"/>
        <w:spacing w:after="80" w:before="180"/>
      </w:pPr>
      <w:r>
        <w:rPr>
          <w:rFonts w:ascii="Arial" w:cs="Arial" w:eastAsia="Arial" w:hAnsi="Arial"/>
          <w:b/>
          <w:bCs/>
          <w:color w:val="1E293B"/>
          <w:sz w:val="24"/>
          <w:szCs w:val="24"/>
        </w:rPr>
        <w:t xml:space="preserve">Create Record</w:t>
      </w:r>
    </w:p>
    <w:p>
      <w:pPr>
        <w:pStyle w:val="ListParagraph"/>
        <w:numPr>
          <w:ilvl w:val="0"/>
          <w:numId w:val="2"/>
        </w:numPr>
        <w:spacing w:after="40" w:before="40"/>
      </w:pPr>
      <w:r>
        <w:rPr>
          <w:rFonts w:ascii="Arial" w:cs="Arial" w:eastAsia="Arial" w:hAnsi="Arial"/>
          <w:color w:val="1E293B"/>
          <w:sz w:val="22"/>
          <w:szCs w:val="22"/>
        </w:rPr>
        <w:t xml:space="preserve">Web form renders all 8 required core fields plus any custom fields defined for the selected record type</w:t>
      </w:r>
    </w:p>
    <w:p>
      <w:pPr>
        <w:pStyle w:val="ListParagraph"/>
        <w:numPr>
          <w:ilvl w:val="0"/>
          <w:numId w:val="2"/>
        </w:numPr>
        <w:spacing w:after="40" w:before="40"/>
      </w:pPr>
      <w:r>
        <w:rPr>
          <w:rFonts w:ascii="Arial" w:cs="Arial" w:eastAsia="Arial" w:hAnsi="Arial"/>
          <w:color w:val="1E293B"/>
          <w:sz w:val="22"/>
          <w:szCs w:val="22"/>
        </w:rPr>
        <w:t xml:space="preserve">Required/optional status and default values are driven by the record type field schema</w:t>
      </w:r>
    </w:p>
    <w:p>
      <w:pPr>
        <w:pStyle w:val="ListParagraph"/>
        <w:numPr>
          <w:ilvl w:val="0"/>
          <w:numId w:val="2"/>
        </w:numPr>
        <w:spacing w:after="40" w:before="40"/>
      </w:pPr>
      <w:r>
        <w:rPr>
          <w:rFonts w:ascii="Arial" w:cs="Arial" w:eastAsia="Arial" w:hAnsi="Arial"/>
          <w:color w:val="1E293B"/>
          <w:sz w:val="22"/>
          <w:szCs w:val="22"/>
        </w:rPr>
        <w:t xml:space="preserve">Client-side validation (Zod) + server-side validation (Pydantic) — both layers enforced</w:t>
      </w:r>
    </w:p>
    <w:p>
      <w:pPr>
        <w:pStyle w:val="ListParagraph"/>
        <w:numPr>
          <w:ilvl w:val="0"/>
          <w:numId w:val="2"/>
        </w:numPr>
        <w:spacing w:after="40" w:before="40"/>
      </w:pPr>
      <w:r>
        <w:rPr>
          <w:rFonts w:ascii="Arial" w:cs="Arial" w:eastAsia="Arial" w:hAnsi="Arial"/>
          <w:color w:val="1E293B"/>
          <w:sz w:val="22"/>
          <w:szCs w:val="22"/>
        </w:rPr>
        <w:t xml:space="preserve">Core field rules: Entity Code integer 10–99; Location max 16 chars; Box Barcode exactly 11 chars; File Barcode exactly 13 chars; Year 4-digit integer</w:t>
      </w:r>
    </w:p>
    <w:p>
      <w:pPr>
        <w:pStyle w:val="ListParagraph"/>
        <w:numPr>
          <w:ilvl w:val="0"/>
          <w:numId w:val="2"/>
        </w:numPr>
        <w:spacing w:after="40" w:before="40"/>
      </w:pPr>
      <w:r>
        <w:rPr>
          <w:rFonts w:ascii="Arial" w:cs="Arial" w:eastAsia="Arial" w:hAnsi="Arial"/>
          <w:color w:val="1E293B"/>
          <w:sz w:val="22"/>
          <w:szCs w:val="22"/>
        </w:rPr>
        <w:t xml:space="preserve">Duplicate check: 409 returned if Box Barcode or File Barcode already exists in DB</w:t>
      </w:r>
    </w:p>
    <w:p>
      <w:pPr>
        <w:pStyle w:val="ListParagraph"/>
        <w:numPr>
          <w:ilvl w:val="0"/>
          <w:numId w:val="2"/>
        </w:numPr>
        <w:spacing w:after="40" w:before="40"/>
      </w:pPr>
      <w:r>
        <w:rPr>
          <w:rFonts w:ascii="Arial" w:cs="Arial" w:eastAsia="Arial" w:hAnsi="Arial"/>
          <w:color w:val="1E293B"/>
          <w:sz w:val="22"/>
          <w:szCs w:val="22"/>
        </w:rPr>
        <w:t xml:space="preserve">On save: auto-classification rules run → matching tags applied automatically</w:t>
      </w:r>
    </w:p>
    <w:p>
      <w:pPr>
        <w:pStyle w:val="ListParagraph"/>
        <w:numPr>
          <w:ilvl w:val="0"/>
          <w:numId w:val="2"/>
        </w:numPr>
        <w:spacing w:after="40" w:before="40"/>
      </w:pPr>
      <w:r>
        <w:rPr>
          <w:rFonts w:ascii="Arial" w:cs="Arial" w:eastAsia="Arial" w:hAnsi="Arial"/>
          <w:color w:val="1E293B"/>
          <w:sz w:val="22"/>
          <w:szCs w:val="22"/>
        </w:rPr>
        <w:t xml:space="preserve">On save: version 1 snapshot written to record_versions table</w:t>
      </w:r>
    </w:p>
    <w:p>
      <w:pPr>
        <w:pStyle w:val="ListParagraph"/>
        <w:numPr>
          <w:ilvl w:val="0"/>
          <w:numId w:val="2"/>
        </w:numPr>
        <w:spacing w:after="40" w:before="40"/>
      </w:pPr>
      <w:r>
        <w:rPr>
          <w:rFonts w:ascii="Arial" w:cs="Arial" w:eastAsia="Arial" w:hAnsi="Arial"/>
          <w:color w:val="1E293B"/>
          <w:sz w:val="22"/>
          <w:szCs w:val="22"/>
        </w:rPr>
        <w:t xml:space="preserve">Audit log entry written in same DB transaction (action = CREATE)</w:t>
      </w:r>
    </w:p>
    <w:p>
      <w:pPr>
        <w:pStyle w:val="Heading3"/>
        <w:spacing w:after="80" w:before="180"/>
      </w:pPr>
      <w:r>
        <w:rPr>
          <w:rFonts w:ascii="Arial" w:cs="Arial" w:eastAsia="Arial" w:hAnsi="Arial"/>
          <w:b/>
          <w:bCs/>
          <w:color w:val="1E293B"/>
          <w:sz w:val="24"/>
          <w:szCs w:val="24"/>
        </w:rPr>
        <w:t xml:space="preserve">Record Type Templates</w:t>
      </w:r>
    </w:p>
    <w:p>
      <w:pPr>
        <w:pStyle w:val="ListParagraph"/>
        <w:numPr>
          <w:ilvl w:val="0"/>
          <w:numId w:val="2"/>
        </w:numPr>
        <w:spacing w:after="40" w:before="40"/>
      </w:pPr>
      <w:r>
        <w:rPr>
          <w:rFonts w:ascii="Arial" w:cs="Arial" w:eastAsia="Arial" w:hAnsi="Arial"/>
          <w:color w:val="1E293B"/>
          <w:sz w:val="22"/>
          <w:szCs w:val="22"/>
        </w:rPr>
        <w:t xml:space="preserve">Admin configures record type presets: each preset has a name and a set of custom fields with types, labels, required flag, default values, and validation rules</w:t>
      </w:r>
    </w:p>
    <w:p>
      <w:pPr>
        <w:pStyle w:val="ListParagraph"/>
        <w:numPr>
          <w:ilvl w:val="0"/>
          <w:numId w:val="2"/>
        </w:numPr>
        <w:spacing w:after="40" w:before="40"/>
      </w:pPr>
      <w:r>
        <w:rPr>
          <w:rFonts w:ascii="Arial" w:cs="Arial" w:eastAsia="Arial" w:hAnsi="Arial"/>
          <w:color w:val="1E293B"/>
          <w:sz w:val="22"/>
          <w:szCs w:val="22"/>
        </w:rPr>
        <w:t xml:space="preserve">Users select a record type at the top of the create form — form fields update dynamically</w:t>
      </w:r>
    </w:p>
    <w:p>
      <w:pPr>
        <w:pStyle w:val="ListParagraph"/>
        <w:numPr>
          <w:ilvl w:val="0"/>
          <w:numId w:val="2"/>
        </w:numPr>
        <w:spacing w:after="40" w:before="40"/>
      </w:pPr>
      <w:r>
        <w:rPr>
          <w:rFonts w:ascii="Arial" w:cs="Arial" w:eastAsia="Arial" w:hAnsi="Arial"/>
          <w:color w:val="1E293B"/>
          <w:sz w:val="22"/>
          <w:szCs w:val="22"/>
        </w:rPr>
        <w:t xml:space="preserve">Core 8 required fields always present regardless of record type</w:t>
      </w:r>
    </w:p>
    <w:p>
      <w:pPr>
        <w:pStyle w:val="ListParagraph"/>
        <w:numPr>
          <w:ilvl w:val="0"/>
          <w:numId w:val="2"/>
        </w:numPr>
        <w:spacing w:after="40" w:before="40"/>
      </w:pPr>
      <w:r>
        <w:rPr>
          <w:rFonts w:ascii="Arial" w:cs="Arial" w:eastAsia="Arial" w:hAnsi="Arial"/>
          <w:color w:val="1E293B"/>
          <w:sz w:val="22"/>
          <w:szCs w:val="22"/>
        </w:rPr>
        <w:t xml:space="preserve">Custom JSONB fields stored alongside core fields on the inventory_records row</w:t>
      </w:r>
    </w:p>
    <w:p>
      <w:pPr>
        <w:spacing w:after="0" w:before="80"/>
      </w:pPr>
      <w:r>
        <w:t xml:space="preserve"/>
      </w:r>
    </w:p>
    <w:p>
      <w:pPr>
        <w:pStyle w:val="Heading2"/>
        <w:spacing w:after="100" w:before="280"/>
      </w:pPr>
      <w:r>
        <w:rPr>
          <w:rFonts w:ascii="Arial" w:cs="Arial" w:eastAsia="Arial" w:hAnsi="Arial"/>
          <w:b/>
          <w:bCs/>
          <w:color w:val="1A56DB"/>
          <w:sz w:val="28"/>
          <w:szCs w:val="28"/>
        </w:rPr>
        <w:t xml:space="preserve">6.2 Metadata Model &amp; Classification</w:t>
      </w:r>
    </w:p>
    <w:p>
      <w:pPr>
        <w:pStyle w:val="Heading3"/>
        <w:spacing w:after="80" w:before="180"/>
      </w:pPr>
      <w:r>
        <w:rPr>
          <w:rFonts w:ascii="Arial" w:cs="Arial" w:eastAsia="Arial" w:hAnsi="Arial"/>
          <w:b/>
          <w:bCs/>
          <w:color w:val="1E293B"/>
          <w:sz w:val="24"/>
          <w:szCs w:val="24"/>
        </w:rPr>
        <w:t xml:space="preserve">Tags</w:t>
      </w:r>
    </w:p>
    <w:p>
      <w:pPr>
        <w:pStyle w:val="ListParagraph"/>
        <w:numPr>
          <w:ilvl w:val="0"/>
          <w:numId w:val="2"/>
        </w:numPr>
        <w:spacing w:after="40" w:before="40"/>
      </w:pPr>
      <w:r>
        <w:rPr>
          <w:rFonts w:ascii="Arial" w:cs="Arial" w:eastAsia="Arial" w:hAnsi="Arial"/>
          <w:color w:val="1E293B"/>
          <w:sz w:val="22"/>
          <w:szCs w:val="22"/>
        </w:rPr>
        <w:t xml:space="preserve">Admin defines tags (slug, label, colour)</w:t>
      </w:r>
    </w:p>
    <w:p>
      <w:pPr>
        <w:pStyle w:val="ListParagraph"/>
        <w:numPr>
          <w:ilvl w:val="0"/>
          <w:numId w:val="2"/>
        </w:numPr>
        <w:spacing w:after="40" w:before="40"/>
      </w:pPr>
      <w:r>
        <w:rPr>
          <w:rFonts w:ascii="Arial" w:cs="Arial" w:eastAsia="Arial" w:hAnsi="Arial"/>
          <w:color w:val="1E293B"/>
          <w:sz w:val="22"/>
          <w:szCs w:val="22"/>
        </w:rPr>
        <w:t xml:space="preserve">Users can manually apply one or more tags to any record</w:t>
      </w:r>
    </w:p>
    <w:p>
      <w:pPr>
        <w:pStyle w:val="ListParagraph"/>
        <w:numPr>
          <w:ilvl w:val="0"/>
          <w:numId w:val="2"/>
        </w:numPr>
        <w:spacing w:after="40" w:before="40"/>
      </w:pPr>
      <w:r>
        <w:rPr>
          <w:rFonts w:ascii="Arial" w:cs="Arial" w:eastAsia="Arial" w:hAnsi="Arial"/>
          <w:color w:val="1E293B"/>
          <w:sz w:val="22"/>
          <w:szCs w:val="22"/>
        </w:rPr>
        <w:t xml:space="preserve">Tags are stored as a TEXT[] array on the record and indexed for fast filter queries</w:t>
      </w:r>
    </w:p>
    <w:p>
      <w:pPr>
        <w:pStyle w:val="ListParagraph"/>
        <w:numPr>
          <w:ilvl w:val="0"/>
          <w:numId w:val="2"/>
        </w:numPr>
        <w:spacing w:after="40" w:before="40"/>
      </w:pPr>
      <w:r>
        <w:rPr>
          <w:rFonts w:ascii="Arial" w:cs="Arial" w:eastAsia="Arial" w:hAnsi="Arial"/>
          <w:color w:val="1E293B"/>
          <w:sz w:val="22"/>
          <w:szCs w:val="22"/>
        </w:rPr>
        <w:t xml:space="preserve">Tag filter available in search and reports</w:t>
      </w:r>
    </w:p>
    <w:p>
      <w:pPr>
        <w:pStyle w:val="Heading3"/>
        <w:spacing w:after="80" w:before="180"/>
      </w:pPr>
      <w:r>
        <w:rPr>
          <w:rFonts w:ascii="Arial" w:cs="Arial" w:eastAsia="Arial" w:hAnsi="Arial"/>
          <w:b/>
          <w:bCs/>
          <w:color w:val="1E293B"/>
          <w:sz w:val="24"/>
          <w:szCs w:val="24"/>
        </w:rPr>
        <w:t xml:space="preserve">Auto-Classification Rules (Rule-Based — No AI)</w:t>
      </w:r>
    </w:p>
    <w:p>
      <w:pPr>
        <w:pStyle w:val="ListParagraph"/>
        <w:numPr>
          <w:ilvl w:val="0"/>
          <w:numId w:val="2"/>
        </w:numPr>
        <w:spacing w:after="40" w:before="40"/>
      </w:pPr>
      <w:r>
        <w:rPr>
          <w:rFonts w:ascii="Arial" w:cs="Arial" w:eastAsia="Arial" w:hAnsi="Arial"/>
          <w:color w:val="1E293B"/>
          <w:sz w:val="22"/>
          <w:szCs w:val="22"/>
        </w:rPr>
        <w:t xml:space="preserve">Admin configures rules: IF [field] [operator] [value] THEN apply [tag]</w:t>
      </w:r>
    </w:p>
    <w:p>
      <w:pPr>
        <w:pStyle w:val="ListParagraph"/>
        <w:numPr>
          <w:ilvl w:val="0"/>
          <w:numId w:val="2"/>
        </w:numPr>
        <w:spacing w:after="40" w:before="40"/>
      </w:pPr>
      <w:r>
        <w:rPr>
          <w:rFonts w:ascii="Arial" w:cs="Arial" w:eastAsia="Arial" w:hAnsi="Arial"/>
          <w:color w:val="1E293B"/>
          <w:sz w:val="22"/>
          <w:szCs w:val="22"/>
        </w:rPr>
        <w:t xml:space="preserve">Supported operators: equals, contains, starts_with, greater_than, less_than</w:t>
      </w:r>
    </w:p>
    <w:p>
      <w:pPr>
        <w:pStyle w:val="ListParagraph"/>
        <w:numPr>
          <w:ilvl w:val="0"/>
          <w:numId w:val="2"/>
        </w:numPr>
        <w:spacing w:after="40" w:before="40"/>
      </w:pPr>
      <w:r>
        <w:rPr>
          <w:rFonts w:ascii="Arial" w:cs="Arial" w:eastAsia="Arial" w:hAnsi="Arial"/>
          <w:color w:val="1E293B"/>
          <w:sz w:val="22"/>
          <w:szCs w:val="22"/>
        </w:rPr>
        <w:t xml:space="preserve">Rules evaluated server-side on every CREATE and UPDATE</w:t>
      </w:r>
    </w:p>
    <w:p>
      <w:pPr>
        <w:pStyle w:val="ListParagraph"/>
        <w:numPr>
          <w:ilvl w:val="0"/>
          <w:numId w:val="2"/>
        </w:numPr>
        <w:spacing w:after="40" w:before="40"/>
      </w:pPr>
      <w:r>
        <w:rPr>
          <w:rFonts w:ascii="Arial" w:cs="Arial" w:eastAsia="Arial" w:hAnsi="Arial"/>
          <w:color w:val="1E293B"/>
          <w:sz w:val="22"/>
          <w:szCs w:val="22"/>
        </w:rPr>
        <w:t xml:space="preserve">Multiple rules can apply multiple tags — non-destructive (existing manual tags preserved)</w:t>
      </w:r>
    </w:p>
    <w:p>
      <w:pPr>
        <w:pStyle w:val="ListParagraph"/>
        <w:numPr>
          <w:ilvl w:val="0"/>
          <w:numId w:val="2"/>
        </w:numPr>
        <w:spacing w:after="40" w:before="40"/>
      </w:pPr>
      <w:r>
        <w:rPr>
          <w:rFonts w:ascii="Arial" w:cs="Arial" w:eastAsia="Arial" w:hAnsi="Arial"/>
          <w:color w:val="1E293B"/>
          <w:sz w:val="22"/>
          <w:szCs w:val="22"/>
        </w:rPr>
        <w:t xml:space="preserve">Example: IF entity_code = 11 AND year &lt; 2020 THEN apply tag 'archival'</w:t>
      </w:r>
    </w:p>
    <w:p>
      <w:pPr>
        <w:pStyle w:val="Heading3"/>
        <w:spacing w:after="80" w:before="180"/>
      </w:pPr>
      <w:r>
        <w:rPr>
          <w:rFonts w:ascii="Arial" w:cs="Arial" w:eastAsia="Arial" w:hAnsi="Arial"/>
          <w:b/>
          <w:bCs/>
          <w:color w:val="1E293B"/>
          <w:sz w:val="24"/>
          <w:szCs w:val="24"/>
        </w:rPr>
        <w:t xml:space="preserve">Hierarchical Categories (Taxonomy)</w:t>
      </w:r>
    </w:p>
    <w:p>
      <w:pPr>
        <w:pStyle w:val="ListParagraph"/>
        <w:numPr>
          <w:ilvl w:val="0"/>
          <w:numId w:val="2"/>
        </w:numPr>
        <w:spacing w:after="40" w:before="40"/>
      </w:pPr>
      <w:r>
        <w:rPr>
          <w:rFonts w:ascii="Arial" w:cs="Arial" w:eastAsia="Arial" w:hAnsi="Arial"/>
          <w:color w:val="1E293B"/>
          <w:sz w:val="22"/>
          <w:szCs w:val="22"/>
        </w:rPr>
        <w:t xml:space="preserve">Admin manages a category tree: root categories can have unlimited child levels</w:t>
      </w:r>
    </w:p>
    <w:p>
      <w:pPr>
        <w:pStyle w:val="ListParagraph"/>
        <w:numPr>
          <w:ilvl w:val="0"/>
          <w:numId w:val="2"/>
        </w:numPr>
        <w:spacing w:after="40" w:before="40"/>
      </w:pPr>
      <w:r>
        <w:rPr>
          <w:rFonts w:ascii="Arial" w:cs="Arial" w:eastAsia="Arial" w:hAnsi="Arial"/>
          <w:color w:val="1E293B"/>
          <w:sz w:val="22"/>
          <w:szCs w:val="22"/>
        </w:rPr>
        <w:t xml:space="preserve">Each record can be assigned to one category</w:t>
      </w:r>
    </w:p>
    <w:p>
      <w:pPr>
        <w:pStyle w:val="ListParagraph"/>
        <w:numPr>
          <w:ilvl w:val="0"/>
          <w:numId w:val="2"/>
        </w:numPr>
        <w:spacing w:after="40" w:before="40"/>
      </w:pPr>
      <w:r>
        <w:rPr>
          <w:rFonts w:ascii="Arial" w:cs="Arial" w:eastAsia="Arial" w:hAnsi="Arial"/>
          <w:color w:val="1E293B"/>
          <w:sz w:val="22"/>
          <w:szCs w:val="22"/>
        </w:rPr>
        <w:t xml:space="preserve">Category tree browsable in left sidebar on Records page</w:t>
      </w:r>
    </w:p>
    <w:p>
      <w:pPr>
        <w:pStyle w:val="ListParagraph"/>
        <w:numPr>
          <w:ilvl w:val="0"/>
          <w:numId w:val="2"/>
        </w:numPr>
        <w:spacing w:after="40" w:before="40"/>
      </w:pPr>
      <w:r>
        <w:rPr>
          <w:rFonts w:ascii="Arial" w:cs="Arial" w:eastAsia="Arial" w:hAnsi="Arial"/>
          <w:color w:val="1E293B"/>
          <w:sz w:val="22"/>
          <w:szCs w:val="22"/>
        </w:rPr>
        <w:t xml:space="preserve">Records filterable by category (includes all descendants)</w:t>
      </w:r>
    </w:p>
    <w:p>
      <w:pPr>
        <w:spacing w:after="0" w:before="80"/>
      </w:pPr>
      <w:r>
        <w:t xml:space="preserve"/>
      </w:r>
    </w:p>
    <w:p>
      <w:pPr>
        <w:pStyle w:val="Heading2"/>
        <w:spacing w:after="100" w:before="280"/>
      </w:pPr>
      <w:r>
        <w:rPr>
          <w:rFonts w:ascii="Arial" w:cs="Arial" w:eastAsia="Arial" w:hAnsi="Arial"/>
          <w:b/>
          <w:bCs/>
          <w:color w:val="1A56DB"/>
          <w:sz w:val="28"/>
          <w:szCs w:val="28"/>
        </w:rPr>
        <w:t xml:space="preserve">6.3 Search &amp; Retrieval</w:t>
      </w:r>
    </w:p>
    <w:p>
      <w:pPr>
        <w:pStyle w:val="Heading3"/>
        <w:spacing w:after="80" w:before="180"/>
      </w:pPr>
      <w:r>
        <w:rPr>
          <w:rFonts w:ascii="Arial" w:cs="Arial" w:eastAsia="Arial" w:hAnsi="Arial"/>
          <w:b/>
          <w:bCs/>
          <w:color w:val="1E293B"/>
          <w:sz w:val="24"/>
          <w:szCs w:val="24"/>
        </w:rPr>
        <w:t xml:space="preserve">Full-Text Search</w:t>
      </w:r>
    </w:p>
    <w:p>
      <w:pPr>
        <w:pStyle w:val="ListParagraph"/>
        <w:numPr>
          <w:ilvl w:val="0"/>
          <w:numId w:val="2"/>
        </w:numPr>
        <w:spacing w:after="40" w:before="40"/>
      </w:pPr>
      <w:r>
        <w:rPr>
          <w:rFonts w:ascii="Arial" w:cs="Arial" w:eastAsia="Arial" w:hAnsi="Arial"/>
          <w:color w:val="1E293B"/>
          <w:sz w:val="22"/>
          <w:szCs w:val="22"/>
        </w:rPr>
        <w:t xml:space="preserve">Global search bar queries entity, department, location, box_barcode, file_barcode, description, year, tags using PostgreSQL tsvector full-text index</w:t>
      </w:r>
    </w:p>
    <w:p>
      <w:pPr>
        <w:pStyle w:val="ListParagraph"/>
        <w:numPr>
          <w:ilvl w:val="0"/>
          <w:numId w:val="2"/>
        </w:numPr>
        <w:spacing w:after="40" w:before="40"/>
      </w:pPr>
      <w:r>
        <w:rPr>
          <w:rFonts w:ascii="Arial" w:cs="Arial" w:eastAsia="Arial" w:hAnsi="Arial"/>
          <w:color w:val="1E293B"/>
          <w:sz w:val="22"/>
          <w:szCs w:val="22"/>
        </w:rPr>
        <w:t xml:space="preserve">Results ranked by relevance — most relevant first</w:t>
      </w:r>
    </w:p>
    <w:p>
      <w:pPr>
        <w:pStyle w:val="Heading3"/>
        <w:spacing w:after="80" w:before="180"/>
      </w:pPr>
      <w:r>
        <w:rPr>
          <w:rFonts w:ascii="Arial" w:cs="Arial" w:eastAsia="Arial" w:hAnsi="Arial"/>
          <w:b/>
          <w:bCs/>
          <w:color w:val="1E293B"/>
          <w:sz w:val="24"/>
          <w:szCs w:val="24"/>
        </w:rPr>
        <w:t xml:space="preserve">Advanced Faceted Filters</w:t>
      </w:r>
    </w:p>
    <w:p>
      <w:pPr>
        <w:pStyle w:val="ListParagraph"/>
        <w:numPr>
          <w:ilvl w:val="0"/>
          <w:numId w:val="2"/>
        </w:numPr>
        <w:spacing w:after="40" w:before="40"/>
      </w:pPr>
      <w:r>
        <w:rPr>
          <w:rFonts w:ascii="Arial" w:cs="Arial" w:eastAsia="Arial" w:hAnsi="Arial"/>
          <w:color w:val="1E293B"/>
          <w:sz w:val="22"/>
          <w:szCs w:val="22"/>
        </w:rPr>
        <w:t xml:space="preserve">Filter by: Entity, Entity Code, Department, Location, Year, Record Type, Tags (multi-select), Category, Retention Status (ACTIVE / DUE / DISPOSED / LEGAL_HOLD), Created By, Date Range (Created At / Updated At)</w:t>
      </w:r>
    </w:p>
    <w:p>
      <w:pPr>
        <w:pStyle w:val="ListParagraph"/>
        <w:numPr>
          <w:ilvl w:val="0"/>
          <w:numId w:val="2"/>
        </w:numPr>
        <w:spacing w:after="40" w:before="40"/>
      </w:pPr>
      <w:r>
        <w:rPr>
          <w:rFonts w:ascii="Arial" w:cs="Arial" w:eastAsia="Arial" w:hAnsi="Arial"/>
          <w:color w:val="1E293B"/>
          <w:sz w:val="22"/>
          <w:szCs w:val="22"/>
        </w:rPr>
        <w:t xml:space="preserve">Active filters shown as removable chips above the results table</w:t>
      </w:r>
    </w:p>
    <w:p>
      <w:pPr>
        <w:pStyle w:val="ListParagraph"/>
        <w:numPr>
          <w:ilvl w:val="0"/>
          <w:numId w:val="2"/>
        </w:numPr>
        <w:spacing w:after="40" w:before="40"/>
      </w:pPr>
      <w:r>
        <w:rPr>
          <w:rFonts w:ascii="Arial" w:cs="Arial" w:eastAsia="Arial" w:hAnsi="Arial"/>
          <w:color w:val="1E293B"/>
          <w:sz w:val="22"/>
          <w:szCs w:val="22"/>
        </w:rPr>
        <w:t xml:space="preserve">All filter combinations work together (AND logic)</w:t>
      </w:r>
    </w:p>
    <w:p>
      <w:pPr>
        <w:pStyle w:val="ListParagraph"/>
        <w:numPr>
          <w:ilvl w:val="0"/>
          <w:numId w:val="2"/>
        </w:numPr>
        <w:spacing w:after="40" w:before="40"/>
      </w:pPr>
      <w:r>
        <w:rPr>
          <w:rFonts w:ascii="Arial" w:cs="Arial" w:eastAsia="Arial" w:hAnsi="Arial"/>
          <w:color w:val="1E293B"/>
          <w:sz w:val="22"/>
          <w:szCs w:val="22"/>
        </w:rPr>
        <w:t xml:space="preserve">Filter state preserved in URL query params — shareable links</w:t>
      </w:r>
    </w:p>
    <w:p>
      <w:pPr>
        <w:pStyle w:val="Heading3"/>
        <w:spacing w:after="80" w:before="180"/>
      </w:pPr>
      <w:r>
        <w:rPr>
          <w:rFonts w:ascii="Arial" w:cs="Arial" w:eastAsia="Arial" w:hAnsi="Arial"/>
          <w:b/>
          <w:bCs/>
          <w:color w:val="1E293B"/>
          <w:sz w:val="24"/>
          <w:szCs w:val="24"/>
        </w:rPr>
        <w:t xml:space="preserve">Saved Searches</w:t>
      </w:r>
    </w:p>
    <w:p>
      <w:pPr>
        <w:pStyle w:val="ListParagraph"/>
        <w:numPr>
          <w:ilvl w:val="0"/>
          <w:numId w:val="2"/>
        </w:numPr>
        <w:spacing w:after="40" w:before="40"/>
      </w:pPr>
      <w:r>
        <w:rPr>
          <w:rFonts w:ascii="Arial" w:cs="Arial" w:eastAsia="Arial" w:hAnsi="Arial"/>
          <w:color w:val="1E293B"/>
          <w:sz w:val="22"/>
          <w:szCs w:val="22"/>
        </w:rPr>
        <w:t xml:space="preserve">Any user can save a search+filter combination with a custom name</w:t>
      </w:r>
    </w:p>
    <w:p>
      <w:pPr>
        <w:pStyle w:val="ListParagraph"/>
        <w:numPr>
          <w:ilvl w:val="0"/>
          <w:numId w:val="2"/>
        </w:numPr>
        <w:spacing w:after="40" w:before="40"/>
      </w:pPr>
      <w:r>
        <w:rPr>
          <w:rFonts w:ascii="Arial" w:cs="Arial" w:eastAsia="Arial" w:hAnsi="Arial"/>
          <w:color w:val="1E293B"/>
          <w:sz w:val="22"/>
          <w:szCs w:val="22"/>
        </w:rPr>
        <w:t xml:space="preserve">Saved searches listed in left sidebar — one click to re-run</w:t>
      </w:r>
    </w:p>
    <w:p>
      <w:pPr>
        <w:pStyle w:val="ListParagraph"/>
        <w:numPr>
          <w:ilvl w:val="0"/>
          <w:numId w:val="2"/>
        </w:numPr>
        <w:spacing w:after="40" w:before="40"/>
      </w:pPr>
      <w:r>
        <w:rPr>
          <w:rFonts w:ascii="Arial" w:cs="Arial" w:eastAsia="Arial" w:hAnsi="Arial"/>
          <w:color w:val="1E293B"/>
          <w:sz w:val="22"/>
          <w:szCs w:val="22"/>
        </w:rPr>
        <w:t xml:space="preserve">Saved searches are per-user and stored in the saved_searches table</w:t>
      </w:r>
    </w:p>
    <w:p>
      <w:pPr>
        <w:pStyle w:val="ListParagraph"/>
        <w:numPr>
          <w:ilvl w:val="0"/>
          <w:numId w:val="2"/>
        </w:numPr>
        <w:spacing w:after="40" w:before="40"/>
      </w:pPr>
      <w:r>
        <w:rPr>
          <w:rFonts w:ascii="Arial" w:cs="Arial" w:eastAsia="Arial" w:hAnsi="Arial"/>
          <w:color w:val="1E293B"/>
          <w:sz w:val="22"/>
          <w:szCs w:val="22"/>
        </w:rPr>
        <w:t xml:space="preserve">Users can delete their own saved searches</w:t>
      </w:r>
    </w:p>
    <w:p>
      <w:pPr>
        <w:pStyle w:val="Heading3"/>
        <w:spacing w:after="80" w:before="180"/>
      </w:pPr>
      <w:r>
        <w:rPr>
          <w:rFonts w:ascii="Arial" w:cs="Arial" w:eastAsia="Arial" w:hAnsi="Arial"/>
          <w:b/>
          <w:bCs/>
          <w:color w:val="1E293B"/>
          <w:sz w:val="24"/>
          <w:szCs w:val="24"/>
        </w:rPr>
        <w:t xml:space="preserve">Barcode Quick-Lookup</w:t>
      </w:r>
    </w:p>
    <w:p>
      <w:pPr>
        <w:pStyle w:val="ListParagraph"/>
        <w:numPr>
          <w:ilvl w:val="0"/>
          <w:numId w:val="2"/>
        </w:numPr>
        <w:spacing w:after="40" w:before="40"/>
      </w:pPr>
      <w:r>
        <w:rPr>
          <w:rFonts w:ascii="Arial" w:cs="Arial" w:eastAsia="Arial" w:hAnsi="Arial"/>
          <w:color w:val="1E293B"/>
          <w:sz w:val="22"/>
          <w:szCs w:val="22"/>
        </w:rPr>
        <w:t xml:space="preserve">Dedicated input: type any barcode (11 or 13 chars) → instant redirect to that record</w:t>
      </w:r>
    </w:p>
    <w:p>
      <w:pPr>
        <w:pStyle w:val="ListParagraph"/>
        <w:numPr>
          <w:ilvl w:val="0"/>
          <w:numId w:val="2"/>
        </w:numPr>
        <w:spacing w:after="40" w:before="40"/>
      </w:pPr>
      <w:r>
        <w:rPr>
          <w:rFonts w:ascii="Arial" w:cs="Arial" w:eastAsia="Arial" w:hAnsi="Arial"/>
          <w:color w:val="1E293B"/>
          <w:sz w:val="22"/>
          <w:szCs w:val="22"/>
        </w:rPr>
        <w:t xml:space="preserve">Available from the header nav on every page</w:t>
      </w:r>
    </w:p>
    <w:p>
      <w:pPr>
        <w:pStyle w:val="Heading3"/>
        <w:spacing w:after="80" w:before="180"/>
      </w:pPr>
      <w:r>
        <w:rPr>
          <w:rFonts w:ascii="Arial" w:cs="Arial" w:eastAsia="Arial" w:hAnsi="Arial"/>
          <w:b/>
          <w:bCs/>
          <w:color w:val="1E293B"/>
          <w:sz w:val="24"/>
          <w:szCs w:val="24"/>
        </w:rPr>
        <w:t xml:space="preserve">Export Results</w:t>
      </w:r>
    </w:p>
    <w:p>
      <w:pPr>
        <w:pStyle w:val="ListParagraph"/>
        <w:numPr>
          <w:ilvl w:val="0"/>
          <w:numId w:val="2"/>
        </w:numPr>
        <w:spacing w:after="40" w:before="40"/>
      </w:pPr>
      <w:r>
        <w:rPr>
          <w:rFonts w:ascii="Arial" w:cs="Arial" w:eastAsia="Arial" w:hAnsi="Arial"/>
          <w:color w:val="1E293B"/>
          <w:sz w:val="22"/>
          <w:szCs w:val="22"/>
        </w:rPr>
        <w:t xml:space="preserve">Export current search/filter results as CSV — GET /search/export?format=csv</w:t>
      </w:r>
    </w:p>
    <w:p>
      <w:pPr>
        <w:pStyle w:val="ListParagraph"/>
        <w:numPr>
          <w:ilvl w:val="0"/>
          <w:numId w:val="2"/>
        </w:numPr>
        <w:spacing w:after="40" w:before="40"/>
      </w:pPr>
      <w:r>
        <w:rPr>
          <w:rFonts w:ascii="Arial" w:cs="Arial" w:eastAsia="Arial" w:hAnsi="Arial"/>
          <w:color w:val="1E293B"/>
          <w:sz w:val="22"/>
          <w:szCs w:val="22"/>
        </w:rPr>
        <w:t xml:space="preserve">Export current search/filter results as PDF — GET /search/export?format=pdf (WeasyPrint renders a formatted report)</w:t>
      </w:r>
    </w:p>
    <w:p>
      <w:pPr>
        <w:spacing w:after="0" w:before="80"/>
      </w:pPr>
      <w:r>
        <w:t xml:space="preserve"/>
      </w:r>
    </w:p>
    <w:p>
      <w:pPr>
        <w:pStyle w:val="Heading2"/>
        <w:spacing w:after="100" w:before="280"/>
      </w:pPr>
      <w:r>
        <w:rPr>
          <w:rFonts w:ascii="Arial" w:cs="Arial" w:eastAsia="Arial" w:hAnsi="Arial"/>
          <w:b/>
          <w:bCs/>
          <w:color w:val="1A56DB"/>
          <w:sz w:val="28"/>
          <w:szCs w:val="28"/>
        </w:rPr>
        <w:t xml:space="preserve">6.4 Version History, Diff &amp; Revert</w:t>
      </w:r>
    </w:p>
    <w:p>
      <w:pPr>
        <w:pStyle w:val="ListParagraph"/>
        <w:numPr>
          <w:ilvl w:val="0"/>
          <w:numId w:val="2"/>
        </w:numPr>
        <w:spacing w:after="40" w:before="40"/>
      </w:pPr>
      <w:r>
        <w:rPr>
          <w:rFonts w:ascii="Arial" w:cs="Arial" w:eastAsia="Arial" w:hAnsi="Arial"/>
          <w:color w:val="1E293B"/>
          <w:sz w:val="22"/>
          <w:szCs w:val="22"/>
        </w:rPr>
        <w:t xml:space="preserve">Every UPDATE to a record writes a full snapshot to the record_versions table (version number increments)</w:t>
      </w:r>
    </w:p>
    <w:p>
      <w:pPr>
        <w:pStyle w:val="ListParagraph"/>
        <w:numPr>
          <w:ilvl w:val="0"/>
          <w:numId w:val="2"/>
        </w:numPr>
        <w:spacing w:after="40" w:before="40"/>
      </w:pPr>
      <w:r>
        <w:rPr>
          <w:rFonts w:ascii="Arial" w:cs="Arial" w:eastAsia="Arial" w:hAnsi="Arial"/>
          <w:color w:val="1E293B"/>
          <w:sz w:val="22"/>
          <w:szCs w:val="22"/>
        </w:rPr>
        <w:t xml:space="preserve">Version history tab on Record Detail page — lists all versions with timestamp and user</w:t>
      </w:r>
    </w:p>
    <w:p>
      <w:pPr>
        <w:pStyle w:val="ListParagraph"/>
        <w:numPr>
          <w:ilvl w:val="0"/>
          <w:numId w:val="2"/>
        </w:numPr>
        <w:spacing w:after="40" w:before="40"/>
      </w:pPr>
      <w:r>
        <w:rPr>
          <w:rFonts w:ascii="Arial" w:cs="Arial" w:eastAsia="Arial" w:hAnsi="Arial"/>
          <w:color w:val="1E293B"/>
          <w:sz w:val="22"/>
          <w:szCs w:val="22"/>
        </w:rPr>
        <w:t xml:space="preserve">Diff view: side-by-side comparison of any two versions — changed fields highlighted</w:t>
      </w:r>
    </w:p>
    <w:p>
      <w:pPr>
        <w:pStyle w:val="ListParagraph"/>
        <w:numPr>
          <w:ilvl w:val="0"/>
          <w:numId w:val="2"/>
        </w:numPr>
        <w:spacing w:after="40" w:before="40"/>
      </w:pPr>
      <w:r>
        <w:rPr>
          <w:rFonts w:ascii="Arial" w:cs="Arial" w:eastAsia="Arial" w:hAnsi="Arial"/>
          <w:color w:val="1E293B"/>
          <w:sz w:val="22"/>
          <w:szCs w:val="22"/>
        </w:rPr>
        <w:t xml:space="preserve">Revert: Records Manager or Admin can restore a record to any previous version — revert itself creates a new version (no history is ever deleted)</w:t>
      </w:r>
    </w:p>
    <w:p>
      <w:pPr>
        <w:pStyle w:val="ListParagraph"/>
        <w:numPr>
          <w:ilvl w:val="0"/>
          <w:numId w:val="2"/>
        </w:numPr>
        <w:spacing w:after="40" w:before="40"/>
      </w:pPr>
      <w:r>
        <w:rPr>
          <w:rFonts w:ascii="Arial" w:cs="Arial" w:eastAsia="Arial" w:hAnsi="Arial"/>
          <w:color w:val="1E293B"/>
          <w:sz w:val="22"/>
          <w:szCs w:val="22"/>
        </w:rPr>
        <w:t xml:space="preserve">Audit log entry written on revert (action = REVERT, from_version, to_version)</w:t>
      </w:r>
    </w:p>
    <w:p>
      <w:pPr>
        <w:spacing w:after="0" w:before="80"/>
      </w:pPr>
      <w:r>
        <w:t xml:space="preserve"/>
      </w:r>
    </w:p>
    <w:p>
      <w:pPr>
        <w:pStyle w:val="Heading2"/>
        <w:spacing w:after="100" w:before="280"/>
      </w:pPr>
      <w:r>
        <w:rPr>
          <w:rFonts w:ascii="Arial" w:cs="Arial" w:eastAsia="Arial" w:hAnsi="Arial"/>
          <w:b/>
          <w:bCs/>
          <w:color w:val="1A56DB"/>
          <w:sz w:val="28"/>
          <w:szCs w:val="28"/>
        </w:rPr>
        <w:t xml:space="preserve">6.5 Record Locking — Optimistic Concurrency</w:t>
      </w:r>
    </w:p>
    <w:p>
      <w:pPr>
        <w:pStyle w:val="ListParagraph"/>
        <w:numPr>
          <w:ilvl w:val="0"/>
          <w:numId w:val="2"/>
        </w:numPr>
        <w:spacing w:after="40" w:before="40"/>
      </w:pPr>
      <w:r>
        <w:rPr>
          <w:rFonts w:ascii="Arial" w:cs="Arial" w:eastAsia="Arial" w:hAnsi="Arial"/>
          <w:color w:val="1E293B"/>
          <w:sz w:val="22"/>
          <w:szCs w:val="22"/>
        </w:rPr>
        <w:t xml:space="preserve">On load, the record form receives the current updated_at timestamp as an ETag</w:t>
      </w:r>
    </w:p>
    <w:p>
      <w:pPr>
        <w:pStyle w:val="ListParagraph"/>
        <w:numPr>
          <w:ilvl w:val="0"/>
          <w:numId w:val="2"/>
        </w:numPr>
        <w:spacing w:after="40" w:before="40"/>
      </w:pPr>
      <w:r>
        <w:rPr>
          <w:rFonts w:ascii="Arial" w:cs="Arial" w:eastAsia="Arial" w:hAnsi="Arial"/>
          <w:color w:val="1E293B"/>
          <w:sz w:val="22"/>
          <w:szCs w:val="22"/>
        </w:rPr>
        <w:t xml:space="preserve">On submit, the ETag is sent in the If-Match header</w:t>
      </w:r>
    </w:p>
    <w:p>
      <w:pPr>
        <w:pStyle w:val="ListParagraph"/>
        <w:numPr>
          <w:ilvl w:val="0"/>
          <w:numId w:val="2"/>
        </w:numPr>
        <w:spacing w:after="40" w:before="40"/>
      </w:pPr>
      <w:r>
        <w:rPr>
          <w:rFonts w:ascii="Arial" w:cs="Arial" w:eastAsia="Arial" w:hAnsi="Arial"/>
          <w:color w:val="1E293B"/>
          <w:sz w:val="22"/>
          <w:szCs w:val="22"/>
        </w:rPr>
        <w:t xml:space="preserve">FastAPI checks: if the record's updated_at in DB no longer matches the ETag, return 409 Conflict — 'This record was modified by another user. Please refresh and reapply your changes.'</w:t>
      </w:r>
    </w:p>
    <w:p>
      <w:pPr>
        <w:pStyle w:val="ListParagraph"/>
        <w:numPr>
          <w:ilvl w:val="0"/>
          <w:numId w:val="2"/>
        </w:numPr>
        <w:spacing w:after="40" w:before="40"/>
      </w:pPr>
      <w:r>
        <w:rPr>
          <w:rFonts w:ascii="Arial" w:cs="Arial" w:eastAsia="Arial" w:hAnsi="Arial"/>
          <w:color w:val="1E293B"/>
          <w:sz w:val="22"/>
          <w:szCs w:val="22"/>
        </w:rPr>
        <w:t xml:space="preserve">This prevents silent data overwrites when two users edit the same record simultaneously</w:t>
      </w:r>
    </w:p>
    <w:p>
      <w:pPr>
        <w:pStyle w:val="ListParagraph"/>
        <w:numPr>
          <w:ilvl w:val="0"/>
          <w:numId w:val="2"/>
        </w:numPr>
        <w:spacing w:after="40" w:before="40"/>
      </w:pPr>
      <w:r>
        <w:rPr>
          <w:rFonts w:ascii="Arial" w:cs="Arial" w:eastAsia="Arial" w:hAnsi="Arial"/>
          <w:color w:val="1E293B"/>
          <w:sz w:val="22"/>
          <w:szCs w:val="22"/>
        </w:rPr>
        <w:t xml:space="preserve">No pessimistic locking (hard locks) in Phase 1 — optimistic is sufficient for the expected user load</w:t>
      </w:r>
    </w:p>
    <w:p>
      <w:pPr>
        <w:spacing w:after="0" w:before="80"/>
      </w:pPr>
      <w:r>
        <w:t xml:space="preserve"/>
      </w:r>
    </w:p>
    <w:p>
      <w:pPr>
        <w:pStyle w:val="Heading2"/>
        <w:spacing w:after="100" w:before="280"/>
      </w:pPr>
      <w:r>
        <w:rPr>
          <w:rFonts w:ascii="Arial" w:cs="Arial" w:eastAsia="Arial" w:hAnsi="Arial"/>
          <w:b/>
          <w:bCs/>
          <w:color w:val="1A56DB"/>
          <w:sz w:val="28"/>
          <w:szCs w:val="28"/>
        </w:rPr>
        <w:t xml:space="preserve">6.6 Retention &amp; Disposition Module</w:t>
      </w:r>
    </w:p>
    <w:p>
      <w:pPr>
        <w:pStyle w:val="Heading3"/>
        <w:spacing w:after="80" w:before="180"/>
      </w:pPr>
      <w:r>
        <w:rPr>
          <w:rFonts w:ascii="Arial" w:cs="Arial" w:eastAsia="Arial" w:hAnsi="Arial"/>
          <w:b/>
          <w:bCs/>
          <w:color w:val="1E293B"/>
          <w:sz w:val="24"/>
          <w:szCs w:val="24"/>
        </w:rPr>
        <w:t xml:space="preserve">Retention Policies (Admin-Configured)</w:t>
      </w:r>
    </w:p>
    <w:p>
      <w:pPr>
        <w:pStyle w:val="ListParagraph"/>
        <w:numPr>
          <w:ilvl w:val="0"/>
          <w:numId w:val="2"/>
        </w:numPr>
        <w:spacing w:after="40" w:before="40"/>
      </w:pPr>
      <w:r>
        <w:rPr>
          <w:rFonts w:ascii="Arial" w:cs="Arial" w:eastAsia="Arial" w:hAnsi="Arial"/>
          <w:color w:val="1E293B"/>
          <w:sz w:val="22"/>
          <w:szCs w:val="22"/>
        </w:rPr>
        <w:t xml:space="preserve">Admin creates retention policies: name, retention period (years), action on expiry (flag for review, auto-disposition, notify manager)</w:t>
      </w:r>
    </w:p>
    <w:p>
      <w:pPr>
        <w:pStyle w:val="ListParagraph"/>
        <w:numPr>
          <w:ilvl w:val="0"/>
          <w:numId w:val="2"/>
        </w:numPr>
        <w:spacing w:after="40" w:before="40"/>
      </w:pPr>
      <w:r>
        <w:rPr>
          <w:rFonts w:ascii="Arial" w:cs="Arial" w:eastAsia="Arial" w:hAnsi="Arial"/>
          <w:color w:val="1E293B"/>
          <w:sz w:val="22"/>
          <w:szCs w:val="22"/>
        </w:rPr>
        <w:t xml:space="preserve">Each record can be assigned a retention policy</w:t>
      </w:r>
    </w:p>
    <w:p>
      <w:pPr>
        <w:pStyle w:val="ListParagraph"/>
        <w:numPr>
          <w:ilvl w:val="0"/>
          <w:numId w:val="2"/>
        </w:numPr>
        <w:spacing w:after="40" w:before="40"/>
      </w:pPr>
      <w:r>
        <w:rPr>
          <w:rFonts w:ascii="Arial" w:cs="Arial" w:eastAsia="Arial" w:hAnsi="Arial"/>
          <w:color w:val="1E293B"/>
          <w:sz w:val="22"/>
          <w:szCs w:val="22"/>
        </w:rPr>
        <w:t xml:space="preserve">retention_due_date is calculated automatically: Year field + policy years</w:t>
      </w:r>
    </w:p>
    <w:p>
      <w:pPr>
        <w:pStyle w:val="ListParagraph"/>
        <w:numPr>
          <w:ilvl w:val="0"/>
          <w:numId w:val="2"/>
        </w:numPr>
        <w:spacing w:after="40" w:before="40"/>
      </w:pPr>
      <w:r>
        <w:rPr>
          <w:rFonts w:ascii="Arial" w:cs="Arial" w:eastAsia="Arial" w:hAnsi="Arial"/>
          <w:color w:val="1E293B"/>
          <w:sz w:val="22"/>
          <w:szCs w:val="22"/>
        </w:rPr>
        <w:t xml:space="preserve">APScheduler job runs nightly: updates disposition_status for all records past their due date to DUE</w:t>
      </w:r>
    </w:p>
    <w:p>
      <w:pPr>
        <w:pStyle w:val="Heading3"/>
        <w:spacing w:after="80" w:before="180"/>
      </w:pPr>
      <w:r>
        <w:rPr>
          <w:rFonts w:ascii="Arial" w:cs="Arial" w:eastAsia="Arial" w:hAnsi="Arial"/>
          <w:b/>
          <w:bCs/>
          <w:color w:val="1E293B"/>
          <w:sz w:val="24"/>
          <w:szCs w:val="24"/>
        </w:rPr>
        <w:t xml:space="preserve">Disposition Actions</w:t>
      </w:r>
    </w:p>
    <w:p>
      <w:pPr>
        <w:pStyle w:val="ListParagraph"/>
        <w:numPr>
          <w:ilvl w:val="0"/>
          <w:numId w:val="2"/>
        </w:numPr>
        <w:spacing w:after="40" w:before="40"/>
      </w:pPr>
      <w:r>
        <w:rPr>
          <w:rFonts w:ascii="Arial" w:cs="Arial" w:eastAsia="Arial" w:hAnsi="Arial"/>
          <w:color w:val="1E293B"/>
          <w:sz w:val="22"/>
          <w:szCs w:val="22"/>
        </w:rPr>
        <w:t xml:space="preserve">Records Manager can manually mark a record as DISPOSED — writes audit entry (action = DISPOSED)</w:t>
      </w:r>
    </w:p>
    <w:p>
      <w:pPr>
        <w:pStyle w:val="ListParagraph"/>
        <w:numPr>
          <w:ilvl w:val="0"/>
          <w:numId w:val="2"/>
        </w:numPr>
        <w:spacing w:after="40" w:before="40"/>
      </w:pPr>
      <w:r>
        <w:rPr>
          <w:rFonts w:ascii="Arial" w:cs="Arial" w:eastAsia="Arial" w:hAnsi="Arial"/>
          <w:color w:val="1E293B"/>
          <w:sz w:val="22"/>
          <w:szCs w:val="22"/>
        </w:rPr>
        <w:t xml:space="preserve">Disposition is blocked if legal_hold = TRUE — UI shows clear error message</w:t>
      </w:r>
    </w:p>
    <w:p>
      <w:pPr>
        <w:pStyle w:val="ListParagraph"/>
        <w:numPr>
          <w:ilvl w:val="0"/>
          <w:numId w:val="2"/>
        </w:numPr>
        <w:spacing w:after="40" w:before="40"/>
      </w:pPr>
      <w:r>
        <w:rPr>
          <w:rFonts w:ascii="Arial" w:cs="Arial" w:eastAsia="Arial" w:hAnsi="Arial"/>
          <w:color w:val="1E293B"/>
          <w:sz w:val="22"/>
          <w:szCs w:val="22"/>
        </w:rPr>
        <w:t xml:space="preserve">Disposed records are hidden from default views but preserved in the DB (soft disposition)</w:t>
      </w:r>
    </w:p>
    <w:p>
      <w:pPr>
        <w:pStyle w:val="Heading3"/>
        <w:spacing w:after="80" w:before="180"/>
      </w:pPr>
      <w:r>
        <w:rPr>
          <w:rFonts w:ascii="Arial" w:cs="Arial" w:eastAsia="Arial" w:hAnsi="Arial"/>
          <w:b/>
          <w:bCs/>
          <w:color w:val="1E293B"/>
          <w:sz w:val="24"/>
          <w:szCs w:val="24"/>
        </w:rPr>
        <w:t xml:space="preserve">Legal Holds</w:t>
      </w:r>
    </w:p>
    <w:p>
      <w:pPr>
        <w:pStyle w:val="ListParagraph"/>
        <w:numPr>
          <w:ilvl w:val="0"/>
          <w:numId w:val="2"/>
        </w:numPr>
        <w:spacing w:after="40" w:before="40"/>
      </w:pPr>
      <w:r>
        <w:rPr>
          <w:rFonts w:ascii="Arial" w:cs="Arial" w:eastAsia="Arial" w:hAnsi="Arial"/>
          <w:color w:val="1E293B"/>
          <w:sz w:val="22"/>
          <w:szCs w:val="22"/>
        </w:rPr>
        <w:t xml:space="preserve">Records Manager or Admin can apply a legal hold to any record</w:t>
      </w:r>
    </w:p>
    <w:p>
      <w:pPr>
        <w:pStyle w:val="ListParagraph"/>
        <w:numPr>
          <w:ilvl w:val="0"/>
          <w:numId w:val="2"/>
        </w:numPr>
        <w:spacing w:after="40" w:before="40"/>
      </w:pPr>
      <w:r>
        <w:rPr>
          <w:rFonts w:ascii="Arial" w:cs="Arial" w:eastAsia="Arial" w:hAnsi="Arial"/>
          <w:color w:val="1E293B"/>
          <w:sz w:val="22"/>
          <w:szCs w:val="22"/>
        </w:rPr>
        <w:t xml:space="preserve">Legal hold blocks all disposition actions — automated and manual</w:t>
      </w:r>
    </w:p>
    <w:p>
      <w:pPr>
        <w:pStyle w:val="ListParagraph"/>
        <w:numPr>
          <w:ilvl w:val="0"/>
          <w:numId w:val="2"/>
        </w:numPr>
        <w:spacing w:after="40" w:before="40"/>
      </w:pPr>
      <w:r>
        <w:rPr>
          <w:rFonts w:ascii="Arial" w:cs="Arial" w:eastAsia="Arial" w:hAnsi="Arial"/>
          <w:color w:val="1E293B"/>
          <w:sz w:val="22"/>
          <w:szCs w:val="22"/>
        </w:rPr>
        <w:t xml:space="preserve">Legal hold reason is recorded; holds can be released (with reason) by Manager or Admin</w:t>
      </w:r>
    </w:p>
    <w:p>
      <w:pPr>
        <w:pStyle w:val="ListParagraph"/>
        <w:numPr>
          <w:ilvl w:val="0"/>
          <w:numId w:val="2"/>
        </w:numPr>
        <w:spacing w:after="40" w:before="40"/>
      </w:pPr>
      <w:r>
        <w:rPr>
          <w:rFonts w:ascii="Arial" w:cs="Arial" w:eastAsia="Arial" w:hAnsi="Arial"/>
          <w:color w:val="1E293B"/>
          <w:sz w:val="22"/>
          <w:szCs w:val="22"/>
        </w:rPr>
        <w:t xml:space="preserve">All legal hold apply/release actions are audit logged</w:t>
      </w:r>
    </w:p>
    <w:p>
      <w:pPr>
        <w:pStyle w:val="ListParagraph"/>
        <w:numPr>
          <w:ilvl w:val="0"/>
          <w:numId w:val="2"/>
        </w:numPr>
        <w:spacing w:after="40" w:before="40"/>
      </w:pPr>
      <w:r>
        <w:rPr>
          <w:rFonts w:ascii="Arial" w:cs="Arial" w:eastAsia="Arial" w:hAnsi="Arial"/>
          <w:color w:val="1E293B"/>
          <w:sz w:val="22"/>
          <w:szCs w:val="22"/>
        </w:rPr>
        <w:t xml:space="preserve">Audit log and eDiscovery exports always include legal hold history</w:t>
      </w:r>
    </w:p>
    <w:p>
      <w:pPr>
        <w:spacing w:after="0" w:before="80"/>
      </w:pPr>
      <w:r>
        <w:t xml:space="preserve"/>
      </w:r>
    </w:p>
    <w:p>
      <w:pPr>
        <w:pStyle w:val="Heading2"/>
        <w:spacing w:after="100" w:before="280"/>
      </w:pPr>
      <w:r>
        <w:rPr>
          <w:rFonts w:ascii="Arial" w:cs="Arial" w:eastAsia="Arial" w:hAnsi="Arial"/>
          <w:b/>
          <w:bCs/>
          <w:color w:val="1A56DB"/>
          <w:sz w:val="28"/>
          <w:szCs w:val="28"/>
        </w:rPr>
        <w:t xml:space="preserve">6.7 Audit &amp; Logging</w:t>
      </w:r>
    </w:p>
    <w:p>
      <w:pPr>
        <w:pStyle w:val="ListParagraph"/>
        <w:numPr>
          <w:ilvl w:val="0"/>
          <w:numId w:val="2"/>
        </w:numPr>
        <w:spacing w:after="40" w:before="40"/>
      </w:pPr>
      <w:r>
        <w:rPr>
          <w:rFonts w:ascii="Arial" w:cs="Arial" w:eastAsia="Arial" w:hAnsi="Arial"/>
          <w:color w:val="1E293B"/>
          <w:sz w:val="22"/>
          <w:szCs w:val="22"/>
        </w:rPr>
        <w:t xml:space="preserve">Every API action is logged: CREATE, READ (optional — configurable), UPDATE, DELETE, REVERT, EXPORT, SEARCH (optional), IMPORT, LEGAL_HOLD_APPLY, LEGAL_HOLD_RELEASE, DISPOSED, LOGIN, LOGOUT</w:t>
      </w:r>
    </w:p>
    <w:p>
      <w:pPr>
        <w:pStyle w:val="ListParagraph"/>
        <w:numPr>
          <w:ilvl w:val="0"/>
          <w:numId w:val="2"/>
        </w:numPr>
        <w:spacing w:after="40" w:before="40"/>
      </w:pPr>
      <w:r>
        <w:rPr>
          <w:rFonts w:ascii="Arial" w:cs="Arial" w:eastAsia="Arial" w:hAnsi="Arial"/>
          <w:color w:val="1E293B"/>
          <w:sz w:val="22"/>
          <w:szCs w:val="22"/>
        </w:rPr>
        <w:t xml:space="preserve">Each log entry: id, record_id (if applicable), action, performed_by, performed_at, ip_address, changes (JSONB field-level before/after for UPDATE/REVERT)</w:t>
      </w:r>
    </w:p>
    <w:p>
      <w:pPr>
        <w:pStyle w:val="ListParagraph"/>
        <w:numPr>
          <w:ilvl w:val="0"/>
          <w:numId w:val="2"/>
        </w:numPr>
        <w:spacing w:after="40" w:before="40"/>
      </w:pPr>
      <w:r>
        <w:rPr>
          <w:rFonts w:ascii="Arial" w:cs="Arial" w:eastAsia="Arial" w:hAnsi="Arial"/>
          <w:color w:val="1E293B"/>
          <w:sz w:val="22"/>
          <w:szCs w:val="22"/>
        </w:rPr>
        <w:t xml:space="preserve">Audit table is append-only — no UPDATE or DELETE SQL ever issued against it at application level</w:t>
      </w:r>
    </w:p>
    <w:p>
      <w:pPr>
        <w:pStyle w:val="ListParagraph"/>
        <w:numPr>
          <w:ilvl w:val="0"/>
          <w:numId w:val="2"/>
        </w:numPr>
        <w:spacing w:after="40" w:before="40"/>
      </w:pPr>
      <w:r>
        <w:rPr>
          <w:rFonts w:ascii="Arial" w:cs="Arial" w:eastAsia="Arial" w:hAnsi="Arial"/>
          <w:color w:val="1E293B"/>
          <w:sz w:val="22"/>
          <w:szCs w:val="22"/>
        </w:rPr>
        <w:t xml:space="preserve">Tamper-evident: each audit row stores a SHA-256 hash of (record_id + action + performed_by + performed_at + changes) — hash chain verifiable by Auditor</w:t>
      </w:r>
    </w:p>
    <w:p>
      <w:pPr>
        <w:pStyle w:val="ListParagraph"/>
        <w:numPr>
          <w:ilvl w:val="0"/>
          <w:numId w:val="2"/>
        </w:numPr>
        <w:spacing w:after="40" w:before="40"/>
      </w:pPr>
      <w:r>
        <w:rPr>
          <w:rFonts w:ascii="Arial" w:cs="Arial" w:eastAsia="Arial" w:hAnsi="Arial"/>
          <w:color w:val="1E293B"/>
          <w:sz w:val="22"/>
          <w:szCs w:val="22"/>
        </w:rPr>
        <w:t xml:space="preserve">Audit log page: filterable by action type, user, date range, record ID — paginated</w:t>
      </w:r>
    </w:p>
    <w:p>
      <w:pPr>
        <w:pStyle w:val="ListParagraph"/>
        <w:numPr>
          <w:ilvl w:val="0"/>
          <w:numId w:val="2"/>
        </w:numPr>
        <w:spacing w:after="40" w:before="40"/>
      </w:pPr>
      <w:r>
        <w:rPr>
          <w:rFonts w:ascii="Arial" w:cs="Arial" w:eastAsia="Arial" w:hAnsi="Arial"/>
          <w:color w:val="1E293B"/>
          <w:sz w:val="22"/>
          <w:szCs w:val="22"/>
        </w:rPr>
        <w:t xml:space="preserve">Export audit log as CSV or PDF</w:t>
      </w:r>
    </w:p>
    <w:p>
      <w:pPr>
        <w:spacing w:after="0" w:before="80"/>
      </w:pPr>
      <w:r>
        <w:t xml:space="preserve"/>
      </w:r>
    </w:p>
    <w:p>
      <w:pPr>
        <w:pStyle w:val="Heading2"/>
        <w:spacing w:after="100" w:before="280"/>
      </w:pPr>
      <w:r>
        <w:rPr>
          <w:rFonts w:ascii="Arial" w:cs="Arial" w:eastAsia="Arial" w:hAnsi="Arial"/>
          <w:b/>
          <w:bCs/>
          <w:color w:val="1A56DB"/>
          <w:sz w:val="28"/>
          <w:szCs w:val="28"/>
        </w:rPr>
        <w:t xml:space="preserve">6.8 Bulk Import / Export &amp; eDiscovery</w:t>
      </w:r>
    </w:p>
    <w:p>
      <w:pPr>
        <w:pStyle w:val="Heading3"/>
        <w:spacing w:after="80" w:before="180"/>
      </w:pPr>
      <w:r>
        <w:rPr>
          <w:rFonts w:ascii="Arial" w:cs="Arial" w:eastAsia="Arial" w:hAnsi="Arial"/>
          <w:b/>
          <w:bCs/>
          <w:color w:val="1E293B"/>
          <w:sz w:val="24"/>
          <w:szCs w:val="24"/>
        </w:rPr>
        <w:t xml:space="preserve">Bulk Import</w:t>
      </w:r>
    </w:p>
    <w:p>
      <w:pPr>
        <w:pStyle w:val="ListParagraph"/>
        <w:numPr>
          <w:ilvl w:val="0"/>
          <w:numId w:val="2"/>
        </w:numPr>
        <w:spacing w:after="40" w:before="40"/>
      </w:pPr>
      <w:r>
        <w:rPr>
          <w:rFonts w:ascii="Arial" w:cs="Arial" w:eastAsia="Arial" w:hAnsi="Arial"/>
          <w:color w:val="1E293B"/>
          <w:sz w:val="22"/>
          <w:szCs w:val="22"/>
        </w:rPr>
        <w:t xml:space="preserve">Accepts CSV (.csv) and Excel (.xlsx) file uploads</w:t>
      </w:r>
    </w:p>
    <w:p>
      <w:pPr>
        <w:pStyle w:val="ListParagraph"/>
        <w:numPr>
          <w:ilvl w:val="0"/>
          <w:numId w:val="2"/>
        </w:numPr>
        <w:spacing w:after="40" w:before="40"/>
      </w:pPr>
      <w:r>
        <w:rPr>
          <w:rFonts w:ascii="Arial" w:cs="Arial" w:eastAsia="Arial" w:hAnsi="Arial"/>
          <w:color w:val="1E293B"/>
          <w:sz w:val="22"/>
          <w:szCs w:val="22"/>
        </w:rPr>
        <w:t xml:space="preserve">Schema mapping step: user maps upload columns to system fields (drag-and-drop column mapper UI)</w:t>
      </w:r>
    </w:p>
    <w:p>
      <w:pPr>
        <w:pStyle w:val="ListParagraph"/>
        <w:numPr>
          <w:ilvl w:val="0"/>
          <w:numId w:val="2"/>
        </w:numPr>
        <w:spacing w:after="40" w:before="40"/>
      </w:pPr>
      <w:r>
        <w:rPr>
          <w:rFonts w:ascii="Arial" w:cs="Arial" w:eastAsia="Arial" w:hAnsi="Arial"/>
          <w:color w:val="1E293B"/>
          <w:sz w:val="22"/>
          <w:szCs w:val="22"/>
        </w:rPr>
        <w:t xml:space="preserve">Row-by-row validation via Pydantic — same rules as single-record create</w:t>
      </w:r>
    </w:p>
    <w:p>
      <w:pPr>
        <w:pStyle w:val="ListParagraph"/>
        <w:numPr>
          <w:ilvl w:val="0"/>
          <w:numId w:val="2"/>
        </w:numPr>
        <w:spacing w:after="40" w:before="40"/>
      </w:pPr>
      <w:r>
        <w:rPr>
          <w:rFonts w:ascii="Arial" w:cs="Arial" w:eastAsia="Arial" w:hAnsi="Arial"/>
          <w:color w:val="1E293B"/>
          <w:sz w:val="22"/>
          <w:szCs w:val="22"/>
        </w:rPr>
        <w:t xml:space="preserve">Error report: table of failed rows with row number, field, and error reason</w:t>
      </w:r>
    </w:p>
    <w:p>
      <w:pPr>
        <w:pStyle w:val="ListParagraph"/>
        <w:numPr>
          <w:ilvl w:val="0"/>
          <w:numId w:val="2"/>
        </w:numPr>
        <w:spacing w:after="40" w:before="40"/>
      </w:pPr>
      <w:r>
        <w:rPr>
          <w:rFonts w:ascii="Arial" w:cs="Arial" w:eastAsia="Arial" w:hAnsi="Arial"/>
          <w:color w:val="1E293B"/>
          <w:sz w:val="22"/>
          <w:szCs w:val="22"/>
        </w:rPr>
        <w:t xml:space="preserve">User can choose: skip errors and import valid rows, or cancel entire import</w:t>
      </w:r>
    </w:p>
    <w:p>
      <w:pPr>
        <w:pStyle w:val="ListParagraph"/>
        <w:numPr>
          <w:ilvl w:val="0"/>
          <w:numId w:val="2"/>
        </w:numPr>
        <w:spacing w:after="40" w:before="40"/>
      </w:pPr>
      <w:r>
        <w:rPr>
          <w:rFonts w:ascii="Arial" w:cs="Arial" w:eastAsia="Arial" w:hAnsi="Arial"/>
          <w:color w:val="1E293B"/>
          <w:sz w:val="22"/>
          <w:szCs w:val="22"/>
        </w:rPr>
        <w:t xml:space="preserve">All imported records get audit entries (action = BULK_IMPORT)</w:t>
      </w:r>
    </w:p>
    <w:p>
      <w:pPr>
        <w:pStyle w:val="Heading3"/>
        <w:spacing w:after="80" w:before="180"/>
      </w:pPr>
      <w:r>
        <w:rPr>
          <w:rFonts w:ascii="Arial" w:cs="Arial" w:eastAsia="Arial" w:hAnsi="Arial"/>
          <w:b/>
          <w:bCs/>
          <w:color w:val="1E293B"/>
          <w:sz w:val="24"/>
          <w:szCs w:val="24"/>
        </w:rPr>
        <w:t xml:space="preserve">Bulk Export</w:t>
      </w:r>
    </w:p>
    <w:p>
      <w:pPr>
        <w:pStyle w:val="ListParagraph"/>
        <w:numPr>
          <w:ilvl w:val="0"/>
          <w:numId w:val="2"/>
        </w:numPr>
        <w:spacing w:after="40" w:before="40"/>
      </w:pPr>
      <w:r>
        <w:rPr>
          <w:rFonts w:ascii="Arial" w:cs="Arial" w:eastAsia="Arial" w:hAnsi="Arial"/>
          <w:color w:val="1E293B"/>
          <w:sz w:val="22"/>
          <w:szCs w:val="22"/>
        </w:rPr>
        <w:t xml:space="preserve">Export all records (or current filtered set) as CSV or XLSX</w:t>
      </w:r>
    </w:p>
    <w:p>
      <w:pPr>
        <w:pStyle w:val="ListParagraph"/>
        <w:numPr>
          <w:ilvl w:val="0"/>
          <w:numId w:val="2"/>
        </w:numPr>
        <w:spacing w:after="40" w:before="40"/>
      </w:pPr>
      <w:r>
        <w:rPr>
          <w:rFonts w:ascii="Arial" w:cs="Arial" w:eastAsia="Arial" w:hAnsi="Arial"/>
          <w:color w:val="1E293B"/>
          <w:sz w:val="22"/>
          <w:szCs w:val="22"/>
        </w:rPr>
        <w:t xml:space="preserve">Export includes all core fields + custom fields + tags + category + retention status</w:t>
      </w:r>
    </w:p>
    <w:p>
      <w:pPr>
        <w:pStyle w:val="ListParagraph"/>
        <w:numPr>
          <w:ilvl w:val="0"/>
          <w:numId w:val="2"/>
        </w:numPr>
        <w:spacing w:after="40" w:before="40"/>
      </w:pPr>
      <w:r>
        <w:rPr>
          <w:rFonts w:ascii="Arial" w:cs="Arial" w:eastAsia="Arial" w:hAnsi="Arial"/>
          <w:color w:val="1E293B"/>
          <w:sz w:val="22"/>
          <w:szCs w:val="22"/>
        </w:rPr>
        <w:t xml:space="preserve">Export action logged in audit (action = EXPORT)</w:t>
      </w:r>
    </w:p>
    <w:p>
      <w:pPr>
        <w:pStyle w:val="Heading3"/>
        <w:spacing w:after="80" w:before="180"/>
      </w:pPr>
      <w:r>
        <w:rPr>
          <w:rFonts w:ascii="Arial" w:cs="Arial" w:eastAsia="Arial" w:hAnsi="Arial"/>
          <w:b/>
          <w:bCs/>
          <w:color w:val="1E293B"/>
          <w:sz w:val="24"/>
          <w:szCs w:val="24"/>
        </w:rPr>
        <w:t xml:space="preserve">eDiscovery Export</w:t>
      </w:r>
    </w:p>
    <w:p>
      <w:pPr>
        <w:pStyle w:val="ListParagraph"/>
        <w:numPr>
          <w:ilvl w:val="0"/>
          <w:numId w:val="2"/>
        </w:numPr>
        <w:spacing w:after="40" w:before="40"/>
      </w:pPr>
      <w:r>
        <w:rPr>
          <w:rFonts w:ascii="Arial" w:cs="Arial" w:eastAsia="Arial" w:hAnsi="Arial"/>
          <w:color w:val="1E293B"/>
          <w:sz w:val="22"/>
          <w:szCs w:val="22"/>
        </w:rPr>
        <w:t xml:space="preserve">Records Manager or Admin selects records (by filter or manual selection) and initiates an eDiscovery export</w:t>
      </w:r>
    </w:p>
    <w:p>
      <w:pPr>
        <w:pStyle w:val="ListParagraph"/>
        <w:numPr>
          <w:ilvl w:val="0"/>
          <w:numId w:val="2"/>
        </w:numPr>
        <w:spacing w:after="40" w:before="40"/>
      </w:pPr>
      <w:r>
        <w:rPr>
          <w:rFonts w:ascii="Arial" w:cs="Arial" w:eastAsia="Arial" w:hAnsi="Arial"/>
          <w:color w:val="1E293B"/>
          <w:sz w:val="22"/>
          <w:szCs w:val="22"/>
        </w:rPr>
        <w:t xml:space="preserve">Export package includes: all record metadata as CSV, full audit trail for each included record, legal hold history, chain-of-custody log (who accessed each record and when)</w:t>
      </w:r>
    </w:p>
    <w:p>
      <w:pPr>
        <w:pStyle w:val="ListParagraph"/>
        <w:numPr>
          <w:ilvl w:val="0"/>
          <w:numId w:val="2"/>
        </w:numPr>
        <w:spacing w:after="40" w:before="40"/>
      </w:pPr>
      <w:r>
        <w:rPr>
          <w:rFonts w:ascii="Arial" w:cs="Arial" w:eastAsia="Arial" w:hAnsi="Arial"/>
          <w:color w:val="1E293B"/>
          <w:sz w:val="22"/>
          <w:szCs w:val="22"/>
        </w:rPr>
        <w:t xml:space="preserve">Package downloaded as a ZIP file containing CSVs + a cover PDF with export metadata (date, requested by, record count, hash)</w:t>
      </w:r>
    </w:p>
    <w:p>
      <w:pPr>
        <w:pStyle w:val="ListParagraph"/>
        <w:numPr>
          <w:ilvl w:val="0"/>
          <w:numId w:val="2"/>
        </w:numPr>
        <w:spacing w:after="40" w:before="40"/>
      </w:pPr>
      <w:r>
        <w:rPr>
          <w:rFonts w:ascii="Arial" w:cs="Arial" w:eastAsia="Arial" w:hAnsi="Arial"/>
          <w:color w:val="1E293B"/>
          <w:sz w:val="22"/>
          <w:szCs w:val="22"/>
        </w:rPr>
        <w:t xml:space="preserve">eDiscovery export itself is logged in audit and in the ediscovery_exports table</w:t>
      </w:r>
    </w:p>
    <w:p>
      <w:pPr>
        <w:spacing w:after="0" w:before="80"/>
      </w:pPr>
      <w:r>
        <w:t xml:space="preserve"/>
      </w:r>
    </w:p>
    <w:p>
      <w:pPr>
        <w:pStyle w:val="Heading2"/>
        <w:spacing w:after="100" w:before="280"/>
      </w:pPr>
      <w:r>
        <w:rPr>
          <w:rFonts w:ascii="Arial" w:cs="Arial" w:eastAsia="Arial" w:hAnsi="Arial"/>
          <w:b/>
          <w:bCs/>
          <w:color w:val="1A56DB"/>
          <w:sz w:val="28"/>
          <w:szCs w:val="28"/>
        </w:rPr>
        <w:t xml:space="preserve">6.9 Reporting &amp; Analytics</w:t>
      </w:r>
    </w:p>
    <w:p>
      <w:pPr>
        <w:pStyle w:val="Heading3"/>
        <w:spacing w:after="80" w:before="180"/>
      </w:pPr>
      <w:r>
        <w:rPr>
          <w:rFonts w:ascii="Arial" w:cs="Arial" w:eastAsia="Arial" w:hAnsi="Arial"/>
          <w:b/>
          <w:bCs/>
          <w:color w:val="1E293B"/>
          <w:sz w:val="24"/>
          <w:szCs w:val="24"/>
        </w:rPr>
        <w:t xml:space="preserve">Predefined Reports</w:t>
      </w:r>
    </w:p>
    <w:p>
      <w:pPr>
        <w:pStyle w:val="ListParagraph"/>
        <w:numPr>
          <w:ilvl w:val="0"/>
          <w:numId w:val="2"/>
        </w:numPr>
        <w:spacing w:after="40" w:before="40"/>
      </w:pPr>
      <w:r>
        <w:rPr>
          <w:rFonts w:ascii="Arial" w:cs="Arial" w:eastAsia="Arial" w:hAnsi="Arial"/>
          <w:color w:val="1E293B"/>
          <w:sz w:val="22"/>
          <w:szCs w:val="22"/>
        </w:rPr>
        <w:t xml:space="preserve">Records by Entity — count + list with bar chart</w:t>
      </w:r>
    </w:p>
    <w:p>
      <w:pPr>
        <w:pStyle w:val="ListParagraph"/>
        <w:numPr>
          <w:ilvl w:val="0"/>
          <w:numId w:val="2"/>
        </w:numPr>
        <w:spacing w:after="40" w:before="40"/>
      </w:pPr>
      <w:r>
        <w:rPr>
          <w:rFonts w:ascii="Arial" w:cs="Arial" w:eastAsia="Arial" w:hAnsi="Arial"/>
          <w:color w:val="1E293B"/>
          <w:sz w:val="22"/>
          <w:szCs w:val="22"/>
        </w:rPr>
        <w:t xml:space="preserve">Records by Department — count + list</w:t>
      </w:r>
    </w:p>
    <w:p>
      <w:pPr>
        <w:pStyle w:val="ListParagraph"/>
        <w:numPr>
          <w:ilvl w:val="0"/>
          <w:numId w:val="2"/>
        </w:numPr>
        <w:spacing w:after="40" w:before="40"/>
      </w:pPr>
      <w:r>
        <w:rPr>
          <w:rFonts w:ascii="Arial" w:cs="Arial" w:eastAsia="Arial" w:hAnsi="Arial"/>
          <w:color w:val="1E293B"/>
          <w:sz w:val="22"/>
          <w:szCs w:val="22"/>
        </w:rPr>
        <w:t xml:space="preserve">Records by Year — count + list</w:t>
      </w:r>
    </w:p>
    <w:p>
      <w:pPr>
        <w:pStyle w:val="ListParagraph"/>
        <w:numPr>
          <w:ilvl w:val="0"/>
          <w:numId w:val="2"/>
        </w:numPr>
        <w:spacing w:after="40" w:before="40"/>
      </w:pPr>
      <w:r>
        <w:rPr>
          <w:rFonts w:ascii="Arial" w:cs="Arial" w:eastAsia="Arial" w:hAnsi="Arial"/>
          <w:color w:val="1E293B"/>
          <w:sz w:val="22"/>
          <w:szCs w:val="22"/>
        </w:rPr>
        <w:t xml:space="preserve">Records by Location — count + list</w:t>
      </w:r>
    </w:p>
    <w:p>
      <w:pPr>
        <w:pStyle w:val="ListParagraph"/>
        <w:numPr>
          <w:ilvl w:val="0"/>
          <w:numId w:val="2"/>
        </w:numPr>
        <w:spacing w:after="40" w:before="40"/>
      </w:pPr>
      <w:r>
        <w:rPr>
          <w:rFonts w:ascii="Arial" w:cs="Arial" w:eastAsia="Arial" w:hAnsi="Arial"/>
          <w:color w:val="1E293B"/>
          <w:sz w:val="22"/>
          <w:szCs w:val="22"/>
        </w:rPr>
        <w:t xml:space="preserve">Retention Compliance — records by disposition status (ACTIVE / DUE / DISPOSED / LEGAL_HOLD)</w:t>
      </w:r>
    </w:p>
    <w:p>
      <w:pPr>
        <w:pStyle w:val="ListParagraph"/>
        <w:numPr>
          <w:ilvl w:val="0"/>
          <w:numId w:val="2"/>
        </w:numPr>
        <w:spacing w:after="40" w:before="40"/>
      </w:pPr>
      <w:r>
        <w:rPr>
          <w:rFonts w:ascii="Arial" w:cs="Arial" w:eastAsia="Arial" w:hAnsi="Arial"/>
          <w:color w:val="1E293B"/>
          <w:sz w:val="22"/>
          <w:szCs w:val="22"/>
        </w:rPr>
        <w:t xml:space="preserve">Upcoming Dispositions — records with retention_due_date in the next 30 / 60 / 90 days (configurable)</w:t>
      </w:r>
    </w:p>
    <w:p>
      <w:pPr>
        <w:pStyle w:val="ListParagraph"/>
        <w:numPr>
          <w:ilvl w:val="0"/>
          <w:numId w:val="2"/>
        </w:numPr>
        <w:spacing w:after="40" w:before="40"/>
      </w:pPr>
      <w:r>
        <w:rPr>
          <w:rFonts w:ascii="Arial" w:cs="Arial" w:eastAsia="Arial" w:hAnsi="Arial"/>
          <w:color w:val="1E293B"/>
          <w:sz w:val="22"/>
          <w:szCs w:val="22"/>
        </w:rPr>
        <w:t xml:space="preserve">Activity by User — records created/updated per user in a date range</w:t>
      </w:r>
    </w:p>
    <w:p>
      <w:pPr>
        <w:pStyle w:val="ListParagraph"/>
        <w:numPr>
          <w:ilvl w:val="0"/>
          <w:numId w:val="2"/>
        </w:numPr>
        <w:spacing w:after="40" w:before="40"/>
      </w:pPr>
      <w:r>
        <w:rPr>
          <w:rFonts w:ascii="Arial" w:cs="Arial" w:eastAsia="Arial" w:hAnsi="Arial"/>
          <w:color w:val="1E293B"/>
          <w:sz w:val="22"/>
          <w:szCs w:val="22"/>
        </w:rPr>
        <w:t xml:space="preserve">Legal Holds Active — all records currently under legal hold</w:t>
      </w:r>
    </w:p>
    <w:p>
      <w:pPr>
        <w:pStyle w:val="Heading3"/>
        <w:spacing w:after="80" w:before="180"/>
      </w:pPr>
      <w:r>
        <w:rPr>
          <w:rFonts w:ascii="Arial" w:cs="Arial" w:eastAsia="Arial" w:hAnsi="Arial"/>
          <w:b/>
          <w:bCs/>
          <w:color w:val="1E293B"/>
          <w:sz w:val="24"/>
          <w:szCs w:val="24"/>
        </w:rPr>
        <w:t xml:space="preserve">Custom Report Builder</w:t>
      </w:r>
    </w:p>
    <w:p>
      <w:pPr>
        <w:pStyle w:val="ListParagraph"/>
        <w:numPr>
          <w:ilvl w:val="0"/>
          <w:numId w:val="2"/>
        </w:numPr>
        <w:spacing w:after="40" w:before="40"/>
      </w:pPr>
      <w:r>
        <w:rPr>
          <w:rFonts w:ascii="Arial" w:cs="Arial" w:eastAsia="Arial" w:hAnsi="Arial"/>
          <w:color w:val="1E293B"/>
          <w:sz w:val="22"/>
          <w:szCs w:val="22"/>
        </w:rPr>
        <w:t xml:space="preserve">Drag-and-drop field selector: choose which fields appear as columns</w:t>
      </w:r>
    </w:p>
    <w:p>
      <w:pPr>
        <w:pStyle w:val="ListParagraph"/>
        <w:numPr>
          <w:ilvl w:val="0"/>
          <w:numId w:val="2"/>
        </w:numPr>
        <w:spacing w:after="40" w:before="40"/>
      </w:pPr>
      <w:r>
        <w:rPr>
          <w:rFonts w:ascii="Arial" w:cs="Arial" w:eastAsia="Arial" w:hAnsi="Arial"/>
          <w:color w:val="1E293B"/>
          <w:sz w:val="22"/>
          <w:szCs w:val="22"/>
        </w:rPr>
        <w:t xml:space="preserve">Add filters: same faceted filter options as the search page</w:t>
      </w:r>
    </w:p>
    <w:p>
      <w:pPr>
        <w:pStyle w:val="ListParagraph"/>
        <w:numPr>
          <w:ilvl w:val="0"/>
          <w:numId w:val="2"/>
        </w:numPr>
        <w:spacing w:after="40" w:before="40"/>
      </w:pPr>
      <w:r>
        <w:rPr>
          <w:rFonts w:ascii="Arial" w:cs="Arial" w:eastAsia="Arial" w:hAnsi="Arial"/>
          <w:color w:val="1E293B"/>
          <w:sz w:val="22"/>
          <w:szCs w:val="22"/>
        </w:rPr>
        <w:t xml:space="preserve">Choose chart type: bar, pie, line, or table-only</w:t>
      </w:r>
    </w:p>
    <w:p>
      <w:pPr>
        <w:pStyle w:val="ListParagraph"/>
        <w:numPr>
          <w:ilvl w:val="0"/>
          <w:numId w:val="2"/>
        </w:numPr>
        <w:spacing w:after="40" w:before="40"/>
      </w:pPr>
      <w:r>
        <w:rPr>
          <w:rFonts w:ascii="Arial" w:cs="Arial" w:eastAsia="Arial" w:hAnsi="Arial"/>
          <w:color w:val="1E293B"/>
          <w:sz w:val="22"/>
          <w:szCs w:val="22"/>
        </w:rPr>
        <w:t xml:space="preserve">Save report configuration with a name — appears in Reports sidebar</w:t>
      </w:r>
    </w:p>
    <w:p>
      <w:pPr>
        <w:pStyle w:val="ListParagraph"/>
        <w:numPr>
          <w:ilvl w:val="0"/>
          <w:numId w:val="2"/>
        </w:numPr>
        <w:spacing w:after="40" w:before="40"/>
      </w:pPr>
      <w:r>
        <w:rPr>
          <w:rFonts w:ascii="Arial" w:cs="Arial" w:eastAsia="Arial" w:hAnsi="Arial"/>
          <w:color w:val="1E293B"/>
          <w:sz w:val="22"/>
          <w:szCs w:val="22"/>
        </w:rPr>
        <w:t xml:space="preserve">Run saved report at any time with the latest data</w:t>
      </w:r>
    </w:p>
    <w:p>
      <w:pPr>
        <w:pStyle w:val="Heading3"/>
        <w:spacing w:after="80" w:before="180"/>
      </w:pPr>
      <w:r>
        <w:rPr>
          <w:rFonts w:ascii="Arial" w:cs="Arial" w:eastAsia="Arial" w:hAnsi="Arial"/>
          <w:b/>
          <w:bCs/>
          <w:color w:val="1E293B"/>
          <w:sz w:val="24"/>
          <w:szCs w:val="24"/>
        </w:rPr>
        <w:t xml:space="preserve">Scheduled Exports</w:t>
      </w:r>
    </w:p>
    <w:p>
      <w:pPr>
        <w:pStyle w:val="ListParagraph"/>
        <w:numPr>
          <w:ilvl w:val="0"/>
          <w:numId w:val="2"/>
        </w:numPr>
        <w:spacing w:after="40" w:before="40"/>
      </w:pPr>
      <w:r>
        <w:rPr>
          <w:rFonts w:ascii="Arial" w:cs="Arial" w:eastAsia="Arial" w:hAnsi="Arial"/>
          <w:color w:val="1E293B"/>
          <w:sz w:val="22"/>
          <w:szCs w:val="22"/>
        </w:rPr>
        <w:t xml:space="preserve">Any saved report can be scheduled for automatic export</w:t>
      </w:r>
    </w:p>
    <w:p>
      <w:pPr>
        <w:pStyle w:val="ListParagraph"/>
        <w:numPr>
          <w:ilvl w:val="0"/>
          <w:numId w:val="2"/>
        </w:numPr>
        <w:spacing w:after="40" w:before="40"/>
      </w:pPr>
      <w:r>
        <w:rPr>
          <w:rFonts w:ascii="Arial" w:cs="Arial" w:eastAsia="Arial" w:hAnsi="Arial"/>
          <w:color w:val="1E293B"/>
          <w:sz w:val="22"/>
          <w:szCs w:val="22"/>
        </w:rPr>
        <w:t xml:space="preserve">Configure: frequency (daily / weekly / monthly), format (CSV or PDF), recipient email addresses</w:t>
      </w:r>
    </w:p>
    <w:p>
      <w:pPr>
        <w:pStyle w:val="ListParagraph"/>
        <w:numPr>
          <w:ilvl w:val="0"/>
          <w:numId w:val="2"/>
        </w:numPr>
        <w:spacing w:after="40" w:before="40"/>
      </w:pPr>
      <w:r>
        <w:rPr>
          <w:rFonts w:ascii="Arial" w:cs="Arial" w:eastAsia="Arial" w:hAnsi="Arial"/>
          <w:color w:val="1E293B"/>
          <w:sz w:val="22"/>
          <w:szCs w:val="22"/>
        </w:rPr>
        <w:t xml:space="preserve">APScheduler triggers the job at the configured time — FastAPI-Mail sends the file as an attachment</w:t>
      </w:r>
    </w:p>
    <w:p>
      <w:pPr>
        <w:pStyle w:val="ListParagraph"/>
        <w:numPr>
          <w:ilvl w:val="0"/>
          <w:numId w:val="2"/>
        </w:numPr>
        <w:spacing w:after="40" w:before="40"/>
      </w:pPr>
      <w:r>
        <w:rPr>
          <w:rFonts w:ascii="Arial" w:cs="Arial" w:eastAsia="Arial" w:hAnsi="Arial"/>
          <w:color w:val="1E293B"/>
          <w:sz w:val="22"/>
          <w:szCs w:val="22"/>
        </w:rPr>
        <w:t xml:space="preserve">Schedule logs stored — Admin can see last run time and status</w:t>
      </w:r>
    </w:p>
    <w:p>
      <w:pPr>
        <w:spacing w:after="0" w:before="80"/>
      </w:pPr>
      <w:r>
        <w:t xml:space="preserve"/>
      </w:r>
    </w:p>
    <w:p>
      <w:pPr>
        <w:pStyle w:val="Heading2"/>
        <w:spacing w:after="100" w:before="280"/>
      </w:pPr>
      <w:r>
        <w:rPr>
          <w:rFonts w:ascii="Arial" w:cs="Arial" w:eastAsia="Arial" w:hAnsi="Arial"/>
          <w:b/>
          <w:bCs/>
          <w:color w:val="1A56DB"/>
          <w:sz w:val="28"/>
          <w:szCs w:val="28"/>
        </w:rPr>
        <w:t xml:space="preserve">6.10 Saved Searches</w:t>
      </w:r>
    </w:p>
    <w:p>
      <w:pPr>
        <w:pStyle w:val="ListParagraph"/>
        <w:numPr>
          <w:ilvl w:val="0"/>
          <w:numId w:val="2"/>
        </w:numPr>
        <w:spacing w:after="40" w:before="40"/>
      </w:pPr>
      <w:r>
        <w:rPr>
          <w:rFonts w:ascii="Arial" w:cs="Arial" w:eastAsia="Arial" w:hAnsi="Arial"/>
          <w:color w:val="1E293B"/>
          <w:sz w:val="22"/>
          <w:szCs w:val="22"/>
        </w:rPr>
        <w:t xml:space="preserve">Search bar and filter panel include a 'Save this search' button</w:t>
      </w:r>
    </w:p>
    <w:p>
      <w:pPr>
        <w:pStyle w:val="ListParagraph"/>
        <w:numPr>
          <w:ilvl w:val="0"/>
          <w:numId w:val="2"/>
        </w:numPr>
        <w:spacing w:after="40" w:before="40"/>
      </w:pPr>
      <w:r>
        <w:rPr>
          <w:rFonts w:ascii="Arial" w:cs="Arial" w:eastAsia="Arial" w:hAnsi="Arial"/>
          <w:color w:val="1E293B"/>
          <w:sz w:val="22"/>
          <w:szCs w:val="22"/>
        </w:rPr>
        <w:t xml:space="preserve">User names the search — saved to saved_searches table</w:t>
      </w:r>
    </w:p>
    <w:p>
      <w:pPr>
        <w:pStyle w:val="ListParagraph"/>
        <w:numPr>
          <w:ilvl w:val="0"/>
          <w:numId w:val="2"/>
        </w:numPr>
        <w:spacing w:after="40" w:before="40"/>
      </w:pPr>
      <w:r>
        <w:rPr>
          <w:rFonts w:ascii="Arial" w:cs="Arial" w:eastAsia="Arial" w:hAnsi="Arial"/>
          <w:color w:val="1E293B"/>
          <w:sz w:val="22"/>
          <w:szCs w:val="22"/>
        </w:rPr>
        <w:t xml:space="preserve">Saved searches listed in the left sidebar on the Records page</w:t>
      </w:r>
    </w:p>
    <w:p>
      <w:pPr>
        <w:pStyle w:val="ListParagraph"/>
        <w:numPr>
          <w:ilvl w:val="0"/>
          <w:numId w:val="2"/>
        </w:numPr>
        <w:spacing w:after="40" w:before="40"/>
      </w:pPr>
      <w:r>
        <w:rPr>
          <w:rFonts w:ascii="Arial" w:cs="Arial" w:eastAsia="Arial" w:hAnsi="Arial"/>
          <w:color w:val="1E293B"/>
          <w:sz w:val="22"/>
          <w:szCs w:val="22"/>
        </w:rPr>
        <w:t xml:space="preserve">One click to restore all search terms and filters exactly</w:t>
      </w:r>
    </w:p>
    <w:p>
      <w:pPr>
        <w:pStyle w:val="ListParagraph"/>
        <w:numPr>
          <w:ilvl w:val="0"/>
          <w:numId w:val="2"/>
        </w:numPr>
        <w:spacing w:after="40" w:before="40"/>
      </w:pPr>
      <w:r>
        <w:rPr>
          <w:rFonts w:ascii="Arial" w:cs="Arial" w:eastAsia="Arial" w:hAnsi="Arial"/>
          <w:color w:val="1E293B"/>
          <w:sz w:val="22"/>
          <w:szCs w:val="22"/>
        </w:rPr>
        <w:t xml:space="preserve">Users manage their own saved searches; Admins can see all</w:t>
      </w:r>
    </w:p>
    <w:p>
      <w:pPr>
        <w:spacing w:after="0" w:before="80"/>
      </w:pPr>
      <w:r>
        <w:t xml:space="preserve"/>
      </w:r>
    </w:p>
    <w:p>
      <w:pPr>
        <w:pStyle w:val="Heading2"/>
        <w:spacing w:after="100" w:before="280"/>
      </w:pPr>
      <w:r>
        <w:rPr>
          <w:rFonts w:ascii="Arial" w:cs="Arial" w:eastAsia="Arial" w:hAnsi="Arial"/>
          <w:b/>
          <w:bCs/>
          <w:color w:val="1A56DB"/>
          <w:sz w:val="28"/>
          <w:szCs w:val="28"/>
        </w:rPr>
        <w:t xml:space="preserve">6.11 External Guest Access</w:t>
      </w:r>
    </w:p>
    <w:p>
      <w:pPr>
        <w:pStyle w:val="ListParagraph"/>
        <w:numPr>
          <w:ilvl w:val="0"/>
          <w:numId w:val="2"/>
        </w:numPr>
        <w:spacing w:after="40" w:before="40"/>
      </w:pPr>
      <w:r>
        <w:rPr>
          <w:rFonts w:ascii="Arial" w:cs="Arial" w:eastAsia="Arial" w:hAnsi="Arial"/>
          <w:color w:val="1E293B"/>
          <w:sz w:val="22"/>
          <w:szCs w:val="22"/>
        </w:rPr>
        <w:t xml:space="preserve">Admin invites External Guest via email with an expiry date</w:t>
      </w:r>
    </w:p>
    <w:p>
      <w:pPr>
        <w:pStyle w:val="ListParagraph"/>
        <w:numPr>
          <w:ilvl w:val="0"/>
          <w:numId w:val="2"/>
        </w:numPr>
        <w:spacing w:after="40" w:before="40"/>
      </w:pPr>
      <w:r>
        <w:rPr>
          <w:rFonts w:ascii="Arial" w:cs="Arial" w:eastAsia="Arial" w:hAnsi="Arial"/>
          <w:color w:val="1E293B"/>
          <w:sz w:val="22"/>
          <w:szCs w:val="22"/>
        </w:rPr>
        <w:t xml:space="preserve">Guest receives a magic link to set a password</w:t>
      </w:r>
    </w:p>
    <w:p>
      <w:pPr>
        <w:pStyle w:val="ListParagraph"/>
        <w:numPr>
          <w:ilvl w:val="0"/>
          <w:numId w:val="2"/>
        </w:numPr>
        <w:spacing w:after="40" w:before="40"/>
      </w:pPr>
      <w:r>
        <w:rPr>
          <w:rFonts w:ascii="Arial" w:cs="Arial" w:eastAsia="Arial" w:hAnsi="Arial"/>
          <w:color w:val="1E293B"/>
          <w:sz w:val="22"/>
          <w:szCs w:val="22"/>
        </w:rPr>
        <w:t xml:space="preserve">Admin configures which records or record subsets the Guest can see (by entity, department, or tag filter)</w:t>
      </w:r>
    </w:p>
    <w:p>
      <w:pPr>
        <w:pStyle w:val="ListParagraph"/>
        <w:numPr>
          <w:ilvl w:val="0"/>
          <w:numId w:val="2"/>
        </w:numPr>
        <w:spacing w:after="40" w:before="40"/>
      </w:pPr>
      <w:r>
        <w:rPr>
          <w:rFonts w:ascii="Arial" w:cs="Arial" w:eastAsia="Arial" w:hAnsi="Arial"/>
          <w:color w:val="1E293B"/>
          <w:sz w:val="22"/>
          <w:szCs w:val="22"/>
        </w:rPr>
        <w:t xml:space="preserve">Guest sees only a stripped-down read-only view — no audit log, no reports, no admin features</w:t>
      </w:r>
    </w:p>
    <w:p>
      <w:pPr>
        <w:pStyle w:val="ListParagraph"/>
        <w:numPr>
          <w:ilvl w:val="0"/>
          <w:numId w:val="2"/>
        </w:numPr>
        <w:spacing w:after="40" w:before="40"/>
      </w:pPr>
      <w:r>
        <w:rPr>
          <w:rFonts w:ascii="Arial" w:cs="Arial" w:eastAsia="Arial" w:hAnsi="Arial"/>
          <w:color w:val="1E293B"/>
          <w:sz w:val="22"/>
          <w:szCs w:val="22"/>
        </w:rPr>
        <w:t xml:space="preserve">Guest access automatically expires on the configured date — account is deactivated</w:t>
      </w:r>
    </w:p>
    <w:p>
      <w:pPr>
        <w:pStyle w:val="ListParagraph"/>
        <w:numPr>
          <w:ilvl w:val="0"/>
          <w:numId w:val="2"/>
        </w:numPr>
        <w:spacing w:after="40" w:before="40"/>
      </w:pPr>
      <w:r>
        <w:rPr>
          <w:rFonts w:ascii="Arial" w:cs="Arial" w:eastAsia="Arial" w:hAnsi="Arial"/>
          <w:color w:val="1E293B"/>
          <w:sz w:val="22"/>
          <w:szCs w:val="22"/>
        </w:rPr>
        <w:t xml:space="preserve">All Guest read actions are logged in audit (action = READ, role = EXTERNAL_GUEST)</w:t>
      </w:r>
    </w:p>
    <w:p>
      <w:pPr>
        <w:spacing w:after="0" w:before="80"/>
      </w:pPr>
      <w:r>
        <w:t xml:space="preserve"/>
      </w:r>
    </w:p>
    <w:p>
      <w:pPr>
        <w:pStyle w:val="Heading2"/>
        <w:spacing w:after="100" w:before="280"/>
      </w:pPr>
      <w:r>
        <w:rPr>
          <w:rFonts w:ascii="Arial" w:cs="Arial" w:eastAsia="Arial" w:hAnsi="Arial"/>
          <w:b/>
          <w:bCs/>
          <w:color w:val="1A56DB"/>
          <w:sz w:val="28"/>
          <w:szCs w:val="28"/>
        </w:rPr>
        <w:t xml:space="preserve">6.12 User Management (Admin)</w:t>
      </w:r>
    </w:p>
    <w:p>
      <w:pPr>
        <w:pStyle w:val="ListParagraph"/>
        <w:numPr>
          <w:ilvl w:val="0"/>
          <w:numId w:val="2"/>
        </w:numPr>
        <w:spacing w:after="40" w:before="40"/>
      </w:pPr>
      <w:r>
        <w:rPr>
          <w:rFonts w:ascii="Arial" w:cs="Arial" w:eastAsia="Arial" w:hAnsi="Arial"/>
          <w:color w:val="1E293B"/>
          <w:sz w:val="22"/>
          <w:szCs w:val="22"/>
        </w:rPr>
        <w:t xml:space="preserve">Create user: email, role, optional expiry date (for Guest accounts)</w:t>
      </w:r>
    </w:p>
    <w:p>
      <w:pPr>
        <w:pStyle w:val="ListParagraph"/>
        <w:numPr>
          <w:ilvl w:val="0"/>
          <w:numId w:val="2"/>
        </w:numPr>
        <w:spacing w:after="40" w:before="40"/>
      </w:pPr>
      <w:r>
        <w:rPr>
          <w:rFonts w:ascii="Arial" w:cs="Arial" w:eastAsia="Arial" w:hAnsi="Arial"/>
          <w:color w:val="1E293B"/>
          <w:sz w:val="22"/>
          <w:szCs w:val="22"/>
        </w:rPr>
        <w:t xml:space="preserve">System sends welcome email with temporary password via FastAPI-Mail + Gmail SMTP</w:t>
      </w:r>
    </w:p>
    <w:p>
      <w:pPr>
        <w:pStyle w:val="ListParagraph"/>
        <w:numPr>
          <w:ilvl w:val="0"/>
          <w:numId w:val="2"/>
        </w:numPr>
        <w:spacing w:after="40" w:before="40"/>
      </w:pPr>
      <w:r>
        <w:rPr>
          <w:rFonts w:ascii="Arial" w:cs="Arial" w:eastAsia="Arial" w:hAnsi="Arial"/>
          <w:color w:val="1E293B"/>
          <w:sz w:val="22"/>
          <w:szCs w:val="22"/>
        </w:rPr>
        <w:t xml:space="preserve">Change role, reset password, deactivate account — all from Admin panel</w:t>
      </w:r>
    </w:p>
    <w:p>
      <w:pPr>
        <w:pStyle w:val="ListParagraph"/>
        <w:numPr>
          <w:ilvl w:val="0"/>
          <w:numId w:val="2"/>
        </w:numPr>
        <w:spacing w:after="40" w:before="40"/>
      </w:pPr>
      <w:r>
        <w:rPr>
          <w:rFonts w:ascii="Arial" w:cs="Arial" w:eastAsia="Arial" w:hAnsi="Arial"/>
          <w:color w:val="1E293B"/>
          <w:sz w:val="22"/>
          <w:szCs w:val="22"/>
        </w:rPr>
        <w:t xml:space="preserve">User list: email, role, status, created date, last login, record count</w:t>
      </w:r>
    </w:p>
    <w:p>
      <w:pPr>
        <w:pStyle w:val="ListParagraph"/>
        <w:numPr>
          <w:ilvl w:val="0"/>
          <w:numId w:val="2"/>
        </w:numPr>
        <w:spacing w:after="40" w:before="40"/>
      </w:pPr>
      <w:r>
        <w:rPr>
          <w:rFonts w:ascii="Arial" w:cs="Arial" w:eastAsia="Arial" w:hAnsi="Arial"/>
          <w:color w:val="1E293B"/>
          <w:sz w:val="22"/>
          <w:szCs w:val="22"/>
        </w:rPr>
        <w:t xml:space="preserve">Deactivated users cannot log in — their records are fully preserved</w:t>
      </w:r>
    </w:p>
    <w:p>
      <w:pPr>
        <w:spacing w:after="0" w:before="80"/>
      </w:pPr>
      <w:r>
        <w:t xml:space="preserve"/>
      </w:r>
    </w:p>
    <w:p>
      <w:pPr>
        <w:pStyle w:val="Heading2"/>
        <w:spacing w:after="100" w:before="280"/>
      </w:pPr>
      <w:r>
        <w:rPr>
          <w:rFonts w:ascii="Arial" w:cs="Arial" w:eastAsia="Arial" w:hAnsi="Arial"/>
          <w:b/>
          <w:bCs/>
          <w:color w:val="1A56DB"/>
          <w:sz w:val="28"/>
          <w:szCs w:val="28"/>
        </w:rPr>
        <w:t xml:space="preserve">6.13 Master Data Management (Admin)</w:t>
      </w:r>
    </w:p>
    <w:p>
      <w:pPr>
        <w:pStyle w:val="ListParagraph"/>
        <w:numPr>
          <w:ilvl w:val="0"/>
          <w:numId w:val="2"/>
        </w:numPr>
        <w:spacing w:after="40" w:before="40"/>
      </w:pPr>
      <w:r>
        <w:rPr>
          <w:rFonts w:ascii="Arial" w:cs="Arial" w:eastAsia="Arial" w:hAnsi="Arial"/>
          <w:color w:val="1E293B"/>
          <w:sz w:val="22"/>
          <w:szCs w:val="22"/>
        </w:rPr>
        <w:t xml:space="preserve">Manage Entities: add, edit, deactivate — entity_code must be unique</w:t>
      </w:r>
    </w:p>
    <w:p>
      <w:pPr>
        <w:pStyle w:val="ListParagraph"/>
        <w:numPr>
          <w:ilvl w:val="0"/>
          <w:numId w:val="2"/>
        </w:numPr>
        <w:spacing w:after="40" w:before="40"/>
      </w:pPr>
      <w:r>
        <w:rPr>
          <w:rFonts w:ascii="Arial" w:cs="Arial" w:eastAsia="Arial" w:hAnsi="Arial"/>
          <w:color w:val="1E293B"/>
          <w:sz w:val="22"/>
          <w:szCs w:val="22"/>
        </w:rPr>
        <w:t xml:space="preserve">Manage Departments: add, edit, link to entity</w:t>
      </w:r>
    </w:p>
    <w:p>
      <w:pPr>
        <w:pStyle w:val="ListParagraph"/>
        <w:numPr>
          <w:ilvl w:val="0"/>
          <w:numId w:val="2"/>
        </w:numPr>
        <w:spacing w:after="40" w:before="40"/>
      </w:pPr>
      <w:r>
        <w:rPr>
          <w:rFonts w:ascii="Arial" w:cs="Arial" w:eastAsia="Arial" w:hAnsi="Arial"/>
          <w:color w:val="1E293B"/>
          <w:sz w:val="22"/>
          <w:szCs w:val="22"/>
        </w:rPr>
        <w:t xml:space="preserve">Manage Locations: add, edit, deactivate</w:t>
      </w:r>
    </w:p>
    <w:p>
      <w:pPr>
        <w:pStyle w:val="ListParagraph"/>
        <w:numPr>
          <w:ilvl w:val="0"/>
          <w:numId w:val="2"/>
        </w:numPr>
        <w:spacing w:after="40" w:before="40"/>
      </w:pPr>
      <w:r>
        <w:rPr>
          <w:rFonts w:ascii="Arial" w:cs="Arial" w:eastAsia="Arial" w:hAnsi="Arial"/>
          <w:color w:val="1E293B"/>
          <w:sz w:val="22"/>
          <w:szCs w:val="22"/>
        </w:rPr>
        <w:t xml:space="preserve">Manage Record Types &amp; Field Schemas: define custom field types per record type</w:t>
      </w:r>
    </w:p>
    <w:p>
      <w:pPr>
        <w:pStyle w:val="ListParagraph"/>
        <w:numPr>
          <w:ilvl w:val="0"/>
          <w:numId w:val="2"/>
        </w:numPr>
        <w:spacing w:after="40" w:before="40"/>
      </w:pPr>
      <w:r>
        <w:rPr>
          <w:rFonts w:ascii="Arial" w:cs="Arial" w:eastAsia="Arial" w:hAnsi="Arial"/>
          <w:color w:val="1E293B"/>
          <w:sz w:val="22"/>
          <w:szCs w:val="22"/>
        </w:rPr>
        <w:t xml:space="preserve">Manage Tags: create, edit, assign colours</w:t>
      </w:r>
    </w:p>
    <w:p>
      <w:pPr>
        <w:pStyle w:val="ListParagraph"/>
        <w:numPr>
          <w:ilvl w:val="0"/>
          <w:numId w:val="2"/>
        </w:numPr>
        <w:spacing w:after="40" w:before="40"/>
      </w:pPr>
      <w:r>
        <w:rPr>
          <w:rFonts w:ascii="Arial" w:cs="Arial" w:eastAsia="Arial" w:hAnsi="Arial"/>
          <w:color w:val="1E293B"/>
          <w:sz w:val="22"/>
          <w:szCs w:val="22"/>
        </w:rPr>
        <w:t xml:space="preserve">Manage Auto-Classification Rules: IF/THEN rule builder UI</w:t>
      </w:r>
    </w:p>
    <w:p>
      <w:pPr>
        <w:pStyle w:val="ListParagraph"/>
        <w:numPr>
          <w:ilvl w:val="0"/>
          <w:numId w:val="2"/>
        </w:numPr>
        <w:spacing w:after="40" w:before="40"/>
      </w:pPr>
      <w:r>
        <w:rPr>
          <w:rFonts w:ascii="Arial" w:cs="Arial" w:eastAsia="Arial" w:hAnsi="Arial"/>
          <w:color w:val="1E293B"/>
          <w:sz w:val="22"/>
          <w:szCs w:val="22"/>
        </w:rPr>
        <w:t xml:space="preserve">Manage Category Taxonomy: tree editor — add/move/delete nodes</w:t>
      </w:r>
    </w:p>
    <w:p>
      <w:pPr>
        <w:pStyle w:val="ListParagraph"/>
        <w:numPr>
          <w:ilvl w:val="0"/>
          <w:numId w:val="2"/>
        </w:numPr>
        <w:spacing w:after="40" w:before="40"/>
      </w:pPr>
      <w:r>
        <w:rPr>
          <w:rFonts w:ascii="Arial" w:cs="Arial" w:eastAsia="Arial" w:hAnsi="Arial"/>
          <w:color w:val="1E293B"/>
          <w:sz w:val="22"/>
          <w:szCs w:val="22"/>
        </w:rPr>
        <w:t xml:space="preserve">Manage Retention Policies: name, years, action on expiry</w:t>
      </w:r>
    </w:p>
    <w:p>
      <w:pPr>
        <w:spacing w:after="0" w:before="140"/>
      </w:pPr>
      <w:r>
        <w:t xml:space="preserve"/>
      </w:r>
    </w:p>
    <w:p>
      <w:pPr>
        <w:pStyle w:val="Heading1"/>
        <w:pBdr>
          <w:bottom w:val="single" w:color="1A56DB" w:sz="8" w:space="6"/>
        </w:pBdr>
        <w:spacing w:after="160" w:before="420"/>
      </w:pPr>
      <w:r>
        <w:rPr>
          <w:rFonts w:ascii="Arial" w:cs="Arial" w:eastAsia="Arial" w:hAnsi="Arial"/>
          <w:b/>
          <w:bCs/>
          <w:color w:val="1E293B"/>
          <w:sz w:val="36"/>
          <w:szCs w:val="36"/>
        </w:rPr>
        <w:t xml:space="preserve">7. API Endpoints (FastAPI)  —  Base: /api/v1</w:t>
      </w:r>
    </w:p>
    <w:p>
      <w:pPr>
        <w:pStyle w:val="Heading2"/>
        <w:spacing w:after="100" w:before="280"/>
      </w:pPr>
      <w:r>
        <w:rPr>
          <w:rFonts w:ascii="Arial" w:cs="Arial" w:eastAsia="Arial" w:hAnsi="Arial"/>
          <w:b/>
          <w:bCs/>
          <w:color w:val="1A56DB"/>
          <w:sz w:val="28"/>
          <w:szCs w:val="28"/>
        </w:rPr>
        <w:t xml:space="preserve">7.1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4160"/>
        <w:gridCol w:w="1200"/>
      </w:tblGrid>
      <w:tr>
        <w:trPr>
          <w:tblHeader/>
        </w:trPr>
        <w:tc>
          <w:tcPr>
            <w:tcW w:type="dxa" w:w="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41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2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Roles</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/auth/login</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Login → JWT</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/auth/logout</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Invalidate token</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/auth/me</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Current user + role</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/auth/change-password</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Change own password</w:t>
            </w:r>
          </w:p>
        </w:tc>
        <w:tc>
          <w:tcPr>
            <w:tcW w:type="dxa" w:w="1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bl>
    <w:p>
      <w:pPr>
        <w:spacing w:after="0" w:before="120"/>
      </w:pPr>
      <w:r>
        <w:t xml:space="preserve"/>
      </w:r>
    </w:p>
    <w:p>
      <w:pPr>
        <w:pStyle w:val="Heading2"/>
        <w:spacing w:after="100" w:before="280"/>
      </w:pPr>
      <w:r>
        <w:rPr>
          <w:rFonts w:ascii="Arial" w:cs="Arial" w:eastAsia="Arial" w:hAnsi="Arial"/>
          <w:b/>
          <w:bCs/>
          <w:color w:val="1A56DB"/>
          <w:sz w:val="28"/>
          <w:szCs w:val="28"/>
        </w:rPr>
        <w:t xml:space="preserve">7.2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160"/>
        <w:gridCol w:w="1600"/>
      </w:tblGrid>
      <w:tr>
        <w:trPr>
          <w:tblHeader/>
        </w:trPr>
        <w:tc>
          <w:tcPr>
            <w:tcW w:type="dxa" w:w="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41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6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Roles</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List — paginated, sorted, filtered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 record + auto-classify + version snapshot</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 Worker</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/records/{id}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 record + current version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PUT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/records/{id}</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Full update with ETag concurrency check</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 Worker*</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PATCH</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/records/{id}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Partial update with ETag concurrency check</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 Worker*</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DELETE</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/records/{id}</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Soft delete (Admin: ?hard=true for hard delete)</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/records/{id}/versions</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List all versions of a record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/records/{id}/versions/{v}</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 a specific version snapshot</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/records/{id}/revert/{v}</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Revert record to version v — creates new version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/records/{id}/legal-hold</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Apply legal hold with reason</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DELETE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/records/{id}/legal-hold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Release legal hold with reason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/records/{id}/dispose</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Mark record as DISPOSED (blocked if legal hold)</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/records/barcode/{code}</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Look up by Box or File Barcode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bl>
    <w:p>
      <w:pPr>
        <w:spacing w:after="80" w:before="60"/>
      </w:pPr>
      <w:r>
        <w:rPr>
          <w:rFonts w:ascii="Arial" w:cs="Arial" w:eastAsia="Arial" w:hAnsi="Arial"/>
          <w:i/>
          <w:iCs/>
          <w:color w:val="64748B"/>
          <w:sz w:val="20"/>
          <w:szCs w:val="20"/>
        </w:rPr>
        <w:t xml:space="preserve">* Workers can only update records where created_by = their own user ID.</w:t>
      </w:r>
    </w:p>
    <w:p>
      <w:pPr>
        <w:spacing w:after="0" w:before="120"/>
      </w:pPr>
      <w:r>
        <w:t xml:space="preserve"/>
      </w:r>
    </w:p>
    <w:p>
      <w:pPr>
        <w:pStyle w:val="Heading2"/>
        <w:spacing w:after="100" w:before="280"/>
      </w:pPr>
      <w:r>
        <w:rPr>
          <w:rFonts w:ascii="Arial" w:cs="Arial" w:eastAsia="Arial" w:hAnsi="Arial"/>
          <w:b/>
          <w:bCs/>
          <w:color w:val="1A56DB"/>
          <w:sz w:val="28"/>
          <w:szCs w:val="28"/>
        </w:rPr>
        <w:t xml:space="preserve">7.3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360"/>
        <w:gridCol w:w="1400"/>
      </w:tblGrid>
      <w:tr>
        <w:trPr>
          <w:tblHeader/>
        </w:trPr>
        <w:tc>
          <w:tcPr>
            <w:tcW w:type="dxa" w:w="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43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4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Roles</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/search</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Full-text + faceted filter search, paginated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/search/export</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Export results — ?format=csv or ?format=pdf</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/saved-searches</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List user's saved searches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/saved-searches</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Save current search query</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DELETE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/saved-searches/{id}</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Delete a saved search</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bl>
    <w:p>
      <w:pPr>
        <w:spacing w:after="0" w:before="120"/>
      </w:pPr>
      <w:r>
        <w:t xml:space="preserve"/>
      </w:r>
    </w:p>
    <w:p>
      <w:pPr>
        <w:pStyle w:val="Heading2"/>
        <w:spacing w:after="100" w:before="280"/>
      </w:pPr>
      <w:r>
        <w:rPr>
          <w:rFonts w:ascii="Arial" w:cs="Arial" w:eastAsia="Arial" w:hAnsi="Arial"/>
          <w:b/>
          <w:bCs/>
          <w:color w:val="1A56DB"/>
          <w:sz w:val="28"/>
          <w:szCs w:val="28"/>
        </w:rPr>
        <w:t xml:space="preserve">7.4 Import /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rPr>
          <w:tblHeader/>
        </w:trPr>
        <w:tc>
          <w:tcPr>
            <w:tcW w:type="dxa" w:w="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2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43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0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Roles</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/import/template</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Download blank CSV template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/import/csv</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Upload CSV — validate + import</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/import/xlsx</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Upload XLSX — validate + import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/import/jobs/{id}</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Check import job status + error report</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/export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Export records — ?format=csv|xlsx|pdf + filters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/ediscovery/export</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 eDiscovery export package (ZIP)</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/ediscovery/exports</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List past eDiscovery export packages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Auditor</w:t>
            </w:r>
          </w:p>
        </w:tc>
      </w:tr>
    </w:tbl>
    <w:p>
      <w:pPr>
        <w:spacing w:after="0" w:before="120"/>
      </w:pPr>
      <w:r>
        <w:t xml:space="preserve"/>
      </w:r>
    </w:p>
    <w:p>
      <w:pPr>
        <w:pStyle w:val="Heading2"/>
        <w:spacing w:after="100" w:before="280"/>
      </w:pPr>
      <w:r>
        <w:rPr>
          <w:rFonts w:ascii="Arial" w:cs="Arial" w:eastAsia="Arial" w:hAnsi="Arial"/>
          <w:b/>
          <w:bCs/>
          <w:color w:val="1A56DB"/>
          <w:sz w:val="28"/>
          <w:szCs w:val="28"/>
        </w:rPr>
        <w:t xml:space="preserve">7.5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760"/>
        <w:gridCol w:w="2000"/>
      </w:tblGrid>
      <w:tr>
        <w:trPr>
          <w:tblHeader/>
        </w:trPr>
        <w:tc>
          <w:tcPr>
            <w:tcW w:type="dxa" w:w="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37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0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Roles</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/reports/by-entity</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Count + list by Entity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 Auditor</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/reports/by-department</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Count + list by Department</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 Auditor</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/reports/by-year</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Count + list by Year</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 Auditor</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/reports/by-location</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Count + list by Location</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 Auditor</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/reports/retention</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Retention compliance by status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 Auditor</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/reports/upcoming-dispositions</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 due for disposition soon</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 Auditor</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/reports/activity</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 created/updated per user</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Auditor</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/reports/legal-holds</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 active legal holds</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 Auditor</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/reports/custom</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Run saved custom report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 Auditor</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/reports/custom</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Save a custom report definition</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/reports/schedules</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List scheduled exports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/reports/schedules</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 a scheduled export</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DELETE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/reports/schedules/{id}</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Delete a scheduled export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bl>
    <w:p>
      <w:pPr>
        <w:spacing w:after="80" w:before="60"/>
      </w:pPr>
      <w:r>
        <w:rPr>
          <w:rFonts w:ascii="Arial" w:cs="Arial" w:eastAsia="Arial" w:hAnsi="Arial"/>
          <w:i/>
          <w:iCs/>
          <w:color w:val="64748B"/>
          <w:sz w:val="20"/>
          <w:szCs w:val="20"/>
        </w:rPr>
        <w:t xml:space="preserve">All report endpoints accept ?from=YYYY-MM-DD&amp;to=YYYY-MM-DD and ?format=csv|pdf.</w:t>
      </w:r>
    </w:p>
    <w:p>
      <w:pPr>
        <w:spacing w:after="0" w:before="120"/>
      </w:pPr>
      <w:r>
        <w:t xml:space="preserve"/>
      </w:r>
    </w:p>
    <w:p>
      <w:pPr>
        <w:pStyle w:val="Heading2"/>
        <w:spacing w:after="100" w:before="280"/>
      </w:pPr>
      <w:r>
        <w:rPr>
          <w:rFonts w:ascii="Arial" w:cs="Arial" w:eastAsia="Arial" w:hAnsi="Arial"/>
          <w:b/>
          <w:bCs/>
          <w:color w:val="1A56DB"/>
          <w:sz w:val="28"/>
          <w:szCs w:val="28"/>
        </w:rPr>
        <w:t xml:space="preserve">7.6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360"/>
        <w:gridCol w:w="1400"/>
      </w:tblGrid>
      <w:tr>
        <w:trPr>
          <w:tblHeader/>
        </w:trPr>
        <w:tc>
          <w:tcPr>
            <w:tcW w:type="dxa" w:w="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43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4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Roles</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/audit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List audit log — filter by action, user, date, record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Auditor</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/audit/record/{id}</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Full audit history for a specific record</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Auditor, Manager</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/audit/export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Download audit log — ?format=csv|pdf</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Auditor</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/audit/verify</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Verify tamper-evident hash chain integrity</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Auditor</w:t>
            </w:r>
          </w:p>
        </w:tc>
      </w:tr>
    </w:tbl>
    <w:p>
      <w:pPr>
        <w:spacing w:after="0" w:before="120"/>
      </w:pPr>
      <w:r>
        <w:t xml:space="preserve"/>
      </w:r>
    </w:p>
    <w:p>
      <w:pPr>
        <w:pStyle w:val="Heading2"/>
        <w:spacing w:after="100" w:before="280"/>
      </w:pPr>
      <w:r>
        <w:rPr>
          <w:rFonts w:ascii="Arial" w:cs="Arial" w:eastAsia="Arial" w:hAnsi="Arial"/>
          <w:b/>
          <w:bCs/>
          <w:color w:val="1A56DB"/>
          <w:sz w:val="28"/>
          <w:szCs w:val="28"/>
        </w:rPr>
        <w:t xml:space="preserve">7.7 Classification — Tags, Rules,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960"/>
        <w:gridCol w:w="2400"/>
      </w:tblGrid>
      <w:tr>
        <w:trPr>
          <w:tblHeader/>
        </w:trPr>
        <w:tc>
          <w:tcPr>
            <w:tcW w:type="dxa" w:w="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2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39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4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Roles</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/tags</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List all tags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/tags</w:t>
            </w:r>
          </w:p>
        </w:tc>
        <w:tc>
          <w:tcPr>
            <w:tcW w:type="dxa" w:w="3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 tag</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PUT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/tags/{id}</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Edit tag</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/tag-rules</w:t>
            </w:r>
          </w:p>
        </w:tc>
        <w:tc>
          <w:tcPr>
            <w:tcW w:type="dxa" w:w="3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List auto-classification rules</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/tag-rules</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 rule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DELETE</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/tag-rules/{id}</w:t>
            </w:r>
          </w:p>
        </w:tc>
        <w:tc>
          <w:tcPr>
            <w:tcW w:type="dxa" w:w="3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Delete rule</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/categories</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 full taxonomy tree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/categories</w:t>
            </w:r>
          </w:p>
        </w:tc>
        <w:tc>
          <w:tcPr>
            <w:tcW w:type="dxa" w:w="3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Add category node</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PUT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/categories/{id}</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Edit / move category node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DELETE</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/categories/{id}</w:t>
            </w:r>
          </w:p>
        </w:tc>
        <w:tc>
          <w:tcPr>
            <w:tcW w:type="dxa" w:w="3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Delete leaf category node</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bl>
    <w:p>
      <w:pPr>
        <w:spacing w:after="0" w:before="120"/>
      </w:pPr>
      <w:r>
        <w:t xml:space="preserve"/>
      </w:r>
    </w:p>
    <w:p>
      <w:pPr>
        <w:pStyle w:val="Heading2"/>
        <w:spacing w:after="100" w:before="280"/>
      </w:pPr>
      <w:r>
        <w:rPr>
          <w:rFonts w:ascii="Arial" w:cs="Arial" w:eastAsia="Arial" w:hAnsi="Arial"/>
          <w:b/>
          <w:bCs/>
          <w:color w:val="1A56DB"/>
          <w:sz w:val="28"/>
          <w:szCs w:val="28"/>
        </w:rPr>
        <w:t xml:space="preserve">7.8 Admin — Users, Master Data,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760"/>
        <w:gridCol w:w="2000"/>
      </w:tblGrid>
      <w:tr>
        <w:trPr>
          <w:tblHeader/>
        </w:trPr>
        <w:tc>
          <w:tcPr>
            <w:tcW w:type="dxa" w:w="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37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0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Roles</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/admin/users</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List all users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/admin/users</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 user + send invite</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PUT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/admin/users/{id}</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Edit role / expiry / status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DELETE</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/admin/users/{id}</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Deactivate user</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/master/entities</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List entities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/master/entities</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 entity</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/master/departments</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List departments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/master/departments</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 department</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/master/locations</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List locations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/master/locations</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 location</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/record-types</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List record types + fields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/record-types</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 record type</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PUT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/record-types/{id}</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Edit record type schema</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/retention-policies</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List retention policies</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Manager</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/retention-policies</w:t>
            </w:r>
          </w:p>
        </w:tc>
        <w:tc>
          <w:tcPr>
            <w:tcW w:type="dxa" w:w="3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 retention policy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PUT</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/retention-policies/{id}</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Edit retention policy</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w:t>
            </w:r>
          </w:p>
        </w:tc>
      </w:tr>
    </w:tbl>
    <w:p>
      <w:pPr>
        <w:spacing w:after="0" w:before="140"/>
      </w:pPr>
      <w:r>
        <w:t xml:space="preserve"/>
      </w:r>
    </w:p>
    <w:p>
      <w:pPr>
        <w:pStyle w:val="Heading1"/>
        <w:pBdr>
          <w:bottom w:val="single" w:color="1A56DB" w:sz="8" w:space="6"/>
        </w:pBdr>
        <w:spacing w:after="160" w:before="420"/>
      </w:pPr>
      <w:r>
        <w:rPr>
          <w:rFonts w:ascii="Arial" w:cs="Arial" w:eastAsia="Arial" w:hAnsi="Arial"/>
          <w:b/>
          <w:bCs/>
          <w:color w:val="1E293B"/>
          <w:sz w:val="36"/>
          <w:szCs w:val="36"/>
        </w:rPr>
        <w:t xml:space="preserve">8. Frontend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24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47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Login</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/login</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Email + password login form</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Dashboard</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Stats: total records, due for disposition, active holds, recent activity feed</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 List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Searchable, filterable, paginated table with faceted filter panel + category tree sidebar + saved searches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 Detail</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/records/:id</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 fields, tags, category, retention info, version history tab, audit trail tab, legal hold status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 Record</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/records/new</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Dynamic form based on selected record type + all 8 core fields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Edit Record</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/records/:id/edit</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Pre-filled form with ETag concurrency check</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Version Diff</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/records/:id/versions</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Version list + side-by-side diff view + revert button</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Import</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/import</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Drag-drop CSV/XLSX upload + column mapper + error report table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Reports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/reports</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Predefined reports + custom report builder + scheduled exports manager</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eDiscovery</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/ediscovery</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Select records → generate export package → download ZIP</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Audit Log</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/audit</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Full audit log table with filters + hash verify button</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 Users</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/admin/users</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User management: invite, role, expiry, deactivate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 Master Data</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/admin/master</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Entities, Departments, Locations, Record Types, Retention Policies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 Classification</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/admin/classification</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Tag manager + auto-classification rule builder + category taxonomy tree editor</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Profile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/profile</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Current user info + change password</w:t>
            </w:r>
          </w:p>
        </w:tc>
      </w:tr>
    </w:tbl>
    <w:p>
      <w:pPr>
        <w:spacing w:after="0" w:before="140"/>
      </w:pPr>
      <w:r>
        <w:t xml:space="preserve"/>
      </w:r>
    </w:p>
    <w:p>
      <w:pPr>
        <w:pStyle w:val="Heading1"/>
        <w:pBdr>
          <w:bottom w:val="single" w:color="1A56DB" w:sz="8" w:space="6"/>
        </w:pBdr>
        <w:spacing w:after="160" w:before="420"/>
      </w:pPr>
      <w:r>
        <w:rPr>
          <w:rFonts w:ascii="Arial" w:cs="Arial" w:eastAsia="Arial" w:hAnsi="Arial"/>
          <w:b/>
          <w:bCs/>
          <w:color w:val="1E293B"/>
          <w:sz w:val="36"/>
          <w:szCs w:val="36"/>
        </w:rPr>
        <w:t xml:space="preserve">9. Project Folder Structure</w:t>
      </w:r>
    </w:p>
    <w:p>
      <w:pPr>
        <w:pStyle w:val="Heading2"/>
        <w:spacing w:after="100" w:before="280"/>
      </w:pPr>
      <w:r>
        <w:rPr>
          <w:rFonts w:ascii="Arial" w:cs="Arial" w:eastAsia="Arial" w:hAnsi="Arial"/>
          <w:b/>
          <w:bCs/>
          <w:color w:val="1A56DB"/>
          <w:sz w:val="28"/>
          <w:szCs w:val="28"/>
        </w:rPr>
        <w:t xml:space="preserve">9.1 Backend (Python / FastAPI)</w:t>
      </w:r>
    </w:p>
    <w:p>
      <w:pPr>
        <w:shd w:fill="F1F5F9" w:val="clear"/>
        <w:spacing w:after="40" w:before="40"/>
      </w:pPr>
      <w:r>
        <w:rPr>
          <w:rFonts w:ascii="Courier New" w:cs="Courier New" w:eastAsia="Courier New" w:hAnsi="Courier New"/>
          <w:color w:val="1D4ED8"/>
          <w:sz w:val="18"/>
          <w:szCs w:val="18"/>
        </w:rPr>
        <w:t xml:space="preserve">backend/</w:t>
      </w:r>
    </w:p>
    <w:p>
      <w:pPr>
        <w:shd w:fill="F1F5F9" w:val="clear"/>
        <w:spacing w:after="40" w:before="40"/>
      </w:pPr>
      <w:r>
        <w:rPr>
          <w:rFonts w:ascii="Courier New" w:cs="Courier New" w:eastAsia="Courier New" w:hAnsi="Courier New"/>
          <w:color w:val="1D4ED8"/>
          <w:sz w:val="18"/>
          <w:szCs w:val="18"/>
        </w:rPr>
        <w:t xml:space="preserve">  app/</w:t>
      </w:r>
    </w:p>
    <w:p>
      <w:pPr>
        <w:shd w:fill="F1F5F9" w:val="clear"/>
        <w:spacing w:after="40" w:before="40"/>
      </w:pPr>
      <w:r>
        <w:rPr>
          <w:rFonts w:ascii="Courier New" w:cs="Courier New" w:eastAsia="Courier New" w:hAnsi="Courier New"/>
          <w:color w:val="1D4ED8"/>
          <w:sz w:val="18"/>
          <w:szCs w:val="18"/>
        </w:rPr>
        <w:t xml:space="preserve">    main.py                        # App init, CORS, router registration</w:t>
      </w:r>
    </w:p>
    <w:p>
      <w:pPr>
        <w:shd w:fill="F1F5F9" w:val="clear"/>
        <w:spacing w:after="40" w:before="40"/>
      </w:pPr>
      <w:r>
        <w:rPr>
          <w:rFonts w:ascii="Courier New" w:cs="Courier New" w:eastAsia="Courier New" w:hAnsi="Courier New"/>
          <w:color w:val="1D4ED8"/>
          <w:sz w:val="18"/>
          <w:szCs w:val="18"/>
        </w:rPr>
        <w:t xml:space="preserve">    config.py                      # Settings via pydantic-settings</w:t>
      </w:r>
    </w:p>
    <w:p>
      <w:pPr>
        <w:shd w:fill="F1F5F9" w:val="clear"/>
        <w:spacing w:after="40" w:before="40"/>
      </w:pPr>
      <w:r>
        <w:rPr>
          <w:rFonts w:ascii="Courier New" w:cs="Courier New" w:eastAsia="Courier New" w:hAnsi="Courier New"/>
          <w:color w:val="1D4ED8"/>
          <w:sz w:val="18"/>
          <w:szCs w:val="18"/>
        </w:rPr>
        <w:t xml:space="preserve">    database.py                    # SQLAlchemy async engine + session</w:t>
      </w:r>
    </w:p>
    <w:p>
      <w:pPr>
        <w:shd w:fill="F1F5F9" w:val="clear"/>
        <w:spacing w:after="40" w:before="40"/>
      </w:pPr>
      <w:r>
        <w:rPr>
          <w:rFonts w:ascii="Courier New" w:cs="Courier New" w:eastAsia="Courier New" w:hAnsi="Courier New"/>
          <w:color w:val="1D4ED8"/>
          <w:sz w:val="18"/>
          <w:szCs w:val="18"/>
        </w:rPr>
        <w:t xml:space="preserve">    dependencies.py               # Shared deps: get_db, get_current_user, role_required</w:t>
      </w:r>
    </w:p>
    <w:p>
      <w:pPr>
        <w:shd w:fill="F1F5F9" w:val="clear"/>
        <w:spacing w:after="40" w:before="40"/>
      </w:pPr>
      <w:r>
        <w:rPr>
          <w:rFonts w:ascii="Courier New" w:cs="Courier New" w:eastAsia="Courier New" w:hAnsi="Courier New"/>
          <w:color w:val="1D4ED8"/>
          <w:sz w:val="18"/>
          <w:szCs w:val="18"/>
        </w:rPr>
        <w:t xml:space="preserve">    scheduler.py                  # APScheduler setup — retention checks, scheduled reports</w:t>
      </w:r>
    </w:p>
    <w:p>
      <w:pPr>
        <w:shd w:fill="F1F5F9" w:val="clear"/>
        <w:spacing w:after="40" w:before="40"/>
      </w:pPr>
      <w:r>
        <w:rPr>
          <w:rFonts w:ascii="Courier New" w:cs="Courier New" w:eastAsia="Courier New" w:hAnsi="Courier New"/>
          <w:color w:val="1D4ED8"/>
          <w:sz w:val="18"/>
          <w:szCs w:val="18"/>
        </w:rPr>
        <w:t xml:space="preserve">    </w:t>
      </w:r>
    </w:p>
    <w:p>
      <w:pPr>
        <w:shd w:fill="F1F5F9" w:val="clear"/>
        <w:spacing w:after="40" w:before="40"/>
      </w:pPr>
      <w:r>
        <w:rPr>
          <w:rFonts w:ascii="Courier New" w:cs="Courier New" w:eastAsia="Courier New" w:hAnsi="Courier New"/>
          <w:color w:val="1D4ED8"/>
          <w:sz w:val="18"/>
          <w:szCs w:val="18"/>
        </w:rPr>
        <w:t xml:space="preserve">    models/                        # SQLAlchemy ORM models</w:t>
      </w:r>
    </w:p>
    <w:p>
      <w:pPr>
        <w:shd w:fill="F1F5F9" w:val="clear"/>
        <w:spacing w:after="40" w:before="40"/>
      </w:pPr>
      <w:r>
        <w:rPr>
          <w:rFonts w:ascii="Courier New" w:cs="Courier New" w:eastAsia="Courier New" w:hAnsi="Courier New"/>
          <w:color w:val="1D4ED8"/>
          <w:sz w:val="18"/>
          <w:szCs w:val="18"/>
        </w:rPr>
        <w:t xml:space="preserve">      record.py                    #   InventoryRecord, RecordVersion</w:t>
      </w:r>
    </w:p>
    <w:p>
      <w:pPr>
        <w:shd w:fill="F1F5F9" w:val="clear"/>
        <w:spacing w:after="40" w:before="40"/>
      </w:pPr>
      <w:r>
        <w:rPr>
          <w:rFonts w:ascii="Courier New" w:cs="Courier New" w:eastAsia="Courier New" w:hAnsi="Courier New"/>
          <w:color w:val="1D4ED8"/>
          <w:sz w:val="18"/>
          <w:szCs w:val="18"/>
        </w:rPr>
        <w:t xml:space="preserve">      user.py                      #   User</w:t>
      </w:r>
    </w:p>
    <w:p>
      <w:pPr>
        <w:shd w:fill="F1F5F9" w:val="clear"/>
        <w:spacing w:after="40" w:before="40"/>
      </w:pPr>
      <w:r>
        <w:rPr>
          <w:rFonts w:ascii="Courier New" w:cs="Courier New" w:eastAsia="Courier New" w:hAnsi="Courier New"/>
          <w:color w:val="1D4ED8"/>
          <w:sz w:val="18"/>
          <w:szCs w:val="18"/>
        </w:rPr>
        <w:t xml:space="preserve">      audit_log.py                 #   AuditLog</w:t>
      </w:r>
    </w:p>
    <w:p>
      <w:pPr>
        <w:shd w:fill="F1F5F9" w:val="clear"/>
        <w:spacing w:after="40" w:before="40"/>
      </w:pPr>
      <w:r>
        <w:rPr>
          <w:rFonts w:ascii="Courier New" w:cs="Courier New" w:eastAsia="Courier New" w:hAnsi="Courier New"/>
          <w:color w:val="1D4ED8"/>
          <w:sz w:val="18"/>
          <w:szCs w:val="18"/>
        </w:rPr>
        <w:t xml:space="preserve">      classification.py            #   Tag, TagRule, Category</w:t>
      </w:r>
    </w:p>
    <w:p>
      <w:pPr>
        <w:shd w:fill="F1F5F9" w:val="clear"/>
        <w:spacing w:after="40" w:before="40"/>
      </w:pPr>
      <w:r>
        <w:rPr>
          <w:rFonts w:ascii="Courier New" w:cs="Courier New" w:eastAsia="Courier New" w:hAnsi="Courier New"/>
          <w:color w:val="1D4ED8"/>
          <w:sz w:val="18"/>
          <w:szCs w:val="18"/>
        </w:rPr>
        <w:t xml:space="preserve">      retention.py                 #   RetentionPolicy, LegalHold</w:t>
      </w:r>
    </w:p>
    <w:p>
      <w:pPr>
        <w:shd w:fill="F1F5F9" w:val="clear"/>
        <w:spacing w:after="40" w:before="40"/>
      </w:pPr>
      <w:r>
        <w:rPr>
          <w:rFonts w:ascii="Courier New" w:cs="Courier New" w:eastAsia="Courier New" w:hAnsi="Courier New"/>
          <w:color w:val="1D4ED8"/>
          <w:sz w:val="18"/>
          <w:szCs w:val="18"/>
        </w:rPr>
        <w:t xml:space="preserve">      report.py                    #   ReportDefinition, ReportSchedule</w:t>
      </w:r>
    </w:p>
    <w:p>
      <w:pPr>
        <w:shd w:fill="F1F5F9" w:val="clear"/>
        <w:spacing w:after="40" w:before="40"/>
      </w:pPr>
      <w:r>
        <w:rPr>
          <w:rFonts w:ascii="Courier New" w:cs="Courier New" w:eastAsia="Courier New" w:hAnsi="Courier New"/>
          <w:color w:val="1D4ED8"/>
          <w:sz w:val="18"/>
          <w:szCs w:val="18"/>
        </w:rPr>
        <w:t xml:space="preserve">      master.py                    #   Entity, Department, Location, RecordType, RecordTypeField</w:t>
      </w:r>
    </w:p>
    <w:p>
      <w:pPr>
        <w:shd w:fill="F1F5F9" w:val="clear"/>
        <w:spacing w:after="40" w:before="40"/>
      </w:pPr>
      <w:r>
        <w:rPr>
          <w:rFonts w:ascii="Courier New" w:cs="Courier New" w:eastAsia="Courier New" w:hAnsi="Courier New"/>
          <w:color w:val="1D4ED8"/>
          <w:sz w:val="18"/>
          <w:szCs w:val="18"/>
        </w:rPr>
        <w:t xml:space="preserve">      import_job.py                #   ImportJob</w:t>
      </w:r>
    </w:p>
    <w:p>
      <w:pPr>
        <w:shd w:fill="F1F5F9" w:val="clear"/>
        <w:spacing w:after="40" w:before="40"/>
      </w:pPr>
      <w:r>
        <w:rPr>
          <w:rFonts w:ascii="Courier New" w:cs="Courier New" w:eastAsia="Courier New" w:hAnsi="Courier New"/>
          <w:color w:val="1D4ED8"/>
          <w:sz w:val="18"/>
          <w:szCs w:val="18"/>
        </w:rPr>
        <w:t xml:space="preserve">      ediscovery.py                #   EDiscoveryExport</w:t>
      </w:r>
    </w:p>
    <w:p>
      <w:pPr>
        <w:shd w:fill="F1F5F9" w:val="clear"/>
        <w:spacing w:after="40" w:before="40"/>
      </w:pPr>
      <w:r>
        <w:rPr>
          <w:rFonts w:ascii="Courier New" w:cs="Courier New" w:eastAsia="Courier New" w:hAnsi="Courier New"/>
          <w:color w:val="1D4ED8"/>
          <w:sz w:val="18"/>
          <w:szCs w:val="18"/>
        </w:rPr>
        <w:t xml:space="preserve">    </w:t>
      </w:r>
    </w:p>
    <w:p>
      <w:pPr>
        <w:shd w:fill="F1F5F9" w:val="clear"/>
        <w:spacing w:after="40" w:before="40"/>
      </w:pPr>
      <w:r>
        <w:rPr>
          <w:rFonts w:ascii="Courier New" w:cs="Courier New" w:eastAsia="Courier New" w:hAnsi="Courier New"/>
          <w:color w:val="1D4ED8"/>
          <w:sz w:val="18"/>
          <w:szCs w:val="18"/>
        </w:rPr>
        <w:t xml:space="preserve">    schemas/                       # Pydantic request/response models</w:t>
      </w:r>
    </w:p>
    <w:p>
      <w:pPr>
        <w:shd w:fill="F1F5F9" w:val="clear"/>
        <w:spacing w:after="40" w:before="40"/>
      </w:pPr>
      <w:r>
        <w:rPr>
          <w:rFonts w:ascii="Courier New" w:cs="Courier New" w:eastAsia="Courier New" w:hAnsi="Courier New"/>
          <w:color w:val="1D4ED8"/>
          <w:sz w:val="18"/>
          <w:szCs w:val="18"/>
        </w:rPr>
        <w:t xml:space="preserve">    routers/                       # One file per feature group</w:t>
      </w:r>
    </w:p>
    <w:p>
      <w:pPr>
        <w:shd w:fill="F1F5F9" w:val="clear"/>
        <w:spacing w:after="40" w:before="40"/>
      </w:pPr>
      <w:r>
        <w:rPr>
          <w:rFonts w:ascii="Courier New" w:cs="Courier New" w:eastAsia="Courier New" w:hAnsi="Courier New"/>
          <w:color w:val="1D4ED8"/>
          <w:sz w:val="18"/>
          <w:szCs w:val="18"/>
        </w:rPr>
        <w:t xml:space="preserve">      auth.py                      #   /auth/*</w:t>
      </w:r>
    </w:p>
    <w:p>
      <w:pPr>
        <w:shd w:fill="F1F5F9" w:val="clear"/>
        <w:spacing w:after="40" w:before="40"/>
      </w:pPr>
      <w:r>
        <w:rPr>
          <w:rFonts w:ascii="Courier New" w:cs="Courier New" w:eastAsia="Courier New" w:hAnsi="Courier New"/>
          <w:color w:val="1D4ED8"/>
          <w:sz w:val="18"/>
          <w:szCs w:val="18"/>
        </w:rPr>
        <w:t xml:space="preserve">      records.py                   #   /records/*  (CRUD + versions + legal hold + dispose)</w:t>
      </w:r>
    </w:p>
    <w:p>
      <w:pPr>
        <w:shd w:fill="F1F5F9" w:val="clear"/>
        <w:spacing w:after="40" w:before="40"/>
      </w:pPr>
      <w:r>
        <w:rPr>
          <w:rFonts w:ascii="Courier New" w:cs="Courier New" w:eastAsia="Courier New" w:hAnsi="Courier New"/>
          <w:color w:val="1D4ED8"/>
          <w:sz w:val="18"/>
          <w:szCs w:val="18"/>
        </w:rPr>
        <w:t xml:space="preserve">      search.py                    #   /search/* + /saved-searches/*</w:t>
      </w:r>
    </w:p>
    <w:p>
      <w:pPr>
        <w:shd w:fill="F1F5F9" w:val="clear"/>
        <w:spacing w:after="40" w:before="40"/>
      </w:pPr>
      <w:r>
        <w:rPr>
          <w:rFonts w:ascii="Courier New" w:cs="Courier New" w:eastAsia="Courier New" w:hAnsi="Courier New"/>
          <w:color w:val="1D4ED8"/>
          <w:sz w:val="18"/>
          <w:szCs w:val="18"/>
        </w:rPr>
        <w:t xml:space="preserve">      import_export.py             #   /import/* + /export/* + /ediscovery/*</w:t>
      </w:r>
    </w:p>
    <w:p>
      <w:pPr>
        <w:shd w:fill="F1F5F9" w:val="clear"/>
        <w:spacing w:after="40" w:before="40"/>
      </w:pPr>
      <w:r>
        <w:rPr>
          <w:rFonts w:ascii="Courier New" w:cs="Courier New" w:eastAsia="Courier New" w:hAnsi="Courier New"/>
          <w:color w:val="1D4ED8"/>
          <w:sz w:val="18"/>
          <w:szCs w:val="18"/>
        </w:rPr>
        <w:t xml:space="preserve">      reports.py                   #   /reports/* + schedules</w:t>
      </w:r>
    </w:p>
    <w:p>
      <w:pPr>
        <w:shd w:fill="F1F5F9" w:val="clear"/>
        <w:spacing w:after="40" w:before="40"/>
      </w:pPr>
      <w:r>
        <w:rPr>
          <w:rFonts w:ascii="Courier New" w:cs="Courier New" w:eastAsia="Courier New" w:hAnsi="Courier New"/>
          <w:color w:val="1D4ED8"/>
          <w:sz w:val="18"/>
          <w:szCs w:val="18"/>
        </w:rPr>
        <w:t xml:space="preserve">      audit.py                     #   /audit/*</w:t>
      </w:r>
    </w:p>
    <w:p>
      <w:pPr>
        <w:shd w:fill="F1F5F9" w:val="clear"/>
        <w:spacing w:after="40" w:before="40"/>
      </w:pPr>
      <w:r>
        <w:rPr>
          <w:rFonts w:ascii="Courier New" w:cs="Courier New" w:eastAsia="Courier New" w:hAnsi="Courier New"/>
          <w:color w:val="1D4ED8"/>
          <w:sz w:val="18"/>
          <w:szCs w:val="18"/>
        </w:rPr>
        <w:t xml:space="preserve">      classification.py            #   /tags/* + /tag-rules/* + /categories/*</w:t>
      </w:r>
    </w:p>
    <w:p>
      <w:pPr>
        <w:shd w:fill="F1F5F9" w:val="clear"/>
        <w:spacing w:after="40" w:before="40"/>
      </w:pPr>
      <w:r>
        <w:rPr>
          <w:rFonts w:ascii="Courier New" w:cs="Courier New" w:eastAsia="Courier New" w:hAnsi="Courier New"/>
          <w:color w:val="1D4ED8"/>
          <w:sz w:val="18"/>
          <w:szCs w:val="18"/>
        </w:rPr>
        <w:t xml:space="preserve">      admin.py                     #   /admin/users/*</w:t>
      </w:r>
    </w:p>
    <w:p>
      <w:pPr>
        <w:shd w:fill="F1F5F9" w:val="clear"/>
        <w:spacing w:after="40" w:before="40"/>
      </w:pPr>
      <w:r>
        <w:rPr>
          <w:rFonts w:ascii="Courier New" w:cs="Courier New" w:eastAsia="Courier New" w:hAnsi="Courier New"/>
          <w:color w:val="1D4ED8"/>
          <w:sz w:val="18"/>
          <w:szCs w:val="18"/>
        </w:rPr>
        <w:t xml:space="preserve">      master.py                    #   /master/* + /record-types/* + /retention-policies/*</w:t>
      </w:r>
    </w:p>
    <w:p>
      <w:pPr>
        <w:shd w:fill="F1F5F9" w:val="clear"/>
        <w:spacing w:after="40" w:before="40"/>
      </w:pPr>
      <w:r>
        <w:rPr>
          <w:rFonts w:ascii="Courier New" w:cs="Courier New" w:eastAsia="Courier New" w:hAnsi="Courier New"/>
          <w:color w:val="1D4ED8"/>
          <w:sz w:val="18"/>
          <w:szCs w:val="18"/>
        </w:rPr>
        <w:t xml:space="preserve">    </w:t>
      </w:r>
    </w:p>
    <w:p>
      <w:pPr>
        <w:shd w:fill="F1F5F9" w:val="clear"/>
        <w:spacing w:after="40" w:before="40"/>
      </w:pPr>
      <w:r>
        <w:rPr>
          <w:rFonts w:ascii="Courier New" w:cs="Courier New" w:eastAsia="Courier New" w:hAnsi="Courier New"/>
          <w:color w:val="1D4ED8"/>
          <w:sz w:val="18"/>
          <w:szCs w:val="18"/>
        </w:rPr>
        <w:t xml:space="preserve">    services/                      # Business logic — keeps routers thin</w:t>
      </w:r>
    </w:p>
    <w:p>
      <w:pPr>
        <w:shd w:fill="F1F5F9" w:val="clear"/>
        <w:spacing w:after="40" w:before="40"/>
      </w:pPr>
      <w:r>
        <w:rPr>
          <w:rFonts w:ascii="Courier New" w:cs="Courier New" w:eastAsia="Courier New" w:hAnsi="Courier New"/>
          <w:color w:val="1D4ED8"/>
          <w:sz w:val="18"/>
          <w:szCs w:val="18"/>
        </w:rPr>
        <w:t xml:space="preserve">      record_service.py</w:t>
      </w:r>
    </w:p>
    <w:p>
      <w:pPr>
        <w:shd w:fill="F1F5F9" w:val="clear"/>
        <w:spacing w:after="40" w:before="40"/>
      </w:pPr>
      <w:r>
        <w:rPr>
          <w:rFonts w:ascii="Courier New" w:cs="Courier New" w:eastAsia="Courier New" w:hAnsi="Courier New"/>
          <w:color w:val="1D4ED8"/>
          <w:sz w:val="18"/>
          <w:szCs w:val="18"/>
        </w:rPr>
        <w:t xml:space="preserve">      version_service.py           #   Snapshot, diff, revert</w:t>
      </w:r>
    </w:p>
    <w:p>
      <w:pPr>
        <w:shd w:fill="F1F5F9" w:val="clear"/>
        <w:spacing w:after="40" w:before="40"/>
      </w:pPr>
      <w:r>
        <w:rPr>
          <w:rFonts w:ascii="Courier New" w:cs="Courier New" w:eastAsia="Courier New" w:hAnsi="Courier New"/>
          <w:color w:val="1D4ED8"/>
          <w:sz w:val="18"/>
          <w:szCs w:val="18"/>
        </w:rPr>
        <w:t xml:space="preserve">      audit_service.py             #   write_audit_log() + hash chain</w:t>
      </w:r>
    </w:p>
    <w:p>
      <w:pPr>
        <w:shd w:fill="F1F5F9" w:val="clear"/>
        <w:spacing w:after="40" w:before="40"/>
      </w:pPr>
      <w:r>
        <w:rPr>
          <w:rFonts w:ascii="Courier New" w:cs="Courier New" w:eastAsia="Courier New" w:hAnsi="Courier New"/>
          <w:color w:val="1D4ED8"/>
          <w:sz w:val="18"/>
          <w:szCs w:val="18"/>
        </w:rPr>
        <w:t xml:space="preserve">      classification_service.py    #   Auto-tag rule engine</w:t>
      </w:r>
    </w:p>
    <w:p>
      <w:pPr>
        <w:shd w:fill="F1F5F9" w:val="clear"/>
        <w:spacing w:after="40" w:before="40"/>
      </w:pPr>
      <w:r>
        <w:rPr>
          <w:rFonts w:ascii="Courier New" w:cs="Courier New" w:eastAsia="Courier New" w:hAnsi="Courier New"/>
          <w:color w:val="1D4ED8"/>
          <w:sz w:val="18"/>
          <w:szCs w:val="18"/>
        </w:rPr>
        <w:t xml:space="preserve">      retention_service.py         #   Due date calc, disposition check</w:t>
      </w:r>
    </w:p>
    <w:p>
      <w:pPr>
        <w:shd w:fill="F1F5F9" w:val="clear"/>
        <w:spacing w:after="40" w:before="40"/>
      </w:pPr>
      <w:r>
        <w:rPr>
          <w:rFonts w:ascii="Courier New" w:cs="Courier New" w:eastAsia="Courier New" w:hAnsi="Courier New"/>
          <w:color w:val="1D4ED8"/>
          <w:sz w:val="18"/>
          <w:szCs w:val="18"/>
        </w:rPr>
        <w:t xml:space="preserve">      import_service.py            #   CSV + XLSX validation + bulk insert</w:t>
      </w:r>
    </w:p>
    <w:p>
      <w:pPr>
        <w:shd w:fill="F1F5F9" w:val="clear"/>
        <w:spacing w:after="40" w:before="40"/>
      </w:pPr>
      <w:r>
        <w:rPr>
          <w:rFonts w:ascii="Courier New" w:cs="Courier New" w:eastAsia="Courier New" w:hAnsi="Courier New"/>
          <w:color w:val="1D4ED8"/>
          <w:sz w:val="18"/>
          <w:szCs w:val="18"/>
        </w:rPr>
        <w:t xml:space="preserve">      export_service.py            #   CSV, XLSX, PDF export + eDiscovery ZIP</w:t>
      </w:r>
    </w:p>
    <w:p>
      <w:pPr>
        <w:shd w:fill="F1F5F9" w:val="clear"/>
        <w:spacing w:after="40" w:before="40"/>
      </w:pPr>
      <w:r>
        <w:rPr>
          <w:rFonts w:ascii="Courier New" w:cs="Courier New" w:eastAsia="Courier New" w:hAnsi="Courier New"/>
          <w:color w:val="1D4ED8"/>
          <w:sz w:val="18"/>
          <w:szCs w:val="18"/>
        </w:rPr>
        <w:t xml:space="preserve">      report_service.py            #   Report query builder</w:t>
      </w:r>
    </w:p>
    <w:p>
      <w:pPr>
        <w:shd w:fill="F1F5F9" w:val="clear"/>
        <w:spacing w:after="40" w:before="40"/>
      </w:pPr>
      <w:r>
        <w:rPr>
          <w:rFonts w:ascii="Courier New" w:cs="Courier New" w:eastAsia="Courier New" w:hAnsi="Courier New"/>
          <w:color w:val="1D4ED8"/>
          <w:sz w:val="18"/>
          <w:szCs w:val="18"/>
        </w:rPr>
        <w:t xml:space="preserve">      email_service.py             #   FastAPI-Mail wrappers</w:t>
      </w:r>
    </w:p>
    <w:p>
      <w:pPr>
        <w:shd w:fill="F1F5F9" w:val="clear"/>
        <w:spacing w:after="40" w:before="40"/>
      </w:pPr>
      <w:r>
        <w:rPr>
          <w:rFonts w:ascii="Courier New" w:cs="Courier New" w:eastAsia="Courier New" w:hAnsi="Courier New"/>
          <w:color w:val="1D4ED8"/>
          <w:sz w:val="18"/>
          <w:szCs w:val="18"/>
        </w:rPr>
        <w:t xml:space="preserve">    </w:t>
      </w:r>
    </w:p>
    <w:p>
      <w:pPr>
        <w:shd w:fill="F1F5F9" w:val="clear"/>
        <w:spacing w:after="40" w:before="40"/>
      </w:pPr>
      <w:r>
        <w:rPr>
          <w:rFonts w:ascii="Courier New" w:cs="Courier New" w:eastAsia="Courier New" w:hAnsi="Courier New"/>
          <w:color w:val="1D4ED8"/>
          <w:sz w:val="18"/>
          <w:szCs w:val="18"/>
        </w:rPr>
        <w:t xml:space="preserve">    migrations/                    # Alembic migration files</w:t>
      </w:r>
    </w:p>
    <w:p>
      <w:pPr>
        <w:shd w:fill="F1F5F9" w:val="clear"/>
        <w:spacing w:after="40" w:before="40"/>
      </w:pPr>
      <w:r>
        <w:rPr>
          <w:rFonts w:ascii="Courier New" w:cs="Courier New" w:eastAsia="Courier New" w:hAnsi="Courier New"/>
          <w:color w:val="1D4ED8"/>
          <w:sz w:val="18"/>
          <w:szCs w:val="18"/>
        </w:rPr>
        <w:t xml:space="preserve">      versions/</w:t>
      </w:r>
    </w:p>
    <w:p>
      <w:pPr>
        <w:shd w:fill="F1F5F9" w:val="clear"/>
        <w:spacing w:after="40" w:before="40"/>
      </w:pPr>
      <w:r>
        <w:rPr>
          <w:rFonts w:ascii="Courier New" w:cs="Courier New" w:eastAsia="Courier New" w:hAnsi="Courier New"/>
          <w:color w:val="1D4ED8"/>
          <w:sz w:val="18"/>
          <w:szCs w:val="18"/>
        </w:rPr>
        <w:t xml:space="preserve">        001_initial_schema.py</w:t>
      </w:r>
    </w:p>
    <w:p>
      <w:pPr>
        <w:shd w:fill="F1F5F9" w:val="clear"/>
        <w:spacing w:after="40" w:before="40"/>
      </w:pPr>
      <w:r>
        <w:rPr>
          <w:rFonts w:ascii="Courier New" w:cs="Courier New" w:eastAsia="Courier New" w:hAnsi="Courier New"/>
          <w:color w:val="1D4ED8"/>
          <w:sz w:val="18"/>
          <w:szCs w:val="18"/>
        </w:rPr>
        <w:t xml:space="preserve">        002_add_versions_tags.py</w:t>
      </w:r>
    </w:p>
    <w:p>
      <w:pPr>
        <w:shd w:fill="F1F5F9" w:val="clear"/>
        <w:spacing w:after="40" w:before="40"/>
      </w:pPr>
      <w:r>
        <w:rPr>
          <w:rFonts w:ascii="Courier New" w:cs="Courier New" w:eastAsia="Courier New" w:hAnsi="Courier New"/>
          <w:color w:val="1D4ED8"/>
          <w:sz w:val="18"/>
          <w:szCs w:val="18"/>
        </w:rPr>
        <w:t xml:space="preserve">        003_add_retention_legal_hold.py</w:t>
      </w:r>
    </w:p>
    <w:p>
      <w:pPr>
        <w:shd w:fill="F1F5F9" w:val="clear"/>
        <w:spacing w:after="40" w:before="40"/>
      </w:pPr>
      <w:r>
        <w:rPr>
          <w:rFonts w:ascii="Courier New" w:cs="Courier New" w:eastAsia="Courier New" w:hAnsi="Courier New"/>
          <w:color w:val="1D4ED8"/>
          <w:sz w:val="18"/>
          <w:szCs w:val="18"/>
        </w:rPr>
        <w:t xml:space="preserve">        004_add_reports_schedules.py</w:t>
      </w:r>
    </w:p>
    <w:p>
      <w:pPr>
        <w:shd w:fill="F1F5F9" w:val="clear"/>
        <w:spacing w:after="40" w:before="40"/>
      </w:pPr>
      <w:r>
        <w:rPr>
          <w:rFonts w:ascii="Courier New" w:cs="Courier New" w:eastAsia="Courier New" w:hAnsi="Courier New"/>
          <w:color w:val="1D4ED8"/>
          <w:sz w:val="18"/>
          <w:szCs w:val="18"/>
        </w:rPr>
        <w:t xml:space="preserve">  requirements.txt</w:t>
      </w:r>
    </w:p>
    <w:p>
      <w:pPr>
        <w:shd w:fill="F1F5F9" w:val="clear"/>
        <w:spacing w:after="40" w:before="40"/>
      </w:pPr>
      <w:r>
        <w:rPr>
          <w:rFonts w:ascii="Courier New" w:cs="Courier New" w:eastAsia="Courier New" w:hAnsi="Courier New"/>
          <w:color w:val="1D4ED8"/>
          <w:sz w:val="18"/>
          <w:szCs w:val="18"/>
        </w:rPr>
        <w:t xml:space="preserve">  Dockerfile</w:t>
      </w:r>
    </w:p>
    <w:p>
      <w:pPr>
        <w:shd w:fill="F1F5F9" w:val="clear"/>
        <w:spacing w:after="40" w:before="40"/>
      </w:pPr>
      <w:r>
        <w:rPr>
          <w:rFonts w:ascii="Courier New" w:cs="Courier New" w:eastAsia="Courier New" w:hAnsi="Courier New"/>
          <w:color w:val="1D4ED8"/>
          <w:sz w:val="18"/>
          <w:szCs w:val="18"/>
        </w:rPr>
        <w:t xml:space="preserve">  alembic.ini</w:t>
      </w:r>
    </w:p>
    <w:p>
      <w:pPr>
        <w:shd w:fill="F1F5F9" w:val="clear"/>
        <w:spacing w:after="40" w:before="40"/>
      </w:pPr>
      <w:r>
        <w:rPr>
          <w:rFonts w:ascii="Courier New" w:cs="Courier New" w:eastAsia="Courier New" w:hAnsi="Courier New"/>
          <w:color w:val="1D4ED8"/>
          <w:sz w:val="18"/>
          <w:szCs w:val="18"/>
        </w:rPr>
        <w:t xml:space="preserve">  .env.example</w:t>
      </w:r>
    </w:p>
    <w:p>
      <w:pPr>
        <w:spacing w:after="0" w:before="120"/>
      </w:pPr>
      <w:r>
        <w:t xml:space="preserve"/>
      </w:r>
    </w:p>
    <w:p>
      <w:pPr>
        <w:pStyle w:val="Heading2"/>
        <w:spacing w:after="100" w:before="280"/>
      </w:pPr>
      <w:r>
        <w:rPr>
          <w:rFonts w:ascii="Arial" w:cs="Arial" w:eastAsia="Arial" w:hAnsi="Arial"/>
          <w:b/>
          <w:bCs/>
          <w:color w:val="1A56DB"/>
          <w:sz w:val="28"/>
          <w:szCs w:val="28"/>
        </w:rPr>
        <w:t xml:space="preserve">9.2 Frontend (React + Vite + TypeScript)</w:t>
      </w:r>
    </w:p>
    <w:p>
      <w:pPr>
        <w:shd w:fill="F1F5F9" w:val="clear"/>
        <w:spacing w:after="40" w:before="40"/>
      </w:pPr>
      <w:r>
        <w:rPr>
          <w:rFonts w:ascii="Courier New" w:cs="Courier New" w:eastAsia="Courier New" w:hAnsi="Courier New"/>
          <w:color w:val="1D4ED8"/>
          <w:sz w:val="18"/>
          <w:szCs w:val="18"/>
        </w:rPr>
        <w:t xml:space="preserve">frontend/</w:t>
      </w:r>
    </w:p>
    <w:p>
      <w:pPr>
        <w:shd w:fill="F1F5F9" w:val="clear"/>
        <w:spacing w:after="40" w:before="40"/>
      </w:pPr>
      <w:r>
        <w:rPr>
          <w:rFonts w:ascii="Courier New" w:cs="Courier New" w:eastAsia="Courier New" w:hAnsi="Courier New"/>
          <w:color w:val="1D4ED8"/>
          <w:sz w:val="18"/>
          <w:szCs w:val="18"/>
        </w:rPr>
        <w:t xml:space="preserve">  src/</w:t>
      </w:r>
    </w:p>
    <w:p>
      <w:pPr>
        <w:shd w:fill="F1F5F9" w:val="clear"/>
        <w:spacing w:after="40" w:before="40"/>
      </w:pPr>
      <w:r>
        <w:rPr>
          <w:rFonts w:ascii="Courier New" w:cs="Courier New" w:eastAsia="Courier New" w:hAnsi="Courier New"/>
          <w:color w:val="1D4ED8"/>
          <w:sz w:val="18"/>
          <w:szCs w:val="18"/>
        </w:rPr>
        <w:t xml:space="preserve">    pages/                         # Route-level page components</w:t>
      </w:r>
    </w:p>
    <w:p>
      <w:pPr>
        <w:shd w:fill="F1F5F9" w:val="clear"/>
        <w:spacing w:after="40" w:before="40"/>
      </w:pPr>
      <w:r>
        <w:rPr>
          <w:rFonts w:ascii="Courier New" w:cs="Courier New" w:eastAsia="Courier New" w:hAnsi="Courier New"/>
          <w:color w:val="1D4ED8"/>
          <w:sz w:val="18"/>
          <w:szCs w:val="18"/>
        </w:rPr>
        <w:t xml:space="preserve">    components/</w:t>
      </w:r>
    </w:p>
    <w:p>
      <w:pPr>
        <w:shd w:fill="F1F5F9" w:val="clear"/>
        <w:spacing w:after="40" w:before="40"/>
      </w:pPr>
      <w:r>
        <w:rPr>
          <w:rFonts w:ascii="Courier New" w:cs="Courier New" w:eastAsia="Courier New" w:hAnsi="Courier New"/>
          <w:color w:val="1D4ED8"/>
          <w:sz w:val="18"/>
          <w:szCs w:val="18"/>
        </w:rPr>
        <w:t xml:space="preserve">      records/                     #   RecordTable, RecordForm, RecordDetail</w:t>
      </w:r>
    </w:p>
    <w:p>
      <w:pPr>
        <w:shd w:fill="F1F5F9" w:val="clear"/>
        <w:spacing w:after="40" w:before="40"/>
      </w:pPr>
      <w:r>
        <w:rPr>
          <w:rFonts w:ascii="Courier New" w:cs="Courier New" w:eastAsia="Courier New" w:hAnsi="Courier New"/>
          <w:color w:val="1D4ED8"/>
          <w:sz w:val="18"/>
          <w:szCs w:val="18"/>
        </w:rPr>
        <w:t xml:space="preserve">      search/                      #   SearchBar, FilterPanel, FacetChips, SavedSearches</w:t>
      </w:r>
    </w:p>
    <w:p>
      <w:pPr>
        <w:shd w:fill="F1F5F9" w:val="clear"/>
        <w:spacing w:after="40" w:before="40"/>
      </w:pPr>
      <w:r>
        <w:rPr>
          <w:rFonts w:ascii="Courier New" w:cs="Courier New" w:eastAsia="Courier New" w:hAnsi="Courier New"/>
          <w:color w:val="1D4ED8"/>
          <w:sz w:val="18"/>
          <w:szCs w:val="18"/>
        </w:rPr>
        <w:t xml:space="preserve">      versions/                    #   VersionList, DiffView</w:t>
      </w:r>
    </w:p>
    <w:p>
      <w:pPr>
        <w:shd w:fill="F1F5F9" w:val="clear"/>
        <w:spacing w:after="40" w:before="40"/>
      </w:pPr>
      <w:r>
        <w:rPr>
          <w:rFonts w:ascii="Courier New" w:cs="Courier New" w:eastAsia="Courier New" w:hAnsi="Courier New"/>
          <w:color w:val="1D4ED8"/>
          <w:sz w:val="18"/>
          <w:szCs w:val="18"/>
        </w:rPr>
        <w:t xml:space="preserve">      reports/                     #   ReportCard, CustomReportBuilder, ScheduleManager</w:t>
      </w:r>
    </w:p>
    <w:p>
      <w:pPr>
        <w:shd w:fill="F1F5F9" w:val="clear"/>
        <w:spacing w:after="40" w:before="40"/>
      </w:pPr>
      <w:r>
        <w:rPr>
          <w:rFonts w:ascii="Courier New" w:cs="Courier New" w:eastAsia="Courier New" w:hAnsi="Courier New"/>
          <w:color w:val="1D4ED8"/>
          <w:sz w:val="18"/>
          <w:szCs w:val="18"/>
        </w:rPr>
        <w:t xml:space="preserve">      classification/              #   TagPicker, CategoryTree, RuleBuilder</w:t>
      </w:r>
    </w:p>
    <w:p>
      <w:pPr>
        <w:shd w:fill="F1F5F9" w:val="clear"/>
        <w:spacing w:after="40" w:before="40"/>
      </w:pPr>
      <w:r>
        <w:rPr>
          <w:rFonts w:ascii="Courier New" w:cs="Courier New" w:eastAsia="Courier New" w:hAnsi="Courier New"/>
          <w:color w:val="1D4ED8"/>
          <w:sz w:val="18"/>
          <w:szCs w:val="18"/>
        </w:rPr>
        <w:t xml:space="preserve">      audit/                       #   AuditTable, AuditTrail</w:t>
      </w:r>
    </w:p>
    <w:p>
      <w:pPr>
        <w:shd w:fill="F1F5F9" w:val="clear"/>
        <w:spacing w:after="40" w:before="40"/>
      </w:pPr>
      <w:r>
        <w:rPr>
          <w:rFonts w:ascii="Courier New" w:cs="Courier New" w:eastAsia="Courier New" w:hAnsi="Courier New"/>
          <w:color w:val="1D4ED8"/>
          <w:sz w:val="18"/>
          <w:szCs w:val="18"/>
        </w:rPr>
        <w:t xml:space="preserve">      import/                      #   DropZone, ColumnMapper, ErrorReport</w:t>
      </w:r>
    </w:p>
    <w:p>
      <w:pPr>
        <w:shd w:fill="F1F5F9" w:val="clear"/>
        <w:spacing w:after="40" w:before="40"/>
      </w:pPr>
      <w:r>
        <w:rPr>
          <w:rFonts w:ascii="Courier New" w:cs="Courier New" w:eastAsia="Courier New" w:hAnsi="Courier New"/>
          <w:color w:val="1D4ED8"/>
          <w:sz w:val="18"/>
          <w:szCs w:val="18"/>
        </w:rPr>
        <w:t xml:space="preserve">      ediscovery/                  #   ExportWizard</w:t>
      </w:r>
    </w:p>
    <w:p>
      <w:pPr>
        <w:shd w:fill="F1F5F9" w:val="clear"/>
        <w:spacing w:after="40" w:before="40"/>
      </w:pPr>
      <w:r>
        <w:rPr>
          <w:rFonts w:ascii="Courier New" w:cs="Courier New" w:eastAsia="Courier New" w:hAnsi="Courier New"/>
          <w:color w:val="1D4ED8"/>
          <w:sz w:val="18"/>
          <w:szCs w:val="18"/>
        </w:rPr>
        <w:t xml:space="preserve">      ui/                          #   ConfirmDialog, Pagination, Toast, Navbar, Sidebar</w:t>
      </w:r>
    </w:p>
    <w:p>
      <w:pPr>
        <w:shd w:fill="F1F5F9" w:val="clear"/>
        <w:spacing w:after="40" w:before="40"/>
      </w:pPr>
      <w:r>
        <w:rPr>
          <w:rFonts w:ascii="Courier New" w:cs="Courier New" w:eastAsia="Courier New" w:hAnsi="Courier New"/>
          <w:color w:val="1D4ED8"/>
          <w:sz w:val="18"/>
          <w:szCs w:val="18"/>
        </w:rPr>
        <w:t xml:space="preserve">    hooks/                         # useRecords, useSearch, useAuth, useReports, useAudit</w:t>
      </w:r>
    </w:p>
    <w:p>
      <w:pPr>
        <w:shd w:fill="F1F5F9" w:val="clear"/>
        <w:spacing w:after="40" w:before="40"/>
      </w:pPr>
      <w:r>
        <w:rPr>
          <w:rFonts w:ascii="Courier New" w:cs="Courier New" w:eastAsia="Courier New" w:hAnsi="Courier New"/>
          <w:color w:val="1D4ED8"/>
          <w:sz w:val="18"/>
          <w:szCs w:val="18"/>
        </w:rPr>
        <w:t xml:space="preserve">    lib/                           # api.ts, validators.ts, utils.ts, pdfHelper.ts</w:t>
      </w:r>
    </w:p>
    <w:p>
      <w:pPr>
        <w:shd w:fill="F1F5F9" w:val="clear"/>
        <w:spacing w:after="40" w:before="40"/>
      </w:pPr>
      <w:r>
        <w:rPr>
          <w:rFonts w:ascii="Courier New" w:cs="Courier New" w:eastAsia="Courier New" w:hAnsi="Courier New"/>
          <w:color w:val="1D4ED8"/>
          <w:sz w:val="18"/>
          <w:szCs w:val="18"/>
        </w:rPr>
        <w:t xml:space="preserve">    types/                         # record.ts, user.ts, auditLog.ts, report.ts</w:t>
      </w:r>
    </w:p>
    <w:p>
      <w:pPr>
        <w:shd w:fill="F1F5F9" w:val="clear"/>
        <w:spacing w:after="40" w:before="40"/>
      </w:pPr>
      <w:r>
        <w:rPr>
          <w:rFonts w:ascii="Courier New" w:cs="Courier New" w:eastAsia="Courier New" w:hAnsi="Courier New"/>
          <w:color w:val="1D4ED8"/>
          <w:sz w:val="18"/>
          <w:szCs w:val="18"/>
        </w:rPr>
        <w:t xml:space="preserve">    store/                         # authStore.ts (Zustand)</w:t>
      </w:r>
    </w:p>
    <w:p>
      <w:pPr>
        <w:spacing w:after="0" w:before="140"/>
      </w:pPr>
      <w:r>
        <w:t xml:space="preserve"/>
      </w:r>
    </w:p>
    <w:p>
      <w:pPr>
        <w:pStyle w:val="Heading1"/>
        <w:pBdr>
          <w:bottom w:val="single" w:color="1A56DB" w:sz="8" w:space="6"/>
        </w:pBdr>
        <w:spacing w:after="160" w:before="420"/>
      </w:pPr>
      <w:r>
        <w:rPr>
          <w:rFonts w:ascii="Arial" w:cs="Arial" w:eastAsia="Arial" w:hAnsi="Arial"/>
          <w:b/>
          <w:bCs/>
          <w:color w:val="1E293B"/>
          <w:sz w:val="36"/>
          <w:szCs w:val="36"/>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73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Performance</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API responses &lt; 300ms for CRUD; &lt; 2s for search on 500,000+ records; PostgreSQL indexes on box_barcode, file_barcode, entity, department, year, tags, retention_due_date, tsvector column</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Security</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bcrypt (cost 12) passwords; JWT HS256 with 8hr expiry; all inputs Pydantic-validated; parameterised SQL only; HTTPS enforced; CORS locked to frontend origin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Audit Integrity</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audit_logs: append-only at app level; SHA-256 hash chain per row; /audit/verify endpoint confirms integrity</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Concurrency</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Optimistic locking via updated_at ETag on all PUT/PATCH endpoints — 409 returned on stale write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Scalability</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FastAPI async + PostgreSQL connection pooling (asyncpg); APScheduler for background jobs; architecture ready for Celery in Phase 2</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Availability</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99.5% uptime; Supabase managed DB with automated failover; Railway/Render auto-restart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Data Integrity</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DB CHECK constraints mirror Pydantic rules; NOT NULL enforced at DB level; foreign key constraints on all FK columns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Backup</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Supabase automated daily backups; point-in-time recovery on paid plan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Browser Support</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Latest Chrome, Firefox, Edge, Safari — no IE</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Responsive Design</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Desktop-first (1280px+); usable on tablets (768px+)</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Accessibility</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WCAG 2.1 AA; shadcn/ui accessible by default; keyboard-navigable forms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Config / Secrets</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 secrets in .env — DATABASE_URL, JWT_SECRET_KEY, SMTP creds; never hardcoded or committed</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API Docs</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FastAPI auto-generates Swagger UI at /docs and ReDoc at /redoc — always current</w:t>
            </w:r>
          </w:p>
        </w:tc>
      </w:tr>
    </w:tbl>
    <w:p>
      <w:pPr>
        <w:spacing w:after="0" w:before="140"/>
      </w:pPr>
      <w:r>
        <w:t xml:space="preserve"/>
      </w:r>
    </w:p>
    <w:p>
      <w:pPr>
        <w:pStyle w:val="Heading1"/>
        <w:pBdr>
          <w:bottom w:val="single" w:color="1A56DB" w:sz="8" w:space="6"/>
        </w:pBdr>
        <w:spacing w:after="160" w:before="420"/>
      </w:pPr>
      <w:r>
        <w:rPr>
          <w:rFonts w:ascii="Arial" w:cs="Arial" w:eastAsia="Arial" w:hAnsi="Arial"/>
          <w:b/>
          <w:bCs/>
          <w:color w:val="1E293B"/>
          <w:sz w:val="36"/>
          <w:szCs w:val="36"/>
        </w:rPr>
        <w:t xml:space="preserve">11. Development Milestones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W w:type="dxa" w:w="20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65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Wk 1</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Foundation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FastAPI scaffold, SQLAlchemy models (all tables), Alembic migrations, Supabase setup, Dockerfile, JWT auth, role middleware</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Wk 2</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Core Record CRUD</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All record CRUD endpoints + Pydantic validation + version snapshots + optimistic locking + audit log middleware + React form + list page</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Wk 3</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Search &amp; Classification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Full-text search + faceted filters + barcode lookup + tag engine + auto-classification rules + category taxonomy API + React filter panel + tag picker</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Wk 4</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Version &amp; Retention</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Version history API + diff + revert + retention policy API + disposition + legal hold + APScheduler nightly job + React version diff UI + legal hold UI</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Wk 5</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Import / Export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CSV + XLSX import with column mapper + error report + CSV/XLSX/PDF export + eDiscovery ZIP export + React import page</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Wk 6</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Reports</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8 predefined reports + custom report builder + scheduled exports (APScheduler + FastAPI-Mail) + recharts in React</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Wk 7</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&amp; Master Data</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User management + External Guest with expiry + record type schema builder + taxonomy editor + rule builder + all master data endpoints</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Wk 8</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Dashboard &amp; Polish</w:t>
            </w:r>
          </w:p>
        </w:tc>
        <w:tc>
          <w:tcPr>
            <w:tcW w:type="dxa" w:w="6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Dashboard summary stats, saved searches, responsive layout, loading/error states, empty states, toast notifications</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Wk 9</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QA &amp; UAT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End-to-end testing, bug fixes, performance profiling, deploy to Vercel + Railway, client UAT, final sign-off</w:t>
            </w:r>
          </w:p>
        </w:tc>
      </w:tr>
    </w:tbl>
    <w:p>
      <w:pPr>
        <w:spacing w:after="0" w:before="140"/>
      </w:pPr>
      <w:r>
        <w:t xml:space="preserve"/>
      </w:r>
    </w:p>
    <w:p>
      <w:pPr>
        <w:pStyle w:val="Heading1"/>
        <w:pBdr>
          <w:bottom w:val="single" w:color="1A56DB" w:sz="8" w:space="6"/>
        </w:pBdr>
        <w:spacing w:after="160" w:before="420"/>
      </w:pPr>
      <w:r>
        <w:rPr>
          <w:rFonts w:ascii="Arial" w:cs="Arial" w:eastAsia="Arial" w:hAnsi="Arial"/>
          <w:b/>
          <w:bCs/>
          <w:color w:val="1E293B"/>
          <w:sz w:val="36"/>
          <w:szCs w:val="36"/>
        </w:rPr>
        <w:t xml:space="preserve">12. Environment Variables</w:t>
      </w:r>
    </w:p>
    <w:p>
      <w:pPr>
        <w:pStyle w:val="Heading2"/>
        <w:spacing w:after="100" w:before="280"/>
      </w:pPr>
      <w:r>
        <w:rPr>
          <w:rFonts w:ascii="Arial" w:cs="Arial" w:eastAsia="Arial" w:hAnsi="Arial"/>
          <w:b/>
          <w:bCs/>
          <w:color w:val="1A56DB"/>
          <w:sz w:val="28"/>
          <w:szCs w:val="28"/>
        </w:rPr>
        <w:t xml:space="preserve">Backend (.env)</w:t>
      </w:r>
    </w:p>
    <w:p>
      <w:pPr>
        <w:shd w:fill="F1F5F9" w:val="clear"/>
        <w:spacing w:after="40" w:before="40"/>
      </w:pPr>
      <w:r>
        <w:rPr>
          <w:rFonts w:ascii="Courier New" w:cs="Courier New" w:eastAsia="Courier New" w:hAnsi="Courier New"/>
          <w:color w:val="1D4ED8"/>
          <w:sz w:val="18"/>
          <w:szCs w:val="18"/>
        </w:rPr>
        <w:t xml:space="preserve">DATABASE_URL=postgresql+asyncpg://user:pass@host:5432/dbname</w:t>
      </w:r>
    </w:p>
    <w:p>
      <w:pPr>
        <w:shd w:fill="F1F5F9" w:val="clear"/>
        <w:spacing w:after="40" w:before="40"/>
      </w:pPr>
      <w:r>
        <w:rPr>
          <w:rFonts w:ascii="Courier New" w:cs="Courier New" w:eastAsia="Courier New" w:hAnsi="Courier New"/>
          <w:color w:val="1D4ED8"/>
          <w:sz w:val="18"/>
          <w:szCs w:val="18"/>
        </w:rPr>
        <w:t xml:space="preserve">JWT_SECRET_KEY=long-random-secret-min-32-chars</w:t>
      </w:r>
    </w:p>
    <w:p>
      <w:pPr>
        <w:shd w:fill="F1F5F9" w:val="clear"/>
        <w:spacing w:after="40" w:before="40"/>
      </w:pPr>
      <w:r>
        <w:rPr>
          <w:rFonts w:ascii="Courier New" w:cs="Courier New" w:eastAsia="Courier New" w:hAnsi="Courier New"/>
          <w:color w:val="1D4ED8"/>
          <w:sz w:val="18"/>
          <w:szCs w:val="18"/>
        </w:rPr>
        <w:t xml:space="preserve">JWT_ALGORITHM=HS256</w:t>
      </w:r>
    </w:p>
    <w:p>
      <w:pPr>
        <w:shd w:fill="F1F5F9" w:val="clear"/>
        <w:spacing w:after="40" w:before="40"/>
      </w:pPr>
      <w:r>
        <w:rPr>
          <w:rFonts w:ascii="Courier New" w:cs="Courier New" w:eastAsia="Courier New" w:hAnsi="Courier New"/>
          <w:color w:val="1D4ED8"/>
          <w:sz w:val="18"/>
          <w:szCs w:val="18"/>
        </w:rPr>
        <w:t xml:space="preserve">JWT_EXPIRY_HOURS=8</w:t>
      </w:r>
    </w:p>
    <w:p>
      <w:pPr>
        <w:shd w:fill="F1F5F9" w:val="clear"/>
        <w:spacing w:after="40" w:before="40"/>
      </w:pPr>
      <w:r>
        <w:rPr>
          <w:rFonts w:ascii="Courier New" w:cs="Courier New" w:eastAsia="Courier New" w:hAnsi="Courier New"/>
          <w:color w:val="1D4ED8"/>
          <w:sz w:val="18"/>
          <w:szCs w:val="18"/>
        </w:rPr>
        <w:t xml:space="preserve">ENVIRONMENT=development</w:t>
      </w:r>
    </w:p>
    <w:p>
      <w:pPr>
        <w:shd w:fill="F1F5F9" w:val="clear"/>
        <w:spacing w:after="40" w:before="40"/>
      </w:pPr>
      <w:r>
        <w:rPr>
          <w:rFonts w:ascii="Courier New" w:cs="Courier New" w:eastAsia="Courier New" w:hAnsi="Courier New"/>
          <w:color w:val="1D4ED8"/>
          <w:sz w:val="18"/>
          <w:szCs w:val="18"/>
        </w:rPr>
        <w:t xml:space="preserve">ALLOWED_ORIGINS=http://localhost:5173,https://your-app.vercel.app</w:t>
      </w:r>
    </w:p>
    <w:p>
      <w:pPr>
        <w:shd w:fill="F1F5F9" w:val="clear"/>
        <w:spacing w:after="40" w:before="40"/>
      </w:pPr>
      <w:r>
        <w:rPr>
          <w:rFonts w:ascii="Courier New" w:cs="Courier New" w:eastAsia="Courier New" w:hAnsi="Courier New"/>
          <w:color w:val="1D4ED8"/>
          <w:sz w:val="18"/>
          <w:szCs w:val="18"/>
        </w:rPr>
        <w:t xml:space="preserve">SMTP_HOST=smtp.gmail.com</w:t>
      </w:r>
    </w:p>
    <w:p>
      <w:pPr>
        <w:shd w:fill="F1F5F9" w:val="clear"/>
        <w:spacing w:after="40" w:before="40"/>
      </w:pPr>
      <w:r>
        <w:rPr>
          <w:rFonts w:ascii="Courier New" w:cs="Courier New" w:eastAsia="Courier New" w:hAnsi="Courier New"/>
          <w:color w:val="1D4ED8"/>
          <w:sz w:val="18"/>
          <w:szCs w:val="18"/>
        </w:rPr>
        <w:t xml:space="preserve">SMTP_PORT=587</w:t>
      </w:r>
    </w:p>
    <w:p>
      <w:pPr>
        <w:shd w:fill="F1F5F9" w:val="clear"/>
        <w:spacing w:after="40" w:before="40"/>
      </w:pPr>
      <w:r>
        <w:rPr>
          <w:rFonts w:ascii="Courier New" w:cs="Courier New" w:eastAsia="Courier New" w:hAnsi="Courier New"/>
          <w:color w:val="1D4ED8"/>
          <w:sz w:val="18"/>
          <w:szCs w:val="18"/>
        </w:rPr>
        <w:t xml:space="preserve">SMTP_USER=your@email.com</w:t>
      </w:r>
    </w:p>
    <w:p>
      <w:pPr>
        <w:shd w:fill="F1F5F9" w:val="clear"/>
        <w:spacing w:after="40" w:before="40"/>
      </w:pPr>
      <w:r>
        <w:rPr>
          <w:rFonts w:ascii="Courier New" w:cs="Courier New" w:eastAsia="Courier New" w:hAnsi="Courier New"/>
          <w:color w:val="1D4ED8"/>
          <w:sz w:val="18"/>
          <w:szCs w:val="18"/>
        </w:rPr>
        <w:t xml:space="preserve">SMTP_PASSWORD=app-password</w:t>
      </w:r>
    </w:p>
    <w:p>
      <w:pPr>
        <w:shd w:fill="F1F5F9" w:val="clear"/>
        <w:spacing w:after="40" w:before="40"/>
      </w:pPr>
      <w:r>
        <w:rPr>
          <w:rFonts w:ascii="Courier New" w:cs="Courier New" w:eastAsia="Courier New" w:hAnsi="Courier New"/>
          <w:color w:val="1D4ED8"/>
          <w:sz w:val="18"/>
          <w:szCs w:val="18"/>
        </w:rPr>
        <w:t xml:space="preserve">AUDIT_LOG_READ_EVENTS=false   # Set true to log READ actions</w:t>
      </w:r>
    </w:p>
    <w:p>
      <w:pPr>
        <w:spacing w:after="0" w:before="80"/>
      </w:pPr>
      <w:r>
        <w:t xml:space="preserve"/>
      </w:r>
    </w:p>
    <w:p>
      <w:pPr>
        <w:pStyle w:val="Heading2"/>
        <w:spacing w:after="100" w:before="280"/>
      </w:pPr>
      <w:r>
        <w:rPr>
          <w:rFonts w:ascii="Arial" w:cs="Arial" w:eastAsia="Arial" w:hAnsi="Arial"/>
          <w:b/>
          <w:bCs/>
          <w:color w:val="1A56DB"/>
          <w:sz w:val="28"/>
          <w:szCs w:val="28"/>
        </w:rPr>
        <w:t xml:space="preserve">Frontend (.env)</w:t>
      </w:r>
    </w:p>
    <w:p>
      <w:pPr>
        <w:shd w:fill="F1F5F9" w:val="clear"/>
        <w:spacing w:after="40" w:before="40"/>
      </w:pPr>
      <w:r>
        <w:rPr>
          <w:rFonts w:ascii="Courier New" w:cs="Courier New" w:eastAsia="Courier New" w:hAnsi="Courier New"/>
          <w:color w:val="1D4ED8"/>
          <w:sz w:val="18"/>
          <w:szCs w:val="18"/>
        </w:rPr>
        <w:t xml:space="preserve">VITE_API_BASE_URL=http://localhost:8000/api/v1</w:t>
      </w:r>
    </w:p>
    <w:p>
      <w:pPr>
        <w:spacing w:after="0" w:before="140"/>
      </w:pPr>
      <w:r>
        <w:t xml:space="preserve"/>
      </w:r>
    </w:p>
    <w:p>
      <w:pPr>
        <w:pStyle w:val="Heading1"/>
        <w:pBdr>
          <w:bottom w:val="single" w:color="1A56DB" w:sz="8" w:space="6"/>
        </w:pBdr>
        <w:spacing w:after="160" w:before="420"/>
      </w:pPr>
      <w:r>
        <w:rPr>
          <w:rFonts w:ascii="Arial" w:cs="Arial" w:eastAsia="Arial" w:hAnsi="Arial"/>
          <w:b/>
          <w:bCs/>
          <w:color w:val="1E293B"/>
          <w:sz w:val="36"/>
          <w:szCs w:val="36"/>
        </w:rPr>
        <w:t xml:space="preserve">13. Open Questions for Client</w:t>
      </w:r>
    </w:p>
    <w:p>
      <w:pPr>
        <w:pStyle w:val="ListParagraph"/>
        <w:numPr>
          <w:ilvl w:val="0"/>
          <w:numId w:val="3"/>
        </w:numPr>
        <w:spacing w:after="40" w:before="40"/>
      </w:pPr>
      <w:r>
        <w:rPr>
          <w:rFonts w:ascii="Arial" w:cs="Arial" w:eastAsia="Arial" w:hAnsi="Arial"/>
          <w:color w:val="1E293B"/>
          <w:sz w:val="22"/>
          <w:szCs w:val="22"/>
        </w:rPr>
        <w:t xml:space="preserve">Expected record volume at go-live, 6 months, and 1 year? (Affects index tuning)</w:t>
      </w:r>
    </w:p>
    <w:p>
      <w:pPr>
        <w:pStyle w:val="ListParagraph"/>
        <w:numPr>
          <w:ilvl w:val="0"/>
          <w:numId w:val="3"/>
        </w:numPr>
        <w:spacing w:after="40" w:before="40"/>
      </w:pPr>
      <w:r>
        <w:rPr>
          <w:rFonts w:ascii="Arial" w:cs="Arial" w:eastAsia="Arial" w:hAnsi="Arial"/>
          <w:color w:val="1E293B"/>
          <w:sz w:val="22"/>
          <w:szCs w:val="22"/>
        </w:rPr>
        <w:t xml:space="preserve">Are Box Barcode and File Barcode unique globally, or unique within an Entity only?</w:t>
      </w:r>
    </w:p>
    <w:p>
      <w:pPr>
        <w:pStyle w:val="ListParagraph"/>
        <w:numPr>
          <w:ilvl w:val="0"/>
          <w:numId w:val="3"/>
        </w:numPr>
        <w:spacing w:after="40" w:before="40"/>
      </w:pPr>
      <w:r>
        <w:rPr>
          <w:rFonts w:ascii="Arial" w:cs="Arial" w:eastAsia="Arial" w:hAnsi="Arial"/>
          <w:color w:val="1E293B"/>
          <w:sz w:val="22"/>
          <w:szCs w:val="22"/>
        </w:rPr>
        <w:t xml:space="preserve">Does the client have a fixed list of Entities and Departments ready for Phase 1, or will they be added as the system is used?</w:t>
      </w:r>
    </w:p>
    <w:p>
      <w:pPr>
        <w:pStyle w:val="ListParagraph"/>
        <w:numPr>
          <w:ilvl w:val="0"/>
          <w:numId w:val="3"/>
        </w:numPr>
        <w:spacing w:after="40" w:before="40"/>
      </w:pPr>
      <w:r>
        <w:rPr>
          <w:rFonts w:ascii="Arial" w:cs="Arial" w:eastAsia="Arial" w:hAnsi="Arial"/>
          <w:color w:val="1E293B"/>
          <w:sz w:val="22"/>
          <w:szCs w:val="22"/>
        </w:rPr>
        <w:t xml:space="preserve">Should READ actions be logged in the audit trail? (Configurable — performance trade-off)</w:t>
      </w:r>
    </w:p>
    <w:p>
      <w:pPr>
        <w:pStyle w:val="ListParagraph"/>
        <w:numPr>
          <w:ilvl w:val="0"/>
          <w:numId w:val="3"/>
        </w:numPr>
        <w:spacing w:after="40" w:before="40"/>
      </w:pPr>
      <w:r>
        <w:rPr>
          <w:rFonts w:ascii="Arial" w:cs="Arial" w:eastAsia="Arial" w:hAnsi="Arial"/>
          <w:color w:val="1E293B"/>
          <w:sz w:val="22"/>
          <w:szCs w:val="22"/>
        </w:rPr>
        <w:t xml:space="preserve">Who will configure retention policies — System Admin only, or Records Manager too?</w:t>
      </w:r>
    </w:p>
    <w:p>
      <w:pPr>
        <w:pStyle w:val="ListParagraph"/>
        <w:numPr>
          <w:ilvl w:val="0"/>
          <w:numId w:val="3"/>
        </w:numPr>
        <w:spacing w:after="40" w:before="40"/>
      </w:pPr>
      <w:r>
        <w:rPr>
          <w:rFonts w:ascii="Arial" w:cs="Arial" w:eastAsia="Arial" w:hAnsi="Arial"/>
          <w:color w:val="1E293B"/>
          <w:sz w:val="22"/>
          <w:szCs w:val="22"/>
        </w:rPr>
        <w:t xml:space="preserve">Should soft-deleted records be visible to Admins in a separate 'Deleted Records' view?</w:t>
      </w:r>
    </w:p>
    <w:p>
      <w:pPr>
        <w:pStyle w:val="ListParagraph"/>
        <w:numPr>
          <w:ilvl w:val="0"/>
          <w:numId w:val="3"/>
        </w:numPr>
        <w:spacing w:after="40" w:before="40"/>
      </w:pPr>
      <w:r>
        <w:rPr>
          <w:rFonts w:ascii="Arial" w:cs="Arial" w:eastAsia="Arial" w:hAnsi="Arial"/>
          <w:color w:val="1E293B"/>
          <w:sz w:val="22"/>
          <w:szCs w:val="22"/>
        </w:rPr>
        <w:t xml:space="preserve">Is Gmail SMTP acceptable for notification emails, or is a dedicated email service (e.g. SendGrid free tier) required?</w:t>
      </w:r>
    </w:p>
    <w:p>
      <w:pPr>
        <w:pStyle w:val="ListParagraph"/>
        <w:numPr>
          <w:ilvl w:val="0"/>
          <w:numId w:val="3"/>
        </w:numPr>
        <w:spacing w:after="40" w:before="40"/>
      </w:pPr>
      <w:r>
        <w:rPr>
          <w:rFonts w:ascii="Arial" w:cs="Arial" w:eastAsia="Arial" w:hAnsi="Arial"/>
          <w:color w:val="1E293B"/>
          <w:sz w:val="22"/>
          <w:szCs w:val="22"/>
        </w:rPr>
        <w:t xml:space="preserve">For eDiscovery exports — is there a specific format or legal standard that must be followed?</w:t>
      </w:r>
    </w:p>
    <w:p>
      <w:pPr>
        <w:pStyle w:val="ListParagraph"/>
        <w:numPr>
          <w:ilvl w:val="0"/>
          <w:numId w:val="3"/>
        </w:numPr>
        <w:spacing w:after="40" w:before="40"/>
      </w:pPr>
      <w:r>
        <w:rPr>
          <w:rFonts w:ascii="Arial" w:cs="Arial" w:eastAsia="Arial" w:hAnsi="Arial"/>
          <w:color w:val="1E293B"/>
          <w:sz w:val="22"/>
          <w:szCs w:val="22"/>
        </w:rPr>
        <w:t xml:space="preserve">Should the External Guest role be able to download records (CSV export) or view only?</w:t>
      </w:r>
    </w:p>
    <w:p>
      <w:pPr>
        <w:spacing w:after="0" w:before="140"/>
      </w:pPr>
      <w:r>
        <w:t xml:space="preserve"/>
      </w:r>
    </w:p>
    <w:p>
      <w:pPr>
        <w:pStyle w:val="Heading1"/>
        <w:pBdr>
          <w:bottom w:val="single" w:color="1A56DB" w:sz="8" w:space="6"/>
        </w:pBdr>
        <w:spacing w:after="160" w:before="420"/>
      </w:pPr>
      <w:r>
        <w:rPr>
          <w:rFonts w:ascii="Arial" w:cs="Arial" w:eastAsia="Arial" w:hAnsi="Arial"/>
          <w:b/>
          <w:bCs/>
          <w:color w:val="1E293B"/>
          <w:sz w:val="36"/>
          <w:szCs w:val="36"/>
        </w:rPr>
        <w:t xml:space="preserve">14. Phase 2 Preview — AI &amp; Automation (Future)</w:t>
      </w:r>
    </w:p>
    <w:p>
      <w:pPr>
        <w:spacing w:after="80" w:before="60"/>
      </w:pPr>
      <w:r>
        <w:rPr>
          <w:rFonts w:ascii="Arial" w:cs="Arial" w:eastAsia="Arial" w:hAnsi="Arial"/>
          <w:color w:val="1E293B"/>
          <w:sz w:val="22"/>
          <w:szCs w:val="22"/>
        </w:rPr>
        <w:t xml:space="preserve">None of the following is in scope for Phase 1. The FastAPI backend is architected so these features can be added as new service files and endpoints without changing existing code.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8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Free Tool</w:t>
            </w:r>
          </w:p>
        </w:tc>
        <w:tc>
          <w:tcPr>
            <w:tcW w:type="dxa" w:w="41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AI field suggestions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Groq API (free — Llama 3)</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Suggest entity, department, description based on barcode and history</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Natural language search</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Google Gemini API (free tier)</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'Show all boxes from HR in 2023' → structured query</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Auto-classification AI</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HuggingFace Inference API (free)</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Text classification on description field for smarter tagging</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Local private AI</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Ollama (self-hosted, 100% free)</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Run Llama 3 / Mistral locally — no data leaves the server</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Semantic deduplication</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sentence-transformers (free, local)</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Vector similarity to detect near-duplicate records</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Async bulk processing</w:t>
            </w:r>
          </w:p>
        </w:tc>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Celery + Redis</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Move CSV import and large exports to background workers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Smart report summaries</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Gemini / Groq free tier</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AI-generated plain English narrative of report results</w:t>
            </w:r>
          </w:p>
        </w:tc>
      </w:tr>
    </w:tbl>
    <w:p>
      <w:pPr>
        <w:spacing w:after="0" w:before="200"/>
      </w:pPr>
      <w:r>
        <w:t xml:space="preserve"/>
      </w:r>
    </w:p>
    <w:p>
      <w:pPr>
        <w:pStyle w:val="Heading1"/>
        <w:pBdr>
          <w:bottom w:val="single" w:color="1A56DB" w:sz="8" w:space="6"/>
        </w:pBdr>
        <w:spacing w:after="160" w:before="420"/>
      </w:pPr>
      <w:r>
        <w:rPr>
          <w:rFonts w:ascii="Arial" w:cs="Arial" w:eastAsia="Arial" w:hAnsi="Arial"/>
          <w:b/>
          <w:bCs/>
          <w:color w:val="1E293B"/>
          <w:sz w:val="36"/>
          <w:szCs w:val="36"/>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96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FastAPI</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Python async web framework — REST API with auto Swagger UI</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Pydantic</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Python data validation — enforces strict types on every API input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SQLAlchemy</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Python ORM — maps Python classes to PostgreSQL tables</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Alembic</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DB migration tool for SQLAlchemy — version-controlled schema changes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APScheduler</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Python job scheduler — runs retention checks and scheduled report exports</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WeasyPrint</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Python library — renders HTML/CSS to PDF on the server</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openpyxl</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Python library — reads and writes .xlsx Excel files</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JWT</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JSON Web Token — signed token with user identity and role for stateless auth</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bcrypt</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Password hashing algorithm — one-way; passwords never stored in plain text</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ETag / Optimistic Locking</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Concurrency control — updated_at timestamp used to detect conflicting updates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Zod</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TypeScript schema validation in React — mirrors Pydantic rules client-side</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Zustand</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Lightweight React state management — used for auth state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recharts</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React chart library — bar, pie, line charts in reports</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Soft Delete</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Setting is_active = False — record hidden from views but preserved in DB</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Legal Hold</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Flag that blocks record disposition — applied for compliance or litigation</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Disposition</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The action taken when a record's retention period expires (flag, archive, or dispose)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tsvector</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PostgreSQL full-text search index type</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RLS</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Row-Level Security — PostgreSQL feature for per-row access control</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eDiscovery</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Export of records + chain-of-custody metadata for legal proceedings</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Chain of Custody</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Log of every user who accessed a record — included in eDiscovery exports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CRUD</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 Read, Update, Delete — the four basic data operations</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PRD</w:t>
            </w:r>
          </w:p>
        </w:tc>
        <w:tc>
          <w:tcPr>
            <w:tcW w:type="dxa" w:w="69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0"/>
                <w:szCs w:val="20"/>
              </w:rPr>
              <w:t xml:space="preserve">Product Requirements Document — this document</w:t>
            </w:r>
          </w:p>
        </w:tc>
      </w:tr>
    </w:tbl>
    <w:p>
      <w:pPr>
        <w:spacing w:after="0" w:before="200"/>
      </w:pPr>
      <w:r>
        <w:t xml:space="preserve"/>
      </w:r>
    </w:p>
    <w:p>
      <w:pPr>
        <w:pBdr>
          <w:top w:val="single" w:color="CBD5E1" w:sz="4" w:space="6"/>
        </w:pBdr>
        <w:spacing w:after="0" w:before="400"/>
      </w:pPr>
      <w:r>
        <w:rPr>
          <w:rFonts w:ascii="Arial" w:cs="Arial" w:eastAsia="Arial" w:hAnsi="Arial"/>
          <w:i/>
          <w:iCs/>
          <w:color w:val="64748B"/>
          <w:sz w:val="18"/>
          <w:szCs w:val="18"/>
        </w:rPr>
        <w:t xml:space="preserve">End of Document — Spider Smart Solution IMS  |  Final PRD v4.0  |  React + FastAPI (Python) + Supabase  |  All Client Requirements Satisfied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rFonts w:ascii="Arial" w:cs="Arial" w:eastAsia="Arial" w:hAnsi="Arial"/>
        <w:color w:val="64748B"/>
        <w:sz w:val="18"/>
        <w:szCs w:val="18"/>
      </w:rPr>
      <w:t xml:space="preserve">Confidential — Spider Smart Solution</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4"/>
      </w:pBdr>
    </w:pPr>
    <w:r>
      <w:rPr>
        <w:rFonts w:ascii="Arial" w:cs="Arial" w:eastAsia="Arial" w:hAnsi="Arial"/>
        <w:b/>
        <w:bCs/>
        <w:color w:val="1A56DB"/>
        <w:sz w:val="20"/>
        <w:szCs w:val="20"/>
      </w:rPr>
      <w:t xml:space="preserve">Spider Smart Solution — Inventory Management System</w:t>
    </w:r>
    <w:r>
      <w:rPr>
        <w:rFonts w:ascii="Arial" w:cs="Arial" w:eastAsia="Arial" w:hAnsi="Arial"/>
        <w:color w:val="64748B"/>
        <w:sz w:val="20"/>
        <w:szCs w:val="20"/>
      </w:rPr>
      <w:t xml:space="preserve">   |   Final PRD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color w:val="1E293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2026-04-25T09:42:40.982Z</dcterms:created>
  <dcterms:modified xsi:type="dcterms:W3CDTF">2026-04-25T09:42:40.984Z</dcterms:modified>
</cp:coreProperties>
</file>

<file path=docProps/custom.xml><?xml version="1.0" encoding="utf-8"?>
<Properties xmlns="http://schemas.openxmlformats.org/officeDocument/2006/custom-properties" xmlns:vt="http://schemas.openxmlformats.org/officeDocument/2006/docPropsVTypes"/>
</file>