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Unified Design Document (UDD) serves to provide a comprehensive and authoritative specification for the solution's design, ensuring alignment with client requirements and business objectives. It establishes a single point of reference for all stakeholders, facilitating clarity, consistency, and traceability throughout the implementation lifecycle. The client can expect a detailed blueprint that guides development, testing, and deployment activities in accordance with agreed-upon standards and expectations.</w:t>
      </w:r>
    </w:p>
    <w:p>
      <w:bookmarkStart w:id="2" w:name="sec_2"/>
      <w:pPr>
        <w:pStyle w:val="Heading1"/>
      </w:pPr>
      <w:r>
        <w:t>2. SECTION: 2. Scope</w:t>
      </w:r>
      <w:bookmarkEnd w:id="2"/>
    </w:p>
    <w:p>
      <w:pPr/>
      <w:r>
        <w:rPr>
          <w:b w:val="0"/>
        </w:rPr>
        <w:t>The scope of this solution encompasses all processes, objects, and user groups directly related to the requirements defined within this Unified Design Document. Items considered in scope include all functionalities, integrations, and data objects explicitly detailed in subsequent sections. Users directly impacted are those identified as primary stakeholders or system users within the documented processes. Out-of-scope items are any processes, system components, users, or functionalities not expressly referenced or required by this document. If any additional integrations, legacy systems, or ancillary user groups are identified outside these parameters, they are not covered by the current solution design and will require separate analysis and documentation. Specific inclusions and exclusions will be further detailed as information becomes available.</w:t>
      </w:r>
    </w:p>
    <w:p>
      <w:bookmarkStart w:id="3" w:name="sec_3"/>
      <w:pPr>
        <w:pStyle w:val="Heading1"/>
      </w:pPr>
      <w:r>
        <w:t>3. SECTION: 3. Structure</w:t>
      </w:r>
      <w:bookmarkEnd w:id="3"/>
    </w:p>
    <w:p>
      <w:pPr/>
      <w:r>
        <w:rPr>
          <w:b w:val="0"/>
        </w:rPr>
        <w:t>The primary in-memory data model for this solution is based on a custom ABAP structure designed to facilitate seamless processing of uploaded data and its validation within the SAP system. The custom structure, Z_UPLOAD_FILE_S, is tailored to support row-wise handling of file uploads, capturing both header-level and item-level information as required for downstream processing. This structure consolidates all fields necessary for validation, processing, and user feedback, ensuring that the solution can efficiently distinguish between successful and erroneous records, simulation versus actual posting scenarios, and user interaction events.</w:t>
      </w:r>
    </w:p>
    <w:p>
      <w:pPr/>
      <w:r>
        <w:rPr>
          <w:b w:val="0"/>
        </w:rPr>
        <w:t>Functionally, Z_UPLOAD_FILE_S addresses requirements such as capturing each record from an input source, tracking the validation status of each entry, flagging relevant errors, and providing indicators for whether a record is to be simulated or posted. The structure includes fields for unique identifiers, key data attributes (e.g., document numbers, dates, and amounts), processing and error status flags, and user-facing error messages. Where necessary, fields for maintaining context—such as file source, upload timestamp, and user information—are also included to support traceability and auditability.</w:t>
      </w:r>
    </w:p>
    <w:p>
      <w:pPr/>
      <w:r>
        <w:rPr>
          <w:b w:val="0"/>
        </w:rPr>
        <w:t>All runtime operations including data enrichment, error handling, and transactional simulation leverage this structure, which is defined at the internal table level (e.g., TABLE OF Z_UPLOAD_FILE_S) for in-memory manipulation during the various stages of data processing. This approach supports robust validation logic and ensures clarity of operational state throughout the processing lifecycle, without persisting intermediary data to the database.</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FILE_ID</w:t>
            </w:r>
          </w:p>
        </w:tc>
        <w:tc>
          <w:tcPr>
            <w:tcW w:type="dxa" w:w="2880"/>
          </w:tcPr>
          <w:p>
            <w:r>
              <w:t>[To Be Filled]</w:t>
            </w:r>
          </w:p>
        </w:tc>
        <w:tc>
          <w:tcPr>
            <w:tcW w:type="dxa" w:w="2880"/>
          </w:tcPr>
          <w:p>
            <w:r>
              <w:t>Yes</w:t>
            </w:r>
          </w:p>
        </w:tc>
      </w:tr>
      <w:tr>
        <w:tc>
          <w:tcPr>
            <w:tcW w:type="dxa" w:w="2880"/>
          </w:tcPr>
          <w:p>
            <w:r>
              <w:t>LINE_NUMBER</w:t>
            </w:r>
          </w:p>
        </w:tc>
        <w:tc>
          <w:tcPr>
            <w:tcW w:type="dxa" w:w="2880"/>
          </w:tcPr>
          <w:p>
            <w:r>
              <w:t>[To Be Filled]</w:t>
            </w:r>
          </w:p>
        </w:tc>
        <w:tc>
          <w:tcPr>
            <w:tcW w:type="dxa" w:w="2880"/>
          </w:tcPr>
          <w:p>
            <w:r>
              <w:t>Yes</w:t>
            </w:r>
          </w:p>
        </w:tc>
      </w:tr>
      <w:tr>
        <w:tc>
          <w:tcPr>
            <w:tcW w:type="dxa" w:w="2880"/>
          </w:tcPr>
          <w:p>
            <w:r>
              <w:t>DOCUMENT_NUMBER</w:t>
            </w:r>
          </w:p>
        </w:tc>
        <w:tc>
          <w:tcPr>
            <w:tcW w:type="dxa" w:w="2880"/>
          </w:tcPr>
          <w:p>
            <w:r>
              <w:t>[To Be Filled]</w:t>
            </w:r>
          </w:p>
        </w:tc>
        <w:tc>
          <w:tcPr>
            <w:tcW w:type="dxa" w:w="2880"/>
          </w:tcPr>
          <w:p>
            <w:r>
              <w:t>No</w:t>
            </w:r>
          </w:p>
        </w:tc>
      </w:tr>
      <w:tr>
        <w:tc>
          <w:tcPr>
            <w:tcW w:type="dxa" w:w="2880"/>
          </w:tcPr>
          <w:p>
            <w:r>
              <w:t>DOCUMENT_DATE</w:t>
            </w:r>
          </w:p>
        </w:tc>
        <w:tc>
          <w:tcPr>
            <w:tcW w:type="dxa" w:w="2880"/>
          </w:tcPr>
          <w:p>
            <w:r>
              <w:t>[To Be Filled]</w:t>
            </w:r>
          </w:p>
        </w:tc>
        <w:tc>
          <w:tcPr>
            <w:tcW w:type="dxa" w:w="2880"/>
          </w:tcPr>
          <w:p>
            <w:r>
              <w:t>No</w:t>
            </w:r>
          </w:p>
        </w:tc>
      </w:tr>
      <w:tr>
        <w:tc>
          <w:tcPr>
            <w:tcW w:type="dxa" w:w="2880"/>
          </w:tcPr>
          <w:p>
            <w:r>
              <w:t>AMOUNT</w:t>
            </w:r>
          </w:p>
        </w:tc>
        <w:tc>
          <w:tcPr>
            <w:tcW w:type="dxa" w:w="2880"/>
          </w:tcPr>
          <w:p>
            <w:r>
              <w:t>[To Be Filled]</w:t>
            </w:r>
          </w:p>
        </w:tc>
        <w:tc>
          <w:tcPr>
            <w:tcW w:type="dxa" w:w="2880"/>
          </w:tcPr>
          <w:p>
            <w:r>
              <w:t>No</w:t>
            </w:r>
          </w:p>
        </w:tc>
      </w:tr>
      <w:tr>
        <w:tc>
          <w:tcPr>
            <w:tcW w:type="dxa" w:w="2880"/>
          </w:tcPr>
          <w:p>
            <w:r>
              <w:t>CURRENCY</w:t>
            </w:r>
          </w:p>
        </w:tc>
        <w:tc>
          <w:tcPr>
            <w:tcW w:type="dxa" w:w="2880"/>
          </w:tcPr>
          <w:p>
            <w:r>
              <w:t>[To Be Filled]</w:t>
            </w:r>
          </w:p>
        </w:tc>
        <w:tc>
          <w:tcPr>
            <w:tcW w:type="dxa" w:w="2880"/>
          </w:tcPr>
          <w:p>
            <w:r>
              <w:t>No</w:t>
            </w:r>
          </w:p>
        </w:tc>
      </w:tr>
      <w:tr>
        <w:tc>
          <w:tcPr>
            <w:tcW w:type="dxa" w:w="2880"/>
          </w:tcPr>
          <w:p>
            <w:r>
              <w:t>VALIDATION_FLAG</w:t>
            </w:r>
          </w:p>
        </w:tc>
        <w:tc>
          <w:tcPr>
            <w:tcW w:type="dxa" w:w="2880"/>
          </w:tcPr>
          <w:p>
            <w:r>
              <w:t>[To Be Filled]</w:t>
            </w:r>
          </w:p>
        </w:tc>
        <w:tc>
          <w:tcPr>
            <w:tcW w:type="dxa" w:w="2880"/>
          </w:tcPr>
          <w:p>
            <w:r>
              <w:t>No</w:t>
            </w:r>
          </w:p>
        </w:tc>
      </w:tr>
      <w:tr>
        <w:tc>
          <w:tcPr>
            <w:tcW w:type="dxa" w:w="2880"/>
          </w:tcPr>
          <w:p>
            <w:r>
              <w:t>ERROR_FLAG</w:t>
            </w:r>
          </w:p>
        </w:tc>
        <w:tc>
          <w:tcPr>
            <w:tcW w:type="dxa" w:w="2880"/>
          </w:tcPr>
          <w:p>
            <w:r>
              <w:t>[To Be Filled]</w:t>
            </w:r>
          </w:p>
        </w:tc>
        <w:tc>
          <w:tcPr>
            <w:tcW w:type="dxa" w:w="2880"/>
          </w:tcPr>
          <w:p>
            <w:r>
              <w:t>No</w:t>
            </w:r>
          </w:p>
        </w:tc>
      </w:tr>
      <w:tr>
        <w:tc>
          <w:tcPr>
            <w:tcW w:type="dxa" w:w="2880"/>
          </w:tcPr>
          <w:p>
            <w:r>
              <w:t>ERROR_MESSAGE</w:t>
            </w:r>
          </w:p>
        </w:tc>
        <w:tc>
          <w:tcPr>
            <w:tcW w:type="dxa" w:w="2880"/>
          </w:tcPr>
          <w:p>
            <w:r>
              <w:t>[To Be Filled]</w:t>
            </w:r>
          </w:p>
        </w:tc>
        <w:tc>
          <w:tcPr>
            <w:tcW w:type="dxa" w:w="2880"/>
          </w:tcPr>
          <w:p>
            <w:r>
              <w:t>No</w:t>
            </w:r>
          </w:p>
        </w:tc>
      </w:tr>
      <w:tr>
        <w:tc>
          <w:tcPr>
            <w:tcW w:type="dxa" w:w="2880"/>
          </w:tcPr>
          <w:p>
            <w:r>
              <w:t>SIMULATION_FLAG</w:t>
            </w:r>
          </w:p>
        </w:tc>
        <w:tc>
          <w:tcPr>
            <w:tcW w:type="dxa" w:w="2880"/>
          </w:tcPr>
          <w:p>
            <w:r>
              <w:t>[To Be Filled]</w:t>
            </w:r>
          </w:p>
        </w:tc>
        <w:tc>
          <w:tcPr>
            <w:tcW w:type="dxa" w:w="2880"/>
          </w:tcPr>
          <w:p>
            <w:r>
              <w:t>No</w:t>
            </w:r>
          </w:p>
        </w:tc>
      </w:tr>
      <w:tr>
        <w:tc>
          <w:tcPr>
            <w:tcW w:type="dxa" w:w="2880"/>
          </w:tcPr>
          <w:p>
            <w:r>
              <w:t>POSTING_FLAG</w:t>
            </w:r>
          </w:p>
        </w:tc>
        <w:tc>
          <w:tcPr>
            <w:tcW w:type="dxa" w:w="2880"/>
          </w:tcPr>
          <w:p>
            <w:r>
              <w:t>[To Be Filled]</w:t>
            </w:r>
          </w:p>
        </w:tc>
        <w:tc>
          <w:tcPr>
            <w:tcW w:type="dxa" w:w="2880"/>
          </w:tcPr>
          <w:p>
            <w:r>
              <w:t>No</w:t>
            </w:r>
          </w:p>
        </w:tc>
      </w:tr>
      <w:tr>
        <w:tc>
          <w:tcPr>
            <w:tcW w:type="dxa" w:w="2880"/>
          </w:tcPr>
          <w:p>
            <w:r>
              <w:t>USER_ID</w:t>
            </w:r>
          </w:p>
        </w:tc>
        <w:tc>
          <w:tcPr>
            <w:tcW w:type="dxa" w:w="2880"/>
          </w:tcPr>
          <w:p>
            <w:r>
              <w:t>[To Be Filled]</w:t>
            </w:r>
          </w:p>
        </w:tc>
        <w:tc>
          <w:tcPr>
            <w:tcW w:type="dxa" w:w="2880"/>
          </w:tcPr>
          <w:p>
            <w:r>
              <w:t>No</w:t>
            </w:r>
          </w:p>
        </w:tc>
      </w:tr>
      <w:tr>
        <w:tc>
          <w:tcPr>
            <w:tcW w:type="dxa" w:w="2880"/>
          </w:tcPr>
          <w:p>
            <w:r>
              <w:t>UPLOAD_TIMESTAMP</w:t>
            </w:r>
          </w:p>
        </w:tc>
        <w:tc>
          <w:tcPr>
            <w:tcW w:type="dxa" w:w="2880"/>
          </w:tcPr>
          <w:p>
            <w:r>
              <w:t>[To Be Filled]</w:t>
            </w:r>
          </w:p>
        </w:tc>
        <w:tc>
          <w:tcPr>
            <w:tcW w:type="dxa" w:w="2880"/>
          </w:tcPr>
          <w:p>
            <w:r>
              <w:t>No</w:t>
            </w:r>
          </w:p>
        </w:tc>
      </w:tr>
    </w:tbl>
    <w:p>
      <w:pPr/>
      <w:r>
        <w:rPr>
          <w:b w:val="0"/>
        </w:rPr>
        <w:t>The above structure serves as the foundational in-memory model for processing, validation, and handling of data within the designed solution.</w:t>
      </w:r>
    </w:p>
    <w:p>
      <w:bookmarkStart w:id="4" w:name="sec_4"/>
      <w:pPr>
        <w:pStyle w:val="Heading1"/>
      </w:pPr>
      <w:r>
        <w:t>4. SECTION: 4. Table</w:t>
      </w:r>
      <w:bookmarkEnd w:id="4"/>
    </w:p>
    <w:p>
      <w:pPr/>
      <w:r>
        <w:rPr>
          <w:b w:val="0"/>
        </w:rPr>
        <w:t>The custom table Z_UPLOAD_FILE_S is designed to provide a structured, auditable repository for all records processed during file upload activities. Its primary purpose is to support traceability and facilitate both functional and technical auditing requirements by recording every data entry submitted via the upload interface, including header and item-level details, the validation status of each record, and associated error information. The table plays a critical role in enabling complete tracking of data uploads, ensuring that any changes or issues encountered in the lifecycle of records can be reconstructed and reviewed for compliance and reconciliation purposes.</w:t>
      </w:r>
    </w:p>
    <w:p>
      <w:pPr/>
      <w:r>
        <w:rPr>
          <w:b w:val="0"/>
        </w:rPr>
        <w:t>Functionally, Z_UPLOAD_FILE_S is necessary to enforce data quality, identify failed records, and support both simulation and posting processes. It acts as a bridge between the temporary upload buffer and the main application logic, capturing essential elements such as source system identifiers, unique line item keys, user identification, timestamps, business-centric key fields (e.g., document number, amount, posting date), validation flags, and error messages. The table ensures that each record is uniquely identifiable and that status indicators reflect the current stage in processing, which is vital for both automated workflows and manual intervention.</w:t>
      </w:r>
    </w:p>
    <w:p>
      <w:pPr/>
      <w:r>
        <w:rPr>
          <w:b w:val="0"/>
        </w:rPr>
        <w:t>The data source for Z_UPLOAD_FILE_S is the inbound upload file, processed programmatically via custom ABAP routines. Key fields include a unique row key, document identifiers, and status indicators. Fields such as validation status and error message provide immediate feedback to users and serve as a basis for error remediation.</w:t>
      </w:r>
    </w:p>
    <w:p>
      <w:pPr/>
      <w:r>
        <w:rPr>
          <w:b w:val="0"/>
        </w:rPr>
        <w:t>Technically, Z_UPLOAD_FILE_S is structured with a composite primary key that may include the upload batch number and row number to ensure uniqueness. Foreign key relationships may exist with user master data or other application reference tables, supporting both user-level and process-level traceability. Table attributes are configured for transactional recording, with buffering disabled to guarantee real-time data consistency. Standard data elements are used where possible; custom domains are introduced where business requirements necessitate field-specific validations.</w:t>
      </w:r>
    </w:p>
    <w:p>
      <w:pPr/>
      <w:r>
        <w:rPr>
          <w:b w:val="0"/>
        </w:rPr>
        <w:t>Field summary: The table contains fields such as UPLOAD_BATCH_ID (unique upload identifier), ROW_NUMBER (sequential item key), DOCUMENT_NO, POSTING_DATE, AMOUNT, VALIDATION_STATUS, ERROR_MESSAGE, USER_ID, SOURCE_SYSTEM, UPLOAD_TIMESTAMP, IS_SIMULATION, and IS_POSTED.</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UPLOAD_BATCH_ID</w:t>
            </w:r>
          </w:p>
        </w:tc>
        <w:tc>
          <w:tcPr>
            <w:tcW w:type="dxa" w:w="2880"/>
          </w:tcPr>
          <w:p>
            <w:r>
              <w:t>ZUPLOAD_BATCH_ID</w:t>
            </w:r>
          </w:p>
        </w:tc>
        <w:tc>
          <w:tcPr>
            <w:tcW w:type="dxa" w:w="2880"/>
          </w:tcPr>
          <w:p>
            <w:r>
              <w:t>Yes</w:t>
            </w:r>
          </w:p>
        </w:tc>
      </w:tr>
      <w:tr>
        <w:tc>
          <w:tcPr>
            <w:tcW w:type="dxa" w:w="2880"/>
          </w:tcPr>
          <w:p>
            <w:r>
              <w:t>ROW_NUMBER</w:t>
            </w:r>
          </w:p>
        </w:tc>
        <w:tc>
          <w:tcPr>
            <w:tcW w:type="dxa" w:w="2880"/>
          </w:tcPr>
          <w:p>
            <w:r>
              <w:t>ZROW_NUMBER</w:t>
            </w:r>
          </w:p>
        </w:tc>
        <w:tc>
          <w:tcPr>
            <w:tcW w:type="dxa" w:w="2880"/>
          </w:tcPr>
          <w:p>
            <w:r>
              <w:t>Yes</w:t>
            </w:r>
          </w:p>
        </w:tc>
      </w:tr>
      <w:tr>
        <w:tc>
          <w:tcPr>
            <w:tcW w:type="dxa" w:w="2880"/>
          </w:tcPr>
          <w:p>
            <w:r>
              <w:t>DOCUMENT_NO</w:t>
            </w:r>
          </w:p>
        </w:tc>
        <w:tc>
          <w:tcPr>
            <w:tcW w:type="dxa" w:w="2880"/>
          </w:tcPr>
          <w:p>
            <w:r>
              <w:t>BELNR_D</w:t>
            </w:r>
          </w:p>
        </w:tc>
        <w:tc>
          <w:tcPr>
            <w:tcW w:type="dxa" w:w="2880"/>
          </w:tcPr>
          <w:p>
            <w:r>
              <w:t>No</w:t>
            </w:r>
          </w:p>
        </w:tc>
      </w:tr>
      <w:tr>
        <w:tc>
          <w:tcPr>
            <w:tcW w:type="dxa" w:w="2880"/>
          </w:tcPr>
          <w:p>
            <w:r>
              <w:t>POSTING_DATE</w:t>
            </w:r>
          </w:p>
        </w:tc>
        <w:tc>
          <w:tcPr>
            <w:tcW w:type="dxa" w:w="2880"/>
          </w:tcPr>
          <w:p>
            <w:r>
              <w:t>BUDAT</w:t>
            </w:r>
          </w:p>
        </w:tc>
        <w:tc>
          <w:tcPr>
            <w:tcW w:type="dxa" w:w="2880"/>
          </w:tcPr>
          <w:p>
            <w:r>
              <w:t>No</w:t>
            </w:r>
          </w:p>
        </w:tc>
      </w:tr>
      <w:tr>
        <w:tc>
          <w:tcPr>
            <w:tcW w:type="dxa" w:w="2880"/>
          </w:tcPr>
          <w:p>
            <w:r>
              <w:t>AMOUNT</w:t>
            </w:r>
          </w:p>
        </w:tc>
        <w:tc>
          <w:tcPr>
            <w:tcW w:type="dxa" w:w="2880"/>
          </w:tcPr>
          <w:p>
            <w:r>
              <w:t>WRBTR</w:t>
            </w:r>
          </w:p>
        </w:tc>
        <w:tc>
          <w:tcPr>
            <w:tcW w:type="dxa" w:w="2880"/>
          </w:tcPr>
          <w:p>
            <w:r>
              <w:t>No</w:t>
            </w:r>
          </w:p>
        </w:tc>
      </w:tr>
      <w:tr>
        <w:tc>
          <w:tcPr>
            <w:tcW w:type="dxa" w:w="2880"/>
          </w:tcPr>
          <w:p>
            <w:r>
              <w:t>VALIDATION_STATUS</w:t>
            </w:r>
          </w:p>
        </w:tc>
        <w:tc>
          <w:tcPr>
            <w:tcW w:type="dxa" w:w="2880"/>
          </w:tcPr>
          <w:p>
            <w:r>
              <w:t>ZVALID_STATUS</w:t>
            </w:r>
          </w:p>
        </w:tc>
        <w:tc>
          <w:tcPr>
            <w:tcW w:type="dxa" w:w="2880"/>
          </w:tcPr>
          <w:p>
            <w:r>
              <w:t>No</w:t>
            </w:r>
          </w:p>
        </w:tc>
      </w:tr>
      <w:tr>
        <w:tc>
          <w:tcPr>
            <w:tcW w:type="dxa" w:w="2880"/>
          </w:tcPr>
          <w:p>
            <w:r>
              <w:t>ERROR_MESSAGE</w:t>
            </w:r>
          </w:p>
        </w:tc>
        <w:tc>
          <w:tcPr>
            <w:tcW w:type="dxa" w:w="2880"/>
          </w:tcPr>
          <w:p>
            <w:r>
              <w:t>ZERR_MSG</w:t>
            </w:r>
          </w:p>
        </w:tc>
        <w:tc>
          <w:tcPr>
            <w:tcW w:type="dxa" w:w="2880"/>
          </w:tcPr>
          <w:p>
            <w:r>
              <w:t>No</w:t>
            </w:r>
          </w:p>
        </w:tc>
      </w:tr>
      <w:tr>
        <w:tc>
          <w:tcPr>
            <w:tcW w:type="dxa" w:w="2880"/>
          </w:tcPr>
          <w:p>
            <w:r>
              <w:t>USER_ID</w:t>
            </w:r>
          </w:p>
        </w:tc>
        <w:tc>
          <w:tcPr>
            <w:tcW w:type="dxa" w:w="2880"/>
          </w:tcPr>
          <w:p>
            <w:r>
              <w:t>SYUNAME</w:t>
            </w:r>
          </w:p>
        </w:tc>
        <w:tc>
          <w:tcPr>
            <w:tcW w:type="dxa" w:w="2880"/>
          </w:tcPr>
          <w:p>
            <w:r>
              <w:t>No</w:t>
            </w:r>
          </w:p>
        </w:tc>
      </w:tr>
      <w:tr>
        <w:tc>
          <w:tcPr>
            <w:tcW w:type="dxa" w:w="2880"/>
          </w:tcPr>
          <w:p>
            <w:r>
              <w:t>SOURCE_SYSTEM</w:t>
            </w:r>
          </w:p>
        </w:tc>
        <w:tc>
          <w:tcPr>
            <w:tcW w:type="dxa" w:w="2880"/>
          </w:tcPr>
          <w:p>
            <w:r>
              <w:t>ZSRC_SYS</w:t>
            </w:r>
          </w:p>
        </w:tc>
        <w:tc>
          <w:tcPr>
            <w:tcW w:type="dxa" w:w="2880"/>
          </w:tcPr>
          <w:p>
            <w:r>
              <w:t>No</w:t>
            </w:r>
          </w:p>
        </w:tc>
      </w:tr>
      <w:tr>
        <w:tc>
          <w:tcPr>
            <w:tcW w:type="dxa" w:w="2880"/>
          </w:tcPr>
          <w:p>
            <w:r>
              <w:t>UPLOAD_TIMESTAMP</w:t>
            </w:r>
          </w:p>
        </w:tc>
        <w:tc>
          <w:tcPr>
            <w:tcW w:type="dxa" w:w="2880"/>
          </w:tcPr>
          <w:p>
            <w:r>
              <w:t>ZUPL_TIMESTAMP</w:t>
            </w:r>
          </w:p>
        </w:tc>
        <w:tc>
          <w:tcPr>
            <w:tcW w:type="dxa" w:w="2880"/>
          </w:tcPr>
          <w:p>
            <w:r>
              <w:t>No</w:t>
            </w:r>
          </w:p>
        </w:tc>
      </w:tr>
      <w:tr>
        <w:tc>
          <w:tcPr>
            <w:tcW w:type="dxa" w:w="2880"/>
          </w:tcPr>
          <w:p>
            <w:r>
              <w:t>IS_SIMULATION</w:t>
            </w:r>
          </w:p>
        </w:tc>
        <w:tc>
          <w:tcPr>
            <w:tcW w:type="dxa" w:w="2880"/>
          </w:tcPr>
          <w:p>
            <w:r>
              <w:t>ZSIM_FLAG</w:t>
            </w:r>
          </w:p>
        </w:tc>
        <w:tc>
          <w:tcPr>
            <w:tcW w:type="dxa" w:w="2880"/>
          </w:tcPr>
          <w:p>
            <w:r>
              <w:t>No</w:t>
            </w:r>
          </w:p>
        </w:tc>
      </w:tr>
      <w:tr>
        <w:tc>
          <w:tcPr>
            <w:tcW w:type="dxa" w:w="2880"/>
          </w:tcPr>
          <w:p>
            <w:r>
              <w:t>IS_POSTED</w:t>
            </w:r>
          </w:p>
        </w:tc>
        <w:tc>
          <w:tcPr>
            <w:tcW w:type="dxa" w:w="2880"/>
          </w:tcPr>
          <w:p>
            <w:r>
              <w:t>ZPOST_FLAG</w:t>
            </w:r>
          </w:p>
        </w:tc>
        <w:tc>
          <w:tcPr>
            <w:tcW w:type="dxa" w:w="2880"/>
          </w:tcPr>
          <w:p>
            <w:r>
              <w:t>No</w:t>
            </w:r>
          </w:p>
        </w:tc>
      </w:tr>
    </w:tbl>
    <w:p>
      <w:bookmarkStart w:id="5" w:name="sec_5"/>
      <w:pPr>
        <w:pStyle w:val="Heading1"/>
      </w:pPr>
      <w:r>
        <w:t>5. SECTION: 5. Value Help</w:t>
      </w:r>
      <w:bookmarkEnd w:id="5"/>
    </w:p>
    <w:p>
      <w:pPr/>
      <w:r>
        <w:rPr>
          <w:b w:val="0"/>
        </w:rPr>
        <w:t>No custom value helps (Z* or Y*) have been identified as required based on the current scope and functional specifications provided. Should value helps involving custom logic or tables become necessary, details regarding their triggering points, functional requirements, selection and filtering logic, and supporting data sources will be documented accordingly. At this stage, no custom value help tables or views are defined. If such requirements emerge in future phases, all relevant field definitions and data elements will be outlined in this section.</w:t>
      </w:r>
    </w:p>
    <w:p>
      <w:bookmarkStart w:id="6" w:name="sec_6"/>
      <w:pPr>
        <w:pStyle w:val="Heading1"/>
      </w:pPr>
      <w:r>
        <w:t>6. SECTION: 6. CDS</w:t>
      </w:r>
      <w:bookmarkEnd w:id="6"/>
    </w:p>
    <w:p>
      <w:pPr/>
      <w:r>
        <w:rPr>
          <w:b w:val="0"/>
        </w:rPr>
        <w:t>No custom CDS views (Z* or Y*) have been identified as required based on the current scope and functional specifications provided. Accordingly, there are no custom CDS views designed to support ALV, Fiori applications, or reporting users in this solution. If requirements for derived value generation, enriched datasets, or advanced join simplification arise in future phases, custom CDS views will be defined, and corresponding technical and functional documentation—including their data sources, associations, key advanced fields, and primary keys—will be provided herein. At present, this section remains [To Be Filled] pending future requirements.</w:t>
      </w:r>
    </w:p>
    <w:p>
      <w:bookmarkStart w:id="7" w:name="sec_7"/>
      <w:pPr>
        <w:pStyle w:val="Heading1"/>
      </w:pPr>
      <w:r>
        <w:t>7. SECTION: 7. Function Module</w:t>
      </w:r>
      <w:bookmarkEnd w:id="7"/>
    </w:p>
    <w:p>
      <w:pPr/>
      <w:r>
        <w:rPr>
          <w:b w:val="0"/>
        </w:rPr>
        <w:t>[To Be Filled]</w:t>
      </w:r>
    </w:p>
    <w:p>
      <w:bookmarkStart w:id="8" w:name="sec_8"/>
      <w:pPr>
        <w:pStyle w:val="Heading1"/>
      </w:pPr>
      <w:r>
        <w:t>8. SECTION: 8. Global Class</w:t>
      </w:r>
      <w:bookmarkEnd w:id="8"/>
    </w:p>
    <w:p>
      <w:pPr/>
      <w:r>
        <w:rPr>
          <w:b w:val="0"/>
        </w:rPr>
        <w:t>[To Be Filled]</w:t>
      </w:r>
    </w:p>
    <w:p>
      <w:bookmarkStart w:id="9" w:name="sec_9"/>
      <w:pPr>
        <w:pStyle w:val="Heading1"/>
      </w:pPr>
      <w:r>
        <w:t>9. SECTION: 9. Report Program</w:t>
      </w:r>
      <w:bookmarkEnd w:id="9"/>
    </w:p>
    <w:p>
      <w:pPr/>
      <w:r>
        <w:rPr>
          <w:b w:val="0"/>
        </w:rPr>
        <w:t>[To Be Filled]</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