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ABAP Code</w:t>
      </w:r>
    </w:p>
    <w:p>
      <w:pPr>
        <w:pStyle w:val="Heading2"/>
      </w:pPr>
      <w:r>
        <w:t>Global Declaration</w:t>
      </w:r>
    </w:p>
    <w:p>
      <w:r>
        <w:rPr>
          <w:rFonts w:ascii="Consolas" w:hAnsi="Consolas"/>
          <w:sz w:val="21"/>
        </w:rPr>
        <w:t>[Error: No requirements found]</w:t>
      </w:r>
    </w:p>
    <w:p>
      <w:pPr>
        <w:pStyle w:val="Heading2"/>
      </w:pPr>
      <w:r>
        <w:t>Selection Screen</w:t>
      </w:r>
    </w:p>
    <w:p>
      <w:r>
        <w:rPr>
          <w:rFonts w:ascii="Consolas" w:hAnsi="Consolas"/>
          <w:sz w:val="21"/>
        </w:rPr>
        <w:t>[Error: No requirements found]</w:t>
      </w:r>
    </w:p>
    <w:p>
      <w:pPr>
        <w:pStyle w:val="Heading2"/>
      </w:pPr>
      <w:r>
        <w:t>Processing Logic</w:t>
      </w:r>
    </w:p>
    <w:p>
      <w:r>
        <w:rPr>
          <w:rFonts w:ascii="Consolas" w:hAnsi="Consolas"/>
          <w:sz w:val="21"/>
        </w:rPr>
        <w:t>[Error: No requirements found]</w:t>
      </w:r>
    </w:p>
    <w:p>
      <w:pPr>
        <w:pStyle w:val="Heading2"/>
      </w:pPr>
      <w:r>
        <w:t>Output Display</w:t>
      </w:r>
    </w:p>
    <w:p>
      <w:r>
        <w:rPr>
          <w:rFonts w:ascii="Consolas" w:hAnsi="Consolas"/>
          <w:sz w:val="21"/>
        </w:rPr>
        <w:t>[Error: No requirements found]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