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outline the design, structure, and logic implemented within the SmartForm, which is intended for generating gate pass documents. The scope covers the configuration of pages, windows, ABAP code integration, and data mapping relevant to the SmartForm. The intended audience includes SAP ABAP developers, technical consultants, and project stakeholders involved in the development, review, or maintenance of this SmartForm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standardize the generation of gate pass documents within the SAP system. The solution aims to capture, process, and display relevant information such as personnel details, transaction types, plant and vendor data, and material information. The objective is to ensure accurate, branded, and efficient documentation of gate pass transactions, supporting both returnable and non-returnable scenarios, and to facilitate data retrieval from SAP master and transactional tables as part of the gate pass process.</w:t>
      </w:r>
    </w:p>
    <w:p>
      <w:bookmarkStart w:id="5" w:name="sec_5"/>
      <w:pPr>
        <w:pStyle w:val="Heading1"/>
      </w:pPr>
      <w:r>
        <w:t>5. Solution Approach</w:t>
      </w:r>
      <w:bookmarkEnd w:id="5"/>
    </w:p>
    <w:p>
      <w:r>
        <w:t>1. The SmartForm is structured with a clear page and window hierarchy, where '%PAGE1' serves as the main page containing multiple windows such as '%GRAPHIC1', '%WINDOW2', '%NEWWINDOW3', '%WINDOW1', and 'MAIN'. Each window is dedicated to specific content, such as graphical elements, gate pass information, personnel and location data, vendor/organizational data, and material details.</w:t>
      </w:r>
    </w:p>
    <w:p>
      <w:r>
        <w:t>2. ABAP code is integrated within the SmartForm windows to perform data processing, including conditional logic, data retrieval from SAP tables (e.g., T001P, T001W, LFA1, ADRC, ZIT_RGPNRGP), and formatting operations (such as zero-padding and removing leading zeros). This ensures dynamic content generation based on transaction context.</w:t>
      </w:r>
    </w:p>
    <w:p>
      <w:r>
        <w:t>3. The design leverages conditional checks and field mappings to distinguish between different transaction types (e.g., returnable vs. non-returnable gate passes), retrieve relevant master data, and accumulate totals, thereby ensuring the SmartForm adapts its output to the underlying business process and data.</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SmartForm for gate pass document generation</w:t>
            </w:r>
          </w:p>
        </w:tc>
        <w:tc>
          <w:tcPr>
            <w:tcW w:type="dxa" w:w="2160"/>
          </w:tcPr>
          <w:p>
            <w:r/>
          </w:p>
        </w:tc>
      </w:tr>
      <w:tr>
        <w:tc>
          <w:tcPr>
            <w:tcW w:type="dxa" w:w="2160"/>
          </w:tcPr>
          <w:p>
            <w:r>
              <w:t>Page</w:t>
            </w:r>
          </w:p>
        </w:tc>
        <w:tc>
          <w:tcPr>
            <w:tcW w:type="dxa" w:w="2160"/>
          </w:tcPr>
          <w:p>
            <w:r>
              <w:t>%PAGE1</w:t>
            </w:r>
          </w:p>
        </w:tc>
        <w:tc>
          <w:tcPr>
            <w:tcW w:type="dxa" w:w="2160"/>
          </w:tcPr>
          <w:p>
            <w:r>
              <w:t>Main page of the SmartForm</w:t>
            </w:r>
          </w:p>
        </w:tc>
        <w:tc>
          <w:tcPr>
            <w:tcW w:type="dxa" w:w="2160"/>
          </w:tcPr>
          <w:p>
            <w:r>
              <w:t>ZIT_RGPNRGP_SF</w:t>
            </w:r>
          </w:p>
        </w:tc>
      </w:tr>
      <w:tr>
        <w:tc>
          <w:tcPr>
            <w:tcW w:type="dxa" w:w="2160"/>
          </w:tcPr>
          <w:p>
            <w:r>
              <w:t>Window</w:t>
            </w:r>
          </w:p>
        </w:tc>
        <w:tc>
          <w:tcPr>
            <w:tcW w:type="dxa" w:w="2160"/>
          </w:tcPr>
          <w:p>
            <w:r>
              <w:t>%GRAPHIC1</w:t>
            </w:r>
          </w:p>
        </w:tc>
        <w:tc>
          <w:tcPr>
            <w:tcW w:type="dxa" w:w="2160"/>
          </w:tcPr>
          <w:p>
            <w:r>
              <w:t>Graphical window for displaying images or logos</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and transaction type processing</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plant/location data</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w:t>
            </w:r>
          </w:p>
        </w:tc>
        <w:tc>
          <w:tcPr>
            <w:tcW w:type="dxa" w:w="2160"/>
          </w:tcPr>
          <w:p>
            <w:r>
              <w:t>%PAGE1</w:t>
            </w:r>
          </w:p>
        </w:tc>
      </w:tr>
      <w:tr>
        <w:tc>
          <w:tcPr>
            <w:tcW w:type="dxa" w:w="2160"/>
          </w:tcPr>
          <w:p>
            <w:r>
              <w:t>Window</w:t>
            </w:r>
          </w:p>
        </w:tc>
        <w:tc>
          <w:tcPr>
            <w:tcW w:type="dxa" w:w="2160"/>
          </w:tcPr>
          <w:p>
            <w:r>
              <w:t>MAIN</w:t>
            </w:r>
          </w:p>
        </w:tc>
        <w:tc>
          <w:tcPr>
            <w:tcW w:type="dxa" w:w="2160"/>
          </w:tcPr>
          <w:p>
            <w:r>
              <w:t>Main processing window for material data display and calculations</w:t>
            </w:r>
          </w:p>
        </w:tc>
        <w:tc>
          <w:tcPr>
            <w:tcW w:type="dxa" w:w="2160"/>
          </w:tcPr>
          <w:p>
            <w:r>
              <w:t>%PAGE1</w:t>
            </w:r>
          </w:p>
        </w:tc>
      </w:tr>
      <w:tr>
        <w:tc>
          <w:tcPr>
            <w:tcW w:type="dxa" w:w="2160"/>
          </w:tcPr>
          <w:p>
            <w:r>
              <w:t>Table Node</w:t>
            </w:r>
          </w:p>
        </w:tc>
        <w:tc>
          <w:tcPr>
            <w:tcW w:type="dxa" w:w="2160"/>
          </w:tcPr>
          <w:p>
            <w:r>
              <w:t>ZIT_RGPNRGP</w:t>
            </w:r>
          </w:p>
        </w:tc>
        <w:tc>
          <w:tcPr>
            <w:tcW w:type="dxa" w:w="2160"/>
          </w:tcPr>
          <w:p>
            <w:r>
              <w:t>Custom table for gate pass records</w:t>
            </w:r>
          </w:p>
        </w:tc>
        <w:tc>
          <w:tcPr>
            <w:tcW w:type="dxa" w:w="2160"/>
          </w:tcPr>
          <w:p>
            <w:r>
              <w:t>%WINDOW2</w:t>
            </w:r>
          </w:p>
        </w:tc>
      </w:tr>
      <w:tr>
        <w:tc>
          <w:tcPr>
            <w:tcW w:type="dxa" w:w="2160"/>
          </w:tcPr>
          <w:p>
            <w:r>
              <w:t>Table Node</w:t>
            </w:r>
          </w:p>
        </w:tc>
        <w:tc>
          <w:tcPr>
            <w:tcW w:type="dxa" w:w="2160"/>
          </w:tcPr>
          <w:p>
            <w:r>
              <w:t>T001P</w:t>
            </w:r>
          </w:p>
        </w:tc>
        <w:tc>
          <w:tcPr>
            <w:tcW w:type="dxa" w:w="2160"/>
          </w:tcPr>
          <w:p>
            <w:r>
              <w:t>SAP table for personnel/plant data</w:t>
            </w:r>
          </w:p>
        </w:tc>
        <w:tc>
          <w:tcPr>
            <w:tcW w:type="dxa" w:w="2160"/>
          </w:tcPr>
          <w:p>
            <w:r>
              <w:t>%WINDOW2, %NEWWINDOW3, %WINDOW1</w:t>
            </w:r>
          </w:p>
        </w:tc>
      </w:tr>
      <w:tr>
        <w:tc>
          <w:tcPr>
            <w:tcW w:type="dxa" w:w="2160"/>
          </w:tcPr>
          <w:p>
            <w:r>
              <w:t>Table Node</w:t>
            </w:r>
          </w:p>
        </w:tc>
        <w:tc>
          <w:tcPr>
            <w:tcW w:type="dxa" w:w="2160"/>
          </w:tcPr>
          <w:p>
            <w:r>
              <w:t>T001W</w:t>
            </w:r>
          </w:p>
        </w:tc>
        <w:tc>
          <w:tcPr>
            <w:tcW w:type="dxa" w:w="2160"/>
          </w:tcPr>
          <w:p>
            <w:r>
              <w:t>SAP table for plant data</w:t>
            </w:r>
          </w:p>
        </w:tc>
        <w:tc>
          <w:tcPr>
            <w:tcW w:type="dxa" w:w="2160"/>
          </w:tcPr>
          <w:p>
            <w:r>
              <w:t>%NEWWINDOW3, %WINDOW1</w:t>
            </w:r>
          </w:p>
        </w:tc>
      </w:tr>
      <w:tr>
        <w:tc>
          <w:tcPr>
            <w:tcW w:type="dxa" w:w="2160"/>
          </w:tcPr>
          <w:p>
            <w:r>
              <w:t>Table Node</w:t>
            </w:r>
          </w:p>
        </w:tc>
        <w:tc>
          <w:tcPr>
            <w:tcW w:type="dxa" w:w="2160"/>
          </w:tcPr>
          <w:p>
            <w:r>
              <w:t>LFA1</w:t>
            </w:r>
          </w:p>
        </w:tc>
        <w:tc>
          <w:tcPr>
            <w:tcW w:type="dxa" w:w="2160"/>
          </w:tcPr>
          <w:p>
            <w:r>
              <w:t>SAP table for vendor master data</w:t>
            </w:r>
          </w:p>
        </w:tc>
        <w:tc>
          <w:tcPr>
            <w:tcW w:type="dxa" w:w="2160"/>
          </w:tcPr>
          <w:p>
            <w:r>
              <w:t>%WINDOW1</w:t>
            </w:r>
          </w:p>
        </w:tc>
      </w:tr>
      <w:tr>
        <w:tc>
          <w:tcPr>
            <w:tcW w:type="dxa" w:w="2160"/>
          </w:tcPr>
          <w:p>
            <w:r>
              <w:t>Table Node</w:t>
            </w:r>
          </w:p>
        </w:tc>
        <w:tc>
          <w:tcPr>
            <w:tcW w:type="dxa" w:w="2160"/>
          </w:tcPr>
          <w:p>
            <w:r>
              <w:t>ADRC</w:t>
            </w:r>
          </w:p>
        </w:tc>
        <w:tc>
          <w:tcPr>
            <w:tcW w:type="dxa" w:w="2160"/>
          </w:tcPr>
          <w:p>
            <w:r>
              <w:t>SAP table for address data</w:t>
            </w:r>
          </w:p>
        </w:tc>
        <w:tc>
          <w:tcPr>
            <w:tcW w:type="dxa" w:w="2160"/>
          </w:tcPr>
          <w:p>
            <w:r>
              <w:t>%NEWWINDOW3</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BREAK-POINT</w:t>
            </w:r>
          </w:p>
        </w:tc>
        <w:tc>
          <w:tcPr>
            <w:tcW w:type="dxa" w:w="2160"/>
          </w:tcPr>
          <w:p>
            <w:r>
              <w:t>ABAP Statement</w:t>
            </w:r>
          </w:p>
        </w:tc>
        <w:tc>
          <w:tcPr>
            <w:tcW w:type="dxa" w:w="2160"/>
          </w:tcPr>
          <w:p>
            <w:r>
              <w:t>Debugging statement (commented out in code)</w:t>
            </w:r>
          </w:p>
        </w:tc>
        <w:tc>
          <w:tcPr>
            <w:tcW w:type="dxa" w:w="2160"/>
          </w:tcPr>
          <w:p>
            <w:r>
              <w:t>Used in various windows for debugging purposes</w:t>
            </w:r>
          </w:p>
        </w:tc>
      </w:tr>
      <w:tr>
        <w:tc>
          <w:tcPr>
            <w:tcW w:type="dxa" w:w="2160"/>
          </w:tcPr>
          <w:p>
            <w:r>
              <w:t>V1_SL_NO</w:t>
            </w:r>
          </w:p>
        </w:tc>
        <w:tc>
          <w:tcPr>
            <w:tcW w:type="dxa" w:w="2160"/>
          </w:tcPr>
          <w:p>
            <w:r>
              <w:t>C(20)</w:t>
            </w:r>
          </w:p>
        </w:tc>
        <w:tc>
          <w:tcPr>
            <w:tcW w:type="dxa" w:w="2160"/>
          </w:tcPr>
          <w:p>
            <w:r>
              <w:t>Variable to hold serial number with leading zeros removed</w:t>
            </w:r>
          </w:p>
        </w:tc>
        <w:tc>
          <w:tcPr>
            <w:tcW w:type="dxa" w:w="2160"/>
          </w:tcPr>
          <w:p>
            <w:r>
              <w:t>Used in %WINDOW2 for processing SL_NO</w:t>
            </w:r>
          </w:p>
        </w:tc>
      </w:tr>
      <w:tr>
        <w:tc>
          <w:tcPr>
            <w:tcW w:type="dxa" w:w="2160"/>
          </w:tcPr>
          <w:p>
            <w:r>
              <w:t>V_SL_NO</w:t>
            </w:r>
          </w:p>
        </w:tc>
        <w:tc>
          <w:tcPr>
            <w:tcW w:type="dxa" w:w="2160"/>
          </w:tcPr>
          <w:p>
            <w:r>
              <w:t>Unknown</w:t>
            </w:r>
          </w:p>
        </w:tc>
        <w:tc>
          <w:tcPr>
            <w:tcW w:type="dxa" w:w="2160"/>
          </w:tcPr>
          <w:p>
            <w:r>
              <w:t>Source variable for serial number</w:t>
            </w:r>
          </w:p>
        </w:tc>
        <w:tc>
          <w:tcPr>
            <w:tcW w:type="dxa" w:w="2160"/>
          </w:tcPr>
          <w:p>
            <w:r>
              <w:t>Used in %WINDOW2 for assignment to V1_SL_NO</w:t>
            </w:r>
          </w:p>
        </w:tc>
      </w:tr>
      <w:tr>
        <w:tc>
          <w:tcPr>
            <w:tcW w:type="dxa" w:w="2160"/>
          </w:tcPr>
          <w:p>
            <w:r>
              <w:t>IT_DISPLAY</w:t>
            </w:r>
          </w:p>
        </w:tc>
        <w:tc>
          <w:tcPr>
            <w:tcW w:type="dxa" w:w="2160"/>
          </w:tcPr>
          <w:p>
            <w:r>
              <w:t>Internal Table</w:t>
            </w:r>
          </w:p>
        </w:tc>
        <w:tc>
          <w:tcPr>
            <w:tcW w:type="dxa" w:w="2160"/>
          </w:tcPr>
          <w:p>
            <w:r>
              <w:t>Table holding display data for SmartForm</w:t>
            </w:r>
          </w:p>
        </w:tc>
        <w:tc>
          <w:tcPr>
            <w:tcW w:type="dxa" w:w="2160"/>
          </w:tcPr>
          <w:p>
            <w:r>
              <w:t>Used in MAIN and %WINDOW2 for reading and processing records</w:t>
            </w:r>
          </w:p>
        </w:tc>
      </w:tr>
      <w:tr>
        <w:tc>
          <w:tcPr>
            <w:tcW w:type="dxa" w:w="2160"/>
          </w:tcPr>
          <w:p>
            <w:r>
              <w:t>WA_DISPLAY</w:t>
            </w:r>
          </w:p>
        </w:tc>
        <w:tc>
          <w:tcPr>
            <w:tcW w:type="dxa" w:w="2160"/>
          </w:tcPr>
          <w:p>
            <w:r>
              <w:t>Work Area</w:t>
            </w:r>
          </w:p>
        </w:tc>
        <w:tc>
          <w:tcPr>
            <w:tcW w:type="dxa" w:w="2160"/>
          </w:tcPr>
          <w:p>
            <w:r>
              <w:t>Work area for display data</w:t>
            </w:r>
          </w:p>
        </w:tc>
        <w:tc>
          <w:tcPr>
            <w:tcW w:type="dxa" w:w="2160"/>
          </w:tcPr>
          <w:p>
            <w:r>
              <w:t>Used in MAIN and %WINDOW1 for processing and displaying data</w:t>
            </w:r>
          </w:p>
        </w:tc>
      </w:tr>
      <w:tr>
        <w:tc>
          <w:tcPr>
            <w:tcW w:type="dxa" w:w="2160"/>
          </w:tcPr>
          <w:p>
            <w:r>
              <w:t>WA_DISPLAY_1</w:t>
            </w:r>
          </w:p>
        </w:tc>
        <w:tc>
          <w:tcPr>
            <w:tcW w:type="dxa" w:w="2160"/>
          </w:tcPr>
          <w:p>
            <w:r>
              <w:t>Work Area</w:t>
            </w:r>
          </w:p>
        </w:tc>
        <w:tc>
          <w:tcPr>
            <w:tcW w:type="dxa" w:w="2160"/>
          </w:tcPr>
          <w:p>
            <w:r>
              <w:t>Work area for display data (sequence 1)</w:t>
            </w:r>
          </w:p>
        </w:tc>
        <w:tc>
          <w:tcPr>
            <w:tcW w:type="dxa" w:w="2160"/>
          </w:tcPr>
          <w:p>
            <w:r>
              <w:t>Used in MAIN for reading from IT_DISPLAY</w:t>
            </w:r>
          </w:p>
        </w:tc>
      </w:tr>
      <w:tr>
        <w:tc>
          <w:tcPr>
            <w:tcW w:type="dxa" w:w="2160"/>
          </w:tcPr>
          <w:p>
            <w:r>
              <w:t>WA_DISPLAY_2</w:t>
            </w:r>
          </w:p>
        </w:tc>
        <w:tc>
          <w:tcPr>
            <w:tcW w:type="dxa" w:w="2160"/>
          </w:tcPr>
          <w:p>
            <w:r>
              <w:t>Work Area</w:t>
            </w:r>
          </w:p>
        </w:tc>
        <w:tc>
          <w:tcPr>
            <w:tcW w:type="dxa" w:w="2160"/>
          </w:tcPr>
          <w:p>
            <w:r>
              <w:t>Work area for display data (sequence 2)</w:t>
            </w:r>
          </w:p>
        </w:tc>
        <w:tc>
          <w:tcPr>
            <w:tcW w:type="dxa" w:w="2160"/>
          </w:tcPr>
          <w:p>
            <w:r>
              <w:t>Used in %WINDOW2 and %NEWWINDOW3 for transaction type and personnel number</w:t>
            </w:r>
          </w:p>
        </w:tc>
      </w:tr>
      <w:tr>
        <w:tc>
          <w:tcPr>
            <w:tcW w:type="dxa" w:w="2160"/>
          </w:tcPr>
          <w:p>
            <w:r>
              <w:t>WA_DISPLAY_3</w:t>
            </w:r>
          </w:p>
        </w:tc>
        <w:tc>
          <w:tcPr>
            <w:tcW w:type="dxa" w:w="2160"/>
          </w:tcPr>
          <w:p>
            <w:r>
              <w:t>Work Area</w:t>
            </w:r>
          </w:p>
        </w:tc>
        <w:tc>
          <w:tcPr>
            <w:tcW w:type="dxa" w:w="2160"/>
          </w:tcPr>
          <w:p>
            <w:r>
              <w:t>Work area for display data (sequence 3)</w:t>
            </w:r>
          </w:p>
        </w:tc>
        <w:tc>
          <w:tcPr>
            <w:tcW w:type="dxa" w:w="2160"/>
          </w:tcPr>
          <w:p>
            <w:r>
              <w:t>Used in %NEWWINDOW3 for plant code</w:t>
            </w:r>
          </w:p>
        </w:tc>
      </w:tr>
      <w:tr>
        <w:tc>
          <w:tcPr>
            <w:tcW w:type="dxa" w:w="2160"/>
          </w:tcPr>
          <w:p>
            <w:r>
              <w:t>S</w:t>
            </w:r>
          </w:p>
        </w:tc>
        <w:tc>
          <w:tcPr>
            <w:tcW w:type="dxa" w:w="2160"/>
          </w:tcPr>
          <w:p>
            <w:r>
              <w:t>Integer</w:t>
            </w:r>
          </w:p>
        </w:tc>
        <w:tc>
          <w:tcPr>
            <w:tcW w:type="dxa" w:w="2160"/>
          </w:tcPr>
          <w:p>
            <w:r>
              <w:t>Counter variable</w:t>
            </w:r>
          </w:p>
        </w:tc>
        <w:tc>
          <w:tcPr>
            <w:tcW w:type="dxa" w:w="2160"/>
          </w:tcPr>
          <w:p>
            <w:r>
              <w:t>Used in MAIN for counting records</w:t>
            </w:r>
          </w:p>
        </w:tc>
      </w:tr>
      <w:tr>
        <w:tc>
          <w:tcPr>
            <w:tcW w:type="dxa" w:w="2160"/>
          </w:tcPr>
          <w:p>
            <w:r>
              <w:t>V_TOTAL</w:t>
            </w:r>
          </w:p>
        </w:tc>
        <w:tc>
          <w:tcPr>
            <w:tcW w:type="dxa" w:w="2160"/>
          </w:tcPr>
          <w:p>
            <w:r>
              <w:t>Numeric</w:t>
            </w:r>
          </w:p>
        </w:tc>
        <w:tc>
          <w:tcPr>
            <w:tcW w:type="dxa" w:w="2160"/>
          </w:tcPr>
          <w:p>
            <w:r>
              <w:t>Variable for total amount</w:t>
            </w:r>
          </w:p>
        </w:tc>
        <w:tc>
          <w:tcPr>
            <w:tcW w:type="dxa" w:w="2160"/>
          </w:tcPr>
          <w:p>
            <w:r>
              <w:t>Used in MAIN for calculating totals</w:t>
            </w:r>
          </w:p>
        </w:tc>
      </w:tr>
      <w:tr>
        <w:tc>
          <w:tcPr>
            <w:tcW w:type="dxa" w:w="2160"/>
          </w:tcPr>
          <w:p>
            <w:r>
              <w:t>V_SUBTOTAL</w:t>
            </w:r>
          </w:p>
        </w:tc>
        <w:tc>
          <w:tcPr>
            <w:tcW w:type="dxa" w:w="2160"/>
          </w:tcPr>
          <w:p>
            <w:r>
              <w:t>Numeric</w:t>
            </w:r>
          </w:p>
        </w:tc>
        <w:tc>
          <w:tcPr>
            <w:tcW w:type="dxa" w:w="2160"/>
          </w:tcPr>
          <w:p>
            <w:r>
              <w:t>Variable for subtotal amount</w:t>
            </w:r>
          </w:p>
        </w:tc>
        <w:tc>
          <w:tcPr>
            <w:tcW w:type="dxa" w:w="2160"/>
          </w:tcPr>
          <w:p>
            <w:r>
              <w:t>Used in MAIN for accumulating totals</w:t>
            </w:r>
          </w:p>
        </w:tc>
      </w:tr>
      <w:tr>
        <w:tc>
          <w:tcPr>
            <w:tcW w:type="dxa" w:w="2160"/>
          </w:tcPr>
          <w:p>
            <w:r>
              <w:t>V_RGPNRGP</w:t>
            </w:r>
          </w:p>
        </w:tc>
        <w:tc>
          <w:tcPr>
            <w:tcW w:type="dxa" w:w="2160"/>
          </w:tcPr>
          <w:p>
            <w:r>
              <w:t>C</w:t>
            </w:r>
          </w:p>
        </w:tc>
        <w:tc>
          <w:tcPr>
            <w:tcW w:type="dxa" w:w="2160"/>
          </w:tcPr>
          <w:p>
            <w:r>
              <w:t>Variable for gate pass type description</w:t>
            </w:r>
          </w:p>
        </w:tc>
        <w:tc>
          <w:tcPr>
            <w:tcW w:type="dxa" w:w="2160"/>
          </w:tcPr>
          <w:p>
            <w:r>
              <w:t>Used in %WINDOW2 and %NEWWINDOW3 for determining gate pass type</w:t>
            </w:r>
          </w:p>
        </w:tc>
      </w:tr>
      <w:tr>
        <w:tc>
          <w:tcPr>
            <w:tcW w:type="dxa" w:w="2160"/>
          </w:tcPr>
          <w:p>
            <w:r>
              <w:t>V_DEPT_DESC</w:t>
            </w:r>
          </w:p>
        </w:tc>
        <w:tc>
          <w:tcPr>
            <w:tcW w:type="dxa" w:w="2160"/>
          </w:tcPr>
          <w:p>
            <w:r>
              <w:t>C</w:t>
            </w:r>
          </w:p>
        </w:tc>
        <w:tc>
          <w:tcPr>
            <w:tcW w:type="dxa" w:w="2160"/>
          </w:tcPr>
          <w:p>
            <w:r>
              <w:t>Variable for department description</w:t>
            </w:r>
          </w:p>
        </w:tc>
        <w:tc>
          <w:tcPr>
            <w:tcW w:type="dxa" w:w="2160"/>
          </w:tcPr>
          <w:p>
            <w:r>
              <w:t>Used in %WINDOW2 and %WINDOW1 for retrieving department description from T001P</w:t>
            </w:r>
          </w:p>
        </w:tc>
      </w:tr>
      <w:tr>
        <w:tc>
          <w:tcPr>
            <w:tcW w:type="dxa" w:w="2160"/>
          </w:tcPr>
          <w:p>
            <w:r>
              <w:t>V_ADDCODE</w:t>
            </w:r>
          </w:p>
        </w:tc>
        <w:tc>
          <w:tcPr>
            <w:tcW w:type="dxa" w:w="2160"/>
          </w:tcPr>
          <w:p>
            <w:r>
              <w:t>T001W-ADRNR</w:t>
            </w:r>
          </w:p>
        </w:tc>
        <w:tc>
          <w:tcPr>
            <w:tcW w:type="dxa" w:w="2160"/>
          </w:tcPr>
          <w:p>
            <w:r>
              <w:t>Variable for address number</w:t>
            </w:r>
          </w:p>
        </w:tc>
        <w:tc>
          <w:tcPr>
            <w:tcW w:type="dxa" w:w="2160"/>
          </w:tcPr>
          <w:p>
            <w:r>
              <w:t>Used in %NEWWINDOW3 for retrieving address from T001W</w:t>
            </w:r>
          </w:p>
        </w:tc>
      </w:tr>
      <w:tr>
        <w:tc>
          <w:tcPr>
            <w:tcW w:type="dxa" w:w="2160"/>
          </w:tcPr>
          <w:p>
            <w:r>
              <w:t>P_NAME1, P_CITY1, P_STREET, P_SORT1, P_SORT2</w:t>
            </w:r>
          </w:p>
        </w:tc>
        <w:tc>
          <w:tcPr>
            <w:tcW w:type="dxa" w:w="2160"/>
          </w:tcPr>
          <w:p>
            <w:r>
              <w:t>Various (from ADRC)</w:t>
            </w:r>
          </w:p>
        </w:tc>
        <w:tc>
          <w:tcPr>
            <w:tcW w:type="dxa" w:w="2160"/>
          </w:tcPr>
          <w:p>
            <w:r>
              <w:t>Variables for address details</w:t>
            </w:r>
          </w:p>
        </w:tc>
        <w:tc>
          <w:tcPr>
            <w:tcW w:type="dxa" w:w="2160"/>
          </w:tcPr>
          <w:p>
            <w:r>
              <w:t>Used in %NEWWINDOW3 for retrieving address details from ADRC</w:t>
            </w:r>
          </w:p>
        </w:tc>
      </w:tr>
      <w:tr>
        <w:tc>
          <w:tcPr>
            <w:tcW w:type="dxa" w:w="2160"/>
          </w:tcPr>
          <w:p>
            <w:r>
              <w:t>V_NAME</w:t>
            </w:r>
          </w:p>
        </w:tc>
        <w:tc>
          <w:tcPr>
            <w:tcW w:type="dxa" w:w="2160"/>
          </w:tcPr>
          <w:p>
            <w:r>
              <w:t>C</w:t>
            </w:r>
          </w:p>
        </w:tc>
        <w:tc>
          <w:tcPr>
            <w:tcW w:type="dxa" w:w="2160"/>
          </w:tcPr>
          <w:p>
            <w:r>
              <w:t>Variable for plant name</w:t>
            </w:r>
          </w:p>
        </w:tc>
        <w:tc>
          <w:tcPr>
            <w:tcW w:type="dxa" w:w="2160"/>
          </w:tcPr>
          <w:p>
            <w:r>
              <w:t>Used in %WINDOW1 for retrieving plant name from T001W</w:t>
            </w:r>
          </w:p>
        </w:tc>
      </w:tr>
      <w:tr>
        <w:tc>
          <w:tcPr>
            <w:tcW w:type="dxa" w:w="2160"/>
          </w:tcPr>
          <w:p>
            <w:r>
              <w:t>V1</w:t>
            </w:r>
          </w:p>
        </w:tc>
        <w:tc>
          <w:tcPr>
            <w:tcW w:type="dxa" w:w="2160"/>
          </w:tcPr>
          <w:p>
            <w:r>
              <w:t>C(10)</w:t>
            </w:r>
          </w:p>
        </w:tc>
        <w:tc>
          <w:tcPr>
            <w:tcW w:type="dxa" w:w="2160"/>
          </w:tcPr>
          <w:p>
            <w:r>
              <w:t>Variable for vendor number (zero-padded)</w:t>
            </w:r>
          </w:p>
        </w:tc>
        <w:tc>
          <w:tcPr>
            <w:tcW w:type="dxa" w:w="2160"/>
          </w:tcPr>
          <w:p>
            <w:r>
              <w:t>Used in %WINDOW1 for formatting vendor number</w:t>
            </w:r>
          </w:p>
        </w:tc>
      </w:tr>
      <w:tr>
        <w:tc>
          <w:tcPr>
            <w:tcW w:type="dxa" w:w="2160"/>
          </w:tcPr>
          <w:p>
            <w:r>
              <w:t>LV_LEN</w:t>
            </w:r>
          </w:p>
        </w:tc>
        <w:tc>
          <w:tcPr>
            <w:tcW w:type="dxa" w:w="2160"/>
          </w:tcPr>
          <w:p>
            <w:r>
              <w:t>I</w:t>
            </w:r>
          </w:p>
        </w:tc>
        <w:tc>
          <w:tcPr>
            <w:tcW w:type="dxa" w:w="2160"/>
          </w:tcPr>
          <w:p>
            <w:r>
              <w:t>Variable for length of vendor number</w:t>
            </w:r>
          </w:p>
        </w:tc>
        <w:tc>
          <w:tcPr>
            <w:tcW w:type="dxa" w:w="2160"/>
          </w:tcPr>
          <w:p>
            <w:r>
              <w:t>Used in %WINDOW1 for calculating length of vendor number</w:t>
            </w:r>
          </w:p>
        </w:tc>
      </w:tr>
      <w:tr>
        <w:tc>
          <w:tcPr>
            <w:tcW w:type="dxa" w:w="2160"/>
          </w:tcPr>
          <w:p>
            <w:r>
              <w:t>LV_DO</w:t>
            </w:r>
          </w:p>
        </w:tc>
        <w:tc>
          <w:tcPr>
            <w:tcW w:type="dxa" w:w="2160"/>
          </w:tcPr>
          <w:p>
            <w:r>
              <w:t>I</w:t>
            </w:r>
          </w:p>
        </w:tc>
        <w:tc>
          <w:tcPr>
            <w:tcW w:type="dxa" w:w="2160"/>
          </w:tcPr>
          <w:p>
            <w:r>
              <w:t>Variable for loop count for zero-padding</w:t>
            </w:r>
          </w:p>
        </w:tc>
        <w:tc>
          <w:tcPr>
            <w:tcW w:type="dxa" w:w="2160"/>
          </w:tcPr>
          <w:p>
            <w:r>
              <w:t>Used in %WINDOW1 for zero-padding vendor number</w:t>
            </w:r>
          </w:p>
        </w:tc>
      </w:tr>
      <w:tr>
        <w:tc>
          <w:tcPr>
            <w:tcW w:type="dxa" w:w="2160"/>
          </w:tcPr>
          <w:p>
            <w:r>
              <w:t>V_P_ADD1, V_P_ADD2, V_P_ADD3</w:t>
            </w:r>
          </w:p>
        </w:tc>
        <w:tc>
          <w:tcPr>
            <w:tcW w:type="dxa" w:w="2160"/>
          </w:tcPr>
          <w:p>
            <w:r>
              <w:t>C</w:t>
            </w:r>
          </w:p>
        </w:tc>
        <w:tc>
          <w:tcPr>
            <w:tcW w:type="dxa" w:w="2160"/>
          </w:tcPr>
          <w:p>
            <w:r>
              <w:t>Variables for vendor address details</w:t>
            </w:r>
          </w:p>
        </w:tc>
        <w:tc>
          <w:tcPr>
            <w:tcW w:type="dxa" w:w="2160"/>
          </w:tcPr>
          <w:p>
            <w:r>
              <w:t>Used in %WINDOW1 for retrieving address from LFA1</w:t>
            </w:r>
          </w:p>
        </w:tc>
      </w:tr>
      <w:tr>
        <w:tc>
          <w:tcPr>
            <w:tcW w:type="dxa" w:w="2160"/>
          </w:tcPr>
          <w:p>
            <w:r>
              <w:t>SFSY-DATE</w:t>
            </w:r>
          </w:p>
        </w:tc>
        <w:tc>
          <w:tcPr>
            <w:tcW w:type="dxa" w:w="2160"/>
          </w:tcPr>
          <w:p>
            <w:r>
              <w:t>SFSY Structure</w:t>
            </w:r>
          </w:p>
        </w:tc>
        <w:tc>
          <w:tcPr>
            <w:tcW w:type="dxa" w:w="2160"/>
          </w:tcPr>
          <w:p>
            <w:r>
              <w:t>System date</w:t>
            </w:r>
          </w:p>
        </w:tc>
        <w:tc>
          <w:tcPr>
            <w:tcW w:type="dxa" w:w="2160"/>
          </w:tcPr>
          <w:p>
            <w:r>
              <w:t>Used in MAIN for display purposes</w:t>
            </w:r>
          </w:p>
        </w:tc>
      </w:tr>
      <w:tr>
        <w:tc>
          <w:tcPr>
            <w:tcW w:type="dxa" w:w="2160"/>
          </w:tcPr>
          <w:p>
            <w:r>
              <w:t>SFSY-TIME</w:t>
            </w:r>
          </w:p>
        </w:tc>
        <w:tc>
          <w:tcPr>
            <w:tcW w:type="dxa" w:w="2160"/>
          </w:tcPr>
          <w:p>
            <w:r>
              <w:t>SFSY Structure</w:t>
            </w:r>
          </w:p>
        </w:tc>
        <w:tc>
          <w:tcPr>
            <w:tcW w:type="dxa" w:w="2160"/>
          </w:tcPr>
          <w:p>
            <w:r>
              <w:t>System time</w:t>
            </w:r>
          </w:p>
        </w:tc>
        <w:tc>
          <w:tcPr>
            <w:tcW w:type="dxa" w:w="2160"/>
          </w:tcPr>
          <w:p>
            <w:r>
              <w:t>Used in MAIN for display purposes</w:t>
            </w:r>
          </w:p>
        </w:tc>
      </w:tr>
      <w:tr>
        <w:tc>
          <w:tcPr>
            <w:tcW w:type="dxa" w:w="2160"/>
          </w:tcPr>
          <w:p>
            <w:r>
              <w:t>SY-SUBRC</w:t>
            </w:r>
          </w:p>
        </w:tc>
        <w:tc>
          <w:tcPr>
            <w:tcW w:type="dxa" w:w="2160"/>
          </w:tcPr>
          <w:p>
            <w:r>
              <w:t>System Field</w:t>
            </w:r>
          </w:p>
        </w:tc>
        <w:tc>
          <w:tcPr>
            <w:tcW w:type="dxa" w:w="2160"/>
          </w:tcPr>
          <w:p>
            <w:r>
              <w:t>Return code for operation success/failure</w:t>
            </w:r>
          </w:p>
        </w:tc>
        <w:tc>
          <w:tcPr>
            <w:tcW w:type="dxa" w:w="2160"/>
          </w:tcPr>
          <w:p>
            <w:r>
              <w:t>Used in MAIN for conditional logic</w:t>
            </w:r>
          </w:p>
        </w:tc>
      </w:tr>
      <w:tr>
        <w:tc>
          <w:tcPr>
            <w:tcW w:type="dxa" w:w="2160"/>
          </w:tcPr>
          <w:p>
            <w:r>
              <w:t>WA_DISPLAY-AMOUNT</w:t>
            </w:r>
          </w:p>
        </w:tc>
        <w:tc>
          <w:tcPr>
            <w:tcW w:type="dxa" w:w="2160"/>
          </w:tcPr>
          <w:p>
            <w:r>
              <w:t>Numeric</w:t>
            </w:r>
          </w:p>
        </w:tc>
        <w:tc>
          <w:tcPr>
            <w:tcW w:type="dxa" w:w="2160"/>
          </w:tcPr>
          <w:p>
            <w:r>
              <w:t>Amount field from display structure</w:t>
            </w:r>
          </w:p>
        </w:tc>
        <w:tc>
          <w:tcPr>
            <w:tcW w:type="dxa" w:w="2160"/>
          </w:tcPr>
          <w:p>
            <w:r>
              <w:t>Used in MAIN for total and subtotal calculations</w:t>
            </w:r>
          </w:p>
        </w:tc>
      </w:tr>
      <w:tr>
        <w:tc>
          <w:tcPr>
            <w:tcW w:type="dxa" w:w="2160"/>
          </w:tcPr>
          <w:p>
            <w:r>
              <w:t>WA_DISPLAY-MAKTX</w:t>
            </w:r>
          </w:p>
        </w:tc>
        <w:tc>
          <w:tcPr>
            <w:tcW w:type="dxa" w:w="2160"/>
          </w:tcPr>
          <w:p>
            <w:r>
              <w:t>C</w:t>
            </w:r>
          </w:p>
        </w:tc>
        <w:tc>
          <w:tcPr>
            <w:tcW w:type="dxa" w:w="2160"/>
          </w:tcPr>
          <w:p>
            <w:r>
              <w:t>Material description</w:t>
            </w:r>
          </w:p>
        </w:tc>
        <w:tc>
          <w:tcPr>
            <w:tcW w:type="dxa" w:w="2160"/>
          </w:tcPr>
          <w:p>
            <w:r>
              <w:t>Used in MAIN for display purposes</w:t>
            </w:r>
          </w:p>
        </w:tc>
      </w:tr>
      <w:tr>
        <w:tc>
          <w:tcPr>
            <w:tcW w:type="dxa" w:w="2160"/>
          </w:tcPr>
          <w:p>
            <w:r>
              <w:t>WA_DISPLAY-MATNR</w:t>
            </w:r>
          </w:p>
        </w:tc>
        <w:tc>
          <w:tcPr>
            <w:tcW w:type="dxa" w:w="2160"/>
          </w:tcPr>
          <w:p>
            <w:r>
              <w:t>C</w:t>
            </w:r>
          </w:p>
        </w:tc>
        <w:tc>
          <w:tcPr>
            <w:tcW w:type="dxa" w:w="2160"/>
          </w:tcPr>
          <w:p>
            <w:r>
              <w:t>Material number</w:t>
            </w:r>
          </w:p>
        </w:tc>
        <w:tc>
          <w:tcPr>
            <w:tcW w:type="dxa" w:w="2160"/>
          </w:tcPr>
          <w:p>
            <w:r>
              <w:t>Used in MAIN for display purposes</w:t>
            </w:r>
          </w:p>
        </w:tc>
      </w:tr>
      <w:tr>
        <w:tc>
          <w:tcPr>
            <w:tcW w:type="dxa" w:w="2160"/>
          </w:tcPr>
          <w:p>
            <w:r>
              <w:t>WA_DISPLAY-MSEHT</w:t>
            </w:r>
          </w:p>
        </w:tc>
        <w:tc>
          <w:tcPr>
            <w:tcW w:type="dxa" w:w="2160"/>
          </w:tcPr>
          <w:p>
            <w:r>
              <w:t>C</w:t>
            </w:r>
          </w:p>
        </w:tc>
        <w:tc>
          <w:tcPr>
            <w:tcW w:type="dxa" w:w="2160"/>
          </w:tcPr>
          <w:p>
            <w:r>
              <w:t>Unit of measure</w:t>
            </w:r>
          </w:p>
        </w:tc>
        <w:tc>
          <w:tcPr>
            <w:tcW w:type="dxa" w:w="2160"/>
          </w:tcPr>
          <w:p>
            <w:r>
              <w:t>Used in MAIN for display purposes</w:t>
            </w:r>
          </w:p>
        </w:tc>
      </w:tr>
      <w:tr>
        <w:tc>
          <w:tcPr>
            <w:tcW w:type="dxa" w:w="2160"/>
          </w:tcPr>
          <w:p>
            <w:r>
              <w:t>WA_DISPLAY-WESCH</w:t>
            </w:r>
          </w:p>
        </w:tc>
        <w:tc>
          <w:tcPr>
            <w:tcW w:type="dxa" w:w="2160"/>
          </w:tcPr>
          <w:p>
            <w:r>
              <w:t>Numeric</w:t>
            </w:r>
          </w:p>
        </w:tc>
        <w:tc>
          <w:tcPr>
            <w:tcW w:type="dxa" w:w="2160"/>
          </w:tcPr>
          <w:p>
            <w:r>
              <w:t>Weight field</w:t>
            </w:r>
          </w:p>
        </w:tc>
        <w:tc>
          <w:tcPr>
            <w:tcW w:type="dxa" w:w="2160"/>
          </w:tcPr>
          <w:p>
            <w:r>
              <w:t>Used in MAIN for display purposes</w:t>
            </w:r>
          </w:p>
        </w:tc>
      </w:tr>
      <w:tr>
        <w:tc>
          <w:tcPr>
            <w:tcW w:type="dxa" w:w="2160"/>
          </w:tcPr>
          <w:p>
            <w:r>
              <w:t>WA_DISPLAY_1-SL_NO</w:t>
            </w:r>
          </w:p>
        </w:tc>
        <w:tc>
          <w:tcPr>
            <w:tcW w:type="dxa" w:w="2160"/>
          </w:tcPr>
          <w:p>
            <w:r>
              <w:t>C</w:t>
            </w:r>
          </w:p>
        </w:tc>
        <w:tc>
          <w:tcPr>
            <w:tcW w:type="dxa" w:w="2160"/>
          </w:tcPr>
          <w:p>
            <w:r>
              <w:t>Serial number from display structure</w:t>
            </w:r>
          </w:p>
        </w:tc>
        <w:tc>
          <w:tcPr>
            <w:tcW w:type="dxa" w:w="2160"/>
          </w:tcPr>
          <w:p>
            <w:r>
              <w:t>Used in MAIN for reading from IT_DISPLAY</w:t>
            </w:r>
          </w:p>
        </w:tc>
      </w:tr>
      <w:tr>
        <w:tc>
          <w:tcPr>
            <w:tcW w:type="dxa" w:w="2160"/>
          </w:tcPr>
          <w:p>
            <w:r>
              <w:t>WA_DISPLAY-BTRTL</w:t>
            </w:r>
          </w:p>
        </w:tc>
        <w:tc>
          <w:tcPr>
            <w:tcW w:type="dxa" w:w="2160"/>
          </w:tcPr>
          <w:p>
            <w:r>
              <w:t>C</w:t>
            </w:r>
          </w:p>
        </w:tc>
        <w:tc>
          <w:tcPr>
            <w:tcW w:type="dxa" w:w="2160"/>
          </w:tcPr>
          <w:p>
            <w:r>
              <w:t>Personnel area</w:t>
            </w:r>
          </w:p>
        </w:tc>
        <w:tc>
          <w:tcPr>
            <w:tcW w:type="dxa" w:w="2160"/>
          </w:tcPr>
          <w:p>
            <w:r>
              <w:t>Used in %WINDOW1 for retrieving department description from T001P</w:t>
            </w:r>
          </w:p>
        </w:tc>
      </w:tr>
      <w:tr>
        <w:tc>
          <w:tcPr>
            <w:tcW w:type="dxa" w:w="2160"/>
          </w:tcPr>
          <w:p>
            <w:r>
              <w:t>WA_DISPLAY-LIFNR</w:t>
            </w:r>
          </w:p>
        </w:tc>
        <w:tc>
          <w:tcPr>
            <w:tcW w:type="dxa" w:w="2160"/>
          </w:tcPr>
          <w:p>
            <w:r>
              <w:t>C</w:t>
            </w:r>
          </w:p>
        </w:tc>
        <w:tc>
          <w:tcPr>
            <w:tcW w:type="dxa" w:w="2160"/>
          </w:tcPr>
          <w:p>
            <w:r>
              <w:t>Vendor number</w:t>
            </w:r>
          </w:p>
        </w:tc>
        <w:tc>
          <w:tcPr>
            <w:tcW w:type="dxa" w:w="2160"/>
          </w:tcPr>
          <w:p>
            <w:r>
              <w:t>Used in %WINDOW1 for retrieving vendor address from LFA1</w:t>
            </w:r>
          </w:p>
        </w:tc>
      </w:tr>
      <w:tr>
        <w:tc>
          <w:tcPr>
            <w:tcW w:type="dxa" w:w="2160"/>
          </w:tcPr>
          <w:p>
            <w:r>
              <w:t>WA_DISPLAY-NAME1</w:t>
            </w:r>
          </w:p>
        </w:tc>
        <w:tc>
          <w:tcPr>
            <w:tcW w:type="dxa" w:w="2160"/>
          </w:tcPr>
          <w:p>
            <w:r>
              <w:t>C</w:t>
            </w:r>
          </w:p>
        </w:tc>
        <w:tc>
          <w:tcPr>
            <w:tcW w:type="dxa" w:w="2160"/>
          </w:tcPr>
          <w:p>
            <w:r>
              <w:t>Vendor name</w:t>
            </w:r>
          </w:p>
        </w:tc>
        <w:tc>
          <w:tcPr>
            <w:tcW w:type="dxa" w:w="2160"/>
          </w:tcPr>
          <w:p>
            <w:r>
              <w:t>Used in %WINDOW1 for display purposes</w:t>
            </w:r>
          </w:p>
        </w:tc>
      </w:tr>
      <w:tr>
        <w:tc>
          <w:tcPr>
            <w:tcW w:type="dxa" w:w="2160"/>
          </w:tcPr>
          <w:p>
            <w:r>
              <w:t>WA_DISPLAY-POSTING_DATE</w:t>
            </w:r>
          </w:p>
        </w:tc>
        <w:tc>
          <w:tcPr>
            <w:tcW w:type="dxa" w:w="2160"/>
          </w:tcPr>
          <w:p>
            <w:r>
              <w:t>D</w:t>
            </w:r>
          </w:p>
        </w:tc>
        <w:tc>
          <w:tcPr>
            <w:tcW w:type="dxa" w:w="2160"/>
          </w:tcPr>
          <w:p>
            <w:r>
              <w:t>Posting date</w:t>
            </w:r>
          </w:p>
        </w:tc>
        <w:tc>
          <w:tcPr>
            <w:tcW w:type="dxa" w:w="2160"/>
          </w:tcPr>
          <w:p>
            <w:r>
              <w:t>Used in %WINDOW1 for display purposes</w:t>
            </w:r>
          </w:p>
        </w:tc>
      </w:tr>
      <w:tr>
        <w:tc>
          <w:tcPr>
            <w:tcW w:type="dxa" w:w="2160"/>
          </w:tcPr>
          <w:p>
            <w:r>
              <w:t>WA_DISPLAY-REMARK</w:t>
            </w:r>
          </w:p>
        </w:tc>
        <w:tc>
          <w:tcPr>
            <w:tcW w:type="dxa" w:w="2160"/>
          </w:tcPr>
          <w:p>
            <w:r>
              <w:t>C</w:t>
            </w:r>
          </w:p>
        </w:tc>
        <w:tc>
          <w:tcPr>
            <w:tcW w:type="dxa" w:w="2160"/>
          </w:tcPr>
          <w:p>
            <w:r>
              <w:t>Remarks</w:t>
            </w:r>
          </w:p>
        </w:tc>
        <w:tc>
          <w:tcPr>
            <w:tcW w:type="dxa" w:w="2160"/>
          </w:tcPr>
          <w:p>
            <w:r>
              <w:t>Used in %WINDOW1 for display purposes</w:t>
            </w:r>
          </w:p>
        </w:tc>
      </w:tr>
      <w:tr>
        <w:tc>
          <w:tcPr>
            <w:tcW w:type="dxa" w:w="2160"/>
          </w:tcPr>
          <w:p>
            <w:r>
              <w:t>WA_DISPLAY-SL_NO</w:t>
            </w:r>
          </w:p>
        </w:tc>
        <w:tc>
          <w:tcPr>
            <w:tcW w:type="dxa" w:w="2160"/>
          </w:tcPr>
          <w:p>
            <w:r>
              <w:t>C</w:t>
            </w:r>
          </w:p>
        </w:tc>
        <w:tc>
          <w:tcPr>
            <w:tcW w:type="dxa" w:w="2160"/>
          </w:tcPr>
          <w:p>
            <w:r>
              <w:t>Serial number</w:t>
            </w:r>
          </w:p>
        </w:tc>
        <w:tc>
          <w:tcPr>
            <w:tcW w:type="dxa" w:w="2160"/>
          </w:tcPr>
          <w:p>
            <w:r>
              <w:t>Used in %WINDOW1 for display purposes</w:t>
            </w:r>
          </w:p>
        </w:tc>
      </w:tr>
      <w:tr>
        <w:tc>
          <w:tcPr>
            <w:tcW w:type="dxa" w:w="2160"/>
          </w:tcPr>
          <w:p>
            <w:r>
              <w:t>WA_DISPLAY-SPECIAL_I</w:t>
            </w:r>
          </w:p>
        </w:tc>
        <w:tc>
          <w:tcPr>
            <w:tcW w:type="dxa" w:w="2160"/>
          </w:tcPr>
          <w:p>
            <w:r>
              <w:t>C</w:t>
            </w:r>
          </w:p>
        </w:tc>
        <w:tc>
          <w:tcPr>
            <w:tcW w:type="dxa" w:w="2160"/>
          </w:tcPr>
          <w:p>
            <w:r>
              <w:t>Special indicator</w:t>
            </w:r>
          </w:p>
        </w:tc>
        <w:tc>
          <w:tcPr>
            <w:tcW w:type="dxa" w:w="2160"/>
          </w:tcPr>
          <w:p>
            <w:r>
              <w:t>Used in %WINDOW1 for display purposes</w:t>
            </w:r>
          </w:p>
        </w:tc>
      </w:tr>
      <w:tr>
        <w:tc>
          <w:tcPr>
            <w:tcW w:type="dxa" w:w="2160"/>
          </w:tcPr>
          <w:p>
            <w:r>
              <w:t>WA_DISPLAY-VECHILE_NO</w:t>
            </w:r>
          </w:p>
        </w:tc>
        <w:tc>
          <w:tcPr>
            <w:tcW w:type="dxa" w:w="2160"/>
          </w:tcPr>
          <w:p>
            <w:r>
              <w:t>C</w:t>
            </w:r>
          </w:p>
        </w:tc>
        <w:tc>
          <w:tcPr>
            <w:tcW w:type="dxa" w:w="2160"/>
          </w:tcPr>
          <w:p>
            <w:r>
              <w:t>Vehicle number</w:t>
            </w:r>
          </w:p>
        </w:tc>
        <w:tc>
          <w:tcPr>
            <w:tcW w:type="dxa" w:w="2160"/>
          </w:tcPr>
          <w:p>
            <w:r>
              <w:t>Used in %WINDOW1 for display purposes</w:t>
            </w:r>
          </w:p>
        </w:tc>
      </w:tr>
      <w:tr>
        <w:tc>
          <w:tcPr>
            <w:tcW w:type="dxa" w:w="2160"/>
          </w:tcPr>
          <w:p>
            <w:r>
              <w:t>WA_DISPLAY-VENDOR_CST</w:t>
            </w:r>
          </w:p>
        </w:tc>
        <w:tc>
          <w:tcPr>
            <w:tcW w:type="dxa" w:w="2160"/>
          </w:tcPr>
          <w:p>
            <w:r>
              <w:t>C</w:t>
            </w:r>
          </w:p>
        </w:tc>
        <w:tc>
          <w:tcPr>
            <w:tcW w:type="dxa" w:w="2160"/>
          </w:tcPr>
          <w:p>
            <w:r>
              <w:t>Vendor CST</w:t>
            </w:r>
          </w:p>
        </w:tc>
        <w:tc>
          <w:tcPr>
            <w:tcW w:type="dxa" w:w="2160"/>
          </w:tcPr>
          <w:p>
            <w:r>
              <w:t>Used in %WINDOW1 for display purposes</w:t>
            </w:r>
          </w:p>
        </w:tc>
      </w:tr>
      <w:tr>
        <w:tc>
          <w:tcPr>
            <w:tcW w:type="dxa" w:w="2160"/>
          </w:tcPr>
          <w:p>
            <w:r>
              <w:t>WA_DISPLAY-VENDOR_LST</w:t>
            </w:r>
          </w:p>
        </w:tc>
        <w:tc>
          <w:tcPr>
            <w:tcW w:type="dxa" w:w="2160"/>
          </w:tcPr>
          <w:p>
            <w:r>
              <w:t>C</w:t>
            </w:r>
          </w:p>
        </w:tc>
        <w:tc>
          <w:tcPr>
            <w:tcW w:type="dxa" w:w="2160"/>
          </w:tcPr>
          <w:p>
            <w:r>
              <w:t>Vendor LST</w:t>
            </w:r>
          </w:p>
        </w:tc>
        <w:tc>
          <w:tcPr>
            <w:tcW w:type="dxa" w:w="2160"/>
          </w:tcPr>
          <w:p>
            <w:r>
              <w:t>Used in %WINDOW1 for display purposes</w:t>
            </w:r>
          </w:p>
        </w:tc>
      </w:tr>
      <w:tr>
        <w:tc>
          <w:tcPr>
            <w:tcW w:type="dxa" w:w="2160"/>
          </w:tcPr>
          <w:p>
            <w:r>
              <w:t>WA_DISPLAY-VORNA</w:t>
            </w:r>
          </w:p>
        </w:tc>
        <w:tc>
          <w:tcPr>
            <w:tcW w:type="dxa" w:w="2160"/>
          </w:tcPr>
          <w:p>
            <w:r>
              <w:t>C</w:t>
            </w:r>
          </w:p>
        </w:tc>
        <w:tc>
          <w:tcPr>
            <w:tcW w:type="dxa" w:w="2160"/>
          </w:tcPr>
          <w:p>
            <w:r>
              <w:t>First name</w:t>
            </w:r>
          </w:p>
        </w:tc>
        <w:tc>
          <w:tcPr>
            <w:tcW w:type="dxa" w:w="2160"/>
          </w:tcPr>
          <w:p>
            <w:r>
              <w:t>Used in %WINDOW1 for display purposes</w:t>
            </w:r>
          </w:p>
        </w:tc>
      </w:tr>
      <w:tr>
        <w:tc>
          <w:tcPr>
            <w:tcW w:type="dxa" w:w="2160"/>
          </w:tcPr>
          <w:p>
            <w:r>
              <w:t>WA_DISPLAY-WERKS</w:t>
            </w:r>
          </w:p>
        </w:tc>
        <w:tc>
          <w:tcPr>
            <w:tcW w:type="dxa" w:w="2160"/>
          </w:tcPr>
          <w:p>
            <w:r>
              <w:t>C</w:t>
            </w:r>
          </w:p>
        </w:tc>
        <w:tc>
          <w:tcPr>
            <w:tcW w:type="dxa" w:w="2160"/>
          </w:tcPr>
          <w:p>
            <w:r>
              <w:t>Plant code</w:t>
            </w:r>
          </w:p>
        </w:tc>
        <w:tc>
          <w:tcPr>
            <w:tcW w:type="dxa" w:w="2160"/>
          </w:tcPr>
          <w:p>
            <w:r>
              <w:t>Used in %WINDOW1 for retrieving plant name from T001W</w:t>
            </w:r>
          </w:p>
        </w:tc>
      </w:tr>
      <w:tr>
        <w:tc>
          <w:tcPr>
            <w:tcW w:type="dxa" w:w="2160"/>
          </w:tcPr>
          <w:p>
            <w:r>
              <w:t>WA_DISPLAY_2-PERNR</w:t>
            </w:r>
          </w:p>
        </w:tc>
        <w:tc>
          <w:tcPr>
            <w:tcW w:type="dxa" w:w="2160"/>
          </w:tcPr>
          <w:p>
            <w:r>
              <w:t>C</w:t>
            </w:r>
          </w:p>
        </w:tc>
        <w:tc>
          <w:tcPr>
            <w:tcW w:type="dxa" w:w="2160"/>
          </w:tcPr>
          <w:p>
            <w:r>
              <w:t>Personnel number</w:t>
            </w:r>
          </w:p>
        </w:tc>
        <w:tc>
          <w:tcPr>
            <w:tcW w:type="dxa" w:w="2160"/>
          </w:tcPr>
          <w:p>
            <w:r>
              <w:t>Used in %WINDOW2 and %NEWWINDOW3 for retrieving department description from T001P</w:t>
            </w:r>
          </w:p>
        </w:tc>
      </w:tr>
      <w:tr>
        <w:tc>
          <w:tcPr>
            <w:tcW w:type="dxa" w:w="2160"/>
          </w:tcPr>
          <w:p>
            <w:r>
              <w:t>WA_DISPLAY_2-TRAN_TYPE</w:t>
            </w:r>
          </w:p>
        </w:tc>
        <w:tc>
          <w:tcPr>
            <w:tcW w:type="dxa" w:w="2160"/>
          </w:tcPr>
          <w:p>
            <w:r>
              <w:t>C</w:t>
            </w:r>
          </w:p>
        </w:tc>
        <w:tc>
          <w:tcPr>
            <w:tcW w:type="dxa" w:w="2160"/>
          </w:tcPr>
          <w:p>
            <w:r>
              <w:t>Transaction type</w:t>
            </w:r>
          </w:p>
        </w:tc>
        <w:tc>
          <w:tcPr>
            <w:tcW w:type="dxa" w:w="2160"/>
          </w:tcPr>
          <w:p>
            <w:r>
              <w:t>Used in %WINDOW2 and %NEWWINDOW3 for determining gate pass type</w:t>
            </w:r>
          </w:p>
        </w:tc>
      </w:tr>
      <w:tr>
        <w:tc>
          <w:tcPr>
            <w:tcW w:type="dxa" w:w="2160"/>
          </w:tcPr>
          <w:p>
            <w:r>
              <w:t>WA_DISPLAY_3-WERKS</w:t>
            </w:r>
          </w:p>
        </w:tc>
        <w:tc>
          <w:tcPr>
            <w:tcW w:type="dxa" w:w="2160"/>
          </w:tcPr>
          <w:p>
            <w:r>
              <w:t>C</w:t>
            </w:r>
          </w:p>
        </w:tc>
        <w:tc>
          <w:tcPr>
            <w:tcW w:type="dxa" w:w="2160"/>
          </w:tcPr>
          <w:p>
            <w:r>
              <w:t>Plant code</w:t>
            </w:r>
          </w:p>
        </w:tc>
        <w:tc>
          <w:tcPr>
            <w:tcW w:type="dxa" w:w="2160"/>
          </w:tcPr>
          <w:p>
            <w:r>
              <w:t>Used in %NEWWINDOW3 for retrieving address from T001W</w:t>
            </w:r>
          </w:p>
        </w:tc>
      </w:tr>
      <w:tr>
        <w:tc>
          <w:tcPr>
            <w:tcW w:type="dxa" w:w="2160"/>
          </w:tcPr>
          <w:p>
            <w:r>
              <w:t>T001P</w:t>
            </w:r>
          </w:p>
        </w:tc>
        <w:tc>
          <w:tcPr>
            <w:tcW w:type="dxa" w:w="2160"/>
          </w:tcPr>
          <w:p>
            <w:r>
              <w:t>SAP Table</w:t>
            </w:r>
          </w:p>
        </w:tc>
        <w:tc>
          <w:tcPr>
            <w:tcW w:type="dxa" w:w="2160"/>
          </w:tcPr>
          <w:p>
            <w:r>
              <w:t>Personnel area data</w:t>
            </w:r>
          </w:p>
        </w:tc>
        <w:tc>
          <w:tcPr>
            <w:tcW w:type="dxa" w:w="2160"/>
          </w:tcPr>
          <w:p>
            <w:r>
              <w:t>Used in %WINDOW1, %WINDOW2, %NEWWINDOW3 for retrieving department descriptions</w:t>
            </w:r>
          </w:p>
        </w:tc>
      </w:tr>
      <w:tr>
        <w:tc>
          <w:tcPr>
            <w:tcW w:type="dxa" w:w="2160"/>
          </w:tcPr>
          <w:p>
            <w:r>
              <w:t>T001W</w:t>
            </w:r>
          </w:p>
        </w:tc>
        <w:tc>
          <w:tcPr>
            <w:tcW w:type="dxa" w:w="2160"/>
          </w:tcPr>
          <w:p>
            <w:r>
              <w:t>SAP Table</w:t>
            </w:r>
          </w:p>
        </w:tc>
        <w:tc>
          <w:tcPr>
            <w:tcW w:type="dxa" w:w="2160"/>
          </w:tcPr>
          <w:p>
            <w:r>
              <w:t>Plant data</w:t>
            </w:r>
          </w:p>
        </w:tc>
        <w:tc>
          <w:tcPr>
            <w:tcW w:type="dxa" w:w="2160"/>
          </w:tcPr>
          <w:p>
            <w:r>
              <w:t>Used in %WINDOW1, %NEWWINDOW3 for retrieving plant name and address number</w:t>
            </w:r>
          </w:p>
        </w:tc>
      </w:tr>
      <w:tr>
        <w:tc>
          <w:tcPr>
            <w:tcW w:type="dxa" w:w="2160"/>
          </w:tcPr>
          <w:p>
            <w:r>
              <w:t>LFA1</w:t>
            </w:r>
          </w:p>
        </w:tc>
        <w:tc>
          <w:tcPr>
            <w:tcW w:type="dxa" w:w="2160"/>
          </w:tcPr>
          <w:p>
            <w:r>
              <w:t>SAP Table</w:t>
            </w:r>
          </w:p>
        </w:tc>
        <w:tc>
          <w:tcPr>
            <w:tcW w:type="dxa" w:w="2160"/>
          </w:tcPr>
          <w:p>
            <w:r>
              <w:t>Vendor master data</w:t>
            </w:r>
          </w:p>
        </w:tc>
        <w:tc>
          <w:tcPr>
            <w:tcW w:type="dxa" w:w="2160"/>
          </w:tcPr>
          <w:p>
            <w:r>
              <w:t>Used in %WINDOW1 for retrieving vendor address details</w:t>
            </w:r>
          </w:p>
        </w:tc>
      </w:tr>
      <w:tr>
        <w:tc>
          <w:tcPr>
            <w:tcW w:type="dxa" w:w="2160"/>
          </w:tcPr>
          <w:p>
            <w:r>
              <w:t>ADRC</w:t>
            </w:r>
          </w:p>
        </w:tc>
        <w:tc>
          <w:tcPr>
            <w:tcW w:type="dxa" w:w="2160"/>
          </w:tcPr>
          <w:p>
            <w:r>
              <w:t>SAP Table</w:t>
            </w:r>
          </w:p>
        </w:tc>
        <w:tc>
          <w:tcPr>
            <w:tcW w:type="dxa" w:w="2160"/>
          </w:tcPr>
          <w:p>
            <w:r>
              <w:t>Address data</w:t>
            </w:r>
          </w:p>
        </w:tc>
        <w:tc>
          <w:tcPr>
            <w:tcW w:type="dxa" w:w="2160"/>
          </w:tcPr>
          <w:p>
            <w:r>
              <w:t>Used in %NEWWINDOW3 for retrieving address details</w:t>
            </w:r>
          </w:p>
        </w:tc>
      </w:tr>
      <w:tr>
        <w:tc>
          <w:tcPr>
            <w:tcW w:type="dxa" w:w="2160"/>
          </w:tcPr>
          <w:p>
            <w:r>
              <w:t>ZIT_RGPNRGP</w:t>
            </w:r>
          </w:p>
        </w:tc>
        <w:tc>
          <w:tcPr>
            <w:tcW w:type="dxa" w:w="2160"/>
          </w:tcPr>
          <w:p>
            <w:r>
              <w:t>SAP Table</w:t>
            </w:r>
          </w:p>
        </w:tc>
        <w:tc>
          <w:tcPr>
            <w:tcW w:type="dxa" w:w="2160"/>
          </w:tcPr>
          <w:p>
            <w:r>
              <w:t>Custom table for gate pass records</w:t>
            </w:r>
          </w:p>
        </w:tc>
        <w:tc>
          <w:tcPr>
            <w:tcW w:type="dxa" w:w="2160"/>
          </w:tcPr>
          <w:p>
            <w:r>
              <w:t>Used in %WINDOW2 for selecting gate pass records</w:t>
            </w:r>
          </w:p>
        </w:tc>
      </w:tr>
    </w:tbl>
    <w:p>
      <w:bookmarkStart w:id="8" w:name="sec_8"/>
      <w:pPr>
        <w:pStyle w:val="Heading1"/>
      </w:pPr>
      <w:r>
        <w:t>8. SmartForm Layout</w:t>
      </w:r>
      <w:bookmarkEnd w:id="8"/>
    </w:p>
    <w:p>
      <w:r>
        <w:t>[Error: Section SmartForm Layout not found in LLM output.]</w:t>
      </w:r>
    </w:p>
    <w:p>
      <w:bookmarkStart w:id="9" w:name="sec_9"/>
      <w:pPr>
        <w:pStyle w:val="Heading1"/>
      </w:pPr>
      <w:r>
        <w:t>9. SmartForm Details</w:t>
      </w:r>
      <w:bookmarkEnd w:id="9"/>
    </w:p>
    <w:p>
      <w:r>
        <w:t>[Error: Section SmartForm Details not found in LLM output.]</w:t>
      </w:r>
    </w:p>
    <w:p>
      <w:bookmarkStart w:id="10" w:name="sec_10"/>
      <w:pPr>
        <w:pStyle w:val="Heading1"/>
      </w:pPr>
      <w:r>
        <w:t>10. User Interface Details</w:t>
      </w:r>
      <w:bookmarkEnd w:id="10"/>
    </w:p>
    <w:p>
      <w:r>
        <w:t>There are no selection screen fields or GUI elements defined in the provided payload.</w:t>
      </w:r>
    </w:p>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the %GRAPHIC1 window, no ABAP code or data processing occurs; it is reserved solely for displaying static graphical content such as images or logos.</w:t>
      </w:r>
    </w:p>
    <w:p>
      <w:r>
        <w:t>- The %WINDOW2 window processes gate pass information:</w:t>
      </w:r>
    </w:p>
    <w:p>
      <w:r>
        <w:t>- Serial number (SL_NO) is processed by removing leading zeros.</w:t>
      </w:r>
    </w:p>
    <w:p>
      <w:r>
        <w:t>- A SELECT statement retrieves records from the ZIT_RGPNRGP table where the serial number matches the processed value.</w:t>
      </w:r>
    </w:p>
    <w:p>
      <w:r>
        <w:t>- Conditional logic checks the transaction type (WA_DISPLAY_2-TRAN_TYPE):</w:t>
      </w:r>
    </w:p>
    <w:p>
      <w:r>
        <w:t>- If 'RGP', sets the type as 'RETURNABLE GATE PASS'.</w:t>
      </w:r>
    </w:p>
    <w:p>
      <w:r>
        <w:t>- If 'NRGP', sets the type as 'NON RETURNABLE GATE PASS'.</w:t>
      </w:r>
    </w:p>
    <w:p>
      <w:r>
        <w:t>- There is commented-out code for potentially retrieving department descriptions from T001P based on personnel number.</w:t>
      </w:r>
    </w:p>
    <w:p>
      <w:r>
        <w:t>- The %NEWWINDOW3 window handles personnel and location data:</w:t>
      </w:r>
    </w:p>
    <w:p>
      <w:r>
        <w:t>- Conditional logic determines the gate pass type based on WA_DISPLAY_2-TRAN_TYPE, setting it to either 'RETURNABLE GATE PASS' or 'NON RETURNABLE GATE PASS'.</w:t>
      </w:r>
    </w:p>
    <w:p>
      <w:r>
        <w:t>- Retrieves the plant address number (ADRNR) from T001W using the plant code (WA_DISPLAY_3-WERKS).</w:t>
      </w:r>
    </w:p>
    <w:p>
      <w:r>
        <w:t>- Uses the address number to fetch address details (NAME1, CITY1, STREET, SORT1, SORT2) from the ADRC table.</w:t>
      </w:r>
    </w:p>
    <w:p>
      <w:r>
        <w:t>- Contains commented-out code for debugging and for retrieving department descriptions from T001P.</w:t>
      </w:r>
    </w:p>
    <w:p>
      <w:r>
        <w:t>- The %WINDOW1 window displays vendor and organizational data:</w:t>
      </w:r>
    </w:p>
    <w:p>
      <w:r>
        <w:t>- Retrieves the plant name (NAME1) from T001W using the plant code (WA_DISPLAY-WERKS).</w:t>
      </w:r>
    </w:p>
    <w:p>
      <w:r>
        <w:t>- Pads the vendor number (LIFNR) with leading zeros to ensure a length of 10.</w:t>
      </w:r>
    </w:p>
    <w:p>
      <w:r>
        <w:t>- Fetches vendor address details (NAME1, NAME2, ORT01) from LFA1 using the padded vendor number.</w:t>
      </w:r>
    </w:p>
    <w:p>
      <w:r>
        <w:t>- Retrieves the department description (BTEXT) from T001P using the personnel area (WA_DISPLAY-BTRTL).</w:t>
      </w:r>
    </w:p>
    <w:p>
      <w:r>
        <w:t>- Includes commented-out BREAK-POINT statements for debugging.</w:t>
      </w:r>
    </w:p>
    <w:p>
      <w:r>
        <w:t>- The MAIN window manages material data display and calculations:</w:t>
      </w:r>
    </w:p>
    <w:p>
      <w:r>
        <w:t>- Checks the result of previous operations using SY-SUBRC.</w:t>
      </w:r>
    </w:p>
    <w:p>
      <w:r>
        <w:t>- If successful, clears the work area wa_display_1 and reads the internal table IT_DISPLAY for entries matching the serial number (SL_NO).</w:t>
      </w:r>
    </w:p>
    <w:p>
      <w:r>
        <w:t>- Increments a counter S.</w:t>
      </w:r>
    </w:p>
    <w:p>
      <w:r>
        <w:t>- Calculates the total amount (V_TOTAL) from WA_DISPLAY-AMOUNT and accumulates it into V_SUBTOTAL.</w:t>
      </w:r>
    </w:p>
    <w:p>
      <w:r>
        <w:t>- Contains commented-out BREAK-POINT statements for debugging.</w:t>
      </w:r>
    </w:p>
    <w:p>
      <w:bookmarkStart w:id="12" w:name="sec_12"/>
      <w:pPr>
        <w:pStyle w:val="Heading1"/>
      </w:pPr>
      <w:r>
        <w:t>12. Detailed Logic Block Descriptions</w:t>
      </w:r>
      <w:bookmarkEnd w:id="12"/>
    </w:p>
    <w:p>
      <w:r>
        <w:t>%WINDOW2 Logic Blocks:</w:t>
      </w:r>
    </w:p>
    <w:p>
      <w:r>
        <w:t>1. Set a breakpoint for debugging purposes (commented out).</w:t>
      </w:r>
    </w:p>
    <w:p>
      <w:r>
        <w:t>2. Declare a character variable V1_SL_NO of length 20.</w:t>
      </w:r>
    </w:p>
    <w:p>
      <w:r>
        <w:t>3. Assign the value of V_SL_NO to V1_SL_NO.</w:t>
      </w:r>
    </w:p>
    <w:p>
      <w:r>
        <w:t>4. Shift V1_SL_NO left, deleting any leading zeros.</w:t>
      </w:r>
    </w:p>
    <w:p>
      <w:r>
        <w:t>5. Select all records from table ZIT_RGPNRGP into internal table IT_DISPLAY, matching where SL_NO equals V1_SL_NO.</w:t>
      </w:r>
    </w:p>
    <w:p>
      <w:r>
        <w:t>6. If WA_DISPLAY_2-TRAN_TYPE equals 'RGP', set V_RGPNRGP to 'RETURNABLE GATE PASS'.</w:t>
      </w:r>
    </w:p>
    <w:p>
      <w:r>
        <w:t>7. Else if WA_DISPLAY_2-TRAN_TYPE equals 'NRGP', set V_RGPNRGP to 'NON RETURNABLE GATE PASS'.</w:t>
      </w:r>
    </w:p>
    <w:p>
      <w:r>
        <w:t>8. (Commented out) Select the department description (BTEXT) from T001P where WERKS equals WA_DISPLAY_2-PERNR.</w:t>
      </w:r>
    </w:p>
    <w:p>
      <w:r>
        <w:t>%NEWWINDOW3 Logic Blocks:</w:t>
      </w:r>
    </w:p>
    <w:p>
      <w:r>
        <w:t>1. If WA_DISPLAY_2-TRAN_TYPE equals 'RGP', set V_RGPNRGP to 'RETURNABLE GATE PASS'.</w:t>
      </w:r>
    </w:p>
    <w:p>
      <w:r>
        <w:t>2. Else if WA_DISPLAY_2-TRAN_TYPE equals 'NRGP', set V_RGPNRGP to 'NON RETURNABLE GATE PASS'.</w:t>
      </w:r>
    </w:p>
    <w:p>
      <w:r>
        <w:t>3. (Commented out) Select the department description (BTEXT) from T001P where WERKS equals WA_DISPLAY_2-PERNR.</w:t>
      </w:r>
    </w:p>
    <w:p>
      <w:r>
        <w:t>4. (Commented out) Set a breakpoint for debugging.</w:t>
      </w:r>
    </w:p>
    <w:p>
      <w:r>
        <w:t>5. Declare variable V_ADDCODE of type T001W-ADRNR.</w:t>
      </w:r>
    </w:p>
    <w:p>
      <w:r>
        <w:t>6. Select the address number (ADRNR) from T001W into V_ADDCODE where WERKS equals WA_DISPLAY_3-WERKS.</w:t>
      </w:r>
    </w:p>
    <w:p>
      <w:r>
        <w:t>7. Select NAME1, CITY1, STREET, SORT1, and SORT2 from ADRC into P_NAME1, P_CITY1, P_STREET, P_SORT1, and P_SORT2 where ADDRNUMBER equals V_ADDCODE.</w:t>
      </w:r>
    </w:p>
    <w:p>
      <w:r>
        <w:t>%WINDOW1 Logic Blocks:</w:t>
      </w:r>
    </w:p>
    <w:p>
      <w:r>
        <w:t>1. Set a breakpoint for debugging purposes (commented out).</w:t>
      </w:r>
    </w:p>
    <w:p>
      <w:r>
        <w:t>2. Select the plant name (NAME1) from T001W into v_name where WERKS equals WA_DISPLAY-WERKS.</w:t>
      </w:r>
    </w:p>
    <w:p>
      <w:r>
        <w:t>3. Declare a character variable V1 of length 10.</w:t>
      </w:r>
    </w:p>
    <w:p>
      <w:r>
        <w:t>4. Declare integer variables LV_LEN and LV_DO.</w:t>
      </w:r>
    </w:p>
    <w:p>
      <w:r>
        <w:t>5. Assign WA_DISPLAY-LIFNR to V1.</w:t>
      </w:r>
    </w:p>
    <w:p>
      <w:r>
        <w:t>6. Determine the length of V1 and assign to LV_LEN.</w:t>
      </w:r>
    </w:p>
    <w:p>
      <w:r>
        <w:t>7. Calculate LV_DO as 10 minus LV_LEN.</w:t>
      </w:r>
    </w:p>
    <w:p>
      <w:r>
        <w:t>8. Loop LV_DO times:</w:t>
      </w:r>
    </w:p>
    <w:p>
      <w:r>
        <w:t>a. Concatenate '0' and V1 into V1 (left-padding with zeros).</w:t>
      </w:r>
    </w:p>
    <w:p>
      <w:r>
        <w:t>9. End loop.</w:t>
      </w:r>
    </w:p>
    <w:p>
      <w:r>
        <w:t>10. Select NAME1, NAME2, and ORT01 from LFA1 into v_P_ADD1, v_P_ADD2, and v_P_ADD3 where LIFNR equals V1.</w:t>
      </w:r>
    </w:p>
    <w:p>
      <w:r>
        <w:t>11. Set a breakpoint for debugging purposes (commented out).</w:t>
      </w:r>
    </w:p>
    <w:p>
      <w:r>
        <w:t>12. Select the department description (BTEXT) from T001P into V_DEPT_DESC where BTRTL equals WA_DISPLAY-BTRTL.</w:t>
      </w:r>
    </w:p>
    <w:p>
      <w:r>
        <w:t>MAIN Logic Blocks:</w:t>
      </w:r>
    </w:p>
    <w:p>
      <w:r>
        <w:t>1. If SY-SUBRC equals 0:</w:t>
      </w:r>
    </w:p>
    <w:p>
      <w:r>
        <w:t>a. (Commented out) Set a breakpoint for debugging.</w:t>
      </w:r>
    </w:p>
    <w:p>
      <w:r>
        <w:t>b. Clear wa_display_1.</w:t>
      </w:r>
    </w:p>
    <w:p>
      <w:r>
        <w:t>c. Read table IT_DISPLAY into wa_display_1 with key SL_NO equals WA_DISPLAY_1-SL_NO.</w:t>
      </w:r>
    </w:p>
    <w:p>
      <w:r>
        <w:t>d. Increment S by 1.</w:t>
      </w:r>
    </w:p>
    <w:p>
      <w:r>
        <w:t>2. If SY-SUBRC equals 0:</w:t>
      </w:r>
    </w:p>
    <w:p>
      <w:r>
        <w:t>a. Assign WA_DISPLAY-AMOUNT to V_TOTAL.</w:t>
      </w:r>
    </w:p>
    <w:p>
      <w:r>
        <w:t>b. Add V_TOTAL to V_SUBTOTAL.</w:t>
      </w:r>
    </w:p>
    <w:p>
      <w:bookmarkStart w:id="13" w:name="sec_13"/>
      <w:pPr>
        <w:pStyle w:val="Heading1"/>
      </w:pPr>
      <w:r>
        <w:t>13. Output Details</w:t>
      </w:r>
      <w:bookmarkEnd w:id="13"/>
    </w:p>
    <w:p>
      <w:r>
        <w:t>[Error: Section Output Details not found in LLM output.]</w:t>
      </w:r>
    </w:p>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Type</w:t>
            </w:r>
          </w:p>
        </w:tc>
        <w:tc>
          <w:tcPr>
            <w:tcW w:type="dxa" w:w="1234"/>
          </w:tcPr>
          <w:p>
            <w:r>
              <w:t>Name</w:t>
            </w:r>
          </w:p>
        </w:tc>
        <w:tc>
          <w:tcPr>
            <w:tcW w:type="dxa" w:w="1234"/>
          </w:tcPr>
          <w:p>
            <w:r>
              <w:t>Impacted Object</w:t>
            </w:r>
          </w:p>
        </w:tc>
        <w:tc>
          <w:tcPr>
            <w:tcW w:type="dxa" w:w="1234"/>
          </w:tcPr>
          <w:p>
            <w:r>
              <w:t>Location</w:t>
            </w:r>
          </w:p>
        </w:tc>
        <w:tc>
          <w:tcPr>
            <w:tcW w:type="dxa" w:w="1234"/>
          </w:tcPr>
          <w:p>
            <w:r>
              <w:t>Description</w:t>
            </w:r>
          </w:p>
        </w:tc>
        <w:tc>
          <w:tcPr>
            <w:tcW w:type="dxa" w:w="1234"/>
          </w:tcPr>
          <w:p>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The code uses the system field SY-SUBRC to check the success of operations before proceeding with further logic. For example, after certain operations, there is a conditional check "IF SY-SUBRC EQ 0." to ensure the previous operation was successful before continuing with processing or calculations.</w:t>
      </w:r>
    </w:p>
    <w:p>
      <w:r>
        <w:t>2. There are BREAK-POINT statements (commented out) present in various windows, indicating that debugging was considered during development, but no active error handling or user notification is implemented in the current code.</w:t>
      </w:r>
    </w:p>
    <w:p>
      <w:bookmarkStart w:id="17" w:name="sec_17"/>
      <w:pPr>
        <w:pStyle w:val="Heading1"/>
      </w:pPr>
      <w:r>
        <w:t>17. Performance Considerations</w:t>
      </w:r>
      <w:bookmarkEnd w:id="17"/>
    </w:p>
    <w:p>
      <w:r>
        <w:t>1. The code uses SELECT SINGLE statements to retrieve specific records from tables such as T001W, LFA1, T001P, and ADRC, which helps in limiting the data volume retrieved and improves performance by fetching only the required record.</w:t>
      </w:r>
    </w:p>
    <w:p>
      <w:r>
        <w:t>2. In %WINDOW2, the code uses a SELECT statement with a WHERE clause to filter records from ZIT_RGPNRGP based on the serial number (SL_NO), ensuring that only relevant records are selected for processing.</w:t>
      </w:r>
    </w:p>
    <w:p>
      <w:r>
        <w:t>3. The use of internal tables (e.g., IT_DISPLAY) and work areas (e.g., wa_display_1) allows for efficient in-memory processing and reduces the need for repeated database access.</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Serial Number Processing</w:t>
            </w:r>
          </w:p>
        </w:tc>
        <w:tc>
          <w:tcPr>
            <w:tcW w:type="dxa" w:w="1440"/>
          </w:tcPr>
          <w:p>
            <w:r>
              <w:t>Verify that leading zeros are removed from serial numbers before selection from ZIT_RGPNRGP</w:t>
            </w:r>
          </w:p>
        </w:tc>
        <w:tc>
          <w:tcPr>
            <w:tcW w:type="dxa" w:w="1440"/>
          </w:tcPr>
          <w:p>
            <w:r>
              <w:t>V_SL_NO = '0000012345'</w:t>
            </w:r>
          </w:p>
        </w:tc>
        <w:tc>
          <w:tcPr>
            <w:tcW w:type="dxa" w:w="1440"/>
          </w:tcPr>
          <w:p>
            <w:r>
              <w:t>V1_SL_NO = '12345'; Records from ZIT_RGPNRGP with SL_NO = '12345' are selected into IT_DISPLAY</w:t>
            </w:r>
          </w:p>
        </w:tc>
        <w:tc>
          <w:tcPr>
            <w:tcW w:type="dxa" w:w="1440"/>
          </w:tcPr>
          <w:p>
            <w:r>
              <w:t>Pending</w:t>
            </w:r>
          </w:p>
        </w:tc>
        <w:tc>
          <w:tcPr>
            <w:tcW w:type="dxa" w:w="1440"/>
          </w:tcPr>
          <w:p>
            <w:r>
              <w:t>Ensure correct serial number processing for data retrieval</w:t>
            </w:r>
          </w:p>
        </w:tc>
      </w:tr>
      <w:tr>
        <w:tc>
          <w:tcPr>
            <w:tcW w:type="dxa" w:w="1440"/>
          </w:tcPr>
          <w:p>
            <w:r>
              <w:t>TC02: Gate Pass Type Determination</w:t>
            </w:r>
          </w:p>
        </w:tc>
        <w:tc>
          <w:tcPr>
            <w:tcW w:type="dxa" w:w="1440"/>
          </w:tcPr>
          <w:p>
            <w:r>
              <w:t>Ensure correct gate pass type is set based on transaction type</w:t>
            </w:r>
          </w:p>
        </w:tc>
        <w:tc>
          <w:tcPr>
            <w:tcW w:type="dxa" w:w="1440"/>
          </w:tcPr>
          <w:p>
            <w:r>
              <w:t>WA_DISPLAY_2-TRAN_TYPE = 'RGP'</w:t>
            </w:r>
          </w:p>
        </w:tc>
        <w:tc>
          <w:tcPr>
            <w:tcW w:type="dxa" w:w="1440"/>
          </w:tcPr>
          <w:p>
            <w:r>
              <w:t>V_RGPNRGP = 'RETURNABLE GATE PASS'</w:t>
            </w:r>
          </w:p>
        </w:tc>
        <w:tc>
          <w:tcPr>
            <w:tcW w:type="dxa" w:w="1440"/>
          </w:tcPr>
          <w:p>
            <w:r>
              <w:t>Pending</w:t>
            </w:r>
          </w:p>
        </w:tc>
        <w:tc>
          <w:tcPr>
            <w:tcW w:type="dxa" w:w="1440"/>
          </w:tcPr>
          <w:p>
            <w:r>
              <w:t>Check for correct assignment for 'RGP'</w:t>
            </w:r>
          </w:p>
        </w:tc>
      </w:tr>
      <w:tr>
        <w:tc>
          <w:tcPr>
            <w:tcW w:type="dxa" w:w="1440"/>
          </w:tcPr>
          <w:p>
            <w:r>
              <w:t>TC03: Gate Pass Type Determination (Negative)</w:t>
            </w:r>
          </w:p>
        </w:tc>
        <w:tc>
          <w:tcPr>
            <w:tcW w:type="dxa" w:w="1440"/>
          </w:tcPr>
          <w:p>
            <w:r>
              <w:t>Ensure correct gate pass type is set for non-returnable type</w:t>
            </w:r>
          </w:p>
        </w:tc>
        <w:tc>
          <w:tcPr>
            <w:tcW w:type="dxa" w:w="1440"/>
          </w:tcPr>
          <w:p>
            <w:r>
              <w:t>WA_DISPLAY_2-TRAN_TYPE = 'NRGP'</w:t>
            </w:r>
          </w:p>
        </w:tc>
        <w:tc>
          <w:tcPr>
            <w:tcW w:type="dxa" w:w="1440"/>
          </w:tcPr>
          <w:p>
            <w:r>
              <w:t>V_RGPNRGP = 'NON RETURNABLE GATE PASS'</w:t>
            </w:r>
          </w:p>
        </w:tc>
        <w:tc>
          <w:tcPr>
            <w:tcW w:type="dxa" w:w="1440"/>
          </w:tcPr>
          <w:p>
            <w:r>
              <w:t>Pending</w:t>
            </w:r>
          </w:p>
        </w:tc>
        <w:tc>
          <w:tcPr>
            <w:tcW w:type="dxa" w:w="1440"/>
          </w:tcPr>
          <w:p>
            <w:r>
              <w:t>Check for correct assignment for 'NRGP'</w:t>
            </w:r>
          </w:p>
        </w:tc>
      </w:tr>
      <w:tr>
        <w:tc>
          <w:tcPr>
            <w:tcW w:type="dxa" w:w="1440"/>
          </w:tcPr>
          <w:p>
            <w:r>
              <w:t>TC04: Plant Address Retrieval</w:t>
            </w:r>
          </w:p>
        </w:tc>
        <w:tc>
          <w:tcPr>
            <w:tcW w:type="dxa" w:w="1440"/>
          </w:tcPr>
          <w:p>
            <w:r>
              <w:t>Validate retrieval of plant address from ADRC via T001W</w:t>
            </w:r>
          </w:p>
        </w:tc>
        <w:tc>
          <w:tcPr>
            <w:tcW w:type="dxa" w:w="1440"/>
          </w:tcPr>
          <w:p>
            <w:r>
              <w:t>WA_DISPLAY_3-WERKS = valid plant code</w:t>
            </w:r>
          </w:p>
        </w:tc>
        <w:tc>
          <w:tcPr>
            <w:tcW w:type="dxa" w:w="1440"/>
          </w:tcPr>
          <w:p>
            <w:r>
              <w:t>V_ADDCODE fetched from T001W, address fields (P_NAME1, P_CITY1, etc.) fetched from ADRC</w:t>
            </w:r>
          </w:p>
        </w:tc>
        <w:tc>
          <w:tcPr>
            <w:tcW w:type="dxa" w:w="1440"/>
          </w:tcPr>
          <w:p>
            <w:r>
              <w:t>Pending</w:t>
            </w:r>
          </w:p>
        </w:tc>
        <w:tc>
          <w:tcPr>
            <w:tcW w:type="dxa" w:w="1440"/>
          </w:tcPr>
          <w:p>
            <w:r>
              <w:t>Ensure correct address mapping</w:t>
            </w:r>
          </w:p>
        </w:tc>
      </w:tr>
      <w:tr>
        <w:tc>
          <w:tcPr>
            <w:tcW w:type="dxa" w:w="1440"/>
          </w:tcPr>
          <w:p>
            <w:r>
              <w:t>TC05: Vendor Number Zero Padding</w:t>
            </w:r>
          </w:p>
        </w:tc>
        <w:tc>
          <w:tcPr>
            <w:tcW w:type="dxa" w:w="1440"/>
          </w:tcPr>
          <w:p>
            <w:r>
              <w:t>Ensure vendor number is padded to 10 characters before LFA1 lookup</w:t>
            </w:r>
          </w:p>
        </w:tc>
        <w:tc>
          <w:tcPr>
            <w:tcW w:type="dxa" w:w="1440"/>
          </w:tcPr>
          <w:p>
            <w:r>
              <w:t>WA_DISPLAY-LIFNR = '12345'</w:t>
            </w:r>
          </w:p>
        </w:tc>
        <w:tc>
          <w:tcPr>
            <w:tcW w:type="dxa" w:w="1440"/>
          </w:tcPr>
          <w:p>
            <w:r>
              <w:t>V1 = '0000012345'; LFA1 lookup uses padded value</w:t>
            </w:r>
          </w:p>
        </w:tc>
        <w:tc>
          <w:tcPr>
            <w:tcW w:type="dxa" w:w="1440"/>
          </w:tcPr>
          <w:p>
            <w:r>
              <w:t>Pending</w:t>
            </w:r>
          </w:p>
        </w:tc>
        <w:tc>
          <w:tcPr>
            <w:tcW w:type="dxa" w:w="1440"/>
          </w:tcPr>
          <w:p>
            <w:r>
              <w:t>Confirm correct vendor number formatting</w:t>
            </w:r>
          </w:p>
        </w:tc>
      </w:tr>
      <w:tr>
        <w:tc>
          <w:tcPr>
            <w:tcW w:type="dxa" w:w="1440"/>
          </w:tcPr>
          <w:p>
            <w:r>
              <w:t>TC06: Vendor Address Retrieval</w:t>
            </w:r>
          </w:p>
        </w:tc>
        <w:tc>
          <w:tcPr>
            <w:tcW w:type="dxa" w:w="1440"/>
          </w:tcPr>
          <w:p>
            <w:r>
              <w:t>Validate vendor address retrieval from LFA1</w:t>
            </w:r>
          </w:p>
        </w:tc>
        <w:tc>
          <w:tcPr>
            <w:tcW w:type="dxa" w:w="1440"/>
          </w:tcPr>
          <w:p>
            <w:r>
              <w:t>WA_DISPLAY-LIFNR = valid vendor</w:t>
            </w:r>
          </w:p>
        </w:tc>
        <w:tc>
          <w:tcPr>
            <w:tcW w:type="dxa" w:w="1440"/>
          </w:tcPr>
          <w:p>
            <w:r>
              <w:t>v_P_ADD1, v_P_ADD2, v_P_ADD3 populated from LFA1</w:t>
            </w:r>
          </w:p>
        </w:tc>
        <w:tc>
          <w:tcPr>
            <w:tcW w:type="dxa" w:w="1440"/>
          </w:tcPr>
          <w:p>
            <w:r>
              <w:t>Pending</w:t>
            </w:r>
          </w:p>
        </w:tc>
        <w:tc>
          <w:tcPr>
            <w:tcW w:type="dxa" w:w="1440"/>
          </w:tcPr>
          <w:p>
            <w:r>
              <w:t>Address fields should match LFA1 data</w:t>
            </w:r>
          </w:p>
        </w:tc>
      </w:tr>
      <w:tr>
        <w:tc>
          <w:tcPr>
            <w:tcW w:type="dxa" w:w="1440"/>
          </w:tcPr>
          <w:p>
            <w:r>
              <w:t>TC07: Department Description Retrieval</w:t>
            </w:r>
          </w:p>
        </w:tc>
        <w:tc>
          <w:tcPr>
            <w:tcW w:type="dxa" w:w="1440"/>
          </w:tcPr>
          <w:p>
            <w:r>
              <w:t>Ensure department description is fetched from T001P</w:t>
            </w:r>
          </w:p>
        </w:tc>
        <w:tc>
          <w:tcPr>
            <w:tcW w:type="dxa" w:w="1440"/>
          </w:tcPr>
          <w:p>
            <w:r>
              <w:t>WA_DISPLAY-BTRTL = valid personnel area</w:t>
            </w:r>
          </w:p>
        </w:tc>
        <w:tc>
          <w:tcPr>
            <w:tcW w:type="dxa" w:w="1440"/>
          </w:tcPr>
          <w:p>
            <w:r>
              <w:t>V_DEPT_DESC populated from T001P</w:t>
            </w:r>
          </w:p>
        </w:tc>
        <w:tc>
          <w:tcPr>
            <w:tcW w:type="dxa" w:w="1440"/>
          </w:tcPr>
          <w:p>
            <w:r>
              <w:t>Pending</w:t>
            </w:r>
          </w:p>
        </w:tc>
        <w:tc>
          <w:tcPr>
            <w:tcW w:type="dxa" w:w="1440"/>
          </w:tcPr>
          <w:p>
            <w:r>
              <w:t>Check correct department description</w:t>
            </w:r>
          </w:p>
        </w:tc>
      </w:tr>
      <w:tr>
        <w:tc>
          <w:tcPr>
            <w:tcW w:type="dxa" w:w="1440"/>
          </w:tcPr>
          <w:p>
            <w:r>
              <w:t>TC08: Material Data Calculation</w:t>
            </w:r>
          </w:p>
        </w:tc>
        <w:tc>
          <w:tcPr>
            <w:tcW w:type="dxa" w:w="1440"/>
          </w:tcPr>
          <w:p>
            <w:r>
              <w:t>Verify subtotal calculation for material amounts</w:t>
            </w:r>
          </w:p>
        </w:tc>
        <w:tc>
          <w:tcPr>
            <w:tcW w:type="dxa" w:w="1440"/>
          </w:tcPr>
          <w:p>
            <w:r>
              <w:t>WA_DISPLAY-AMOUNT = numeric values</w:t>
            </w:r>
          </w:p>
        </w:tc>
        <w:tc>
          <w:tcPr>
            <w:tcW w:type="dxa" w:w="1440"/>
          </w:tcPr>
          <w:p>
            <w:r>
              <w:t>V_TOTAL = WA_DISPLAY-AMOUNT; V_SUBTOTAL accumulates totals</w:t>
            </w:r>
          </w:p>
        </w:tc>
        <w:tc>
          <w:tcPr>
            <w:tcW w:type="dxa" w:w="1440"/>
          </w:tcPr>
          <w:p>
            <w:r>
              <w:t>Pending</w:t>
            </w:r>
          </w:p>
        </w:tc>
        <w:tc>
          <w:tcPr>
            <w:tcW w:type="dxa" w:w="1440"/>
          </w:tcPr>
          <w:p>
            <w:r>
              <w:t>Subtotal should match sum of amounts</w:t>
            </w:r>
          </w:p>
        </w:tc>
      </w:tr>
      <w:tr>
        <w:tc>
          <w:tcPr>
            <w:tcW w:type="dxa" w:w="1440"/>
          </w:tcPr>
          <w:p>
            <w:r>
              <w:t>TC09: Internal Table Read</w:t>
            </w:r>
          </w:p>
        </w:tc>
        <w:tc>
          <w:tcPr>
            <w:tcW w:type="dxa" w:w="1440"/>
          </w:tcPr>
          <w:p>
            <w:r>
              <w:t>Ensure correct reading from IT_DISPLAY based on SL_NO</w:t>
            </w:r>
          </w:p>
        </w:tc>
        <w:tc>
          <w:tcPr>
            <w:tcW w:type="dxa" w:w="1440"/>
          </w:tcPr>
          <w:p>
            <w:r>
              <w:t>IT_DISPLAY contains entry with SL_NO = WA_DISPLAY_1-SL_NO</w:t>
            </w:r>
          </w:p>
        </w:tc>
        <w:tc>
          <w:tcPr>
            <w:tcW w:type="dxa" w:w="1440"/>
          </w:tcPr>
          <w:p>
            <w:r>
              <w:t>wa_display_1 populated with matching entry</w:t>
            </w:r>
          </w:p>
        </w:tc>
        <w:tc>
          <w:tcPr>
            <w:tcW w:type="dxa" w:w="1440"/>
          </w:tcPr>
          <w:p>
            <w:r>
              <w:t>Pending</w:t>
            </w:r>
          </w:p>
        </w:tc>
        <w:tc>
          <w:tcPr>
            <w:tcW w:type="dxa" w:w="1440"/>
          </w:tcPr>
          <w:p>
            <w:r>
              <w:t>Confirm correct table read logic</w:t>
            </w:r>
          </w:p>
        </w:tc>
      </w:tr>
      <w:tr>
        <w:tc>
          <w:tcPr>
            <w:tcW w:type="dxa" w:w="1440"/>
          </w:tcPr>
          <w:p>
            <w:r>
              <w:t>TC10: Output Format - Main Window</w:t>
            </w:r>
          </w:p>
        </w:tc>
        <w:tc>
          <w:tcPr>
            <w:tcW w:type="dxa" w:w="1440"/>
          </w:tcPr>
          <w:p>
            <w:r>
              <w:t>Validate correct display of material and header data in MAIN window</w:t>
            </w:r>
          </w:p>
        </w:tc>
        <w:tc>
          <w:tcPr>
            <w:tcW w:type="dxa" w:w="1440"/>
          </w:tcPr>
          <w:p>
            <w:r>
              <w:t>Various WA_DISPLAY fields populated</w:t>
            </w:r>
          </w:p>
        </w:tc>
        <w:tc>
          <w:tcPr>
            <w:tcW w:type="dxa" w:w="1440"/>
          </w:tcPr>
          <w:p>
            <w:r>
              <w:t>Output displays material info, date, time, and calculated totals</w:t>
            </w:r>
          </w:p>
        </w:tc>
        <w:tc>
          <w:tcPr>
            <w:tcW w:type="dxa" w:w="1440"/>
          </w:tcPr>
          <w:p>
            <w:r>
              <w:t>Pending</w:t>
            </w:r>
          </w:p>
        </w:tc>
        <w:tc>
          <w:tcPr>
            <w:tcW w:type="dxa" w:w="1440"/>
          </w:tcPr>
          <w:p>
            <w:r>
              <w:t>Output format should match SmartForm design</w:t>
            </w:r>
          </w:p>
        </w:tc>
      </w:tr>
      <w:tr>
        <w:tc>
          <w:tcPr>
            <w:tcW w:type="dxa" w:w="1440"/>
          </w:tcPr>
          <w:p>
            <w:r>
              <w:t>TC11: Output Format - Window1</w:t>
            </w:r>
          </w:p>
        </w:tc>
        <w:tc>
          <w:tcPr>
            <w:tcW w:type="dxa" w:w="1440"/>
          </w:tcPr>
          <w:p>
            <w:r>
              <w:t>Validate correct display of vendor and plant data in %WINDOW1</w:t>
            </w:r>
          </w:p>
        </w:tc>
        <w:tc>
          <w:tcPr>
            <w:tcW w:type="dxa" w:w="1440"/>
          </w:tcPr>
          <w:p>
            <w:r>
              <w:t>WA_DISPLAY fields, LFA1, T001W, T001P data available</w:t>
            </w:r>
          </w:p>
        </w:tc>
        <w:tc>
          <w:tcPr>
            <w:tcW w:type="dxa" w:w="1440"/>
          </w:tcPr>
          <w:p>
            <w:r>
              <w:t>Output displays vendor, plant, and department info</w:t>
            </w:r>
          </w:p>
        </w:tc>
        <w:tc>
          <w:tcPr>
            <w:tcW w:type="dxa" w:w="1440"/>
          </w:tcPr>
          <w:p>
            <w:r>
              <w:t>Pending</w:t>
            </w:r>
          </w:p>
        </w:tc>
        <w:tc>
          <w:tcPr>
            <w:tcW w:type="dxa" w:w="1440"/>
          </w:tcPr>
          <w:p>
            <w:r>
              <w:t>Output format should match SmartForm design</w:t>
            </w:r>
          </w:p>
        </w:tc>
      </w:tr>
      <w:tr>
        <w:tc>
          <w:tcPr>
            <w:tcW w:type="dxa" w:w="1440"/>
          </w:tcPr>
          <w:p>
            <w:r>
              <w:t>TC12: Output Format - Window2</w:t>
            </w:r>
          </w:p>
        </w:tc>
        <w:tc>
          <w:tcPr>
            <w:tcW w:type="dxa" w:w="1440"/>
          </w:tcPr>
          <w:p>
            <w:r>
              <w:t>Validate correct display of gate pass info in %WINDOW2</w:t>
            </w:r>
          </w:p>
        </w:tc>
        <w:tc>
          <w:tcPr>
            <w:tcW w:type="dxa" w:w="1440"/>
          </w:tcPr>
          <w:p>
            <w:r>
              <w:t>WA_DISPLAY_2 fields, ZIT_RGPNRGP, T001P data available</w:t>
            </w:r>
          </w:p>
        </w:tc>
        <w:tc>
          <w:tcPr>
            <w:tcW w:type="dxa" w:w="1440"/>
          </w:tcPr>
          <w:p>
            <w:r>
              <w:t>Output displays gate pass type and related info</w:t>
            </w:r>
          </w:p>
        </w:tc>
        <w:tc>
          <w:tcPr>
            <w:tcW w:type="dxa" w:w="1440"/>
          </w:tcPr>
          <w:p>
            <w:r>
              <w:t>Pending</w:t>
            </w:r>
          </w:p>
        </w:tc>
        <w:tc>
          <w:tcPr>
            <w:tcW w:type="dxa" w:w="1440"/>
          </w:tcPr>
          <w:p>
            <w:r>
              <w:t>Output format should match SmartForm design</w:t>
            </w:r>
          </w:p>
        </w:tc>
      </w:tr>
      <w:tr>
        <w:tc>
          <w:tcPr>
            <w:tcW w:type="dxa" w:w="1440"/>
          </w:tcPr>
          <w:p>
            <w:r>
              <w:t>TC13: Output Format - NewWindow3</w:t>
            </w:r>
          </w:p>
        </w:tc>
        <w:tc>
          <w:tcPr>
            <w:tcW w:type="dxa" w:w="1440"/>
          </w:tcPr>
          <w:p>
            <w:r>
              <w:t>Validate correct display of personnel and address info in %NEWWINDOW3</w:t>
            </w:r>
          </w:p>
        </w:tc>
        <w:tc>
          <w:tcPr>
            <w:tcW w:type="dxa" w:w="1440"/>
          </w:tcPr>
          <w:p>
            <w:r>
              <w:t>WA_DISPLAY_2, WA_DISPLAY_3 fields, T001W, ADRC data available</w:t>
            </w:r>
          </w:p>
        </w:tc>
        <w:tc>
          <w:tcPr>
            <w:tcW w:type="dxa" w:w="1440"/>
          </w:tcPr>
          <w:p>
            <w:r>
              <w:t>Output displays personnel and address info</w:t>
            </w:r>
          </w:p>
        </w:tc>
        <w:tc>
          <w:tcPr>
            <w:tcW w:type="dxa" w:w="1440"/>
          </w:tcPr>
          <w:p>
            <w:r>
              <w:t>Pending</w:t>
            </w:r>
          </w:p>
        </w:tc>
        <w:tc>
          <w:tcPr>
            <w:tcW w:type="dxa" w:w="1440"/>
          </w:tcPr>
          <w:p>
            <w:r>
              <w:t>Output format should match SmartForm design</w:t>
            </w:r>
          </w:p>
        </w:tc>
      </w:tr>
      <w:tr>
        <w:tc>
          <w:tcPr>
            <w:tcW w:type="dxa" w:w="1440"/>
          </w:tcPr>
          <w:p>
            <w:r>
              <w:t>TC14: Graphic Window Display</w:t>
            </w:r>
          </w:p>
        </w:tc>
        <w:tc>
          <w:tcPr>
            <w:tcW w:type="dxa" w:w="1440"/>
          </w:tcPr>
          <w:p>
            <w:r>
              <w:t>Ensure %GRAPHIC1 displays static graphical content</w:t>
            </w:r>
          </w:p>
        </w:tc>
        <w:tc>
          <w:tcPr>
            <w:tcW w:type="dxa" w:w="1440"/>
          </w:tcPr>
          <w:p>
            <w:r>
              <w:t>N/A</w:t>
            </w:r>
          </w:p>
        </w:tc>
        <w:tc>
          <w:tcPr>
            <w:tcW w:type="dxa" w:w="1440"/>
          </w:tcPr>
          <w:p>
            <w:r>
              <w:t>Graphic/logo is displayed as per design</w:t>
            </w:r>
          </w:p>
        </w:tc>
        <w:tc>
          <w:tcPr>
            <w:tcW w:type="dxa" w:w="1440"/>
          </w:tcPr>
          <w:p>
            <w:r>
              <w:t>Pending</w:t>
            </w:r>
          </w:p>
        </w:tc>
        <w:tc>
          <w:tcPr>
            <w:tcW w:type="dxa" w:w="1440"/>
          </w:tcPr>
          <w:p>
            <w:r>
              <w:t>No dynamic data; check for correct image rendering</w:t>
            </w:r>
          </w:p>
        </w:tc>
      </w:tr>
      <w:tr>
        <w:tc>
          <w:tcPr>
            <w:tcW w:type="dxa" w:w="1440"/>
          </w:tcPr>
          <w:p>
            <w:r>
              <w:t>TC15: Negative - Missing Serial Number</w:t>
            </w:r>
          </w:p>
        </w:tc>
        <w:tc>
          <w:tcPr>
            <w:tcW w:type="dxa" w:w="1440"/>
          </w:tcPr>
          <w:p>
            <w:r>
              <w:t>Test behavior when V_SL_NO is initial or missing</w:t>
            </w:r>
          </w:p>
        </w:tc>
        <w:tc>
          <w:tcPr>
            <w:tcW w:type="dxa" w:w="1440"/>
          </w:tcPr>
          <w:p>
            <w:r>
              <w:t>V_SL_NO = ''</w:t>
            </w:r>
          </w:p>
        </w:tc>
        <w:tc>
          <w:tcPr>
            <w:tcW w:type="dxa" w:w="1440"/>
          </w:tcPr>
          <w:p>
            <w:r>
              <w:t>No records selected from ZIT_RGPNRGP; IT_DISPLAY remains empty</w:t>
            </w:r>
          </w:p>
        </w:tc>
        <w:tc>
          <w:tcPr>
            <w:tcW w:type="dxa" w:w="1440"/>
          </w:tcPr>
          <w:p>
            <w:r>
              <w:t>Pending</w:t>
            </w:r>
          </w:p>
        </w:tc>
        <w:tc>
          <w:tcPr>
            <w:tcW w:type="dxa" w:w="1440"/>
          </w:tcPr>
          <w:p>
            <w:r>
              <w:t>Should handle gracefully, no dump</w:t>
            </w:r>
          </w:p>
        </w:tc>
      </w:tr>
      <w:tr>
        <w:tc>
          <w:tcPr>
            <w:tcW w:type="dxa" w:w="1440"/>
          </w:tcPr>
          <w:p>
            <w:r>
              <w:t>TC16: Negative - Invalid Plant Code</w:t>
            </w:r>
          </w:p>
        </w:tc>
        <w:tc>
          <w:tcPr>
            <w:tcW w:type="dxa" w:w="1440"/>
          </w:tcPr>
          <w:p>
            <w:r>
              <w:t>Test behavior when WA_DISPLAY_3-WERKS is invalid</w:t>
            </w:r>
          </w:p>
        </w:tc>
        <w:tc>
          <w:tcPr>
            <w:tcW w:type="dxa" w:w="1440"/>
          </w:tcPr>
          <w:p>
            <w:r>
              <w:t>WA_DISPLAY_3-WERKS = 'ZZZZ'</w:t>
            </w:r>
          </w:p>
        </w:tc>
        <w:tc>
          <w:tcPr>
            <w:tcW w:type="dxa" w:w="1440"/>
          </w:tcPr>
          <w:p>
            <w:r>
              <w:t>No address found in T001W/ADRC; address fields remain initial</w:t>
            </w:r>
          </w:p>
        </w:tc>
        <w:tc>
          <w:tcPr>
            <w:tcW w:type="dxa" w:w="1440"/>
          </w:tcPr>
          <w:p>
            <w:r>
              <w:t>Pending</w:t>
            </w:r>
          </w:p>
        </w:tc>
        <w:tc>
          <w:tcPr>
            <w:tcW w:type="dxa" w:w="1440"/>
          </w:tcPr>
          <w:p>
            <w:r>
              <w:t>Should handle missing data gracefully</w:t>
            </w:r>
          </w:p>
        </w:tc>
      </w:tr>
      <w:tr>
        <w:tc>
          <w:tcPr>
            <w:tcW w:type="dxa" w:w="1440"/>
          </w:tcPr>
          <w:p>
            <w:r>
              <w:t>TC17: Negative - Invalid Vendor Number</w:t>
            </w:r>
          </w:p>
        </w:tc>
        <w:tc>
          <w:tcPr>
            <w:tcW w:type="dxa" w:w="1440"/>
          </w:tcPr>
          <w:p>
            <w:r>
              <w:t>Test behavior when WA_DISPLAY-LIFNR does not exist in LFA1</w:t>
            </w:r>
          </w:p>
        </w:tc>
        <w:tc>
          <w:tcPr>
            <w:tcW w:type="dxa" w:w="1440"/>
          </w:tcPr>
          <w:p>
            <w:r>
              <w:t>WA_DISPLAY-LIFNR = '9999999999'</w:t>
            </w:r>
          </w:p>
        </w:tc>
        <w:tc>
          <w:tcPr>
            <w:tcW w:type="dxa" w:w="1440"/>
          </w:tcPr>
          <w:p>
            <w:r>
              <w:t>No address found; v_P_ADD1, v_P_ADD2, v_P_ADD3 remain initial</w:t>
            </w:r>
          </w:p>
        </w:tc>
        <w:tc>
          <w:tcPr>
            <w:tcW w:type="dxa" w:w="1440"/>
          </w:tcPr>
          <w:p>
            <w:r>
              <w:t>Pending</w:t>
            </w:r>
          </w:p>
        </w:tc>
        <w:tc>
          <w:tcPr>
            <w:tcW w:type="dxa" w:w="1440"/>
          </w:tcPr>
          <w:p>
            <w:r>
              <w:t>Should handle missing data gracefully</w:t>
            </w:r>
          </w:p>
        </w:tc>
      </w:tr>
      <w:tr>
        <w:tc>
          <w:tcPr>
            <w:tcW w:type="dxa" w:w="1440"/>
          </w:tcPr>
          <w:p>
            <w:r>
              <w:t>TC18: Negative - Invalid Personnel Area</w:t>
            </w:r>
          </w:p>
        </w:tc>
        <w:tc>
          <w:tcPr>
            <w:tcW w:type="dxa" w:w="1440"/>
          </w:tcPr>
          <w:p>
            <w:r>
              <w:t>Test behavior when WA_DISPLAY-BTRTL does not exist in T001P</w:t>
            </w:r>
          </w:p>
        </w:tc>
        <w:tc>
          <w:tcPr>
            <w:tcW w:type="dxa" w:w="1440"/>
          </w:tcPr>
          <w:p>
            <w:r>
              <w:t>WA_DISPLAY-BTRTL = 'XXXX'</w:t>
            </w:r>
          </w:p>
        </w:tc>
        <w:tc>
          <w:tcPr>
            <w:tcW w:type="dxa" w:w="1440"/>
          </w:tcPr>
          <w:p>
            <w:r>
              <w:t>V_DEPT_DESC remains initial</w:t>
            </w:r>
          </w:p>
        </w:tc>
        <w:tc>
          <w:tcPr>
            <w:tcW w:type="dxa" w:w="1440"/>
          </w:tcPr>
          <w:p>
            <w:r>
              <w:t>Pending</w:t>
            </w:r>
          </w:p>
        </w:tc>
        <w:tc>
          <w:tcPr>
            <w:tcW w:type="dxa" w:w="1440"/>
          </w:tcPr>
          <w:p>
            <w:r>
              <w:t>Should handle missing data gracefully</w:t>
            </w:r>
          </w:p>
        </w:tc>
      </w:tr>
      <w:tr>
        <w:tc>
          <w:tcPr>
            <w:tcW w:type="dxa" w:w="1440"/>
          </w:tcPr>
          <w:p>
            <w:r>
              <w:t>TC19: Loop/Multiple Records</w:t>
            </w:r>
          </w:p>
        </w:tc>
        <w:tc>
          <w:tcPr>
            <w:tcW w:type="dxa" w:w="1440"/>
          </w:tcPr>
          <w:p>
            <w:r>
              <w:t>Ensure correct processing when IT_DISPLAY has multiple entries</w:t>
            </w:r>
          </w:p>
        </w:tc>
        <w:tc>
          <w:tcPr>
            <w:tcW w:type="dxa" w:w="1440"/>
          </w:tcPr>
          <w:p>
            <w:r>
              <w:t>IT_DISPLAY contains multiple records</w:t>
            </w:r>
          </w:p>
        </w:tc>
        <w:tc>
          <w:tcPr>
            <w:tcW w:type="dxa" w:w="1440"/>
          </w:tcPr>
          <w:p>
            <w:r>
              <w:t>Each record processed and displayed; totals calculated correctly</w:t>
            </w:r>
          </w:p>
        </w:tc>
        <w:tc>
          <w:tcPr>
            <w:tcW w:type="dxa" w:w="1440"/>
          </w:tcPr>
          <w:p>
            <w:r>
              <w:t>Pending</w:t>
            </w:r>
          </w:p>
        </w:tc>
        <w:tc>
          <w:tcPr>
            <w:tcW w:type="dxa" w:w="1440"/>
          </w:tcPr>
          <w:p>
            <w:r>
              <w:t>Loop logic should handle all entries</w:t>
            </w:r>
          </w:p>
        </w:tc>
      </w:tr>
      <w:tr>
        <w:tc>
          <w:tcPr>
            <w:tcW w:type="dxa" w:w="1440"/>
          </w:tcPr>
          <w:p>
            <w:r>
              <w:t>TC20: Debugging Points</w:t>
            </w:r>
          </w:p>
        </w:tc>
        <w:tc>
          <w:tcPr>
            <w:tcW w:type="dxa" w:w="1440"/>
          </w:tcPr>
          <w:p>
            <w:r>
              <w:t>Ensure BREAK-POINTs are commented out and do not interrupt processing</w:t>
            </w:r>
          </w:p>
        </w:tc>
        <w:tc>
          <w:tcPr>
            <w:tcW w:type="dxa" w:w="1440"/>
          </w:tcPr>
          <w:p>
            <w:r>
              <w:t>N/A</w:t>
            </w:r>
          </w:p>
        </w:tc>
        <w:tc>
          <w:tcPr>
            <w:tcW w:type="dxa" w:w="1440"/>
          </w:tcPr>
          <w:p>
            <w:r>
              <w:t>No runtime interruptions due to BREAK-POINT</w:t>
            </w:r>
          </w:p>
        </w:tc>
        <w:tc>
          <w:tcPr>
            <w:tcW w:type="dxa" w:w="1440"/>
          </w:tcPr>
          <w:p>
            <w:r>
              <w:t>Pending</w:t>
            </w:r>
          </w:p>
        </w:tc>
        <w:tc>
          <w:tcPr>
            <w:tcW w:type="dxa" w:w="1440"/>
          </w:tcPr>
          <w:p>
            <w:r>
              <w:t>Confirm all debugging code is inactive</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