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0F4F6" w14:textId="77777777" w:rsidR="006C782A" w:rsidRDefault="002001B2">
      <w:pPr>
        <w:spacing w:after="92"/>
        <w:ind w:left="72"/>
        <w:jc w:val="center"/>
      </w:pPr>
      <w:r>
        <w:rPr>
          <w:rFonts w:ascii="Arial" w:eastAsia="Arial" w:hAnsi="Arial" w:cs="Arial"/>
          <w:b/>
          <w:sz w:val="28"/>
        </w:rPr>
        <w:t xml:space="preserve"> </w:t>
      </w:r>
    </w:p>
    <w:p w14:paraId="4D126446" w14:textId="77777777" w:rsidR="006C782A" w:rsidRDefault="002001B2">
      <w:pPr>
        <w:spacing w:after="98"/>
        <w:ind w:left="72"/>
        <w:jc w:val="center"/>
      </w:pPr>
      <w:r>
        <w:rPr>
          <w:rFonts w:ascii="Arial" w:eastAsia="Arial" w:hAnsi="Arial" w:cs="Arial"/>
          <w:b/>
          <w:sz w:val="28"/>
        </w:rPr>
        <w:t xml:space="preserve"> </w:t>
      </w:r>
    </w:p>
    <w:p w14:paraId="559DA247" w14:textId="77777777" w:rsidR="006C782A" w:rsidRDefault="002001B2">
      <w:pPr>
        <w:spacing w:after="167"/>
        <w:ind w:left="72"/>
        <w:jc w:val="center"/>
      </w:pPr>
      <w:r>
        <w:rPr>
          <w:rFonts w:ascii="Arial" w:eastAsia="Arial" w:hAnsi="Arial" w:cs="Arial"/>
          <w:b/>
          <w:sz w:val="28"/>
        </w:rPr>
        <w:t xml:space="preserve"> </w:t>
      </w:r>
    </w:p>
    <w:p w14:paraId="1B675743" w14:textId="77777777" w:rsidR="006C782A" w:rsidRDefault="002001B2">
      <w:pPr>
        <w:spacing w:after="28"/>
        <w:ind w:left="2451"/>
      </w:pPr>
      <w:r>
        <w:rPr>
          <w:rFonts w:ascii="Arial" w:eastAsia="Arial" w:hAnsi="Arial" w:cs="Arial"/>
          <w:sz w:val="36"/>
        </w:rPr>
        <w:t xml:space="preserve">Software Architecture Document </w:t>
      </w:r>
    </w:p>
    <w:p w14:paraId="668B542B" w14:textId="77777777" w:rsidR="006C782A" w:rsidRDefault="002001B2">
      <w:pPr>
        <w:spacing w:after="29"/>
        <w:ind w:left="94"/>
        <w:jc w:val="center"/>
      </w:pPr>
      <w:r>
        <w:rPr>
          <w:rFonts w:ascii="Arial" w:eastAsia="Arial" w:hAnsi="Arial" w:cs="Arial"/>
          <w:sz w:val="36"/>
        </w:rPr>
        <w:t xml:space="preserve"> </w:t>
      </w:r>
    </w:p>
    <w:p w14:paraId="0A28E39F" w14:textId="77777777" w:rsidR="006C782A" w:rsidRDefault="002001B2">
      <w:pPr>
        <w:spacing w:after="28"/>
        <w:ind w:left="94"/>
        <w:jc w:val="center"/>
      </w:pPr>
      <w:r>
        <w:rPr>
          <w:rFonts w:ascii="Arial" w:eastAsia="Arial" w:hAnsi="Arial" w:cs="Arial"/>
          <w:sz w:val="36"/>
        </w:rPr>
        <w:t xml:space="preserve"> </w:t>
      </w:r>
    </w:p>
    <w:p w14:paraId="5DB0F0C0" w14:textId="77777777" w:rsidR="006C782A" w:rsidRDefault="002001B2">
      <w:pPr>
        <w:spacing w:after="0"/>
        <w:ind w:left="94"/>
        <w:jc w:val="center"/>
      </w:pPr>
      <w:r>
        <w:rPr>
          <w:rFonts w:ascii="Arial" w:eastAsia="Arial" w:hAnsi="Arial" w:cs="Arial"/>
          <w:sz w:val="36"/>
        </w:rPr>
        <w:t xml:space="preserve"> </w:t>
      </w:r>
    </w:p>
    <w:p w14:paraId="6810D31C" w14:textId="77777777" w:rsidR="006C782A" w:rsidRDefault="002001B2">
      <w:pPr>
        <w:spacing w:after="0"/>
        <w:ind w:right="13"/>
        <w:jc w:val="center"/>
      </w:pPr>
      <w:r>
        <w:rPr>
          <w:rFonts w:ascii="Arial" w:eastAsia="Arial" w:hAnsi="Arial" w:cs="Arial"/>
          <w:sz w:val="32"/>
        </w:rPr>
        <w:t>Insurance Premium Prediction</w:t>
      </w:r>
      <w:r>
        <w:rPr>
          <w:rFonts w:ascii="Arial" w:eastAsia="Arial" w:hAnsi="Arial" w:cs="Arial"/>
          <w:i/>
          <w:sz w:val="28"/>
        </w:rPr>
        <w:t xml:space="preserve"> </w:t>
      </w:r>
    </w:p>
    <w:p w14:paraId="687FBF72" w14:textId="5D80ED4A" w:rsidR="006C782A" w:rsidRDefault="00B63537">
      <w:pPr>
        <w:pStyle w:val="Heading1"/>
        <w:spacing w:after="0"/>
        <w:ind w:left="10" w:right="11" w:hanging="10"/>
      </w:pPr>
      <w:r>
        <w:rPr>
          <w:rFonts w:ascii="Times New Roman" w:eastAsia="Times New Roman" w:hAnsi="Times New Roman" w:cs="Times New Roman"/>
          <w:b w:val="0"/>
          <w:sz w:val="22"/>
        </w:rPr>
        <w:t>Ratnesh Puralkar</w:t>
      </w:r>
    </w:p>
    <w:p w14:paraId="07E0764C" w14:textId="77777777" w:rsidR="006C782A" w:rsidRDefault="002001B2">
      <w:pPr>
        <w:spacing w:after="0"/>
        <w:ind w:left="49"/>
        <w:jc w:val="center"/>
      </w:pPr>
      <w:r>
        <w:rPr>
          <w:rFonts w:ascii="Times New Roman" w:eastAsia="Times New Roman" w:hAnsi="Times New Roman" w:cs="Times New Roman"/>
        </w:rPr>
        <w:t xml:space="preserve"> </w:t>
      </w:r>
    </w:p>
    <w:p w14:paraId="4926FB14" w14:textId="77777777" w:rsidR="006C782A" w:rsidRDefault="002001B2">
      <w:pPr>
        <w:spacing w:after="0"/>
        <w:ind w:left="49"/>
        <w:jc w:val="center"/>
      </w:pPr>
      <w:r>
        <w:rPr>
          <w:rFonts w:ascii="Times New Roman" w:eastAsia="Times New Roman" w:hAnsi="Times New Roman" w:cs="Times New Roman"/>
        </w:rPr>
        <w:t xml:space="preserve"> </w:t>
      </w:r>
    </w:p>
    <w:p w14:paraId="777B1451" w14:textId="77777777" w:rsidR="006C782A" w:rsidRDefault="002001B2">
      <w:pPr>
        <w:spacing w:after="3"/>
        <w:ind w:left="10" w:right="10" w:hanging="10"/>
        <w:jc w:val="center"/>
      </w:pPr>
      <w:r>
        <w:rPr>
          <w:rFonts w:ascii="Arial" w:eastAsia="Arial" w:hAnsi="Arial" w:cs="Arial"/>
        </w:rPr>
        <w:t xml:space="preserve">Version 1.2 </w:t>
      </w:r>
    </w:p>
    <w:p w14:paraId="47C75066" w14:textId="77777777" w:rsidR="006C782A" w:rsidRDefault="002001B2">
      <w:pPr>
        <w:spacing w:after="0"/>
        <w:ind w:left="55"/>
        <w:jc w:val="center"/>
      </w:pPr>
      <w:r>
        <w:rPr>
          <w:rFonts w:ascii="Arial" w:eastAsia="Arial" w:hAnsi="Arial" w:cs="Arial"/>
        </w:rPr>
        <w:t xml:space="preserve"> </w:t>
      </w:r>
    </w:p>
    <w:p w14:paraId="44644553" w14:textId="221DFA87" w:rsidR="006C782A" w:rsidRDefault="002001B2">
      <w:pPr>
        <w:spacing w:after="3"/>
        <w:ind w:left="10" w:right="4" w:hanging="10"/>
        <w:jc w:val="center"/>
      </w:pPr>
      <w:r>
        <w:rPr>
          <w:rFonts w:ascii="Arial" w:eastAsia="Arial" w:hAnsi="Arial" w:cs="Arial"/>
        </w:rPr>
        <w:t>19/09/20</w:t>
      </w:r>
      <w:r w:rsidR="00B63537">
        <w:rPr>
          <w:rFonts w:ascii="Arial" w:eastAsia="Arial" w:hAnsi="Arial" w:cs="Arial"/>
        </w:rPr>
        <w:t>23</w:t>
      </w:r>
      <w:r>
        <w:rPr>
          <w:rFonts w:ascii="Arial" w:eastAsia="Arial" w:hAnsi="Arial" w:cs="Arial"/>
        </w:rPr>
        <w:t xml:space="preserve"> </w:t>
      </w:r>
      <w:r>
        <w:br w:type="page"/>
      </w:r>
    </w:p>
    <w:p w14:paraId="55C46D0C" w14:textId="77777777" w:rsidR="006C782A" w:rsidRDefault="002001B2">
      <w:pPr>
        <w:spacing w:after="0"/>
        <w:ind w:left="-5" w:hanging="10"/>
      </w:pPr>
      <w:r>
        <w:rPr>
          <w:rFonts w:ascii="Times New Roman" w:eastAsia="Times New Roman" w:hAnsi="Times New Roman" w:cs="Times New Roman"/>
          <w:b/>
        </w:rPr>
        <w:lastRenderedPageBreak/>
        <w:t xml:space="preserve">Revision History </w:t>
      </w:r>
    </w:p>
    <w:p w14:paraId="6B9854C7" w14:textId="77777777" w:rsidR="006C782A" w:rsidRDefault="002001B2">
      <w:pPr>
        <w:spacing w:after="0"/>
      </w:pPr>
      <w:r>
        <w:rPr>
          <w:rFonts w:ascii="Times New Roman" w:eastAsia="Times New Roman" w:hAnsi="Times New Roman" w:cs="Times New Roman"/>
        </w:rPr>
        <w:t xml:space="preserve"> </w:t>
      </w:r>
    </w:p>
    <w:tbl>
      <w:tblPr>
        <w:tblStyle w:val="TableGrid"/>
        <w:tblW w:w="9194" w:type="dxa"/>
        <w:tblInd w:w="260" w:type="dxa"/>
        <w:tblCellMar>
          <w:top w:w="119" w:type="dxa"/>
          <w:left w:w="100" w:type="dxa"/>
          <w:right w:w="115" w:type="dxa"/>
        </w:tblCellMar>
        <w:tblLook w:val="04A0" w:firstRow="1" w:lastRow="0" w:firstColumn="1" w:lastColumn="0" w:noHBand="0" w:noVBand="1"/>
      </w:tblPr>
      <w:tblGrid>
        <w:gridCol w:w="1601"/>
        <w:gridCol w:w="4036"/>
        <w:gridCol w:w="2141"/>
        <w:gridCol w:w="1416"/>
      </w:tblGrid>
      <w:tr w:rsidR="006C782A" w14:paraId="290B906C" w14:textId="77777777">
        <w:trPr>
          <w:trHeight w:val="480"/>
        </w:trPr>
        <w:tc>
          <w:tcPr>
            <w:tcW w:w="1601" w:type="dxa"/>
            <w:tcBorders>
              <w:top w:val="single" w:sz="8" w:space="0" w:color="000000"/>
              <w:left w:val="single" w:sz="8" w:space="0" w:color="000000"/>
              <w:bottom w:val="single" w:sz="8" w:space="0" w:color="000000"/>
              <w:right w:val="single" w:sz="8" w:space="0" w:color="000000"/>
            </w:tcBorders>
            <w:vAlign w:val="center"/>
          </w:tcPr>
          <w:p w14:paraId="4DF933F4" w14:textId="77777777" w:rsidR="006C782A" w:rsidRDefault="002001B2">
            <w:pPr>
              <w:ind w:left="12"/>
              <w:jc w:val="center"/>
            </w:pPr>
            <w:r>
              <w:rPr>
                <w:rFonts w:ascii="Times New Roman" w:eastAsia="Times New Roman" w:hAnsi="Times New Roman" w:cs="Times New Roman"/>
                <w:b/>
              </w:rPr>
              <w:t>Version</w:t>
            </w:r>
            <w:r>
              <w:rPr>
                <w:rFonts w:ascii="Times New Roman" w:eastAsia="Times New Roman" w:hAnsi="Times New Roman" w:cs="Times New Roman"/>
              </w:rPr>
              <w:t xml:space="preserve"> </w:t>
            </w:r>
          </w:p>
        </w:tc>
        <w:tc>
          <w:tcPr>
            <w:tcW w:w="4037" w:type="dxa"/>
            <w:tcBorders>
              <w:top w:val="single" w:sz="8" w:space="0" w:color="000000"/>
              <w:left w:val="single" w:sz="8" w:space="0" w:color="000000"/>
              <w:bottom w:val="single" w:sz="8" w:space="0" w:color="000000"/>
              <w:right w:val="single" w:sz="8" w:space="0" w:color="000000"/>
            </w:tcBorders>
            <w:vAlign w:val="center"/>
          </w:tcPr>
          <w:p w14:paraId="6C4AF393" w14:textId="77777777" w:rsidR="006C782A" w:rsidRDefault="002001B2">
            <w:pPr>
              <w:ind w:left="8"/>
              <w:jc w:val="center"/>
            </w:pPr>
            <w:r>
              <w:rPr>
                <w:rFonts w:ascii="Times New Roman" w:eastAsia="Times New Roman" w:hAnsi="Times New Roman" w:cs="Times New Roman"/>
                <w:b/>
              </w:rPr>
              <w:t>Description of Versions / Changes</w:t>
            </w:r>
            <w:r>
              <w:rPr>
                <w:rFonts w:ascii="Times New Roman" w:eastAsia="Times New Roman" w:hAnsi="Times New Roman" w:cs="Times New Roman"/>
              </w:rPr>
              <w:t xml:space="preserve"> </w:t>
            </w:r>
          </w:p>
        </w:tc>
        <w:tc>
          <w:tcPr>
            <w:tcW w:w="2141" w:type="dxa"/>
            <w:tcBorders>
              <w:top w:val="single" w:sz="8" w:space="0" w:color="000000"/>
              <w:left w:val="single" w:sz="8" w:space="0" w:color="000000"/>
              <w:bottom w:val="single" w:sz="8" w:space="0" w:color="000000"/>
              <w:right w:val="single" w:sz="8" w:space="0" w:color="000000"/>
            </w:tcBorders>
            <w:vAlign w:val="center"/>
          </w:tcPr>
          <w:p w14:paraId="126F49BD" w14:textId="77777777" w:rsidR="006C782A" w:rsidRDefault="002001B2">
            <w:pPr>
              <w:ind w:left="23"/>
              <w:jc w:val="center"/>
            </w:pPr>
            <w:r>
              <w:rPr>
                <w:rFonts w:ascii="Times New Roman" w:eastAsia="Times New Roman" w:hAnsi="Times New Roman" w:cs="Times New Roman"/>
                <w:b/>
              </w:rPr>
              <w:t>Responsible Party</w:t>
            </w:r>
            <w:r>
              <w:rPr>
                <w:rFonts w:ascii="Times New Roman" w:eastAsia="Times New Roman" w:hAnsi="Times New Roman" w:cs="Times New Roman"/>
              </w:rPr>
              <w:t xml:space="preserve"> </w:t>
            </w:r>
          </w:p>
        </w:tc>
        <w:tc>
          <w:tcPr>
            <w:tcW w:w="1416" w:type="dxa"/>
            <w:tcBorders>
              <w:top w:val="single" w:sz="8" w:space="0" w:color="000000"/>
              <w:left w:val="single" w:sz="8" w:space="0" w:color="000000"/>
              <w:bottom w:val="single" w:sz="8" w:space="0" w:color="000000"/>
              <w:right w:val="single" w:sz="8" w:space="0" w:color="000000"/>
            </w:tcBorders>
            <w:vAlign w:val="center"/>
          </w:tcPr>
          <w:p w14:paraId="526C8A89" w14:textId="77777777" w:rsidR="006C782A" w:rsidRDefault="002001B2">
            <w:pPr>
              <w:ind w:left="12"/>
              <w:jc w:val="center"/>
            </w:pPr>
            <w:r>
              <w:rPr>
                <w:rFonts w:ascii="Times New Roman" w:eastAsia="Times New Roman" w:hAnsi="Times New Roman" w:cs="Times New Roman"/>
                <w:b/>
              </w:rPr>
              <w:t>Date</w:t>
            </w:r>
            <w:r>
              <w:rPr>
                <w:rFonts w:ascii="Times New Roman" w:eastAsia="Times New Roman" w:hAnsi="Times New Roman" w:cs="Times New Roman"/>
              </w:rPr>
              <w:t xml:space="preserve"> </w:t>
            </w:r>
          </w:p>
        </w:tc>
      </w:tr>
      <w:tr w:rsidR="006C782A" w14:paraId="3E04ED4D" w14:textId="77777777">
        <w:trPr>
          <w:trHeight w:val="495"/>
        </w:trPr>
        <w:tc>
          <w:tcPr>
            <w:tcW w:w="1601" w:type="dxa"/>
            <w:tcBorders>
              <w:top w:val="single" w:sz="8" w:space="0" w:color="000000"/>
              <w:left w:val="single" w:sz="8" w:space="0" w:color="000000"/>
              <w:bottom w:val="single" w:sz="8" w:space="0" w:color="000000"/>
              <w:right w:val="single" w:sz="8" w:space="0" w:color="000000"/>
            </w:tcBorders>
            <w:vAlign w:val="center"/>
          </w:tcPr>
          <w:p w14:paraId="3BB0533B" w14:textId="77777777" w:rsidR="006C782A" w:rsidRDefault="002001B2">
            <w:pPr>
              <w:ind w:left="11"/>
              <w:jc w:val="center"/>
            </w:pPr>
            <w:r>
              <w:rPr>
                <w:rFonts w:ascii="Times New Roman" w:eastAsia="Times New Roman" w:hAnsi="Times New Roman" w:cs="Times New Roman"/>
              </w:rPr>
              <w:t xml:space="preserve">1.0 </w:t>
            </w:r>
          </w:p>
        </w:tc>
        <w:tc>
          <w:tcPr>
            <w:tcW w:w="4037" w:type="dxa"/>
            <w:tcBorders>
              <w:top w:val="single" w:sz="8" w:space="0" w:color="000000"/>
              <w:left w:val="single" w:sz="8" w:space="0" w:color="000000"/>
              <w:bottom w:val="single" w:sz="8" w:space="0" w:color="000000"/>
              <w:right w:val="single" w:sz="8" w:space="0" w:color="000000"/>
            </w:tcBorders>
            <w:vAlign w:val="center"/>
          </w:tcPr>
          <w:p w14:paraId="7675C9A9" w14:textId="77777777" w:rsidR="006C782A" w:rsidRDefault="002001B2">
            <w:pPr>
              <w:ind w:left="1"/>
            </w:pPr>
            <w:r>
              <w:rPr>
                <w:rFonts w:ascii="Times New Roman" w:eastAsia="Times New Roman" w:hAnsi="Times New Roman" w:cs="Times New Roman"/>
              </w:rPr>
              <w:t xml:space="preserve">Initial version </w:t>
            </w:r>
          </w:p>
        </w:tc>
        <w:tc>
          <w:tcPr>
            <w:tcW w:w="2141" w:type="dxa"/>
            <w:tcBorders>
              <w:top w:val="single" w:sz="8" w:space="0" w:color="000000"/>
              <w:left w:val="single" w:sz="8" w:space="0" w:color="000000"/>
              <w:bottom w:val="single" w:sz="8" w:space="0" w:color="000000"/>
              <w:right w:val="single" w:sz="8" w:space="0" w:color="000000"/>
            </w:tcBorders>
            <w:vAlign w:val="center"/>
          </w:tcPr>
          <w:p w14:paraId="1FC64053" w14:textId="003D22E1" w:rsidR="006C782A" w:rsidRDefault="00F2775C">
            <w:r>
              <w:t>Ratnesh Puralkar</w:t>
            </w:r>
          </w:p>
        </w:tc>
        <w:tc>
          <w:tcPr>
            <w:tcW w:w="1416" w:type="dxa"/>
            <w:tcBorders>
              <w:top w:val="single" w:sz="8" w:space="0" w:color="000000"/>
              <w:left w:val="single" w:sz="8" w:space="0" w:color="000000"/>
              <w:bottom w:val="single" w:sz="8" w:space="0" w:color="000000"/>
              <w:right w:val="single" w:sz="8" w:space="0" w:color="000000"/>
            </w:tcBorders>
            <w:vAlign w:val="center"/>
          </w:tcPr>
          <w:p w14:paraId="139E613C" w14:textId="68F1B2EA" w:rsidR="006C782A" w:rsidRDefault="002001B2">
            <w:r>
              <w:rPr>
                <w:rFonts w:ascii="Times New Roman" w:eastAsia="Times New Roman" w:hAnsi="Times New Roman" w:cs="Times New Roman"/>
              </w:rPr>
              <w:t>19/8/</w:t>
            </w:r>
            <w:r w:rsidR="00B63537">
              <w:rPr>
                <w:rFonts w:ascii="Times New Roman" w:eastAsia="Times New Roman" w:hAnsi="Times New Roman" w:cs="Times New Roman"/>
              </w:rPr>
              <w:t>23</w:t>
            </w:r>
            <w:r>
              <w:rPr>
                <w:rFonts w:ascii="Times New Roman" w:eastAsia="Times New Roman" w:hAnsi="Times New Roman" w:cs="Times New Roman"/>
              </w:rPr>
              <w:t xml:space="preserve"> </w:t>
            </w:r>
          </w:p>
        </w:tc>
      </w:tr>
      <w:tr w:rsidR="006C782A" w14:paraId="7F138B25" w14:textId="77777777">
        <w:trPr>
          <w:trHeight w:val="745"/>
        </w:trPr>
        <w:tc>
          <w:tcPr>
            <w:tcW w:w="1601" w:type="dxa"/>
            <w:tcBorders>
              <w:top w:val="single" w:sz="8" w:space="0" w:color="000000"/>
              <w:left w:val="single" w:sz="8" w:space="0" w:color="000000"/>
              <w:bottom w:val="single" w:sz="8" w:space="0" w:color="000000"/>
              <w:right w:val="single" w:sz="8" w:space="0" w:color="000000"/>
            </w:tcBorders>
          </w:tcPr>
          <w:p w14:paraId="5E1066C8" w14:textId="77777777" w:rsidR="006C782A" w:rsidRDefault="002001B2">
            <w:pPr>
              <w:ind w:left="11"/>
              <w:jc w:val="center"/>
            </w:pPr>
            <w:r>
              <w:rPr>
                <w:rFonts w:ascii="Times New Roman" w:eastAsia="Times New Roman" w:hAnsi="Times New Roman" w:cs="Times New Roman"/>
              </w:rPr>
              <w:t xml:space="preserve">1.1 </w:t>
            </w:r>
          </w:p>
        </w:tc>
        <w:tc>
          <w:tcPr>
            <w:tcW w:w="4037" w:type="dxa"/>
            <w:tcBorders>
              <w:top w:val="single" w:sz="8" w:space="0" w:color="000000"/>
              <w:left w:val="single" w:sz="8" w:space="0" w:color="000000"/>
              <w:bottom w:val="single" w:sz="8" w:space="0" w:color="000000"/>
              <w:right w:val="single" w:sz="8" w:space="0" w:color="000000"/>
            </w:tcBorders>
          </w:tcPr>
          <w:p w14:paraId="3643EF42" w14:textId="77777777" w:rsidR="006C782A" w:rsidRDefault="002001B2">
            <w:pPr>
              <w:ind w:left="1"/>
            </w:pPr>
            <w:r>
              <w:rPr>
                <w:rFonts w:ascii="Times New Roman" w:eastAsia="Times New Roman" w:hAnsi="Times New Roman" w:cs="Times New Roman"/>
              </w:rPr>
              <w:t xml:space="preserve">Start of functional view </w:t>
            </w:r>
          </w:p>
        </w:tc>
        <w:tc>
          <w:tcPr>
            <w:tcW w:w="2141" w:type="dxa"/>
            <w:tcBorders>
              <w:top w:val="single" w:sz="8" w:space="0" w:color="000000"/>
              <w:left w:val="single" w:sz="8" w:space="0" w:color="000000"/>
              <w:bottom w:val="single" w:sz="8" w:space="0" w:color="000000"/>
              <w:right w:val="single" w:sz="8" w:space="0" w:color="000000"/>
            </w:tcBorders>
            <w:vAlign w:val="center"/>
          </w:tcPr>
          <w:p w14:paraId="673E8054" w14:textId="1A5CE1B7" w:rsidR="006C782A" w:rsidRDefault="00F2775C">
            <w:r>
              <w:t>Ratnesh Puralkar</w:t>
            </w:r>
          </w:p>
          <w:p w14:paraId="63CE100C" w14:textId="77777777" w:rsidR="006C782A" w:rsidRDefault="002001B2">
            <w:r>
              <w:rPr>
                <w:rFonts w:ascii="Times New Roman" w:eastAsia="Times New Roman" w:hAnsi="Times New Roman" w:cs="Times New Roman"/>
              </w:rPr>
              <w:t xml:space="preserve"> </w:t>
            </w:r>
          </w:p>
        </w:tc>
        <w:tc>
          <w:tcPr>
            <w:tcW w:w="1416" w:type="dxa"/>
            <w:tcBorders>
              <w:top w:val="single" w:sz="8" w:space="0" w:color="000000"/>
              <w:left w:val="single" w:sz="8" w:space="0" w:color="000000"/>
              <w:bottom w:val="single" w:sz="8" w:space="0" w:color="000000"/>
              <w:right w:val="single" w:sz="8" w:space="0" w:color="000000"/>
            </w:tcBorders>
            <w:vAlign w:val="center"/>
          </w:tcPr>
          <w:p w14:paraId="734A8E06" w14:textId="4B40C435" w:rsidR="006C782A" w:rsidRDefault="002001B2">
            <w:r>
              <w:rPr>
                <w:rFonts w:ascii="Times New Roman" w:eastAsia="Times New Roman" w:hAnsi="Times New Roman" w:cs="Times New Roman"/>
              </w:rPr>
              <w:t>1/9/</w:t>
            </w:r>
            <w:r w:rsidR="00B63537">
              <w:rPr>
                <w:rFonts w:ascii="Times New Roman" w:eastAsia="Times New Roman" w:hAnsi="Times New Roman" w:cs="Times New Roman"/>
              </w:rPr>
              <w:t>23</w:t>
            </w:r>
            <w:r>
              <w:rPr>
                <w:rFonts w:ascii="Times New Roman" w:eastAsia="Times New Roman" w:hAnsi="Times New Roman" w:cs="Times New Roman"/>
              </w:rPr>
              <w:t xml:space="preserve"> </w:t>
            </w:r>
          </w:p>
          <w:p w14:paraId="0E376B14" w14:textId="77777777" w:rsidR="006C782A" w:rsidRDefault="002001B2">
            <w:r>
              <w:rPr>
                <w:rFonts w:ascii="Times New Roman" w:eastAsia="Times New Roman" w:hAnsi="Times New Roman" w:cs="Times New Roman"/>
              </w:rPr>
              <w:t xml:space="preserve"> </w:t>
            </w:r>
          </w:p>
        </w:tc>
      </w:tr>
      <w:tr w:rsidR="006C782A" w14:paraId="6F126B24" w14:textId="77777777">
        <w:trPr>
          <w:trHeight w:val="2501"/>
        </w:trPr>
        <w:tc>
          <w:tcPr>
            <w:tcW w:w="1601" w:type="dxa"/>
            <w:tcBorders>
              <w:top w:val="single" w:sz="8" w:space="0" w:color="000000"/>
              <w:left w:val="single" w:sz="8" w:space="0" w:color="000000"/>
              <w:bottom w:val="single" w:sz="8" w:space="0" w:color="000000"/>
              <w:right w:val="single" w:sz="8" w:space="0" w:color="000000"/>
            </w:tcBorders>
          </w:tcPr>
          <w:p w14:paraId="2BCE0314" w14:textId="77777777" w:rsidR="006C782A" w:rsidRDefault="002001B2">
            <w:pPr>
              <w:ind w:left="11"/>
              <w:jc w:val="center"/>
            </w:pPr>
            <w:r>
              <w:rPr>
                <w:rFonts w:ascii="Times New Roman" w:eastAsia="Times New Roman" w:hAnsi="Times New Roman" w:cs="Times New Roman"/>
              </w:rPr>
              <w:t xml:space="preserve">1.2 </w:t>
            </w:r>
          </w:p>
        </w:tc>
        <w:tc>
          <w:tcPr>
            <w:tcW w:w="4037" w:type="dxa"/>
            <w:tcBorders>
              <w:top w:val="single" w:sz="8" w:space="0" w:color="000000"/>
              <w:left w:val="single" w:sz="8" w:space="0" w:color="000000"/>
              <w:bottom w:val="single" w:sz="8" w:space="0" w:color="000000"/>
              <w:right w:val="single" w:sz="8" w:space="0" w:color="000000"/>
            </w:tcBorders>
            <w:vAlign w:val="center"/>
          </w:tcPr>
          <w:p w14:paraId="1958DAD4" w14:textId="77777777" w:rsidR="006C782A" w:rsidRDefault="002001B2">
            <w:pPr>
              <w:ind w:left="1"/>
            </w:pPr>
            <w:r>
              <w:rPr>
                <w:rFonts w:ascii="Times New Roman" w:eastAsia="Times New Roman" w:hAnsi="Times New Roman" w:cs="Times New Roman"/>
              </w:rPr>
              <w:t xml:space="preserve">-Add the Prediction functional view </w:t>
            </w:r>
          </w:p>
          <w:p w14:paraId="00CFB237" w14:textId="77777777" w:rsidR="006C782A" w:rsidRDefault="002001B2">
            <w:pPr>
              <w:ind w:left="1"/>
            </w:pPr>
            <w:r>
              <w:rPr>
                <w:rFonts w:ascii="Times New Roman" w:eastAsia="Times New Roman" w:hAnsi="Times New Roman" w:cs="Times New Roman"/>
              </w:rPr>
              <w:t xml:space="preserve">-Added Entity Data Model diagram </w:t>
            </w:r>
          </w:p>
          <w:p w14:paraId="3AF48820" w14:textId="77777777" w:rsidR="006C782A" w:rsidRDefault="002001B2">
            <w:pPr>
              <w:ind w:left="1"/>
            </w:pPr>
            <w:r>
              <w:rPr>
                <w:rFonts w:ascii="Times New Roman" w:eastAsia="Times New Roman" w:hAnsi="Times New Roman" w:cs="Times New Roman"/>
              </w:rPr>
              <w:t xml:space="preserve">-Added interface specifications </w:t>
            </w:r>
          </w:p>
          <w:p w14:paraId="52170A8B" w14:textId="77777777" w:rsidR="006C782A" w:rsidRDefault="002001B2">
            <w:pPr>
              <w:numPr>
                <w:ilvl w:val="0"/>
                <w:numId w:val="6"/>
              </w:numPr>
              <w:ind w:hanging="130"/>
            </w:pPr>
            <w:r>
              <w:rPr>
                <w:rFonts w:ascii="Times New Roman" w:eastAsia="Times New Roman" w:hAnsi="Times New Roman" w:cs="Times New Roman"/>
              </w:rPr>
              <w:t xml:space="preserve">Added Web Portal interface definitions. </w:t>
            </w:r>
          </w:p>
          <w:p w14:paraId="58FC5069" w14:textId="77777777" w:rsidR="006C782A" w:rsidRDefault="002001B2">
            <w:pPr>
              <w:numPr>
                <w:ilvl w:val="0"/>
                <w:numId w:val="6"/>
              </w:numPr>
              <w:ind w:hanging="130"/>
            </w:pPr>
            <w:r>
              <w:rPr>
                <w:rFonts w:ascii="Times New Roman" w:eastAsia="Times New Roman" w:hAnsi="Times New Roman" w:cs="Times New Roman"/>
              </w:rPr>
              <w:t xml:space="preserve">Changed operation signatures. </w:t>
            </w:r>
          </w:p>
          <w:p w14:paraId="62A5A4C8" w14:textId="77777777" w:rsidR="006C782A" w:rsidRDefault="002001B2">
            <w:pPr>
              <w:numPr>
                <w:ilvl w:val="0"/>
                <w:numId w:val="6"/>
              </w:numPr>
              <w:ind w:hanging="130"/>
            </w:pPr>
            <w:r>
              <w:rPr>
                <w:rFonts w:ascii="Times New Roman" w:eastAsia="Times New Roman" w:hAnsi="Times New Roman" w:cs="Times New Roman"/>
              </w:rPr>
              <w:t xml:space="preserve">Web Portal Interface definition modified </w:t>
            </w:r>
          </w:p>
          <w:p w14:paraId="07AF884B" w14:textId="77777777" w:rsidR="006C782A" w:rsidRDefault="002001B2">
            <w:pPr>
              <w:ind w:left="1"/>
            </w:pPr>
            <w:r>
              <w:rPr>
                <w:rFonts w:ascii="Times New Roman" w:eastAsia="Times New Roman" w:hAnsi="Times New Roman" w:cs="Times New Roman"/>
              </w:rPr>
              <w:t xml:space="preserve">Added Use Case View and Deployment </w:t>
            </w:r>
          </w:p>
          <w:p w14:paraId="740C4D7B" w14:textId="77777777" w:rsidR="006C782A" w:rsidRDefault="002001B2">
            <w:pPr>
              <w:ind w:left="1"/>
            </w:pPr>
            <w:r>
              <w:rPr>
                <w:rFonts w:ascii="Times New Roman" w:eastAsia="Times New Roman" w:hAnsi="Times New Roman" w:cs="Times New Roman"/>
              </w:rPr>
              <w:t xml:space="preserve">View </w:t>
            </w:r>
          </w:p>
          <w:p w14:paraId="17055648" w14:textId="77777777" w:rsidR="006C782A" w:rsidRDefault="002001B2">
            <w:pPr>
              <w:ind w:left="1"/>
            </w:pPr>
            <w:r>
              <w:rPr>
                <w:rFonts w:ascii="Times New Roman" w:eastAsia="Times New Roman" w:hAnsi="Times New Roman" w:cs="Times New Roman"/>
              </w:rPr>
              <w:t xml:space="preserve"> </w:t>
            </w:r>
          </w:p>
        </w:tc>
        <w:tc>
          <w:tcPr>
            <w:tcW w:w="2141" w:type="dxa"/>
            <w:tcBorders>
              <w:top w:val="single" w:sz="8" w:space="0" w:color="000000"/>
              <w:left w:val="single" w:sz="8" w:space="0" w:color="000000"/>
              <w:bottom w:val="single" w:sz="8" w:space="0" w:color="000000"/>
              <w:right w:val="single" w:sz="8" w:space="0" w:color="000000"/>
            </w:tcBorders>
            <w:vAlign w:val="center"/>
          </w:tcPr>
          <w:p w14:paraId="42CBBF87" w14:textId="131A8127" w:rsidR="006C782A" w:rsidRDefault="00F2775C">
            <w:r>
              <w:rPr>
                <w:rFonts w:ascii="Times New Roman" w:eastAsia="Times New Roman" w:hAnsi="Times New Roman" w:cs="Times New Roman"/>
              </w:rPr>
              <w:t>Ratnesh Puralkar</w:t>
            </w:r>
            <w:r w:rsidR="002001B2">
              <w:rPr>
                <w:rFonts w:ascii="Times New Roman" w:eastAsia="Times New Roman" w:hAnsi="Times New Roman" w:cs="Times New Roman"/>
              </w:rPr>
              <w:t xml:space="preserve"> </w:t>
            </w:r>
          </w:p>
          <w:p w14:paraId="1D7F80CD" w14:textId="77777777" w:rsidR="006C782A" w:rsidRDefault="002001B2">
            <w:r>
              <w:rPr>
                <w:rFonts w:ascii="Times New Roman" w:eastAsia="Times New Roman" w:hAnsi="Times New Roman" w:cs="Times New Roman"/>
              </w:rPr>
              <w:t xml:space="preserve"> </w:t>
            </w:r>
          </w:p>
        </w:tc>
        <w:tc>
          <w:tcPr>
            <w:tcW w:w="1416" w:type="dxa"/>
            <w:tcBorders>
              <w:top w:val="single" w:sz="8" w:space="0" w:color="000000"/>
              <w:left w:val="single" w:sz="8" w:space="0" w:color="000000"/>
              <w:bottom w:val="single" w:sz="8" w:space="0" w:color="000000"/>
              <w:right w:val="single" w:sz="8" w:space="0" w:color="000000"/>
            </w:tcBorders>
            <w:vAlign w:val="center"/>
          </w:tcPr>
          <w:p w14:paraId="3F7CFB62" w14:textId="5F0E22D4" w:rsidR="006C782A" w:rsidRDefault="002001B2">
            <w:r>
              <w:rPr>
                <w:rFonts w:ascii="Times New Roman" w:eastAsia="Times New Roman" w:hAnsi="Times New Roman" w:cs="Times New Roman"/>
              </w:rPr>
              <w:t>19/9/</w:t>
            </w:r>
            <w:r w:rsidR="00B63537">
              <w:rPr>
                <w:rFonts w:ascii="Times New Roman" w:eastAsia="Times New Roman" w:hAnsi="Times New Roman" w:cs="Times New Roman"/>
              </w:rPr>
              <w:t>23</w:t>
            </w:r>
            <w:r>
              <w:rPr>
                <w:rFonts w:ascii="Times New Roman" w:eastAsia="Times New Roman" w:hAnsi="Times New Roman" w:cs="Times New Roman"/>
              </w:rPr>
              <w:t xml:space="preserve"> </w:t>
            </w:r>
          </w:p>
          <w:p w14:paraId="38C4C04F" w14:textId="77777777" w:rsidR="006C782A" w:rsidRDefault="002001B2">
            <w:r>
              <w:rPr>
                <w:rFonts w:ascii="Times New Roman" w:eastAsia="Times New Roman" w:hAnsi="Times New Roman" w:cs="Times New Roman"/>
              </w:rPr>
              <w:t xml:space="preserve"> </w:t>
            </w:r>
          </w:p>
        </w:tc>
      </w:tr>
    </w:tbl>
    <w:p w14:paraId="30A5391E" w14:textId="77777777" w:rsidR="006C782A" w:rsidRDefault="002001B2">
      <w:pPr>
        <w:spacing w:after="0"/>
      </w:pPr>
      <w:r>
        <w:rPr>
          <w:rFonts w:ascii="Times New Roman" w:eastAsia="Times New Roman" w:hAnsi="Times New Roman" w:cs="Times New Roman"/>
          <w:b/>
        </w:rPr>
        <w:t xml:space="preserve"> </w:t>
      </w:r>
    </w:p>
    <w:p w14:paraId="4D8D033F" w14:textId="77777777" w:rsidR="006C782A" w:rsidRDefault="002001B2">
      <w:pPr>
        <w:spacing w:after="0"/>
      </w:pPr>
      <w:r>
        <w:rPr>
          <w:rFonts w:ascii="Times New Roman" w:eastAsia="Times New Roman" w:hAnsi="Times New Roman" w:cs="Times New Roman"/>
          <w:b/>
        </w:rPr>
        <w:t xml:space="preserve"> </w:t>
      </w:r>
    </w:p>
    <w:p w14:paraId="35C26F70" w14:textId="77777777" w:rsidR="006C782A" w:rsidRDefault="002001B2">
      <w:pPr>
        <w:spacing w:after="0"/>
        <w:ind w:left="-5" w:hanging="10"/>
      </w:pPr>
      <w:r>
        <w:rPr>
          <w:rFonts w:ascii="Times New Roman" w:eastAsia="Times New Roman" w:hAnsi="Times New Roman" w:cs="Times New Roman"/>
          <w:b/>
        </w:rPr>
        <w:t>Approval Block</w:t>
      </w:r>
      <w:r>
        <w:rPr>
          <w:rFonts w:ascii="Times New Roman" w:eastAsia="Times New Roman" w:hAnsi="Times New Roman" w:cs="Times New Roman"/>
        </w:rPr>
        <w:t xml:space="preserve"> </w:t>
      </w:r>
    </w:p>
    <w:tbl>
      <w:tblPr>
        <w:tblStyle w:val="TableGrid"/>
        <w:tblW w:w="9374" w:type="dxa"/>
        <w:tblInd w:w="-10" w:type="dxa"/>
        <w:tblCellMar>
          <w:top w:w="114" w:type="dxa"/>
          <w:left w:w="100" w:type="dxa"/>
          <w:right w:w="115" w:type="dxa"/>
        </w:tblCellMar>
        <w:tblLook w:val="04A0" w:firstRow="1" w:lastRow="0" w:firstColumn="1" w:lastColumn="0" w:noHBand="0" w:noVBand="1"/>
      </w:tblPr>
      <w:tblGrid>
        <w:gridCol w:w="1631"/>
        <w:gridCol w:w="3871"/>
        <w:gridCol w:w="2431"/>
        <w:gridCol w:w="1441"/>
      </w:tblGrid>
      <w:tr w:rsidR="006C782A" w14:paraId="499DB9F3" w14:textId="77777777">
        <w:trPr>
          <w:trHeight w:val="810"/>
        </w:trPr>
        <w:tc>
          <w:tcPr>
            <w:tcW w:w="1631" w:type="dxa"/>
            <w:tcBorders>
              <w:top w:val="single" w:sz="8" w:space="0" w:color="000000"/>
              <w:left w:val="single" w:sz="8" w:space="0" w:color="000000"/>
              <w:bottom w:val="single" w:sz="8" w:space="0" w:color="000000"/>
              <w:right w:val="single" w:sz="8" w:space="0" w:color="000000"/>
            </w:tcBorders>
          </w:tcPr>
          <w:p w14:paraId="7F39F692" w14:textId="77777777" w:rsidR="006C782A" w:rsidRDefault="002001B2">
            <w:pPr>
              <w:ind w:left="11"/>
              <w:jc w:val="center"/>
            </w:pPr>
            <w:r>
              <w:rPr>
                <w:rFonts w:ascii="Times New Roman" w:eastAsia="Times New Roman" w:hAnsi="Times New Roman" w:cs="Times New Roman"/>
                <w:b/>
              </w:rPr>
              <w:t>Version</w:t>
            </w:r>
            <w:r>
              <w:rPr>
                <w:rFonts w:ascii="Times New Roman" w:eastAsia="Times New Roman" w:hAnsi="Times New Roman" w:cs="Times New Roman"/>
              </w:rPr>
              <w:t xml:space="preserve"> </w:t>
            </w:r>
          </w:p>
        </w:tc>
        <w:tc>
          <w:tcPr>
            <w:tcW w:w="3872" w:type="dxa"/>
            <w:tcBorders>
              <w:top w:val="single" w:sz="8" w:space="0" w:color="000000"/>
              <w:left w:val="single" w:sz="8" w:space="0" w:color="000000"/>
              <w:bottom w:val="single" w:sz="8" w:space="0" w:color="000000"/>
              <w:right w:val="single" w:sz="8" w:space="0" w:color="000000"/>
            </w:tcBorders>
          </w:tcPr>
          <w:p w14:paraId="6DB54BE7" w14:textId="77777777" w:rsidR="006C782A" w:rsidRDefault="002001B2">
            <w:pPr>
              <w:ind w:left="14"/>
              <w:jc w:val="center"/>
            </w:pPr>
            <w:r>
              <w:rPr>
                <w:rFonts w:ascii="Times New Roman" w:eastAsia="Times New Roman" w:hAnsi="Times New Roman" w:cs="Times New Roman"/>
                <w:b/>
              </w:rPr>
              <w:t>Comments</w:t>
            </w:r>
            <w:r>
              <w:rPr>
                <w:rFonts w:ascii="Times New Roman" w:eastAsia="Times New Roman" w:hAnsi="Times New Roman" w:cs="Times New Roman"/>
              </w:rPr>
              <w:t xml:space="preserve"> </w:t>
            </w:r>
          </w:p>
        </w:tc>
        <w:tc>
          <w:tcPr>
            <w:tcW w:w="2431" w:type="dxa"/>
            <w:tcBorders>
              <w:top w:val="single" w:sz="8" w:space="0" w:color="000000"/>
              <w:left w:val="single" w:sz="8" w:space="0" w:color="000000"/>
              <w:bottom w:val="single" w:sz="8" w:space="0" w:color="000000"/>
              <w:right w:val="single" w:sz="8" w:space="0" w:color="000000"/>
            </w:tcBorders>
          </w:tcPr>
          <w:p w14:paraId="5F2DC956" w14:textId="77777777" w:rsidR="006C782A" w:rsidRDefault="002001B2">
            <w:pPr>
              <w:ind w:left="13"/>
              <w:jc w:val="center"/>
            </w:pPr>
            <w:r>
              <w:rPr>
                <w:rFonts w:ascii="Times New Roman" w:eastAsia="Times New Roman" w:hAnsi="Times New Roman" w:cs="Times New Roman"/>
                <w:b/>
              </w:rPr>
              <w:t>Responsible Party</w:t>
            </w:r>
            <w:r>
              <w:rPr>
                <w:rFonts w:ascii="Times New Roman" w:eastAsia="Times New Roman" w:hAnsi="Times New Roman" w:cs="Times New Roman"/>
              </w:rPr>
              <w:t xml:space="preserve"> </w:t>
            </w:r>
          </w:p>
        </w:tc>
        <w:tc>
          <w:tcPr>
            <w:tcW w:w="1441" w:type="dxa"/>
            <w:tcBorders>
              <w:top w:val="single" w:sz="8" w:space="0" w:color="000000"/>
              <w:left w:val="single" w:sz="8" w:space="0" w:color="000000"/>
              <w:bottom w:val="single" w:sz="8" w:space="0" w:color="000000"/>
              <w:right w:val="single" w:sz="8" w:space="0" w:color="000000"/>
            </w:tcBorders>
          </w:tcPr>
          <w:p w14:paraId="7A91E226" w14:textId="77777777" w:rsidR="006C782A" w:rsidRDefault="002001B2">
            <w:pPr>
              <w:ind w:left="17"/>
              <w:jc w:val="center"/>
            </w:pPr>
            <w:r>
              <w:rPr>
                <w:rFonts w:ascii="Times New Roman" w:eastAsia="Times New Roman" w:hAnsi="Times New Roman" w:cs="Times New Roman"/>
                <w:b/>
              </w:rPr>
              <w:t>Date</w:t>
            </w:r>
            <w:r>
              <w:rPr>
                <w:rFonts w:ascii="Times New Roman" w:eastAsia="Times New Roman" w:hAnsi="Times New Roman" w:cs="Times New Roman"/>
              </w:rPr>
              <w:t xml:space="preserve"> </w:t>
            </w:r>
          </w:p>
        </w:tc>
      </w:tr>
      <w:tr w:rsidR="006C782A" w14:paraId="769BFD24" w14:textId="77777777">
        <w:trPr>
          <w:trHeight w:val="495"/>
        </w:trPr>
        <w:tc>
          <w:tcPr>
            <w:tcW w:w="1631" w:type="dxa"/>
            <w:tcBorders>
              <w:top w:val="single" w:sz="8" w:space="0" w:color="000000"/>
              <w:left w:val="single" w:sz="8" w:space="0" w:color="000000"/>
              <w:bottom w:val="single" w:sz="8" w:space="0" w:color="000000"/>
              <w:right w:val="single" w:sz="8" w:space="0" w:color="000000"/>
            </w:tcBorders>
            <w:vAlign w:val="center"/>
          </w:tcPr>
          <w:p w14:paraId="42F379B7" w14:textId="77777777" w:rsidR="006C782A" w:rsidRDefault="002001B2">
            <w:pPr>
              <w:ind w:left="71"/>
              <w:jc w:val="center"/>
            </w:pPr>
            <w:r>
              <w:rPr>
                <w:rFonts w:ascii="Times New Roman" w:eastAsia="Times New Roman" w:hAnsi="Times New Roman" w:cs="Times New Roman"/>
              </w:rPr>
              <w:t xml:space="preserve"> </w:t>
            </w:r>
          </w:p>
        </w:tc>
        <w:tc>
          <w:tcPr>
            <w:tcW w:w="3872" w:type="dxa"/>
            <w:tcBorders>
              <w:top w:val="single" w:sz="8" w:space="0" w:color="000000"/>
              <w:left w:val="single" w:sz="8" w:space="0" w:color="000000"/>
              <w:bottom w:val="single" w:sz="8" w:space="0" w:color="000000"/>
              <w:right w:val="single" w:sz="8" w:space="0" w:color="000000"/>
            </w:tcBorders>
            <w:vAlign w:val="center"/>
          </w:tcPr>
          <w:p w14:paraId="1191448A" w14:textId="77777777" w:rsidR="006C782A" w:rsidRDefault="002001B2">
            <w:r>
              <w:rPr>
                <w:rFonts w:ascii="Times New Roman" w:eastAsia="Times New Roman" w:hAnsi="Times New Roman" w:cs="Times New Roman"/>
              </w:rPr>
              <w:t xml:space="preserve"> </w:t>
            </w:r>
          </w:p>
        </w:tc>
        <w:tc>
          <w:tcPr>
            <w:tcW w:w="2431" w:type="dxa"/>
            <w:tcBorders>
              <w:top w:val="single" w:sz="8" w:space="0" w:color="000000"/>
              <w:left w:val="single" w:sz="8" w:space="0" w:color="000000"/>
              <w:bottom w:val="single" w:sz="8" w:space="0" w:color="000000"/>
              <w:right w:val="single" w:sz="8" w:space="0" w:color="000000"/>
            </w:tcBorders>
            <w:vAlign w:val="center"/>
          </w:tcPr>
          <w:p w14:paraId="0CFF1A8F" w14:textId="77777777" w:rsidR="006C782A" w:rsidRDefault="002001B2">
            <w:r>
              <w:rPr>
                <w:rFonts w:ascii="Times New Roman" w:eastAsia="Times New Roman" w:hAnsi="Times New Roman" w:cs="Times New Roman"/>
              </w:rPr>
              <w:t xml:space="preserve"> </w:t>
            </w:r>
          </w:p>
        </w:tc>
        <w:tc>
          <w:tcPr>
            <w:tcW w:w="1441" w:type="dxa"/>
            <w:tcBorders>
              <w:top w:val="single" w:sz="8" w:space="0" w:color="000000"/>
              <w:left w:val="single" w:sz="8" w:space="0" w:color="000000"/>
              <w:bottom w:val="single" w:sz="8" w:space="0" w:color="000000"/>
              <w:right w:val="single" w:sz="8" w:space="0" w:color="000000"/>
            </w:tcBorders>
            <w:vAlign w:val="center"/>
          </w:tcPr>
          <w:p w14:paraId="31AA8ACF" w14:textId="77777777" w:rsidR="006C782A" w:rsidRDefault="002001B2">
            <w:r>
              <w:rPr>
                <w:rFonts w:ascii="Times New Roman" w:eastAsia="Times New Roman" w:hAnsi="Times New Roman" w:cs="Times New Roman"/>
              </w:rPr>
              <w:t xml:space="preserve"> </w:t>
            </w:r>
          </w:p>
        </w:tc>
      </w:tr>
      <w:tr w:rsidR="006C782A" w14:paraId="4D2B4C88" w14:textId="77777777">
        <w:trPr>
          <w:trHeight w:val="501"/>
        </w:trPr>
        <w:tc>
          <w:tcPr>
            <w:tcW w:w="1631" w:type="dxa"/>
            <w:tcBorders>
              <w:top w:val="single" w:sz="8" w:space="0" w:color="000000"/>
              <w:left w:val="single" w:sz="8" w:space="0" w:color="000000"/>
              <w:bottom w:val="single" w:sz="8" w:space="0" w:color="000000"/>
              <w:right w:val="single" w:sz="8" w:space="0" w:color="000000"/>
            </w:tcBorders>
            <w:vAlign w:val="center"/>
          </w:tcPr>
          <w:p w14:paraId="594B3507" w14:textId="77777777" w:rsidR="006C782A" w:rsidRDefault="002001B2">
            <w:pPr>
              <w:ind w:left="71"/>
              <w:jc w:val="center"/>
            </w:pPr>
            <w:r>
              <w:rPr>
                <w:rFonts w:ascii="Times New Roman" w:eastAsia="Times New Roman" w:hAnsi="Times New Roman" w:cs="Times New Roman"/>
              </w:rPr>
              <w:t xml:space="preserve"> </w:t>
            </w:r>
          </w:p>
        </w:tc>
        <w:tc>
          <w:tcPr>
            <w:tcW w:w="3872" w:type="dxa"/>
            <w:tcBorders>
              <w:top w:val="single" w:sz="8" w:space="0" w:color="000000"/>
              <w:left w:val="single" w:sz="8" w:space="0" w:color="000000"/>
              <w:bottom w:val="single" w:sz="8" w:space="0" w:color="000000"/>
              <w:right w:val="single" w:sz="8" w:space="0" w:color="000000"/>
            </w:tcBorders>
            <w:vAlign w:val="center"/>
          </w:tcPr>
          <w:p w14:paraId="353E3D90" w14:textId="77777777" w:rsidR="006C782A" w:rsidRDefault="002001B2">
            <w:r>
              <w:rPr>
                <w:rFonts w:ascii="Times New Roman" w:eastAsia="Times New Roman" w:hAnsi="Times New Roman" w:cs="Times New Roman"/>
              </w:rPr>
              <w:t xml:space="preserve"> </w:t>
            </w:r>
          </w:p>
        </w:tc>
        <w:tc>
          <w:tcPr>
            <w:tcW w:w="2431" w:type="dxa"/>
            <w:tcBorders>
              <w:top w:val="single" w:sz="8" w:space="0" w:color="000000"/>
              <w:left w:val="single" w:sz="8" w:space="0" w:color="000000"/>
              <w:bottom w:val="single" w:sz="8" w:space="0" w:color="000000"/>
              <w:right w:val="single" w:sz="8" w:space="0" w:color="000000"/>
            </w:tcBorders>
            <w:vAlign w:val="center"/>
          </w:tcPr>
          <w:p w14:paraId="2FCC85FF" w14:textId="77777777" w:rsidR="006C782A" w:rsidRDefault="002001B2">
            <w:r>
              <w:rPr>
                <w:rFonts w:ascii="Times New Roman" w:eastAsia="Times New Roman" w:hAnsi="Times New Roman" w:cs="Times New Roman"/>
              </w:rPr>
              <w:t xml:space="preserve"> </w:t>
            </w:r>
          </w:p>
        </w:tc>
        <w:tc>
          <w:tcPr>
            <w:tcW w:w="1441" w:type="dxa"/>
            <w:tcBorders>
              <w:top w:val="single" w:sz="8" w:space="0" w:color="000000"/>
              <w:left w:val="single" w:sz="8" w:space="0" w:color="000000"/>
              <w:bottom w:val="single" w:sz="8" w:space="0" w:color="000000"/>
              <w:right w:val="single" w:sz="8" w:space="0" w:color="000000"/>
            </w:tcBorders>
            <w:vAlign w:val="center"/>
          </w:tcPr>
          <w:p w14:paraId="543D4274" w14:textId="77777777" w:rsidR="006C782A" w:rsidRDefault="002001B2">
            <w:r>
              <w:rPr>
                <w:rFonts w:ascii="Times New Roman" w:eastAsia="Times New Roman" w:hAnsi="Times New Roman" w:cs="Times New Roman"/>
              </w:rPr>
              <w:t xml:space="preserve"> </w:t>
            </w:r>
          </w:p>
        </w:tc>
      </w:tr>
      <w:tr w:rsidR="006C782A" w14:paraId="15D7ED38" w14:textId="77777777">
        <w:trPr>
          <w:trHeight w:val="500"/>
        </w:trPr>
        <w:tc>
          <w:tcPr>
            <w:tcW w:w="1631" w:type="dxa"/>
            <w:tcBorders>
              <w:top w:val="single" w:sz="8" w:space="0" w:color="000000"/>
              <w:left w:val="single" w:sz="8" w:space="0" w:color="000000"/>
              <w:bottom w:val="single" w:sz="8" w:space="0" w:color="000000"/>
              <w:right w:val="single" w:sz="8" w:space="0" w:color="000000"/>
            </w:tcBorders>
            <w:vAlign w:val="center"/>
          </w:tcPr>
          <w:p w14:paraId="1123E8EE" w14:textId="77777777" w:rsidR="006C782A" w:rsidRDefault="002001B2">
            <w:pPr>
              <w:ind w:left="71"/>
              <w:jc w:val="center"/>
            </w:pPr>
            <w:r>
              <w:rPr>
                <w:rFonts w:ascii="Times New Roman" w:eastAsia="Times New Roman" w:hAnsi="Times New Roman" w:cs="Times New Roman"/>
              </w:rPr>
              <w:t xml:space="preserve"> </w:t>
            </w:r>
          </w:p>
        </w:tc>
        <w:tc>
          <w:tcPr>
            <w:tcW w:w="3872" w:type="dxa"/>
            <w:tcBorders>
              <w:top w:val="single" w:sz="8" w:space="0" w:color="000000"/>
              <w:left w:val="single" w:sz="8" w:space="0" w:color="000000"/>
              <w:bottom w:val="single" w:sz="8" w:space="0" w:color="000000"/>
              <w:right w:val="single" w:sz="8" w:space="0" w:color="000000"/>
            </w:tcBorders>
            <w:vAlign w:val="center"/>
          </w:tcPr>
          <w:p w14:paraId="29ABBF0A" w14:textId="77777777" w:rsidR="006C782A" w:rsidRDefault="002001B2">
            <w:r>
              <w:rPr>
                <w:rFonts w:ascii="Times New Roman" w:eastAsia="Times New Roman" w:hAnsi="Times New Roman" w:cs="Times New Roman"/>
              </w:rPr>
              <w:t xml:space="preserve"> </w:t>
            </w:r>
          </w:p>
        </w:tc>
        <w:tc>
          <w:tcPr>
            <w:tcW w:w="2431" w:type="dxa"/>
            <w:tcBorders>
              <w:top w:val="single" w:sz="8" w:space="0" w:color="000000"/>
              <w:left w:val="single" w:sz="8" w:space="0" w:color="000000"/>
              <w:bottom w:val="single" w:sz="8" w:space="0" w:color="000000"/>
              <w:right w:val="single" w:sz="8" w:space="0" w:color="000000"/>
            </w:tcBorders>
            <w:vAlign w:val="center"/>
          </w:tcPr>
          <w:p w14:paraId="3CCCAE89" w14:textId="77777777" w:rsidR="006C782A" w:rsidRDefault="002001B2">
            <w:r>
              <w:rPr>
                <w:rFonts w:ascii="Times New Roman" w:eastAsia="Times New Roman" w:hAnsi="Times New Roman" w:cs="Times New Roman"/>
              </w:rPr>
              <w:t xml:space="preserve"> </w:t>
            </w:r>
          </w:p>
        </w:tc>
        <w:tc>
          <w:tcPr>
            <w:tcW w:w="1441" w:type="dxa"/>
            <w:tcBorders>
              <w:top w:val="single" w:sz="8" w:space="0" w:color="000000"/>
              <w:left w:val="single" w:sz="8" w:space="0" w:color="000000"/>
              <w:bottom w:val="single" w:sz="8" w:space="0" w:color="000000"/>
              <w:right w:val="single" w:sz="8" w:space="0" w:color="000000"/>
            </w:tcBorders>
            <w:vAlign w:val="center"/>
          </w:tcPr>
          <w:p w14:paraId="135097B0" w14:textId="77777777" w:rsidR="006C782A" w:rsidRDefault="002001B2">
            <w:r>
              <w:rPr>
                <w:rFonts w:ascii="Times New Roman" w:eastAsia="Times New Roman" w:hAnsi="Times New Roman" w:cs="Times New Roman"/>
              </w:rPr>
              <w:t xml:space="preserve"> </w:t>
            </w:r>
          </w:p>
        </w:tc>
      </w:tr>
      <w:tr w:rsidR="006C782A" w14:paraId="190156A3" w14:textId="77777777">
        <w:trPr>
          <w:trHeight w:val="500"/>
        </w:trPr>
        <w:tc>
          <w:tcPr>
            <w:tcW w:w="1631" w:type="dxa"/>
            <w:tcBorders>
              <w:top w:val="single" w:sz="8" w:space="0" w:color="000000"/>
              <w:left w:val="single" w:sz="8" w:space="0" w:color="000000"/>
              <w:bottom w:val="single" w:sz="8" w:space="0" w:color="000000"/>
              <w:right w:val="single" w:sz="8" w:space="0" w:color="000000"/>
            </w:tcBorders>
            <w:vAlign w:val="center"/>
          </w:tcPr>
          <w:p w14:paraId="17B42C40" w14:textId="77777777" w:rsidR="006C782A" w:rsidRDefault="002001B2">
            <w:pPr>
              <w:ind w:left="71"/>
              <w:jc w:val="center"/>
            </w:pPr>
            <w:r>
              <w:rPr>
                <w:rFonts w:ascii="Times New Roman" w:eastAsia="Times New Roman" w:hAnsi="Times New Roman" w:cs="Times New Roman"/>
              </w:rPr>
              <w:t xml:space="preserve"> </w:t>
            </w:r>
          </w:p>
        </w:tc>
        <w:tc>
          <w:tcPr>
            <w:tcW w:w="3872" w:type="dxa"/>
            <w:tcBorders>
              <w:top w:val="single" w:sz="8" w:space="0" w:color="000000"/>
              <w:left w:val="single" w:sz="8" w:space="0" w:color="000000"/>
              <w:bottom w:val="single" w:sz="8" w:space="0" w:color="000000"/>
              <w:right w:val="single" w:sz="8" w:space="0" w:color="000000"/>
            </w:tcBorders>
            <w:vAlign w:val="center"/>
          </w:tcPr>
          <w:p w14:paraId="761261D9" w14:textId="77777777" w:rsidR="006C782A" w:rsidRDefault="002001B2">
            <w:r>
              <w:rPr>
                <w:rFonts w:ascii="Times New Roman" w:eastAsia="Times New Roman" w:hAnsi="Times New Roman" w:cs="Times New Roman"/>
              </w:rPr>
              <w:t xml:space="preserve"> </w:t>
            </w:r>
          </w:p>
        </w:tc>
        <w:tc>
          <w:tcPr>
            <w:tcW w:w="2431" w:type="dxa"/>
            <w:tcBorders>
              <w:top w:val="single" w:sz="8" w:space="0" w:color="000000"/>
              <w:left w:val="single" w:sz="8" w:space="0" w:color="000000"/>
              <w:bottom w:val="single" w:sz="8" w:space="0" w:color="000000"/>
              <w:right w:val="single" w:sz="8" w:space="0" w:color="000000"/>
            </w:tcBorders>
            <w:vAlign w:val="center"/>
          </w:tcPr>
          <w:p w14:paraId="3A40B06D" w14:textId="77777777" w:rsidR="006C782A" w:rsidRDefault="002001B2">
            <w:r>
              <w:rPr>
                <w:rFonts w:ascii="Times New Roman" w:eastAsia="Times New Roman" w:hAnsi="Times New Roman" w:cs="Times New Roman"/>
              </w:rPr>
              <w:t xml:space="preserve"> </w:t>
            </w:r>
          </w:p>
        </w:tc>
        <w:tc>
          <w:tcPr>
            <w:tcW w:w="1441" w:type="dxa"/>
            <w:tcBorders>
              <w:top w:val="single" w:sz="8" w:space="0" w:color="000000"/>
              <w:left w:val="single" w:sz="8" w:space="0" w:color="000000"/>
              <w:bottom w:val="single" w:sz="8" w:space="0" w:color="000000"/>
              <w:right w:val="single" w:sz="8" w:space="0" w:color="000000"/>
            </w:tcBorders>
            <w:vAlign w:val="center"/>
          </w:tcPr>
          <w:p w14:paraId="5EBD2355" w14:textId="77777777" w:rsidR="006C782A" w:rsidRDefault="002001B2">
            <w:r>
              <w:rPr>
                <w:rFonts w:ascii="Times New Roman" w:eastAsia="Times New Roman" w:hAnsi="Times New Roman" w:cs="Times New Roman"/>
              </w:rPr>
              <w:t xml:space="preserve"> </w:t>
            </w:r>
          </w:p>
        </w:tc>
      </w:tr>
    </w:tbl>
    <w:p w14:paraId="63656E20" w14:textId="77777777" w:rsidR="006C782A" w:rsidRDefault="002001B2">
      <w:pPr>
        <w:spacing w:after="0"/>
        <w:ind w:left="360"/>
      </w:pPr>
      <w:r>
        <w:rPr>
          <w:rFonts w:ascii="Arial" w:eastAsia="Arial" w:hAnsi="Arial" w:cs="Arial"/>
        </w:rPr>
        <w:t xml:space="preserve"> </w:t>
      </w:r>
    </w:p>
    <w:p w14:paraId="453EA355" w14:textId="77777777" w:rsidR="006C782A" w:rsidRDefault="002001B2">
      <w:pPr>
        <w:spacing w:after="0"/>
        <w:ind w:left="360"/>
      </w:pPr>
      <w:r>
        <w:rPr>
          <w:rFonts w:ascii="Arial" w:eastAsia="Arial" w:hAnsi="Arial" w:cs="Arial"/>
        </w:rPr>
        <w:t xml:space="preserve"> </w:t>
      </w:r>
    </w:p>
    <w:p w14:paraId="0F0CC854" w14:textId="77777777" w:rsidR="006C782A" w:rsidRDefault="002001B2">
      <w:pPr>
        <w:spacing w:after="42"/>
        <w:ind w:right="6"/>
        <w:jc w:val="center"/>
      </w:pPr>
      <w:r>
        <w:rPr>
          <w:rFonts w:ascii="Arial" w:eastAsia="Arial" w:hAnsi="Arial" w:cs="Arial"/>
          <w:b/>
        </w:rPr>
        <w:t xml:space="preserve">Table of Contents </w:t>
      </w:r>
    </w:p>
    <w:p w14:paraId="786DE6D3" w14:textId="77777777" w:rsidR="006C782A" w:rsidRDefault="002001B2">
      <w:pPr>
        <w:spacing w:after="102"/>
        <w:ind w:left="360"/>
      </w:pPr>
      <w:r>
        <w:rPr>
          <w:rFonts w:ascii="Arial" w:eastAsia="Arial" w:hAnsi="Arial" w:cs="Arial"/>
        </w:rPr>
        <w:t xml:space="preserve"> </w:t>
      </w:r>
    </w:p>
    <w:p w14:paraId="2B3D2237" w14:textId="77777777" w:rsidR="006C782A" w:rsidRDefault="002001B2">
      <w:pPr>
        <w:spacing w:after="107"/>
        <w:ind w:left="360"/>
      </w:pPr>
      <w:r>
        <w:rPr>
          <w:rFonts w:ascii="Arial" w:eastAsia="Arial" w:hAnsi="Arial" w:cs="Arial"/>
        </w:rPr>
        <w:t xml:space="preserve"> </w:t>
      </w:r>
    </w:p>
    <w:p w14:paraId="635671AB" w14:textId="77777777" w:rsidR="006C782A" w:rsidRDefault="002001B2">
      <w:pPr>
        <w:numPr>
          <w:ilvl w:val="0"/>
          <w:numId w:val="1"/>
        </w:numPr>
        <w:spacing w:after="0"/>
        <w:ind w:right="356" w:hanging="475"/>
      </w:pPr>
      <w:r>
        <w:rPr>
          <w:rFonts w:ascii="Arial" w:eastAsia="Arial" w:hAnsi="Arial" w:cs="Arial"/>
          <w:b/>
        </w:rPr>
        <w:t>Introduction .......................................................................................................................... 1</w:t>
      </w:r>
      <w:r>
        <w:t xml:space="preserve"> </w:t>
      </w:r>
      <w:r>
        <w:rPr>
          <w:rFonts w:ascii="Arial" w:eastAsia="Arial" w:hAnsi="Arial" w:cs="Arial"/>
          <w:sz w:val="20"/>
        </w:rPr>
        <w:t>1.1.</w:t>
      </w:r>
      <w:r>
        <w:t xml:space="preserve"> </w:t>
      </w:r>
      <w:r>
        <w:rPr>
          <w:rFonts w:ascii="Arial" w:eastAsia="Arial" w:hAnsi="Arial" w:cs="Arial"/>
          <w:sz w:val="20"/>
        </w:rPr>
        <w:t>Purpose ...................................................................................................................................... 1</w:t>
      </w:r>
      <w:r>
        <w:t xml:space="preserve"> </w:t>
      </w:r>
    </w:p>
    <w:p w14:paraId="06539739" w14:textId="77777777" w:rsidR="006C782A" w:rsidRDefault="002001B2">
      <w:pPr>
        <w:numPr>
          <w:ilvl w:val="1"/>
          <w:numId w:val="1"/>
        </w:numPr>
        <w:spacing w:after="0"/>
        <w:ind w:right="356" w:hanging="606"/>
      </w:pPr>
      <w:r>
        <w:rPr>
          <w:rFonts w:ascii="Arial" w:eastAsia="Arial" w:hAnsi="Arial" w:cs="Arial"/>
          <w:sz w:val="20"/>
        </w:rPr>
        <w:t>Scope ......................................................................................................................................... 1</w:t>
      </w:r>
      <w:r>
        <w:t xml:space="preserve"> </w:t>
      </w:r>
    </w:p>
    <w:p w14:paraId="4FDD20FA" w14:textId="77777777" w:rsidR="006C782A" w:rsidRDefault="002001B2">
      <w:pPr>
        <w:numPr>
          <w:ilvl w:val="1"/>
          <w:numId w:val="1"/>
        </w:numPr>
        <w:spacing w:after="0"/>
        <w:ind w:right="356" w:hanging="606"/>
      </w:pPr>
      <w:r>
        <w:rPr>
          <w:rFonts w:ascii="Arial" w:eastAsia="Arial" w:hAnsi="Arial" w:cs="Arial"/>
          <w:sz w:val="20"/>
        </w:rPr>
        <w:t>Definitions, Acronyms, and Abbreviations ................................................................................. 2</w:t>
      </w:r>
      <w:r>
        <w:t xml:space="preserve"> </w:t>
      </w:r>
    </w:p>
    <w:p w14:paraId="7146E44B" w14:textId="77777777" w:rsidR="006C782A" w:rsidRDefault="002001B2">
      <w:pPr>
        <w:numPr>
          <w:ilvl w:val="1"/>
          <w:numId w:val="1"/>
        </w:numPr>
        <w:spacing w:after="0"/>
        <w:ind w:right="356" w:hanging="606"/>
      </w:pPr>
      <w:r>
        <w:rPr>
          <w:rFonts w:ascii="Arial" w:eastAsia="Arial" w:hAnsi="Arial" w:cs="Arial"/>
          <w:sz w:val="20"/>
        </w:rPr>
        <w:t>References ................................................................................................................................. 2</w:t>
      </w:r>
      <w:r>
        <w:t xml:space="preserve"> </w:t>
      </w:r>
    </w:p>
    <w:p w14:paraId="47B10A68" w14:textId="77777777" w:rsidR="006C782A" w:rsidRDefault="002001B2">
      <w:pPr>
        <w:numPr>
          <w:ilvl w:val="1"/>
          <w:numId w:val="1"/>
        </w:numPr>
        <w:spacing w:after="0"/>
        <w:ind w:right="356" w:hanging="606"/>
      </w:pPr>
      <w:r>
        <w:rPr>
          <w:rFonts w:ascii="Arial" w:eastAsia="Arial" w:hAnsi="Arial" w:cs="Arial"/>
          <w:sz w:val="20"/>
        </w:rPr>
        <w:t>Overview .................................................................................................................................... 2</w:t>
      </w:r>
      <w:r>
        <w:t xml:space="preserve"> </w:t>
      </w:r>
    </w:p>
    <w:p w14:paraId="6DE906AE" w14:textId="77777777" w:rsidR="006C782A" w:rsidRDefault="002001B2">
      <w:pPr>
        <w:pStyle w:val="Heading2"/>
        <w:spacing w:after="2" w:line="257" w:lineRule="auto"/>
        <w:ind w:left="10" w:right="686"/>
      </w:pPr>
      <w:r>
        <w:rPr>
          <w:sz w:val="22"/>
        </w:rPr>
        <w:lastRenderedPageBreak/>
        <w:t>2.</w:t>
      </w:r>
      <w:r>
        <w:rPr>
          <w:rFonts w:ascii="Calibri" w:eastAsia="Calibri" w:hAnsi="Calibri" w:cs="Calibri"/>
          <w:b w:val="0"/>
          <w:sz w:val="22"/>
        </w:rPr>
        <w:t xml:space="preserve"> </w:t>
      </w:r>
      <w:r>
        <w:rPr>
          <w:rFonts w:ascii="Calibri" w:eastAsia="Calibri" w:hAnsi="Calibri" w:cs="Calibri"/>
          <w:b w:val="0"/>
          <w:sz w:val="22"/>
        </w:rPr>
        <w:tab/>
      </w:r>
      <w:r>
        <w:rPr>
          <w:sz w:val="22"/>
        </w:rPr>
        <w:t>Architectural Representation ............................................................................................. 3</w:t>
      </w:r>
      <w:r>
        <w:rPr>
          <w:rFonts w:ascii="Calibri" w:eastAsia="Calibri" w:hAnsi="Calibri" w:cs="Calibri"/>
          <w:b w:val="0"/>
          <w:sz w:val="22"/>
        </w:rPr>
        <w:t xml:space="preserve"> </w:t>
      </w:r>
      <w:r>
        <w:rPr>
          <w:sz w:val="22"/>
        </w:rPr>
        <w:t>3.</w:t>
      </w:r>
      <w:r>
        <w:rPr>
          <w:rFonts w:ascii="Calibri" w:eastAsia="Calibri" w:hAnsi="Calibri" w:cs="Calibri"/>
          <w:b w:val="0"/>
          <w:sz w:val="22"/>
        </w:rPr>
        <w:t xml:space="preserve"> </w:t>
      </w:r>
      <w:r>
        <w:rPr>
          <w:rFonts w:ascii="Calibri" w:eastAsia="Calibri" w:hAnsi="Calibri" w:cs="Calibri"/>
          <w:b w:val="0"/>
          <w:sz w:val="22"/>
        </w:rPr>
        <w:tab/>
      </w:r>
      <w:r>
        <w:rPr>
          <w:sz w:val="22"/>
        </w:rPr>
        <w:t>Architectural Goals and Constraints ................................................................................. 4</w:t>
      </w:r>
      <w:r>
        <w:rPr>
          <w:rFonts w:ascii="Calibri" w:eastAsia="Calibri" w:hAnsi="Calibri" w:cs="Calibri"/>
          <w:b w:val="0"/>
          <w:sz w:val="22"/>
        </w:rPr>
        <w:t xml:space="preserve"> </w:t>
      </w:r>
    </w:p>
    <w:p w14:paraId="1FB22551" w14:textId="77777777" w:rsidR="006C782A" w:rsidRDefault="002001B2">
      <w:pPr>
        <w:numPr>
          <w:ilvl w:val="0"/>
          <w:numId w:val="2"/>
        </w:numPr>
        <w:spacing w:after="0"/>
        <w:ind w:right="356" w:hanging="475"/>
      </w:pPr>
      <w:r>
        <w:rPr>
          <w:rFonts w:ascii="Arial" w:eastAsia="Arial" w:hAnsi="Arial" w:cs="Arial"/>
          <w:b/>
        </w:rPr>
        <w:t>Use-Case View ..................................................................................................................... 4</w:t>
      </w:r>
      <w:r>
        <w:t xml:space="preserve"> </w:t>
      </w:r>
      <w:r>
        <w:rPr>
          <w:rFonts w:ascii="Arial" w:eastAsia="Arial" w:hAnsi="Arial" w:cs="Arial"/>
          <w:sz w:val="20"/>
        </w:rPr>
        <w:t>4.1.</w:t>
      </w:r>
      <w:r>
        <w:t xml:space="preserve"> </w:t>
      </w:r>
      <w:r>
        <w:rPr>
          <w:rFonts w:ascii="Arial" w:eastAsia="Arial" w:hAnsi="Arial" w:cs="Arial"/>
          <w:sz w:val="20"/>
        </w:rPr>
        <w:t>Actors ......................................................................................................................................... 4</w:t>
      </w:r>
      <w:r>
        <w:t xml:space="preserve"> </w:t>
      </w:r>
    </w:p>
    <w:p w14:paraId="104E61AE" w14:textId="77777777" w:rsidR="006C782A" w:rsidRDefault="002001B2">
      <w:pPr>
        <w:numPr>
          <w:ilvl w:val="1"/>
          <w:numId w:val="2"/>
        </w:numPr>
        <w:spacing w:after="0"/>
        <w:ind w:right="356" w:hanging="606"/>
      </w:pPr>
      <w:r>
        <w:rPr>
          <w:rFonts w:ascii="Arial" w:eastAsia="Arial" w:hAnsi="Arial" w:cs="Arial"/>
          <w:sz w:val="20"/>
        </w:rPr>
        <w:t>Use-Case Realizations .............................................................................................................. 5</w:t>
      </w:r>
      <w:r>
        <w:t xml:space="preserve"> </w:t>
      </w:r>
    </w:p>
    <w:p w14:paraId="2A060E1A" w14:textId="77777777" w:rsidR="006C782A" w:rsidRDefault="002001B2">
      <w:pPr>
        <w:numPr>
          <w:ilvl w:val="2"/>
          <w:numId w:val="2"/>
        </w:numPr>
        <w:spacing w:after="0"/>
        <w:ind w:right="356" w:hanging="720"/>
      </w:pPr>
      <w:r>
        <w:rPr>
          <w:rFonts w:ascii="Arial" w:eastAsia="Arial" w:hAnsi="Arial" w:cs="Arial"/>
          <w:sz w:val="20"/>
        </w:rPr>
        <w:t>Login .................................................................................................................................... 5</w:t>
      </w:r>
      <w:r>
        <w:t xml:space="preserve"> </w:t>
      </w:r>
    </w:p>
    <w:p w14:paraId="4557D6A2" w14:textId="77777777" w:rsidR="006C782A" w:rsidRDefault="002001B2">
      <w:pPr>
        <w:numPr>
          <w:ilvl w:val="2"/>
          <w:numId w:val="2"/>
        </w:numPr>
        <w:spacing w:after="0"/>
        <w:ind w:right="356" w:hanging="720"/>
      </w:pPr>
      <w:r>
        <w:rPr>
          <w:rFonts w:ascii="Arial" w:eastAsia="Arial" w:hAnsi="Arial" w:cs="Arial"/>
          <w:sz w:val="20"/>
        </w:rPr>
        <w:t>Request Analysis (Get Report) ........................................................................................... 5</w:t>
      </w:r>
      <w:r>
        <w:t xml:space="preserve"> </w:t>
      </w:r>
    </w:p>
    <w:p w14:paraId="55D1E0DD" w14:textId="77777777" w:rsidR="006C782A" w:rsidRDefault="002001B2">
      <w:pPr>
        <w:numPr>
          <w:ilvl w:val="2"/>
          <w:numId w:val="2"/>
        </w:numPr>
        <w:spacing w:after="0"/>
        <w:ind w:right="356" w:hanging="720"/>
      </w:pPr>
      <w:r>
        <w:rPr>
          <w:rFonts w:ascii="Arial" w:eastAsia="Arial" w:hAnsi="Arial" w:cs="Arial"/>
          <w:sz w:val="20"/>
        </w:rPr>
        <w:t>Retrieve Last Report ........................................................................................................... 6</w:t>
      </w:r>
      <w:r>
        <w:t xml:space="preserve"> </w:t>
      </w:r>
    </w:p>
    <w:p w14:paraId="6FAC5A38" w14:textId="77777777" w:rsidR="006C782A" w:rsidRDefault="002001B2">
      <w:pPr>
        <w:numPr>
          <w:ilvl w:val="2"/>
          <w:numId w:val="2"/>
        </w:numPr>
        <w:spacing w:after="0"/>
        <w:ind w:right="356" w:hanging="720"/>
      </w:pPr>
      <w:r>
        <w:rPr>
          <w:rFonts w:ascii="Arial" w:eastAsia="Arial" w:hAnsi="Arial" w:cs="Arial"/>
          <w:sz w:val="20"/>
        </w:rPr>
        <w:t>Print Report ....................................................................................................................... 10</w:t>
      </w:r>
      <w:r>
        <w:t xml:space="preserve"> </w:t>
      </w:r>
    </w:p>
    <w:p w14:paraId="420E11AD" w14:textId="77777777" w:rsidR="006C782A" w:rsidRDefault="002001B2">
      <w:pPr>
        <w:numPr>
          <w:ilvl w:val="2"/>
          <w:numId w:val="2"/>
        </w:numPr>
        <w:spacing w:after="0"/>
        <w:ind w:right="356" w:hanging="720"/>
      </w:pPr>
      <w:r>
        <w:rPr>
          <w:rFonts w:ascii="Arial" w:eastAsia="Arial" w:hAnsi="Arial" w:cs="Arial"/>
          <w:sz w:val="20"/>
        </w:rPr>
        <w:t>Email Report ...................................................................................................................... 11</w:t>
      </w:r>
      <w:r>
        <w:t xml:space="preserve"> </w:t>
      </w:r>
    </w:p>
    <w:p w14:paraId="30C8F317" w14:textId="77777777" w:rsidR="006C782A" w:rsidRDefault="002001B2">
      <w:pPr>
        <w:numPr>
          <w:ilvl w:val="0"/>
          <w:numId w:val="2"/>
        </w:numPr>
        <w:spacing w:after="0"/>
        <w:ind w:right="356" w:hanging="475"/>
      </w:pPr>
      <w:r>
        <w:rPr>
          <w:rFonts w:ascii="Arial" w:eastAsia="Arial" w:hAnsi="Arial" w:cs="Arial"/>
          <w:b/>
        </w:rPr>
        <w:t>Logical View ......................................................................................................................... 7</w:t>
      </w:r>
      <w:r>
        <w:t xml:space="preserve"> </w:t>
      </w:r>
      <w:r>
        <w:rPr>
          <w:rFonts w:ascii="Arial" w:eastAsia="Arial" w:hAnsi="Arial" w:cs="Arial"/>
          <w:sz w:val="20"/>
        </w:rPr>
        <w:t>5.1.</w:t>
      </w:r>
      <w:r>
        <w:t xml:space="preserve"> </w:t>
      </w:r>
      <w:r>
        <w:rPr>
          <w:rFonts w:ascii="Arial" w:eastAsia="Arial" w:hAnsi="Arial" w:cs="Arial"/>
          <w:sz w:val="20"/>
        </w:rPr>
        <w:t>Overview .................................................................................................................................... 7</w:t>
      </w:r>
      <w:r>
        <w:t xml:space="preserve"> </w:t>
      </w:r>
    </w:p>
    <w:p w14:paraId="282279A5" w14:textId="77777777" w:rsidR="006C782A" w:rsidRDefault="002001B2">
      <w:pPr>
        <w:numPr>
          <w:ilvl w:val="1"/>
          <w:numId w:val="2"/>
        </w:numPr>
        <w:spacing w:after="0"/>
        <w:ind w:right="356" w:hanging="606"/>
      </w:pPr>
      <w:r>
        <w:rPr>
          <w:rFonts w:ascii="Arial" w:eastAsia="Arial" w:hAnsi="Arial" w:cs="Arial"/>
          <w:sz w:val="20"/>
        </w:rPr>
        <w:t>Interface Definitions ................................................................................................................. 14</w:t>
      </w:r>
      <w:r>
        <w:t xml:space="preserve"> </w:t>
      </w:r>
    </w:p>
    <w:p w14:paraId="4DA182EF" w14:textId="77777777" w:rsidR="006C782A" w:rsidRDefault="002001B2">
      <w:pPr>
        <w:numPr>
          <w:ilvl w:val="0"/>
          <w:numId w:val="2"/>
        </w:numPr>
        <w:spacing w:after="47" w:line="257" w:lineRule="auto"/>
        <w:ind w:right="356" w:hanging="475"/>
      </w:pPr>
      <w:r>
        <w:rPr>
          <w:rFonts w:ascii="Arial" w:eastAsia="Arial" w:hAnsi="Arial" w:cs="Arial"/>
          <w:b/>
        </w:rPr>
        <w:t>Data View ............................................................................................................................ 23</w:t>
      </w:r>
      <w:r>
        <w:t xml:space="preserve"> </w:t>
      </w:r>
      <w:r>
        <w:rPr>
          <w:rFonts w:ascii="Arial" w:eastAsia="Arial" w:hAnsi="Arial" w:cs="Arial"/>
          <w:b/>
        </w:rPr>
        <w:t>7.</w:t>
      </w:r>
      <w:r>
        <w:t xml:space="preserve"> </w:t>
      </w:r>
      <w:r>
        <w:rPr>
          <w:rFonts w:ascii="Arial" w:eastAsia="Arial" w:hAnsi="Arial" w:cs="Arial"/>
          <w:b/>
        </w:rPr>
        <w:t>Deployment View ................................................................................................................. 9</w:t>
      </w:r>
      <w:r>
        <w:t xml:space="preserve"> </w:t>
      </w:r>
      <w:r>
        <w:rPr>
          <w:rFonts w:ascii="Arial" w:eastAsia="Arial" w:hAnsi="Arial" w:cs="Arial"/>
        </w:rPr>
        <w:t xml:space="preserve"> </w:t>
      </w:r>
      <w:r>
        <w:br w:type="page"/>
      </w:r>
    </w:p>
    <w:p w14:paraId="4828FC6A" w14:textId="77777777" w:rsidR="006C782A" w:rsidRDefault="002001B2">
      <w:pPr>
        <w:pStyle w:val="Heading1"/>
      </w:pPr>
      <w:r>
        <w:lastRenderedPageBreak/>
        <w:t xml:space="preserve">Software Architecture Document  </w:t>
      </w:r>
    </w:p>
    <w:p w14:paraId="6768566E" w14:textId="77777777" w:rsidR="006C782A" w:rsidRDefault="002001B2">
      <w:pPr>
        <w:pStyle w:val="Heading2"/>
        <w:spacing w:after="99" w:line="257" w:lineRule="auto"/>
        <w:ind w:right="686"/>
      </w:pPr>
      <w:r>
        <w:rPr>
          <w:sz w:val="22"/>
        </w:rPr>
        <w:t xml:space="preserve">1. Introduction </w:t>
      </w:r>
    </w:p>
    <w:p w14:paraId="28C8B7B1" w14:textId="77777777" w:rsidR="006C782A" w:rsidRDefault="002001B2">
      <w:pPr>
        <w:spacing w:after="0" w:line="248" w:lineRule="auto"/>
        <w:ind w:left="370" w:hanging="10"/>
      </w:pPr>
      <w:r>
        <w:rPr>
          <w:rFonts w:ascii="Arial" w:eastAsia="Arial" w:hAnsi="Arial" w:cs="Arial"/>
        </w:rPr>
        <w:t xml:space="preserve">This document provides a </w:t>
      </w:r>
      <w:proofErr w:type="gramStart"/>
      <w:r>
        <w:rPr>
          <w:rFonts w:ascii="Arial" w:eastAsia="Arial" w:hAnsi="Arial" w:cs="Arial"/>
        </w:rPr>
        <w:t>high level</w:t>
      </w:r>
      <w:proofErr w:type="gramEnd"/>
      <w:r>
        <w:rPr>
          <w:rFonts w:ascii="Arial" w:eastAsia="Arial" w:hAnsi="Arial" w:cs="Arial"/>
        </w:rPr>
        <w:t xml:space="preserve"> overview and explains the architecture of the Insurance Premium Predictor.  </w:t>
      </w:r>
    </w:p>
    <w:p w14:paraId="373BD333" w14:textId="77777777" w:rsidR="006C782A" w:rsidRDefault="002001B2">
      <w:pPr>
        <w:spacing w:after="0"/>
        <w:ind w:left="360"/>
      </w:pPr>
      <w:r>
        <w:rPr>
          <w:rFonts w:ascii="Arial" w:eastAsia="Arial" w:hAnsi="Arial" w:cs="Arial"/>
        </w:rPr>
        <w:t xml:space="preserve"> </w:t>
      </w:r>
    </w:p>
    <w:p w14:paraId="0D221376" w14:textId="77777777" w:rsidR="006C782A" w:rsidRDefault="002001B2">
      <w:pPr>
        <w:spacing w:after="4" w:line="249" w:lineRule="auto"/>
        <w:ind w:left="370" w:right="-6" w:hanging="10"/>
        <w:jc w:val="both"/>
      </w:pPr>
      <w:r>
        <w:rPr>
          <w:rFonts w:ascii="Arial" w:eastAsia="Arial" w:hAnsi="Arial" w:cs="Arial"/>
        </w:rPr>
        <w:t xml:space="preserve">The document defines goals of the architecture, the use cases supported by the system, architectural styles and components that have been selected. The document provides a rationale for the architecture and design decisions made from the conceptual idea to its implementation.   </w:t>
      </w:r>
    </w:p>
    <w:p w14:paraId="6F5157BA" w14:textId="77777777" w:rsidR="006C782A" w:rsidRDefault="002001B2">
      <w:pPr>
        <w:spacing w:after="102"/>
        <w:ind w:left="360"/>
      </w:pPr>
      <w:r>
        <w:rPr>
          <w:rFonts w:ascii="Arial" w:eastAsia="Arial" w:hAnsi="Arial" w:cs="Arial"/>
        </w:rPr>
        <w:t xml:space="preserve"> </w:t>
      </w:r>
    </w:p>
    <w:p w14:paraId="1E9F6DD0" w14:textId="77777777" w:rsidR="006C782A" w:rsidRDefault="002001B2">
      <w:pPr>
        <w:pStyle w:val="Heading3"/>
        <w:tabs>
          <w:tab w:val="center" w:pos="906"/>
          <w:tab w:val="center" w:pos="1881"/>
        </w:tabs>
        <w:ind w:left="0" w:right="0" w:firstLine="0"/>
      </w:pPr>
      <w:r>
        <w:rPr>
          <w:rFonts w:ascii="Calibri" w:eastAsia="Calibri" w:hAnsi="Calibri" w:cs="Calibri"/>
          <w:b w:val="0"/>
        </w:rPr>
        <w:tab/>
      </w:r>
      <w:r>
        <w:t xml:space="preserve">1.1. </w:t>
      </w:r>
      <w:r>
        <w:tab/>
        <w:t xml:space="preserve">Purpose </w:t>
      </w:r>
    </w:p>
    <w:p w14:paraId="6544861F" w14:textId="77777777" w:rsidR="006C782A" w:rsidRDefault="002001B2">
      <w:pPr>
        <w:spacing w:after="0"/>
        <w:ind w:left="721"/>
      </w:pPr>
      <w:r>
        <w:rPr>
          <w:rFonts w:ascii="Arial" w:eastAsia="Arial" w:hAnsi="Arial" w:cs="Arial"/>
        </w:rPr>
        <w:t xml:space="preserve"> </w:t>
      </w:r>
    </w:p>
    <w:p w14:paraId="10DA50FF" w14:textId="77777777" w:rsidR="006C782A" w:rsidRDefault="002001B2">
      <w:pPr>
        <w:spacing w:after="4" w:line="249" w:lineRule="auto"/>
        <w:ind w:left="716" w:right="-6" w:hanging="10"/>
        <w:jc w:val="both"/>
      </w:pPr>
      <w:r>
        <w:rPr>
          <w:rFonts w:ascii="Arial" w:eastAsia="Arial" w:hAnsi="Arial" w:cs="Arial"/>
        </w:rPr>
        <w:t xml:space="preserve">The Software Architecture Document (SAD) provides a comprehensive architectural overview of the Insurance Premium Predictor (IPP). It presents a number of different architectural views to depict the different aspects of the system.   </w:t>
      </w:r>
    </w:p>
    <w:p w14:paraId="2261F22C" w14:textId="77777777" w:rsidR="006C782A" w:rsidRDefault="002001B2">
      <w:pPr>
        <w:spacing w:after="0"/>
        <w:ind w:left="721"/>
      </w:pPr>
      <w:r>
        <w:rPr>
          <w:rFonts w:ascii="Arial" w:eastAsia="Arial" w:hAnsi="Arial" w:cs="Arial"/>
        </w:rPr>
        <w:t xml:space="preserve"> </w:t>
      </w:r>
    </w:p>
    <w:p w14:paraId="229449EB" w14:textId="77777777" w:rsidR="006C782A" w:rsidRDefault="002001B2">
      <w:pPr>
        <w:spacing w:after="0" w:line="248" w:lineRule="auto"/>
        <w:ind w:left="716" w:hanging="10"/>
      </w:pPr>
      <w:r>
        <w:rPr>
          <w:rFonts w:ascii="Arial" w:eastAsia="Arial" w:hAnsi="Arial" w:cs="Arial"/>
        </w:rPr>
        <w:t>In order to depict the software as accurately as possible, the structure of this document is based on Philippe Kruchten’s “4+1” model view of architecture [</w:t>
      </w:r>
      <w:r>
        <w:rPr>
          <w:rFonts w:ascii="Arial" w:eastAsia="Arial" w:hAnsi="Arial" w:cs="Arial"/>
          <w:color w:val="222222"/>
        </w:rPr>
        <w:t>Kruchten</w:t>
      </w:r>
      <w:r>
        <w:rPr>
          <w:rFonts w:ascii="Arial" w:eastAsia="Arial" w:hAnsi="Arial" w:cs="Arial"/>
        </w:rPr>
        <w:t xml:space="preserve">].  </w:t>
      </w:r>
    </w:p>
    <w:p w14:paraId="2DE47E3C" w14:textId="77777777" w:rsidR="006C782A" w:rsidRDefault="002001B2">
      <w:pPr>
        <w:spacing w:after="0"/>
        <w:ind w:left="721" w:right="2696"/>
      </w:pPr>
      <w:r>
        <w:rPr>
          <w:rFonts w:ascii="Arial" w:eastAsia="Arial" w:hAnsi="Arial" w:cs="Arial"/>
        </w:rPr>
        <w:t xml:space="preserve"> </w:t>
      </w:r>
    </w:p>
    <w:p w14:paraId="31CB90AD" w14:textId="77777777" w:rsidR="006C782A" w:rsidRDefault="002001B2">
      <w:pPr>
        <w:spacing w:after="0"/>
        <w:ind w:left="774"/>
        <w:jc w:val="center"/>
      </w:pPr>
      <w:r>
        <w:rPr>
          <w:noProof/>
        </w:rPr>
        <w:drawing>
          <wp:inline distT="0" distB="0" distL="0" distR="0" wp14:anchorId="39D97A20" wp14:editId="672EE3C1">
            <wp:extent cx="2543175" cy="1800225"/>
            <wp:effectExtent l="0" t="0" r="0" b="0"/>
            <wp:docPr id="628" name="Picture 628"/>
            <wp:cNvGraphicFramePr/>
            <a:graphic xmlns:a="http://schemas.openxmlformats.org/drawingml/2006/main">
              <a:graphicData uri="http://schemas.openxmlformats.org/drawingml/2006/picture">
                <pic:pic xmlns:pic="http://schemas.openxmlformats.org/drawingml/2006/picture">
                  <pic:nvPicPr>
                    <pic:cNvPr id="628" name="Picture 628"/>
                    <pic:cNvPicPr/>
                  </pic:nvPicPr>
                  <pic:blipFill>
                    <a:blip r:embed="rId5"/>
                    <a:stretch>
                      <a:fillRect/>
                    </a:stretch>
                  </pic:blipFill>
                  <pic:spPr>
                    <a:xfrm>
                      <a:off x="0" y="0"/>
                      <a:ext cx="2543175" cy="1800225"/>
                    </a:xfrm>
                    <a:prstGeom prst="rect">
                      <a:avLst/>
                    </a:prstGeom>
                  </pic:spPr>
                </pic:pic>
              </a:graphicData>
            </a:graphic>
          </wp:inline>
        </w:drawing>
      </w:r>
      <w:r>
        <w:rPr>
          <w:rFonts w:ascii="Arial" w:eastAsia="Arial" w:hAnsi="Arial" w:cs="Arial"/>
        </w:rPr>
        <w:t xml:space="preserve"> </w:t>
      </w:r>
    </w:p>
    <w:p w14:paraId="6979FE42" w14:textId="77777777" w:rsidR="006C782A" w:rsidRDefault="002001B2">
      <w:pPr>
        <w:spacing w:after="0"/>
        <w:ind w:left="721"/>
      </w:pPr>
      <w:r>
        <w:rPr>
          <w:rFonts w:ascii="Arial" w:eastAsia="Arial" w:hAnsi="Arial" w:cs="Arial"/>
        </w:rPr>
        <w:t xml:space="preserve"> </w:t>
      </w:r>
    </w:p>
    <w:p w14:paraId="081C19C6" w14:textId="77777777" w:rsidR="006C782A" w:rsidRDefault="002001B2">
      <w:pPr>
        <w:spacing w:after="0" w:line="248" w:lineRule="auto"/>
        <w:ind w:left="716" w:hanging="10"/>
      </w:pPr>
      <w:r>
        <w:rPr>
          <w:rFonts w:ascii="Arial" w:eastAsia="Arial" w:hAnsi="Arial" w:cs="Arial"/>
        </w:rPr>
        <w:t xml:space="preserve">The “4+1” View Model allows various stakeholders to find what they need in the software architecture. </w:t>
      </w:r>
    </w:p>
    <w:p w14:paraId="391574B5" w14:textId="77777777" w:rsidR="006C782A" w:rsidRDefault="002001B2">
      <w:pPr>
        <w:spacing w:after="102"/>
        <w:ind w:left="901"/>
      </w:pPr>
      <w:r>
        <w:rPr>
          <w:rFonts w:ascii="Arial" w:eastAsia="Arial" w:hAnsi="Arial" w:cs="Arial"/>
        </w:rPr>
        <w:t xml:space="preserve"> </w:t>
      </w:r>
    </w:p>
    <w:p w14:paraId="072B0AF1" w14:textId="77777777" w:rsidR="006C782A" w:rsidRDefault="002001B2">
      <w:pPr>
        <w:pStyle w:val="Heading3"/>
        <w:tabs>
          <w:tab w:val="center" w:pos="906"/>
          <w:tab w:val="center" w:pos="1771"/>
        </w:tabs>
        <w:ind w:left="0" w:right="0" w:firstLine="0"/>
      </w:pPr>
      <w:r>
        <w:rPr>
          <w:rFonts w:ascii="Calibri" w:eastAsia="Calibri" w:hAnsi="Calibri" w:cs="Calibri"/>
          <w:b w:val="0"/>
        </w:rPr>
        <w:tab/>
      </w:r>
      <w:r>
        <w:t xml:space="preserve">1.2. </w:t>
      </w:r>
      <w:r>
        <w:tab/>
        <w:t xml:space="preserve">Scope </w:t>
      </w:r>
    </w:p>
    <w:p w14:paraId="194F6218" w14:textId="77777777" w:rsidR="006C782A" w:rsidRDefault="002001B2">
      <w:pPr>
        <w:spacing w:after="0"/>
        <w:ind w:left="721"/>
      </w:pPr>
      <w:r>
        <w:rPr>
          <w:rFonts w:ascii="Arial" w:eastAsia="Arial" w:hAnsi="Arial" w:cs="Arial"/>
        </w:rPr>
        <w:t xml:space="preserve"> </w:t>
      </w:r>
    </w:p>
    <w:p w14:paraId="15730272" w14:textId="77777777" w:rsidR="006C782A" w:rsidRDefault="002001B2">
      <w:pPr>
        <w:spacing w:after="0" w:line="248" w:lineRule="auto"/>
        <w:ind w:left="716" w:hanging="10"/>
      </w:pPr>
      <w:r>
        <w:rPr>
          <w:rFonts w:ascii="Arial" w:eastAsia="Arial" w:hAnsi="Arial" w:cs="Arial"/>
        </w:rPr>
        <w:t xml:space="preserve">The scope of this SAD is to explain the architecture of the Insurance Premium Predictor. </w:t>
      </w:r>
    </w:p>
    <w:p w14:paraId="78318D14" w14:textId="77777777" w:rsidR="006C782A" w:rsidRDefault="002001B2">
      <w:pPr>
        <w:spacing w:after="0"/>
        <w:ind w:left="721"/>
      </w:pPr>
      <w:r>
        <w:rPr>
          <w:rFonts w:ascii="Arial" w:eastAsia="Arial" w:hAnsi="Arial" w:cs="Arial"/>
        </w:rPr>
        <w:t xml:space="preserve"> </w:t>
      </w:r>
    </w:p>
    <w:p w14:paraId="1FFE24EA" w14:textId="77777777" w:rsidR="006C782A" w:rsidRDefault="002001B2">
      <w:pPr>
        <w:spacing w:after="4" w:line="249" w:lineRule="auto"/>
        <w:ind w:left="716" w:right="-6" w:hanging="10"/>
        <w:jc w:val="both"/>
      </w:pPr>
      <w:r>
        <w:rPr>
          <w:rFonts w:ascii="Arial" w:eastAsia="Arial" w:hAnsi="Arial" w:cs="Arial"/>
        </w:rPr>
        <w:t xml:space="preserve">This document describes the various aspects of the IPP system design that are considered to be architecturally significant. These elements and </w:t>
      </w:r>
      <w:proofErr w:type="spellStart"/>
      <w:r>
        <w:rPr>
          <w:rFonts w:ascii="Arial" w:eastAsia="Arial" w:hAnsi="Arial" w:cs="Arial"/>
        </w:rPr>
        <w:t>behaviors</w:t>
      </w:r>
      <w:proofErr w:type="spellEnd"/>
      <w:r>
        <w:rPr>
          <w:rFonts w:ascii="Arial" w:eastAsia="Arial" w:hAnsi="Arial" w:cs="Arial"/>
        </w:rPr>
        <w:t xml:space="preserve"> are fundamental for guiding the construction of the IPP and for understanding this project as a whole. Stakeholders who require a technical understanding of the IPP are encouraged to start by reading the </w:t>
      </w:r>
      <w:proofErr w:type="gramStart"/>
      <w:r>
        <w:rPr>
          <w:rFonts w:ascii="Arial" w:eastAsia="Arial" w:hAnsi="Arial" w:cs="Arial"/>
        </w:rPr>
        <w:t>High Level</w:t>
      </w:r>
      <w:proofErr w:type="gramEnd"/>
      <w:r>
        <w:rPr>
          <w:rFonts w:ascii="Arial" w:eastAsia="Arial" w:hAnsi="Arial" w:cs="Arial"/>
        </w:rPr>
        <w:t xml:space="preserve"> Document, Low Level Document and Wireframe document developed for this system [HLD, LLD, Wireframe document].  </w:t>
      </w:r>
    </w:p>
    <w:p w14:paraId="73DAE72B" w14:textId="77777777" w:rsidR="006C782A" w:rsidRDefault="002001B2">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2FE3455F" w14:textId="77777777" w:rsidR="006C782A" w:rsidRDefault="002001B2">
      <w:pPr>
        <w:spacing w:after="0"/>
        <w:ind w:left="721"/>
      </w:pPr>
      <w:r>
        <w:rPr>
          <w:rFonts w:ascii="Arial" w:eastAsia="Arial" w:hAnsi="Arial" w:cs="Arial"/>
        </w:rPr>
        <w:t xml:space="preserve"> </w:t>
      </w:r>
    </w:p>
    <w:p w14:paraId="3CE924F4" w14:textId="77777777" w:rsidR="006C782A" w:rsidRDefault="002001B2">
      <w:pPr>
        <w:spacing w:after="102"/>
        <w:ind w:left="901"/>
      </w:pPr>
      <w:r>
        <w:rPr>
          <w:rFonts w:ascii="Arial" w:eastAsia="Arial" w:hAnsi="Arial" w:cs="Arial"/>
        </w:rPr>
        <w:lastRenderedPageBreak/>
        <w:t xml:space="preserve"> </w:t>
      </w:r>
    </w:p>
    <w:p w14:paraId="573B7D81" w14:textId="77777777" w:rsidR="006C782A" w:rsidRDefault="002001B2">
      <w:pPr>
        <w:pStyle w:val="Heading3"/>
        <w:tabs>
          <w:tab w:val="center" w:pos="906"/>
          <w:tab w:val="center" w:pos="3628"/>
        </w:tabs>
        <w:spacing w:after="68"/>
        <w:ind w:left="0" w:right="0" w:firstLine="0"/>
      </w:pPr>
      <w:r>
        <w:rPr>
          <w:rFonts w:ascii="Calibri" w:eastAsia="Calibri" w:hAnsi="Calibri" w:cs="Calibri"/>
          <w:b w:val="0"/>
        </w:rPr>
        <w:tab/>
      </w:r>
      <w:r>
        <w:t xml:space="preserve">1.3. </w:t>
      </w:r>
      <w:r>
        <w:tab/>
        <w:t xml:space="preserve">Definitions, Acronyms, and Abbreviations </w:t>
      </w:r>
    </w:p>
    <w:p w14:paraId="204AA80A" w14:textId="77777777" w:rsidR="006C782A" w:rsidRDefault="002001B2">
      <w:pPr>
        <w:numPr>
          <w:ilvl w:val="0"/>
          <w:numId w:val="3"/>
        </w:numPr>
        <w:spacing w:after="89" w:line="248" w:lineRule="auto"/>
        <w:ind w:hanging="360"/>
      </w:pPr>
      <w:r>
        <w:rPr>
          <w:rFonts w:ascii="Arial" w:eastAsia="Arial" w:hAnsi="Arial" w:cs="Arial"/>
          <w:b/>
        </w:rPr>
        <w:t>IPP</w:t>
      </w:r>
      <w:r>
        <w:rPr>
          <w:rFonts w:ascii="Arial" w:eastAsia="Arial" w:hAnsi="Arial" w:cs="Arial"/>
        </w:rPr>
        <w:t xml:space="preserve">- Insurance Premium Predictor </w:t>
      </w:r>
    </w:p>
    <w:p w14:paraId="6B1D49DE" w14:textId="77777777" w:rsidR="006C782A" w:rsidRDefault="002001B2">
      <w:pPr>
        <w:numPr>
          <w:ilvl w:val="0"/>
          <w:numId w:val="3"/>
        </w:numPr>
        <w:spacing w:after="92" w:line="248" w:lineRule="auto"/>
        <w:ind w:hanging="360"/>
      </w:pPr>
      <w:r>
        <w:rPr>
          <w:rFonts w:ascii="Arial" w:eastAsia="Arial" w:hAnsi="Arial" w:cs="Arial"/>
          <w:b/>
        </w:rPr>
        <w:t>Heroku</w:t>
      </w:r>
      <w:r>
        <w:rPr>
          <w:rFonts w:ascii="Arial" w:eastAsia="Arial" w:hAnsi="Arial" w:cs="Arial"/>
        </w:rPr>
        <w:t xml:space="preserve">– Cloud hosting platform </w:t>
      </w:r>
    </w:p>
    <w:p w14:paraId="5DA7B95D" w14:textId="77777777" w:rsidR="006C782A" w:rsidRDefault="002001B2">
      <w:pPr>
        <w:numPr>
          <w:ilvl w:val="0"/>
          <w:numId w:val="3"/>
        </w:numPr>
        <w:spacing w:after="87" w:line="248" w:lineRule="auto"/>
        <w:ind w:hanging="360"/>
      </w:pPr>
      <w:r>
        <w:rPr>
          <w:rFonts w:ascii="Arial" w:eastAsia="Arial" w:hAnsi="Arial" w:cs="Arial"/>
          <w:b/>
        </w:rPr>
        <w:t>SAD -</w:t>
      </w:r>
      <w:r>
        <w:rPr>
          <w:rFonts w:ascii="Arial" w:eastAsia="Arial" w:hAnsi="Arial" w:cs="Arial"/>
        </w:rPr>
        <w:t xml:space="preserve"> Software Architecture Document </w:t>
      </w:r>
    </w:p>
    <w:p w14:paraId="067F1E66" w14:textId="77777777" w:rsidR="006C782A" w:rsidRDefault="002001B2">
      <w:pPr>
        <w:numPr>
          <w:ilvl w:val="0"/>
          <w:numId w:val="3"/>
        </w:numPr>
        <w:spacing w:after="77" w:line="248" w:lineRule="auto"/>
        <w:ind w:hanging="360"/>
      </w:pPr>
      <w:proofErr w:type="gramStart"/>
      <w:r>
        <w:rPr>
          <w:rFonts w:ascii="Arial" w:eastAsia="Arial" w:hAnsi="Arial" w:cs="Arial"/>
          <w:b/>
        </w:rPr>
        <w:t>User  -</w:t>
      </w:r>
      <w:proofErr w:type="gramEnd"/>
      <w:r>
        <w:rPr>
          <w:rFonts w:ascii="Arial" w:eastAsia="Arial" w:hAnsi="Arial" w:cs="Arial"/>
          <w:b/>
        </w:rPr>
        <w:t xml:space="preserve"> </w:t>
      </w:r>
      <w:r>
        <w:rPr>
          <w:rFonts w:ascii="Arial" w:eastAsia="Arial" w:hAnsi="Arial" w:cs="Arial"/>
        </w:rPr>
        <w:t xml:space="preserve">This is any user who is registered on the DMM website  </w:t>
      </w:r>
    </w:p>
    <w:p w14:paraId="55BDDAF6" w14:textId="77777777" w:rsidR="006C782A" w:rsidRDefault="002001B2">
      <w:pPr>
        <w:spacing w:after="102"/>
        <w:ind w:left="1731"/>
      </w:pPr>
      <w:r>
        <w:rPr>
          <w:rFonts w:ascii="Arial" w:eastAsia="Arial" w:hAnsi="Arial" w:cs="Arial"/>
        </w:rPr>
        <w:t xml:space="preserve">  </w:t>
      </w:r>
    </w:p>
    <w:p w14:paraId="6F85FA23" w14:textId="77777777" w:rsidR="006C782A" w:rsidRDefault="002001B2">
      <w:pPr>
        <w:pStyle w:val="Heading3"/>
        <w:tabs>
          <w:tab w:val="center" w:pos="906"/>
          <w:tab w:val="center" w:pos="2034"/>
        </w:tabs>
        <w:ind w:left="0" w:right="0" w:firstLine="0"/>
      </w:pPr>
      <w:r>
        <w:rPr>
          <w:rFonts w:ascii="Calibri" w:eastAsia="Calibri" w:hAnsi="Calibri" w:cs="Calibri"/>
          <w:b w:val="0"/>
        </w:rPr>
        <w:tab/>
      </w:r>
      <w:r>
        <w:t xml:space="preserve">1.4. </w:t>
      </w:r>
      <w:r>
        <w:tab/>
        <w:t xml:space="preserve">References </w:t>
      </w:r>
    </w:p>
    <w:p w14:paraId="01DA0AB4" w14:textId="77777777" w:rsidR="006C782A" w:rsidRDefault="002001B2">
      <w:pPr>
        <w:spacing w:after="0"/>
        <w:ind w:left="721"/>
      </w:pPr>
      <w:r>
        <w:rPr>
          <w:rFonts w:ascii="Arial" w:eastAsia="Arial" w:hAnsi="Arial" w:cs="Arial"/>
        </w:rPr>
        <w:t xml:space="preserve"> </w:t>
      </w:r>
    </w:p>
    <w:p w14:paraId="24D943C7" w14:textId="77777777" w:rsidR="006C782A" w:rsidRDefault="002001B2">
      <w:pPr>
        <w:tabs>
          <w:tab w:val="center" w:pos="1033"/>
          <w:tab w:val="center" w:pos="3213"/>
        </w:tabs>
        <w:spacing w:after="0" w:line="248" w:lineRule="auto"/>
      </w:pPr>
      <w:r>
        <w:tab/>
      </w:r>
      <w:r>
        <w:rPr>
          <w:rFonts w:ascii="Arial" w:eastAsia="Arial" w:hAnsi="Arial" w:cs="Arial"/>
        </w:rPr>
        <w:t>[HLD]:</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Arial" w:eastAsia="Arial" w:hAnsi="Arial" w:cs="Arial"/>
        </w:rPr>
        <w:t xml:space="preserve">High Level Document </w:t>
      </w:r>
    </w:p>
    <w:p w14:paraId="3E09FF77" w14:textId="77777777" w:rsidR="006C782A" w:rsidRDefault="002001B2">
      <w:pPr>
        <w:spacing w:after="0"/>
        <w:ind w:left="721"/>
      </w:pPr>
      <w:r>
        <w:rPr>
          <w:rFonts w:ascii="Arial" w:eastAsia="Arial" w:hAnsi="Arial" w:cs="Arial"/>
        </w:rPr>
        <w:t xml:space="preserve"> </w:t>
      </w:r>
    </w:p>
    <w:p w14:paraId="209A3E5E" w14:textId="77777777" w:rsidR="006C782A" w:rsidRDefault="002001B2">
      <w:pPr>
        <w:tabs>
          <w:tab w:val="center" w:pos="1016"/>
          <w:tab w:val="center" w:pos="3220"/>
        </w:tabs>
        <w:spacing w:after="0" w:line="248" w:lineRule="auto"/>
      </w:pPr>
      <w:r>
        <w:tab/>
      </w:r>
      <w:r>
        <w:rPr>
          <w:rFonts w:ascii="Arial" w:eastAsia="Arial" w:hAnsi="Arial" w:cs="Arial"/>
        </w:rPr>
        <w:t>[LLD]:</w:t>
      </w:r>
      <w:r>
        <w:rPr>
          <w:rFonts w:ascii="Times New Roman" w:eastAsia="Times New Roman" w:hAnsi="Times New Roman" w:cs="Times New Roman"/>
        </w:rPr>
        <w:t xml:space="preserve"> </w:t>
      </w:r>
      <w:r>
        <w:rPr>
          <w:rFonts w:ascii="Arial" w:eastAsia="Arial" w:hAnsi="Arial" w:cs="Arial"/>
        </w:rPr>
        <w:t xml:space="preserve"> </w:t>
      </w:r>
      <w:r>
        <w:rPr>
          <w:rFonts w:ascii="Times New Roman" w:eastAsia="Times New Roman" w:hAnsi="Times New Roman" w:cs="Times New Roman"/>
        </w:rPr>
        <w:t xml:space="preserve"> </w:t>
      </w:r>
      <w:r>
        <w:rPr>
          <w:rFonts w:ascii="Times New Roman" w:eastAsia="Times New Roman" w:hAnsi="Times New Roman" w:cs="Times New Roman"/>
        </w:rPr>
        <w:tab/>
      </w:r>
      <w:proofErr w:type="gramStart"/>
      <w:r>
        <w:rPr>
          <w:rFonts w:ascii="Arial" w:eastAsia="Arial" w:hAnsi="Arial" w:cs="Arial"/>
        </w:rPr>
        <w:t>Low  Level</w:t>
      </w:r>
      <w:proofErr w:type="gramEnd"/>
      <w:r>
        <w:rPr>
          <w:rFonts w:ascii="Arial" w:eastAsia="Arial" w:hAnsi="Arial" w:cs="Arial"/>
        </w:rPr>
        <w:t xml:space="preserve"> Document </w:t>
      </w:r>
    </w:p>
    <w:p w14:paraId="58575039" w14:textId="77777777" w:rsidR="006C782A" w:rsidRDefault="002001B2">
      <w:pPr>
        <w:spacing w:after="0"/>
        <w:ind w:left="721"/>
      </w:pPr>
      <w:r>
        <w:rPr>
          <w:rFonts w:ascii="Arial" w:eastAsia="Arial" w:hAnsi="Arial" w:cs="Arial"/>
        </w:rPr>
        <w:t xml:space="preserve"> </w:t>
      </w:r>
    </w:p>
    <w:p w14:paraId="28AD7DC4" w14:textId="77777777" w:rsidR="006C782A" w:rsidRDefault="002001B2">
      <w:pPr>
        <w:tabs>
          <w:tab w:val="center" w:pos="1320"/>
          <w:tab w:val="center" w:pos="3213"/>
        </w:tabs>
        <w:spacing w:after="0" w:line="248" w:lineRule="auto"/>
      </w:pPr>
      <w:r>
        <w:tab/>
      </w:r>
      <w:r>
        <w:rPr>
          <w:rFonts w:ascii="Arial" w:eastAsia="Arial" w:hAnsi="Arial" w:cs="Arial"/>
        </w:rPr>
        <w:t>[Wireframe]:</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Arial" w:eastAsia="Arial" w:hAnsi="Arial" w:cs="Arial"/>
        </w:rPr>
        <w:t xml:space="preserve"> Wireframe document </w:t>
      </w:r>
    </w:p>
    <w:p w14:paraId="22BE80A0" w14:textId="77777777" w:rsidR="006C782A" w:rsidRDefault="002001B2">
      <w:pPr>
        <w:spacing w:after="0"/>
        <w:ind w:left="721"/>
      </w:pPr>
      <w:r>
        <w:rPr>
          <w:rFonts w:ascii="Arial" w:eastAsia="Arial" w:hAnsi="Arial" w:cs="Arial"/>
        </w:rPr>
        <w:t xml:space="preserve"> </w:t>
      </w:r>
    </w:p>
    <w:p w14:paraId="01594B5A" w14:textId="77777777" w:rsidR="006C782A" w:rsidRDefault="002001B2">
      <w:pPr>
        <w:spacing w:after="0" w:line="248" w:lineRule="auto"/>
        <w:ind w:left="716" w:hanging="10"/>
      </w:pPr>
      <w:r>
        <w:rPr>
          <w:rFonts w:ascii="Arial" w:eastAsia="Arial" w:hAnsi="Arial" w:cs="Arial"/>
        </w:rPr>
        <w:t>[</w:t>
      </w:r>
      <w:proofErr w:type="spellStart"/>
      <w:r>
        <w:rPr>
          <w:rFonts w:ascii="Arial" w:eastAsia="Arial" w:hAnsi="Arial" w:cs="Arial"/>
        </w:rPr>
        <w:t>MedBiquitous</w:t>
      </w:r>
      <w:proofErr w:type="spellEnd"/>
      <w:r>
        <w:rPr>
          <w:rFonts w:ascii="Arial" w:eastAsia="Arial" w:hAnsi="Arial" w:cs="Arial"/>
        </w:rPr>
        <w:t xml:space="preserve">]: Sample SAD, </w:t>
      </w:r>
    </w:p>
    <w:p w14:paraId="59AC6B46" w14:textId="77777777" w:rsidR="006C782A" w:rsidRDefault="00000000">
      <w:pPr>
        <w:spacing w:after="4" w:line="252" w:lineRule="auto"/>
        <w:ind w:left="716" w:hanging="10"/>
      </w:pPr>
      <w:hyperlink r:id="rId6">
        <w:r w:rsidR="002001B2">
          <w:rPr>
            <w:rFonts w:ascii="Arial" w:eastAsia="Arial" w:hAnsi="Arial" w:cs="Arial"/>
            <w:color w:val="0000FF"/>
            <w:u w:val="single" w:color="0000FF"/>
          </w:rPr>
          <w:t xml:space="preserve">https://projects.cecs.pdx.edu/attachments/download/3146/Software_Architecture_Document.do </w:t>
        </w:r>
      </w:hyperlink>
      <w:hyperlink r:id="rId7">
        <w:r w:rsidR="002001B2">
          <w:rPr>
            <w:rFonts w:ascii="Arial" w:eastAsia="Arial" w:hAnsi="Arial" w:cs="Arial"/>
            <w:color w:val="0000FF"/>
            <w:u w:val="single" w:color="0000FF"/>
          </w:rPr>
          <w:t>cx</w:t>
        </w:r>
      </w:hyperlink>
      <w:hyperlink r:id="rId8">
        <w:r w:rsidR="002001B2">
          <w:rPr>
            <w:rFonts w:ascii="Arial" w:eastAsia="Arial" w:hAnsi="Arial" w:cs="Arial"/>
          </w:rPr>
          <w:t xml:space="preserve"> </w:t>
        </w:r>
      </w:hyperlink>
    </w:p>
    <w:p w14:paraId="469C4362" w14:textId="77777777" w:rsidR="006C782A" w:rsidRDefault="002001B2">
      <w:pPr>
        <w:spacing w:after="0"/>
        <w:ind w:left="721"/>
      </w:pPr>
      <w:r>
        <w:rPr>
          <w:rFonts w:ascii="Arial" w:eastAsia="Arial" w:hAnsi="Arial" w:cs="Arial"/>
        </w:rPr>
        <w:t xml:space="preserve"> </w:t>
      </w:r>
    </w:p>
    <w:p w14:paraId="73D1DB91" w14:textId="77777777" w:rsidR="006C782A" w:rsidRDefault="002001B2">
      <w:pPr>
        <w:spacing w:after="4" w:line="252" w:lineRule="auto"/>
        <w:ind w:left="716" w:hanging="10"/>
      </w:pPr>
      <w:r>
        <w:rPr>
          <w:rFonts w:ascii="Arial" w:eastAsia="Arial" w:hAnsi="Arial" w:cs="Arial"/>
        </w:rPr>
        <w:t>[</w:t>
      </w:r>
      <w:r>
        <w:rPr>
          <w:rFonts w:ascii="Arial" w:eastAsia="Arial" w:hAnsi="Arial" w:cs="Arial"/>
          <w:color w:val="222222"/>
        </w:rPr>
        <w:t>Kruchten</w:t>
      </w:r>
      <w:r>
        <w:rPr>
          <w:rFonts w:ascii="Arial" w:eastAsia="Arial" w:hAnsi="Arial" w:cs="Arial"/>
        </w:rPr>
        <w:t xml:space="preserve">]:  The “4+1” view model of software architecture, Philippe Kruchten, November 1995, </w:t>
      </w:r>
      <w:hyperlink r:id="rId9">
        <w:r>
          <w:rPr>
            <w:rFonts w:ascii="Arial" w:eastAsia="Arial" w:hAnsi="Arial" w:cs="Arial"/>
            <w:color w:val="0000FF"/>
            <w:u w:val="single" w:color="0000FF"/>
          </w:rPr>
          <w:t>http://www3.software.ibm.com/ibmdl/pub/software/rational/web/whitepapers/2003/Pbk4p1.pdf</w:t>
        </w:r>
      </w:hyperlink>
      <w:hyperlink r:id="rId10">
        <w:r>
          <w:rPr>
            <w:rFonts w:ascii="Arial" w:eastAsia="Arial" w:hAnsi="Arial" w:cs="Arial"/>
          </w:rPr>
          <w:t xml:space="preserve"> </w:t>
        </w:r>
      </w:hyperlink>
    </w:p>
    <w:p w14:paraId="54E14921" w14:textId="77777777" w:rsidR="006C782A" w:rsidRDefault="002001B2">
      <w:pPr>
        <w:spacing w:after="0"/>
        <w:ind w:left="721"/>
      </w:pPr>
      <w:r>
        <w:rPr>
          <w:rFonts w:ascii="Arial" w:eastAsia="Arial" w:hAnsi="Arial" w:cs="Arial"/>
        </w:rPr>
        <w:t xml:space="preserve"> </w:t>
      </w:r>
    </w:p>
    <w:p w14:paraId="61BF4FC7" w14:textId="77777777" w:rsidR="006C782A" w:rsidRDefault="002001B2">
      <w:pPr>
        <w:spacing w:after="102"/>
        <w:ind w:left="721"/>
      </w:pPr>
      <w:r>
        <w:rPr>
          <w:rFonts w:ascii="Arial" w:eastAsia="Arial" w:hAnsi="Arial" w:cs="Arial"/>
        </w:rPr>
        <w:t xml:space="preserve"> </w:t>
      </w:r>
    </w:p>
    <w:p w14:paraId="03646881" w14:textId="77777777" w:rsidR="006C782A" w:rsidRDefault="002001B2">
      <w:pPr>
        <w:pStyle w:val="Heading3"/>
        <w:tabs>
          <w:tab w:val="center" w:pos="906"/>
          <w:tab w:val="center" w:pos="1931"/>
        </w:tabs>
        <w:ind w:left="0" w:right="0" w:firstLine="0"/>
      </w:pPr>
      <w:r>
        <w:rPr>
          <w:rFonts w:ascii="Calibri" w:eastAsia="Calibri" w:hAnsi="Calibri" w:cs="Calibri"/>
          <w:b w:val="0"/>
        </w:rPr>
        <w:tab/>
      </w:r>
      <w:r>
        <w:t xml:space="preserve">1.5. </w:t>
      </w:r>
      <w:r>
        <w:tab/>
        <w:t xml:space="preserve">Overview </w:t>
      </w:r>
    </w:p>
    <w:p w14:paraId="3E09BCDC" w14:textId="77777777" w:rsidR="006C782A" w:rsidRDefault="002001B2">
      <w:pPr>
        <w:spacing w:after="0"/>
      </w:pPr>
      <w:r>
        <w:rPr>
          <w:rFonts w:ascii="Arial" w:eastAsia="Arial" w:hAnsi="Arial" w:cs="Arial"/>
        </w:rPr>
        <w:t xml:space="preserve"> </w:t>
      </w:r>
    </w:p>
    <w:p w14:paraId="169F0CE8" w14:textId="77777777" w:rsidR="006C782A" w:rsidRDefault="002001B2">
      <w:pPr>
        <w:spacing w:after="0" w:line="361" w:lineRule="auto"/>
        <w:ind w:left="716" w:hanging="10"/>
      </w:pPr>
      <w:r>
        <w:rPr>
          <w:rFonts w:ascii="Arial" w:eastAsia="Arial" w:hAnsi="Arial" w:cs="Arial"/>
        </w:rPr>
        <w:t xml:space="preserve">In order to fully document all the aspects of the architecture, the Software Architecture Document contains the following subsections. </w:t>
      </w:r>
    </w:p>
    <w:p w14:paraId="6EBED09C" w14:textId="77777777" w:rsidR="006C782A" w:rsidRDefault="002001B2">
      <w:pPr>
        <w:spacing w:after="117" w:line="248" w:lineRule="auto"/>
        <w:ind w:left="716" w:hanging="10"/>
      </w:pPr>
      <w:r>
        <w:rPr>
          <w:rFonts w:ascii="Arial" w:eastAsia="Arial" w:hAnsi="Arial" w:cs="Arial"/>
          <w:u w:val="single" w:color="000000"/>
        </w:rPr>
        <w:t>Section 2:</w:t>
      </w:r>
      <w:r>
        <w:rPr>
          <w:rFonts w:ascii="Arial" w:eastAsia="Arial" w:hAnsi="Arial" w:cs="Arial"/>
        </w:rPr>
        <w:t xml:space="preserve"> describes the use of each view </w:t>
      </w:r>
    </w:p>
    <w:p w14:paraId="2955D095" w14:textId="77777777" w:rsidR="006C782A" w:rsidRDefault="002001B2">
      <w:pPr>
        <w:spacing w:after="117" w:line="248" w:lineRule="auto"/>
        <w:ind w:left="716" w:hanging="10"/>
      </w:pPr>
      <w:r>
        <w:rPr>
          <w:rFonts w:ascii="Arial" w:eastAsia="Arial" w:hAnsi="Arial" w:cs="Arial"/>
          <w:u w:val="single" w:color="000000"/>
        </w:rPr>
        <w:t>Section 3:</w:t>
      </w:r>
      <w:r>
        <w:rPr>
          <w:rFonts w:ascii="Arial" w:eastAsia="Arial" w:hAnsi="Arial" w:cs="Arial"/>
        </w:rPr>
        <w:t xml:space="preserve"> describes the architectural goals and constraints of the system </w:t>
      </w:r>
    </w:p>
    <w:p w14:paraId="5C2FAAC9" w14:textId="77777777" w:rsidR="006C782A" w:rsidRDefault="002001B2">
      <w:pPr>
        <w:spacing w:after="117" w:line="248" w:lineRule="auto"/>
        <w:ind w:left="716" w:hanging="10"/>
      </w:pPr>
      <w:r>
        <w:rPr>
          <w:rFonts w:ascii="Arial" w:eastAsia="Arial" w:hAnsi="Arial" w:cs="Arial"/>
          <w:u w:val="single" w:color="000000"/>
        </w:rPr>
        <w:t>Section 4:</w:t>
      </w:r>
      <w:r>
        <w:rPr>
          <w:rFonts w:ascii="Arial" w:eastAsia="Arial" w:hAnsi="Arial" w:cs="Arial"/>
        </w:rPr>
        <w:t xml:space="preserve"> describes the most important use-case realizations </w:t>
      </w:r>
    </w:p>
    <w:p w14:paraId="2BB7C5E0" w14:textId="77777777" w:rsidR="006C782A" w:rsidRDefault="002001B2">
      <w:pPr>
        <w:spacing w:after="117" w:line="248" w:lineRule="auto"/>
        <w:ind w:left="716" w:hanging="10"/>
      </w:pPr>
      <w:r>
        <w:rPr>
          <w:rFonts w:ascii="Arial" w:eastAsia="Arial" w:hAnsi="Arial" w:cs="Arial"/>
          <w:u w:val="single" w:color="000000"/>
        </w:rPr>
        <w:t>Section 5:</w:t>
      </w:r>
      <w:r>
        <w:rPr>
          <w:rFonts w:ascii="Arial" w:eastAsia="Arial" w:hAnsi="Arial" w:cs="Arial"/>
        </w:rPr>
        <w:t xml:space="preserve"> describes logical view of the system including interface and operation definitions. </w:t>
      </w:r>
    </w:p>
    <w:p w14:paraId="442EE895" w14:textId="77777777" w:rsidR="006C782A" w:rsidRDefault="002001B2">
      <w:pPr>
        <w:spacing w:after="107" w:line="248" w:lineRule="auto"/>
        <w:ind w:left="716" w:hanging="10"/>
      </w:pPr>
      <w:r>
        <w:rPr>
          <w:rFonts w:ascii="Arial" w:eastAsia="Arial" w:hAnsi="Arial" w:cs="Arial"/>
          <w:u w:val="single" w:color="000000"/>
        </w:rPr>
        <w:t>Section 6:</w:t>
      </w:r>
      <w:r>
        <w:rPr>
          <w:rFonts w:ascii="Arial" w:eastAsia="Arial" w:hAnsi="Arial" w:cs="Arial"/>
        </w:rPr>
        <w:t xml:space="preserve"> describes how the system will be deployed.  </w:t>
      </w:r>
    </w:p>
    <w:p w14:paraId="569D7D89" w14:textId="77777777" w:rsidR="006C782A" w:rsidRDefault="002001B2">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72E5CFB3" w14:textId="77777777" w:rsidR="006C782A" w:rsidRDefault="002001B2">
      <w:pPr>
        <w:spacing w:after="102"/>
      </w:pPr>
      <w:r>
        <w:rPr>
          <w:rFonts w:ascii="Arial" w:eastAsia="Arial" w:hAnsi="Arial" w:cs="Arial"/>
          <w:b/>
        </w:rPr>
        <w:t xml:space="preserve"> </w:t>
      </w:r>
    </w:p>
    <w:p w14:paraId="755E0B8C" w14:textId="77777777" w:rsidR="006C782A" w:rsidRDefault="002001B2">
      <w:pPr>
        <w:pStyle w:val="Heading2"/>
        <w:spacing w:after="100" w:line="257" w:lineRule="auto"/>
        <w:ind w:right="686"/>
      </w:pPr>
      <w:r>
        <w:rPr>
          <w:sz w:val="22"/>
        </w:rPr>
        <w:t xml:space="preserve">2. Architectural Representation  </w:t>
      </w:r>
    </w:p>
    <w:p w14:paraId="33EDEE13" w14:textId="77777777" w:rsidR="006C782A" w:rsidRDefault="002001B2">
      <w:pPr>
        <w:spacing w:after="10"/>
        <w:ind w:left="360"/>
      </w:pPr>
      <w:r>
        <w:rPr>
          <w:rFonts w:ascii="Arial" w:eastAsia="Arial" w:hAnsi="Arial" w:cs="Arial"/>
        </w:rPr>
        <w:t xml:space="preserve"> </w:t>
      </w:r>
    </w:p>
    <w:p w14:paraId="49D31E40" w14:textId="77777777" w:rsidR="006C782A" w:rsidRDefault="002001B2">
      <w:pPr>
        <w:spacing w:after="0" w:line="248" w:lineRule="auto"/>
        <w:ind w:left="370" w:hanging="10"/>
      </w:pPr>
      <w:r>
        <w:rPr>
          <w:rFonts w:ascii="Arial" w:eastAsia="Arial" w:hAnsi="Arial" w:cs="Arial"/>
        </w:rPr>
        <w:t>This document details the architecture using the views defined in the “4+1” model [</w:t>
      </w:r>
      <w:r>
        <w:rPr>
          <w:rFonts w:ascii="Arial" w:eastAsia="Arial" w:hAnsi="Arial" w:cs="Arial"/>
          <w:color w:val="222222"/>
        </w:rPr>
        <w:t>Kruchten</w:t>
      </w:r>
      <w:r>
        <w:rPr>
          <w:rFonts w:ascii="Arial" w:eastAsia="Arial" w:hAnsi="Arial" w:cs="Arial"/>
        </w:rPr>
        <w:t xml:space="preserve">]. The views used to document the IPP are: </w:t>
      </w:r>
    </w:p>
    <w:p w14:paraId="433C64CD" w14:textId="77777777" w:rsidR="006C782A" w:rsidRDefault="002001B2">
      <w:pPr>
        <w:spacing w:after="0"/>
        <w:ind w:left="721"/>
      </w:pPr>
      <w:r>
        <w:rPr>
          <w:rFonts w:ascii="Arial" w:eastAsia="Arial" w:hAnsi="Arial" w:cs="Arial"/>
        </w:rPr>
        <w:t xml:space="preserve"> </w:t>
      </w:r>
    </w:p>
    <w:p w14:paraId="7EF3E75B" w14:textId="77777777" w:rsidR="006C782A" w:rsidRDefault="002001B2">
      <w:pPr>
        <w:pStyle w:val="Heading2"/>
        <w:ind w:left="355"/>
      </w:pPr>
      <w:r>
        <w:lastRenderedPageBreak/>
        <w:t>Use Case view</w:t>
      </w:r>
      <w:r>
        <w:rPr>
          <w:b w:val="0"/>
          <w:sz w:val="22"/>
        </w:rPr>
        <w:t xml:space="preserve"> </w:t>
      </w:r>
    </w:p>
    <w:p w14:paraId="6DFF9AEC" w14:textId="77777777" w:rsidR="006C782A" w:rsidRDefault="002001B2">
      <w:pPr>
        <w:spacing w:after="0" w:line="248" w:lineRule="auto"/>
        <w:ind w:left="1091" w:hanging="10"/>
      </w:pPr>
      <w:r>
        <w:rPr>
          <w:rFonts w:ascii="Arial" w:eastAsia="Arial" w:hAnsi="Arial" w:cs="Arial"/>
          <w:b/>
          <w:u w:val="single" w:color="000000"/>
        </w:rPr>
        <w:t>Audience</w:t>
      </w:r>
      <w:r>
        <w:rPr>
          <w:rFonts w:ascii="Arial" w:eastAsia="Arial" w:hAnsi="Arial" w:cs="Arial"/>
        </w:rPr>
        <w:t xml:space="preserve">: all the stakeholders of the system, including the end-users. </w:t>
      </w:r>
    </w:p>
    <w:p w14:paraId="01E73C29" w14:textId="77777777" w:rsidR="006C782A" w:rsidRDefault="002001B2">
      <w:pPr>
        <w:spacing w:after="0" w:line="248" w:lineRule="auto"/>
        <w:ind w:left="1091" w:right="115" w:hanging="10"/>
      </w:pPr>
      <w:r>
        <w:rPr>
          <w:rFonts w:ascii="Arial" w:eastAsia="Arial" w:hAnsi="Arial" w:cs="Arial"/>
          <w:b/>
          <w:u w:val="single" w:color="000000"/>
        </w:rPr>
        <w:t>Area</w:t>
      </w:r>
      <w:r>
        <w:rPr>
          <w:rFonts w:ascii="Arial" w:eastAsia="Arial" w:hAnsi="Arial" w:cs="Arial"/>
        </w:rPr>
        <w:t xml:space="preserve">: describes the set of scenarios and/or use cases that represent some significant, central functionality of the system. Describes the actors and use cases for the system, this view presents the needs of the user and is elaborated further at the design level to describe discrete flows and constraints in more detail. This domain vocabulary is independent of any processing model or representational syntax (i.e. XML). </w:t>
      </w:r>
      <w:r>
        <w:rPr>
          <w:rFonts w:ascii="Arial" w:eastAsia="Arial" w:hAnsi="Arial" w:cs="Arial"/>
          <w:b/>
          <w:u w:val="single" w:color="000000"/>
        </w:rPr>
        <w:t xml:space="preserve">Related </w:t>
      </w:r>
      <w:proofErr w:type="gramStart"/>
      <w:r>
        <w:rPr>
          <w:rFonts w:ascii="Arial" w:eastAsia="Arial" w:hAnsi="Arial" w:cs="Arial"/>
          <w:b/>
          <w:u w:val="single" w:color="000000"/>
        </w:rPr>
        <w:t>Artifacts</w:t>
      </w:r>
      <w:r>
        <w:rPr>
          <w:rFonts w:ascii="Arial" w:eastAsia="Arial" w:hAnsi="Arial" w:cs="Arial"/>
        </w:rPr>
        <w:t xml:space="preserve"> :</w:t>
      </w:r>
      <w:proofErr w:type="gramEnd"/>
      <w:r>
        <w:rPr>
          <w:rFonts w:ascii="Arial" w:eastAsia="Arial" w:hAnsi="Arial" w:cs="Arial"/>
        </w:rPr>
        <w:t xml:space="preserve"> Use-Case Model, Use-Case documents </w:t>
      </w:r>
    </w:p>
    <w:p w14:paraId="1EFB9E14" w14:textId="77777777" w:rsidR="006C782A" w:rsidRDefault="002001B2">
      <w:pPr>
        <w:spacing w:after="0"/>
        <w:ind w:left="1081"/>
      </w:pPr>
      <w:r>
        <w:rPr>
          <w:rFonts w:ascii="Arial" w:eastAsia="Arial" w:hAnsi="Arial" w:cs="Arial"/>
        </w:rPr>
        <w:t xml:space="preserve"> </w:t>
      </w:r>
    </w:p>
    <w:p w14:paraId="35EC2D0D" w14:textId="77777777" w:rsidR="006C782A" w:rsidRDefault="002001B2">
      <w:pPr>
        <w:pStyle w:val="Heading2"/>
        <w:ind w:left="355"/>
      </w:pPr>
      <w:r>
        <w:t>Logical view</w:t>
      </w:r>
      <w:r>
        <w:rPr>
          <w:sz w:val="22"/>
        </w:rPr>
        <w:t xml:space="preserve"> </w:t>
      </w:r>
    </w:p>
    <w:p w14:paraId="408916A7" w14:textId="77777777" w:rsidR="006C782A" w:rsidRDefault="002001B2">
      <w:pPr>
        <w:spacing w:after="0" w:line="248" w:lineRule="auto"/>
        <w:ind w:left="1091" w:hanging="10"/>
      </w:pPr>
      <w:r>
        <w:rPr>
          <w:rFonts w:ascii="Arial" w:eastAsia="Arial" w:hAnsi="Arial" w:cs="Arial"/>
          <w:b/>
          <w:u w:val="single" w:color="000000"/>
        </w:rPr>
        <w:t>Audience</w:t>
      </w:r>
      <w:r>
        <w:rPr>
          <w:rFonts w:ascii="Arial" w:eastAsia="Arial" w:hAnsi="Arial" w:cs="Arial"/>
        </w:rPr>
        <w:t xml:space="preserve">: Designers. </w:t>
      </w:r>
    </w:p>
    <w:p w14:paraId="6636D0B8" w14:textId="77777777" w:rsidR="006C782A" w:rsidRDefault="002001B2">
      <w:pPr>
        <w:spacing w:after="0" w:line="248" w:lineRule="auto"/>
        <w:ind w:left="1091" w:right="427" w:hanging="10"/>
      </w:pPr>
      <w:r>
        <w:rPr>
          <w:rFonts w:ascii="Arial" w:eastAsia="Arial" w:hAnsi="Arial" w:cs="Arial"/>
          <w:b/>
          <w:u w:val="single" w:color="000000"/>
        </w:rPr>
        <w:t>Area</w:t>
      </w:r>
      <w:r>
        <w:rPr>
          <w:rFonts w:ascii="Arial" w:eastAsia="Arial" w:hAnsi="Arial" w:cs="Arial"/>
        </w:rPr>
        <w:t>: Functional Requirements: describes the design's object model. Also describes the most important use-case realizations and business requirements of the system.</w:t>
      </w:r>
      <w:r>
        <w:rPr>
          <w:rFonts w:ascii="Arial" w:eastAsia="Arial" w:hAnsi="Arial" w:cs="Arial"/>
          <w:b/>
        </w:rPr>
        <w:t xml:space="preserve"> </w:t>
      </w:r>
      <w:r>
        <w:rPr>
          <w:rFonts w:ascii="Arial" w:eastAsia="Arial" w:hAnsi="Arial" w:cs="Arial"/>
          <w:b/>
          <w:u w:val="single" w:color="000000"/>
        </w:rPr>
        <w:t>Related Artifacts</w:t>
      </w:r>
      <w:r>
        <w:rPr>
          <w:rFonts w:ascii="Arial" w:eastAsia="Arial" w:hAnsi="Arial" w:cs="Arial"/>
        </w:rPr>
        <w:t xml:space="preserve">: Design model </w:t>
      </w:r>
    </w:p>
    <w:p w14:paraId="5FF20AB1" w14:textId="77777777" w:rsidR="006C782A" w:rsidRDefault="002001B2">
      <w:pPr>
        <w:spacing w:after="0"/>
        <w:ind w:left="360"/>
      </w:pPr>
      <w:r>
        <w:rPr>
          <w:rFonts w:ascii="Arial" w:eastAsia="Arial" w:hAnsi="Arial" w:cs="Arial"/>
        </w:rPr>
        <w:t xml:space="preserve"> </w:t>
      </w:r>
    </w:p>
    <w:p w14:paraId="63911F0F" w14:textId="77777777" w:rsidR="006C782A" w:rsidRDefault="002001B2">
      <w:pPr>
        <w:pStyle w:val="Heading2"/>
        <w:ind w:left="355"/>
      </w:pPr>
      <w:r>
        <w:t>Deployment view</w:t>
      </w:r>
      <w:r>
        <w:rPr>
          <w:b w:val="0"/>
          <w:sz w:val="22"/>
        </w:rPr>
        <w:t xml:space="preserve"> </w:t>
      </w:r>
    </w:p>
    <w:p w14:paraId="51617ED4" w14:textId="77777777" w:rsidR="006C782A" w:rsidRDefault="002001B2">
      <w:pPr>
        <w:spacing w:after="0" w:line="248" w:lineRule="auto"/>
        <w:ind w:left="1091" w:hanging="10"/>
      </w:pPr>
      <w:r>
        <w:rPr>
          <w:rFonts w:ascii="Arial" w:eastAsia="Arial" w:hAnsi="Arial" w:cs="Arial"/>
          <w:b/>
          <w:u w:val="single" w:color="000000"/>
        </w:rPr>
        <w:t>Audience</w:t>
      </w:r>
      <w:r>
        <w:rPr>
          <w:rFonts w:ascii="Arial" w:eastAsia="Arial" w:hAnsi="Arial" w:cs="Arial"/>
        </w:rPr>
        <w:t xml:space="preserve">: Deployment managers. </w:t>
      </w:r>
    </w:p>
    <w:p w14:paraId="244B78F0" w14:textId="77777777" w:rsidR="006C782A" w:rsidRDefault="002001B2">
      <w:pPr>
        <w:spacing w:after="0" w:line="248" w:lineRule="auto"/>
        <w:ind w:left="1091" w:hanging="10"/>
      </w:pPr>
      <w:r>
        <w:rPr>
          <w:rFonts w:ascii="Arial" w:eastAsia="Arial" w:hAnsi="Arial" w:cs="Arial"/>
          <w:b/>
          <w:u w:val="single" w:color="000000"/>
        </w:rPr>
        <w:t>Area</w:t>
      </w:r>
      <w:r>
        <w:rPr>
          <w:rFonts w:ascii="Arial" w:eastAsia="Arial" w:hAnsi="Arial" w:cs="Arial"/>
        </w:rPr>
        <w:t xml:space="preserve">: Topology: describes the mapping of the software onto the hardware and shows the system's distributed aspects. Describes potential deployment structures, by including known and anticipated deployment scenarios in the architecture we allow the implementers to make certain assumptions on network performance, system interaction and so forth. </w:t>
      </w:r>
      <w:r>
        <w:rPr>
          <w:rFonts w:ascii="Arial" w:eastAsia="Arial" w:hAnsi="Arial" w:cs="Arial"/>
          <w:b/>
          <w:u w:val="single" w:color="000000"/>
        </w:rPr>
        <w:t>Related Artifacts</w:t>
      </w:r>
      <w:r>
        <w:rPr>
          <w:rFonts w:ascii="Arial" w:eastAsia="Arial" w:hAnsi="Arial" w:cs="Arial"/>
        </w:rPr>
        <w:t xml:space="preserve">: Deployment model. </w:t>
      </w:r>
    </w:p>
    <w:p w14:paraId="7E6B5491" w14:textId="77777777" w:rsidR="006C782A" w:rsidRDefault="002001B2">
      <w:pPr>
        <w:spacing w:after="0"/>
        <w:ind w:left="360"/>
      </w:pPr>
      <w:r>
        <w:rPr>
          <w:rFonts w:ascii="Arial" w:eastAsia="Arial" w:hAnsi="Arial" w:cs="Arial"/>
        </w:rPr>
        <w:t xml:space="preserve"> </w:t>
      </w:r>
    </w:p>
    <w:p w14:paraId="76984685" w14:textId="77777777" w:rsidR="006C782A" w:rsidRDefault="002001B2">
      <w:pPr>
        <w:spacing w:after="0"/>
        <w:ind w:left="360"/>
      </w:pPr>
      <w:r>
        <w:rPr>
          <w:rFonts w:ascii="Arial" w:eastAsia="Arial" w:hAnsi="Arial" w:cs="Arial"/>
        </w:rPr>
        <w:t xml:space="preserve"> </w:t>
      </w:r>
    </w:p>
    <w:p w14:paraId="4AD6424B" w14:textId="77777777" w:rsidR="006C782A" w:rsidRDefault="002001B2">
      <w:pPr>
        <w:spacing w:after="0"/>
        <w:ind w:left="360"/>
      </w:pPr>
      <w:r>
        <w:rPr>
          <w:rFonts w:ascii="Arial" w:eastAsia="Arial" w:hAnsi="Arial" w:cs="Arial"/>
        </w:rPr>
        <w:t xml:space="preserve"> </w:t>
      </w:r>
    </w:p>
    <w:p w14:paraId="18BA1954" w14:textId="77777777" w:rsidR="006C782A" w:rsidRDefault="002001B2">
      <w:pPr>
        <w:spacing w:after="0"/>
        <w:ind w:left="360"/>
      </w:pPr>
      <w:r>
        <w:rPr>
          <w:rFonts w:ascii="Arial" w:eastAsia="Arial" w:hAnsi="Arial" w:cs="Arial"/>
        </w:rPr>
        <w:t xml:space="preserve"> </w:t>
      </w:r>
    </w:p>
    <w:p w14:paraId="366A7C70" w14:textId="77777777" w:rsidR="006C782A" w:rsidRDefault="002001B2">
      <w:pPr>
        <w:spacing w:after="0"/>
        <w:ind w:left="360"/>
      </w:pPr>
      <w:r>
        <w:rPr>
          <w:rFonts w:ascii="Arial" w:eastAsia="Arial" w:hAnsi="Arial" w:cs="Arial"/>
        </w:rPr>
        <w:t xml:space="preserve"> </w:t>
      </w:r>
    </w:p>
    <w:p w14:paraId="2E34B51F" w14:textId="77777777" w:rsidR="006C782A" w:rsidRDefault="002001B2">
      <w:pPr>
        <w:spacing w:after="0"/>
        <w:ind w:left="360"/>
      </w:pPr>
      <w:r>
        <w:rPr>
          <w:rFonts w:ascii="Arial" w:eastAsia="Arial" w:hAnsi="Arial" w:cs="Arial"/>
        </w:rPr>
        <w:t xml:space="preserve"> </w:t>
      </w:r>
    </w:p>
    <w:p w14:paraId="37153756" w14:textId="77777777" w:rsidR="006C782A" w:rsidRDefault="002001B2">
      <w:pPr>
        <w:spacing w:after="0"/>
        <w:ind w:left="360"/>
      </w:pPr>
      <w:r>
        <w:rPr>
          <w:rFonts w:ascii="Arial" w:eastAsia="Arial" w:hAnsi="Arial" w:cs="Arial"/>
        </w:rPr>
        <w:t xml:space="preserve"> </w:t>
      </w:r>
    </w:p>
    <w:p w14:paraId="43F8A640" w14:textId="77777777" w:rsidR="006C782A" w:rsidRDefault="002001B2">
      <w:pPr>
        <w:spacing w:after="0"/>
        <w:ind w:left="360"/>
      </w:pPr>
      <w:r>
        <w:rPr>
          <w:rFonts w:ascii="Arial" w:eastAsia="Arial" w:hAnsi="Arial" w:cs="Arial"/>
        </w:rPr>
        <w:t xml:space="preserve"> </w:t>
      </w:r>
    </w:p>
    <w:p w14:paraId="350EAE15" w14:textId="77777777" w:rsidR="006C782A" w:rsidRDefault="002001B2">
      <w:pPr>
        <w:spacing w:after="0"/>
        <w:ind w:left="360"/>
      </w:pPr>
      <w:r>
        <w:rPr>
          <w:rFonts w:ascii="Arial" w:eastAsia="Arial" w:hAnsi="Arial" w:cs="Arial"/>
        </w:rPr>
        <w:t xml:space="preserve"> </w:t>
      </w:r>
    </w:p>
    <w:p w14:paraId="0F392463" w14:textId="77777777" w:rsidR="006C782A" w:rsidRDefault="002001B2">
      <w:pPr>
        <w:spacing w:after="0"/>
      </w:pPr>
      <w:r>
        <w:rPr>
          <w:rFonts w:ascii="Times New Roman" w:eastAsia="Times New Roman" w:hAnsi="Times New Roman" w:cs="Times New Roman"/>
        </w:rPr>
        <w:t xml:space="preserve"> </w:t>
      </w:r>
    </w:p>
    <w:p w14:paraId="1E35ABC1" w14:textId="77777777" w:rsidR="006C782A" w:rsidRDefault="002001B2">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0C0AD106" w14:textId="77777777" w:rsidR="006C782A" w:rsidRDefault="002001B2">
      <w:pPr>
        <w:spacing w:after="0"/>
        <w:ind w:left="360"/>
      </w:pPr>
      <w:r>
        <w:rPr>
          <w:rFonts w:ascii="Arial" w:eastAsia="Arial" w:hAnsi="Arial" w:cs="Arial"/>
        </w:rPr>
        <w:t xml:space="preserve"> </w:t>
      </w:r>
    </w:p>
    <w:p w14:paraId="160198B7" w14:textId="77777777" w:rsidR="006C782A" w:rsidRDefault="002001B2">
      <w:pPr>
        <w:spacing w:after="102"/>
        <w:ind w:left="360"/>
      </w:pPr>
      <w:r>
        <w:rPr>
          <w:rFonts w:ascii="Arial" w:eastAsia="Arial" w:hAnsi="Arial" w:cs="Arial"/>
        </w:rPr>
        <w:t xml:space="preserve"> </w:t>
      </w:r>
    </w:p>
    <w:p w14:paraId="564C6D89" w14:textId="77777777" w:rsidR="006C782A" w:rsidRDefault="002001B2">
      <w:pPr>
        <w:pStyle w:val="Heading3"/>
        <w:spacing w:after="100"/>
        <w:ind w:left="370" w:right="686"/>
      </w:pPr>
      <w:r>
        <w:t xml:space="preserve">3. Architectural Goals and Constraints </w:t>
      </w:r>
    </w:p>
    <w:p w14:paraId="4D12FE6E" w14:textId="77777777" w:rsidR="006C782A" w:rsidRDefault="002001B2">
      <w:pPr>
        <w:spacing w:after="0" w:line="248" w:lineRule="auto"/>
        <w:ind w:left="370" w:hanging="10"/>
      </w:pPr>
      <w:r>
        <w:rPr>
          <w:rFonts w:ascii="Arial" w:eastAsia="Arial" w:hAnsi="Arial" w:cs="Arial"/>
        </w:rPr>
        <w:t xml:space="preserve">There are some key requirements and system constraints that have a significant bearing on the architecture.  They are: </w:t>
      </w:r>
    </w:p>
    <w:p w14:paraId="6CB79DBF" w14:textId="77777777" w:rsidR="006C782A" w:rsidRDefault="002001B2">
      <w:pPr>
        <w:spacing w:after="0"/>
        <w:ind w:left="360"/>
      </w:pPr>
      <w:r>
        <w:rPr>
          <w:rFonts w:ascii="Arial" w:eastAsia="Arial" w:hAnsi="Arial" w:cs="Arial"/>
        </w:rPr>
        <w:t xml:space="preserve"> </w:t>
      </w:r>
    </w:p>
    <w:p w14:paraId="5B2B95C8" w14:textId="77777777" w:rsidR="006C782A" w:rsidRDefault="002001B2">
      <w:pPr>
        <w:spacing w:after="0"/>
      </w:pPr>
      <w:r>
        <w:rPr>
          <w:rFonts w:ascii="Times New Roman" w:eastAsia="Times New Roman" w:hAnsi="Times New Roman" w:cs="Times New Roman"/>
        </w:rPr>
        <w:t xml:space="preserve"> </w:t>
      </w:r>
    </w:p>
    <w:p w14:paraId="321DFAFD" w14:textId="77777777" w:rsidR="006C782A" w:rsidRDefault="002001B2">
      <w:pPr>
        <w:numPr>
          <w:ilvl w:val="0"/>
          <w:numId w:val="4"/>
        </w:numPr>
        <w:spacing w:after="0" w:line="248" w:lineRule="auto"/>
        <w:ind w:hanging="360"/>
      </w:pPr>
      <w:r>
        <w:rPr>
          <w:rFonts w:ascii="Arial" w:eastAsia="Arial" w:hAnsi="Arial" w:cs="Arial"/>
        </w:rPr>
        <w:t xml:space="preserve">The system is meant as a proof of concept for a more complete project prediction system to be built in the future.  Therefore, one of the primary stakeholders in this document and the system as a whole are future architects and designers, not necessarily users as is normally the case.  As a result, one goal of this document is to be useful to future architects and designers. </w:t>
      </w:r>
    </w:p>
    <w:p w14:paraId="433293E0" w14:textId="77777777" w:rsidR="006C782A" w:rsidRDefault="002001B2">
      <w:pPr>
        <w:spacing w:after="0"/>
        <w:ind w:left="1081"/>
      </w:pPr>
      <w:r>
        <w:rPr>
          <w:rFonts w:ascii="Arial" w:eastAsia="Arial" w:hAnsi="Arial" w:cs="Arial"/>
        </w:rPr>
        <w:t xml:space="preserve"> </w:t>
      </w:r>
    </w:p>
    <w:p w14:paraId="065FDBA9" w14:textId="77777777" w:rsidR="006C782A" w:rsidRDefault="002001B2">
      <w:pPr>
        <w:numPr>
          <w:ilvl w:val="0"/>
          <w:numId w:val="4"/>
        </w:numPr>
        <w:spacing w:after="4" w:line="249" w:lineRule="auto"/>
        <w:ind w:hanging="360"/>
      </w:pPr>
      <w:r>
        <w:rPr>
          <w:rFonts w:ascii="Arial" w:eastAsia="Arial" w:hAnsi="Arial" w:cs="Arial"/>
        </w:rPr>
        <w:lastRenderedPageBreak/>
        <w:t xml:space="preserve">The system will be written using Python </w:t>
      </w:r>
      <w:proofErr w:type="spellStart"/>
      <w:r>
        <w:rPr>
          <w:rFonts w:ascii="Arial" w:eastAsia="Arial" w:hAnsi="Arial" w:cs="Arial"/>
        </w:rPr>
        <w:t>programing</w:t>
      </w:r>
      <w:proofErr w:type="spellEnd"/>
      <w:r>
        <w:rPr>
          <w:rFonts w:ascii="Arial" w:eastAsia="Arial" w:hAnsi="Arial" w:cs="Arial"/>
        </w:rPr>
        <w:t xml:space="preserve"> language and will take User Input and predict output without storing any data entered by the User and will be deployed to a cloud hosting platform Heroku.  </w:t>
      </w:r>
    </w:p>
    <w:p w14:paraId="267A895C" w14:textId="77777777" w:rsidR="006C782A" w:rsidRDefault="002001B2">
      <w:pPr>
        <w:spacing w:after="0"/>
        <w:ind w:left="721"/>
      </w:pPr>
      <w:r>
        <w:rPr>
          <w:rFonts w:ascii="Arial" w:eastAsia="Arial" w:hAnsi="Arial" w:cs="Arial"/>
        </w:rPr>
        <w:t xml:space="preserve"> </w:t>
      </w:r>
    </w:p>
    <w:p w14:paraId="45F45348" w14:textId="77777777" w:rsidR="006C782A" w:rsidRDefault="002001B2">
      <w:pPr>
        <w:numPr>
          <w:ilvl w:val="0"/>
          <w:numId w:val="4"/>
        </w:numPr>
        <w:spacing w:after="0" w:line="248" w:lineRule="auto"/>
        <w:ind w:hanging="360"/>
      </w:pPr>
      <w:r>
        <w:rPr>
          <w:rFonts w:ascii="Arial" w:eastAsia="Arial" w:hAnsi="Arial" w:cs="Arial"/>
        </w:rPr>
        <w:t xml:space="preserve">One of the primary goals of the system architecture is to define how the system will react if the Input entered by the User is not how the Machine Learning model expected it. The architecture seeks to do this through the use of error handling and information hiding to isolate components. </w:t>
      </w:r>
    </w:p>
    <w:p w14:paraId="492BC839" w14:textId="77777777" w:rsidR="006C782A" w:rsidRDefault="002001B2">
      <w:pPr>
        <w:spacing w:after="0"/>
      </w:pPr>
      <w:r>
        <w:rPr>
          <w:rFonts w:ascii="Arial" w:eastAsia="Arial" w:hAnsi="Arial" w:cs="Arial"/>
        </w:rPr>
        <w:t xml:space="preserve"> </w:t>
      </w:r>
    </w:p>
    <w:p w14:paraId="2FAD0F18" w14:textId="77777777" w:rsidR="006C782A" w:rsidRDefault="002001B2">
      <w:pPr>
        <w:spacing w:after="0"/>
      </w:pPr>
      <w:r>
        <w:rPr>
          <w:rFonts w:ascii="Arial" w:eastAsia="Arial" w:hAnsi="Arial" w:cs="Arial"/>
        </w:rPr>
        <w:t xml:space="preserve"> </w:t>
      </w:r>
    </w:p>
    <w:p w14:paraId="1D28E423" w14:textId="77777777" w:rsidR="006C782A" w:rsidRDefault="002001B2">
      <w:pPr>
        <w:spacing w:after="102"/>
      </w:pPr>
      <w:r>
        <w:rPr>
          <w:rFonts w:ascii="Arial" w:eastAsia="Arial" w:hAnsi="Arial" w:cs="Arial"/>
        </w:rPr>
        <w:t xml:space="preserve"> </w:t>
      </w:r>
    </w:p>
    <w:p w14:paraId="44C4D314" w14:textId="77777777" w:rsidR="006C782A" w:rsidRDefault="002001B2">
      <w:pPr>
        <w:pStyle w:val="Heading3"/>
        <w:spacing w:after="104"/>
        <w:ind w:left="370" w:right="686"/>
      </w:pPr>
      <w:r>
        <w:t xml:space="preserve">4. Use-Case View </w:t>
      </w:r>
    </w:p>
    <w:p w14:paraId="4DE2813A" w14:textId="77777777" w:rsidR="006C782A" w:rsidRDefault="002001B2">
      <w:pPr>
        <w:spacing w:after="115" w:line="248" w:lineRule="auto"/>
        <w:ind w:left="716" w:hanging="10"/>
      </w:pPr>
      <w:r>
        <w:rPr>
          <w:rFonts w:ascii="Arial" w:eastAsia="Arial" w:hAnsi="Arial" w:cs="Arial"/>
        </w:rPr>
        <w:t xml:space="preserve">The purpose of the use-case view is to give additional context surrounding the usage of the project and the interactions between its components.  For the purposes of this document, each component is considered a use-case actor.  Section 4.1 lists the current actors and gives a brief description of each in the overall use context of the system.  In section 4.2, the most common use-cases are outlined and illustrated using UML use-case diagrams and sequence diagrams to clarify the interactions between components. </w:t>
      </w:r>
    </w:p>
    <w:p w14:paraId="05847B8B" w14:textId="77777777" w:rsidR="006C782A" w:rsidRDefault="002001B2">
      <w:pPr>
        <w:tabs>
          <w:tab w:val="center" w:pos="906"/>
          <w:tab w:val="center" w:pos="1789"/>
        </w:tabs>
        <w:spacing w:after="302" w:line="257" w:lineRule="auto"/>
      </w:pPr>
      <w:r>
        <w:tab/>
      </w:r>
      <w:r>
        <w:rPr>
          <w:rFonts w:ascii="Arial" w:eastAsia="Arial" w:hAnsi="Arial" w:cs="Arial"/>
          <w:b/>
        </w:rPr>
        <w:t xml:space="preserve">4.1. </w:t>
      </w:r>
      <w:r>
        <w:rPr>
          <w:rFonts w:ascii="Arial" w:eastAsia="Arial" w:hAnsi="Arial" w:cs="Arial"/>
          <w:b/>
        </w:rPr>
        <w:tab/>
        <w:t xml:space="preserve">Actors </w:t>
      </w:r>
    </w:p>
    <w:p w14:paraId="4684456F" w14:textId="77777777" w:rsidR="006C782A" w:rsidRDefault="002001B2">
      <w:pPr>
        <w:pStyle w:val="Heading3"/>
        <w:ind w:left="1451" w:right="686"/>
      </w:pPr>
      <w:r>
        <w:t xml:space="preserve">User </w:t>
      </w:r>
    </w:p>
    <w:p w14:paraId="5B68872B" w14:textId="77777777" w:rsidR="006C782A" w:rsidRDefault="002001B2">
      <w:pPr>
        <w:spacing w:after="11" w:line="247" w:lineRule="auto"/>
        <w:ind w:left="1806" w:hanging="380"/>
      </w:pPr>
      <w:r>
        <w:rPr>
          <w:rFonts w:ascii="Times New Roman" w:eastAsia="Times New Roman" w:hAnsi="Times New Roman" w:cs="Times New Roman"/>
        </w:rPr>
        <w:t xml:space="preserve"> </w:t>
      </w:r>
      <w:r>
        <w:rPr>
          <w:rFonts w:ascii="Times New Roman" w:eastAsia="Times New Roman" w:hAnsi="Times New Roman" w:cs="Times New Roman"/>
        </w:rPr>
        <w:tab/>
        <w:t xml:space="preserve">The user will drive all operation of the software.  No distinction is made in regards to type of user.   The user interacts with all available interfaces to initiate and monitor all application operations. </w:t>
      </w:r>
    </w:p>
    <w:p w14:paraId="54166046" w14:textId="77777777" w:rsidR="006C782A" w:rsidRDefault="002001B2">
      <w:pPr>
        <w:spacing w:after="235"/>
        <w:ind w:left="1821"/>
      </w:pPr>
      <w:r>
        <w:rPr>
          <w:rFonts w:ascii="Times New Roman" w:eastAsia="Times New Roman" w:hAnsi="Times New Roman" w:cs="Times New Roman"/>
        </w:rPr>
        <w:t xml:space="preserve"> </w:t>
      </w:r>
    </w:p>
    <w:p w14:paraId="79784D98" w14:textId="77777777" w:rsidR="006C782A" w:rsidRDefault="002001B2">
      <w:pPr>
        <w:spacing w:after="47" w:line="257" w:lineRule="auto"/>
        <w:ind w:left="1451" w:right="686" w:hanging="10"/>
      </w:pPr>
      <w:r>
        <w:rPr>
          <w:rFonts w:ascii="Arial" w:eastAsia="Arial" w:hAnsi="Arial" w:cs="Arial"/>
          <w:b/>
        </w:rPr>
        <w:t xml:space="preserve">Web Portal </w:t>
      </w:r>
    </w:p>
    <w:p w14:paraId="1745BD34" w14:textId="77777777" w:rsidR="006C782A" w:rsidRDefault="002001B2">
      <w:pPr>
        <w:tabs>
          <w:tab w:val="center" w:pos="1441"/>
          <w:tab w:val="center" w:pos="4299"/>
        </w:tabs>
        <w:spacing w:after="11" w:line="247" w:lineRule="auto"/>
      </w:pPr>
      <w:r>
        <w:tab/>
      </w:r>
      <w:r>
        <w:rPr>
          <w:rFonts w:ascii="Times New Roman" w:eastAsia="Times New Roman" w:hAnsi="Times New Roman" w:cs="Times New Roman"/>
        </w:rPr>
        <w:t xml:space="preserve"> </w:t>
      </w:r>
      <w:r>
        <w:rPr>
          <w:rFonts w:ascii="Times New Roman" w:eastAsia="Times New Roman" w:hAnsi="Times New Roman" w:cs="Times New Roman"/>
        </w:rPr>
        <w:tab/>
        <w:t xml:space="preserve">The web portal is the main user interface for the system. </w:t>
      </w:r>
    </w:p>
    <w:p w14:paraId="69782677" w14:textId="77777777" w:rsidR="006C782A" w:rsidRDefault="002001B2">
      <w:pPr>
        <w:spacing w:after="235"/>
        <w:ind w:left="1821"/>
      </w:pPr>
      <w:r>
        <w:rPr>
          <w:rFonts w:ascii="Times New Roman" w:eastAsia="Times New Roman" w:hAnsi="Times New Roman" w:cs="Times New Roman"/>
        </w:rPr>
        <w:t xml:space="preserve"> </w:t>
      </w:r>
    </w:p>
    <w:p w14:paraId="4168945F" w14:textId="77777777" w:rsidR="006C782A" w:rsidRDefault="002001B2">
      <w:pPr>
        <w:pStyle w:val="Heading3"/>
        <w:ind w:left="1451" w:right="686"/>
      </w:pPr>
      <w:r>
        <w:t xml:space="preserve">Prediction Service </w:t>
      </w:r>
    </w:p>
    <w:p w14:paraId="6410E4FD" w14:textId="77777777" w:rsidR="006C782A" w:rsidRDefault="002001B2">
      <w:pPr>
        <w:spacing w:after="11" w:line="247" w:lineRule="auto"/>
        <w:ind w:left="1806" w:hanging="380"/>
      </w:pPr>
      <w:r>
        <w:rPr>
          <w:rFonts w:ascii="Times New Roman" w:eastAsia="Times New Roman" w:hAnsi="Times New Roman" w:cs="Times New Roman"/>
        </w:rPr>
        <w:t xml:space="preserve"> </w:t>
      </w:r>
      <w:r>
        <w:rPr>
          <w:rFonts w:ascii="Times New Roman" w:eastAsia="Times New Roman" w:hAnsi="Times New Roman" w:cs="Times New Roman"/>
        </w:rPr>
        <w:tab/>
        <w:t xml:space="preserve">The Prediction Service is the link between our application and the User Input which provides the desired predicted value. </w:t>
      </w:r>
    </w:p>
    <w:p w14:paraId="772DAE00" w14:textId="77777777" w:rsidR="006C782A" w:rsidRDefault="002001B2">
      <w:pPr>
        <w:spacing w:after="0"/>
      </w:pPr>
      <w:r>
        <w:rPr>
          <w:rFonts w:ascii="Times New Roman" w:eastAsia="Times New Roman" w:hAnsi="Times New Roman" w:cs="Times New Roman"/>
        </w:rPr>
        <w:t xml:space="preserve"> </w:t>
      </w:r>
    </w:p>
    <w:p w14:paraId="2E792C03" w14:textId="77777777" w:rsidR="006C782A" w:rsidRDefault="002001B2">
      <w:pPr>
        <w:pStyle w:val="Heading4"/>
        <w:tabs>
          <w:tab w:val="center" w:pos="906"/>
          <w:tab w:val="center" w:pos="2616"/>
        </w:tabs>
        <w:spacing w:after="231"/>
        <w:ind w:left="0" w:right="0" w:firstLine="0"/>
      </w:pPr>
      <w:r>
        <w:rPr>
          <w:rFonts w:ascii="Calibri" w:eastAsia="Calibri" w:hAnsi="Calibri" w:cs="Calibri"/>
          <w:b w:val="0"/>
        </w:rPr>
        <w:tab/>
      </w:r>
      <w:r>
        <w:t xml:space="preserve">4.2. </w:t>
      </w:r>
      <w:r>
        <w:tab/>
        <w:t xml:space="preserve">Use-Case Realizations </w:t>
      </w:r>
    </w:p>
    <w:p w14:paraId="799A4C39" w14:textId="77777777" w:rsidR="006C782A" w:rsidRDefault="002001B2">
      <w:pPr>
        <w:pStyle w:val="Heading5"/>
        <w:tabs>
          <w:tab w:val="center" w:pos="1543"/>
          <w:tab w:val="center" w:pos="3751"/>
        </w:tabs>
        <w:ind w:left="0" w:right="0" w:firstLine="0"/>
      </w:pPr>
      <w:r>
        <w:rPr>
          <w:rFonts w:ascii="Calibri" w:eastAsia="Calibri" w:hAnsi="Calibri" w:cs="Calibri"/>
          <w:b w:val="0"/>
        </w:rPr>
        <w:tab/>
      </w:r>
      <w:r>
        <w:t xml:space="preserve">4.2.1. </w:t>
      </w:r>
      <w:r>
        <w:tab/>
        <w:t xml:space="preserve">Request Analysis (Get Report) </w:t>
      </w:r>
    </w:p>
    <w:p w14:paraId="2F6B1E72" w14:textId="77777777" w:rsidR="006C782A" w:rsidRDefault="002001B2">
      <w:pPr>
        <w:spacing w:after="111" w:line="247" w:lineRule="auto"/>
        <w:ind w:left="1271" w:hanging="10"/>
      </w:pPr>
      <w:r>
        <w:rPr>
          <w:rFonts w:ascii="Times New Roman" w:eastAsia="Times New Roman" w:hAnsi="Times New Roman" w:cs="Times New Roman"/>
        </w:rPr>
        <w:t xml:space="preserve">User requests a report for a user-specified inputs and report is displayed. </w:t>
      </w:r>
    </w:p>
    <w:p w14:paraId="3B7BB915" w14:textId="77777777" w:rsidR="006C782A" w:rsidRDefault="002001B2">
      <w:pPr>
        <w:spacing w:after="95"/>
        <w:ind w:left="1261"/>
      </w:pPr>
      <w:r>
        <w:rPr>
          <w:rFonts w:ascii="Times New Roman" w:eastAsia="Times New Roman" w:hAnsi="Times New Roman" w:cs="Times New Roman"/>
        </w:rPr>
        <w:t xml:space="preserve"> </w:t>
      </w:r>
    </w:p>
    <w:p w14:paraId="147820EA" w14:textId="77777777" w:rsidR="006C782A" w:rsidRDefault="002001B2">
      <w:pPr>
        <w:spacing w:after="11" w:line="247" w:lineRule="auto"/>
        <w:ind w:left="2926" w:hanging="10"/>
      </w:pPr>
      <w:r>
        <w:rPr>
          <w:rFonts w:ascii="Times New Roman" w:eastAsia="Times New Roman" w:hAnsi="Times New Roman" w:cs="Times New Roman"/>
          <w:b/>
        </w:rPr>
        <w:t>Figure 4.1</w:t>
      </w:r>
      <w:r>
        <w:rPr>
          <w:rFonts w:ascii="Times New Roman" w:eastAsia="Times New Roman" w:hAnsi="Times New Roman" w:cs="Times New Roman"/>
        </w:rPr>
        <w:t xml:space="preserve"> Request Analysis Use Case Diagram </w:t>
      </w:r>
    </w:p>
    <w:p w14:paraId="5F937305" w14:textId="77777777" w:rsidR="006C782A" w:rsidRDefault="002001B2">
      <w:pPr>
        <w:spacing w:after="0"/>
        <w:ind w:right="1392"/>
        <w:jc w:val="right"/>
      </w:pPr>
      <w:r>
        <w:rPr>
          <w:noProof/>
        </w:rPr>
        <w:lastRenderedPageBreak/>
        <w:drawing>
          <wp:inline distT="0" distB="0" distL="0" distR="0" wp14:anchorId="0CE463EB" wp14:editId="30D9EB10">
            <wp:extent cx="4572000" cy="2628900"/>
            <wp:effectExtent l="0" t="0" r="0" b="0"/>
            <wp:docPr id="1070" name="Picture 1070"/>
            <wp:cNvGraphicFramePr/>
            <a:graphic xmlns:a="http://schemas.openxmlformats.org/drawingml/2006/main">
              <a:graphicData uri="http://schemas.openxmlformats.org/drawingml/2006/picture">
                <pic:pic xmlns:pic="http://schemas.openxmlformats.org/drawingml/2006/picture">
                  <pic:nvPicPr>
                    <pic:cNvPr id="1070" name="Picture 1070"/>
                    <pic:cNvPicPr/>
                  </pic:nvPicPr>
                  <pic:blipFill>
                    <a:blip r:embed="rId11"/>
                    <a:stretch>
                      <a:fillRect/>
                    </a:stretch>
                  </pic:blipFill>
                  <pic:spPr>
                    <a:xfrm>
                      <a:off x="0" y="0"/>
                      <a:ext cx="4572000" cy="2628900"/>
                    </a:xfrm>
                    <a:prstGeom prst="rect">
                      <a:avLst/>
                    </a:prstGeom>
                  </pic:spPr>
                </pic:pic>
              </a:graphicData>
            </a:graphic>
          </wp:inline>
        </w:drawing>
      </w:r>
      <w:r>
        <w:rPr>
          <w:rFonts w:ascii="Times New Roman" w:eastAsia="Times New Roman" w:hAnsi="Times New Roman" w:cs="Times New Roman"/>
        </w:rPr>
        <w:t xml:space="preserve"> </w:t>
      </w:r>
    </w:p>
    <w:p w14:paraId="36B061A1" w14:textId="77777777" w:rsidR="006C782A" w:rsidRDefault="002001B2">
      <w:pPr>
        <w:spacing w:after="11" w:line="247" w:lineRule="auto"/>
        <w:ind w:left="2721" w:hanging="10"/>
      </w:pPr>
      <w:r>
        <w:rPr>
          <w:rFonts w:ascii="Times New Roman" w:eastAsia="Times New Roman" w:hAnsi="Times New Roman" w:cs="Times New Roman"/>
          <w:b/>
        </w:rPr>
        <w:t>Figure 4.2</w:t>
      </w:r>
      <w:r>
        <w:rPr>
          <w:rFonts w:ascii="Times New Roman" w:eastAsia="Times New Roman" w:hAnsi="Times New Roman" w:cs="Times New Roman"/>
        </w:rPr>
        <w:t xml:space="preserve"> Request Analysis Use Sequence Diagram </w:t>
      </w:r>
    </w:p>
    <w:p w14:paraId="279E3D06" w14:textId="77777777" w:rsidR="006C782A" w:rsidRDefault="002001B2">
      <w:pPr>
        <w:spacing w:after="0"/>
        <w:ind w:left="49"/>
        <w:jc w:val="center"/>
      </w:pPr>
      <w:r>
        <w:rPr>
          <w:rFonts w:ascii="Times New Roman" w:eastAsia="Times New Roman" w:hAnsi="Times New Roman" w:cs="Times New Roman"/>
        </w:rPr>
        <w:t xml:space="preserve"> </w:t>
      </w:r>
    </w:p>
    <w:p w14:paraId="7C97D95B" w14:textId="77777777" w:rsidR="006C782A" w:rsidRDefault="002001B2">
      <w:pPr>
        <w:spacing w:after="0"/>
        <w:ind w:right="2477"/>
        <w:jc w:val="right"/>
      </w:pPr>
      <w:r>
        <w:rPr>
          <w:noProof/>
        </w:rPr>
        <w:drawing>
          <wp:inline distT="0" distB="0" distL="0" distR="0" wp14:anchorId="331BA399" wp14:editId="465FF5CE">
            <wp:extent cx="3197098" cy="3798570"/>
            <wp:effectExtent l="0" t="0" r="0" b="0"/>
            <wp:docPr id="1072" name="Picture 1072"/>
            <wp:cNvGraphicFramePr/>
            <a:graphic xmlns:a="http://schemas.openxmlformats.org/drawingml/2006/main">
              <a:graphicData uri="http://schemas.openxmlformats.org/drawingml/2006/picture">
                <pic:pic xmlns:pic="http://schemas.openxmlformats.org/drawingml/2006/picture">
                  <pic:nvPicPr>
                    <pic:cNvPr id="1072" name="Picture 1072"/>
                    <pic:cNvPicPr/>
                  </pic:nvPicPr>
                  <pic:blipFill>
                    <a:blip r:embed="rId12"/>
                    <a:stretch>
                      <a:fillRect/>
                    </a:stretch>
                  </pic:blipFill>
                  <pic:spPr>
                    <a:xfrm>
                      <a:off x="0" y="0"/>
                      <a:ext cx="3197098" cy="3798570"/>
                    </a:xfrm>
                    <a:prstGeom prst="rect">
                      <a:avLst/>
                    </a:prstGeom>
                  </pic:spPr>
                </pic:pic>
              </a:graphicData>
            </a:graphic>
          </wp:inline>
        </w:drawing>
      </w:r>
      <w:r>
        <w:rPr>
          <w:rFonts w:ascii="Times New Roman" w:eastAsia="Times New Roman" w:hAnsi="Times New Roman" w:cs="Times New Roman"/>
        </w:rPr>
        <w:t xml:space="preserve"> </w:t>
      </w:r>
    </w:p>
    <w:p w14:paraId="687A7184" w14:textId="77777777" w:rsidR="006C782A" w:rsidRDefault="002001B2">
      <w:pPr>
        <w:spacing w:after="0"/>
        <w:ind w:left="49"/>
        <w:jc w:val="center"/>
      </w:pPr>
      <w:r>
        <w:rPr>
          <w:rFonts w:ascii="Times New Roman" w:eastAsia="Times New Roman" w:hAnsi="Times New Roman" w:cs="Times New Roman"/>
        </w:rPr>
        <w:t xml:space="preserve"> </w:t>
      </w:r>
    </w:p>
    <w:p w14:paraId="3C61BFBA" w14:textId="77777777" w:rsidR="006C782A" w:rsidRDefault="002001B2">
      <w:pPr>
        <w:spacing w:after="0"/>
        <w:ind w:left="49"/>
        <w:jc w:val="center"/>
      </w:pPr>
      <w:r>
        <w:rPr>
          <w:rFonts w:ascii="Times New Roman" w:eastAsia="Times New Roman" w:hAnsi="Times New Roman" w:cs="Times New Roman"/>
        </w:rPr>
        <w:t xml:space="preserve"> </w:t>
      </w:r>
    </w:p>
    <w:p w14:paraId="0D051632" w14:textId="77777777" w:rsidR="006C782A" w:rsidRDefault="002001B2">
      <w:pPr>
        <w:pStyle w:val="Heading5"/>
        <w:tabs>
          <w:tab w:val="center" w:pos="1543"/>
          <w:tab w:val="center" w:pos="2982"/>
        </w:tabs>
        <w:ind w:left="0" w:right="0" w:firstLine="0"/>
      </w:pPr>
      <w:r>
        <w:rPr>
          <w:rFonts w:ascii="Calibri" w:eastAsia="Calibri" w:hAnsi="Calibri" w:cs="Calibri"/>
          <w:b w:val="0"/>
        </w:rPr>
        <w:tab/>
      </w:r>
      <w:r>
        <w:t xml:space="preserve">4.2.2. </w:t>
      </w:r>
      <w:r>
        <w:tab/>
        <w:t xml:space="preserve">Retrieve Report </w:t>
      </w:r>
    </w:p>
    <w:p w14:paraId="1731248E" w14:textId="77777777" w:rsidR="006C782A" w:rsidRDefault="002001B2">
      <w:pPr>
        <w:spacing w:after="106" w:line="247" w:lineRule="auto"/>
        <w:ind w:left="1271" w:hanging="10"/>
      </w:pPr>
      <w:r>
        <w:rPr>
          <w:rFonts w:ascii="Times New Roman" w:eastAsia="Times New Roman" w:hAnsi="Times New Roman" w:cs="Times New Roman"/>
        </w:rPr>
        <w:t xml:space="preserve">User requests to view the generated report. </w:t>
      </w:r>
    </w:p>
    <w:p w14:paraId="53540B64" w14:textId="77777777" w:rsidR="006C782A" w:rsidRDefault="002001B2">
      <w:pPr>
        <w:spacing w:after="0"/>
        <w:ind w:left="1801"/>
      </w:pPr>
      <w:r>
        <w:rPr>
          <w:rFonts w:ascii="Times New Roman" w:eastAsia="Times New Roman" w:hAnsi="Times New Roman" w:cs="Times New Roman"/>
        </w:rPr>
        <w:t xml:space="preserve"> </w:t>
      </w:r>
    </w:p>
    <w:p w14:paraId="5A45D0D2" w14:textId="77777777" w:rsidR="006C782A" w:rsidRDefault="002001B2">
      <w:pPr>
        <w:spacing w:after="11" w:line="247" w:lineRule="auto"/>
        <w:ind w:left="2996" w:hanging="10"/>
      </w:pPr>
      <w:r>
        <w:rPr>
          <w:rFonts w:ascii="Times New Roman" w:eastAsia="Times New Roman" w:hAnsi="Times New Roman" w:cs="Times New Roman"/>
          <w:b/>
        </w:rPr>
        <w:t>Figure 4.3</w:t>
      </w:r>
      <w:r>
        <w:rPr>
          <w:rFonts w:ascii="Times New Roman" w:eastAsia="Times New Roman" w:hAnsi="Times New Roman" w:cs="Times New Roman"/>
        </w:rPr>
        <w:t xml:space="preserve"> Retrieve Report Use Case Diagram </w:t>
      </w:r>
    </w:p>
    <w:p w14:paraId="4368EBCB" w14:textId="77777777" w:rsidR="006C782A" w:rsidRDefault="002001B2">
      <w:pPr>
        <w:spacing w:after="0"/>
        <w:ind w:right="2012"/>
        <w:jc w:val="right"/>
      </w:pPr>
      <w:r>
        <w:rPr>
          <w:noProof/>
        </w:rPr>
        <w:lastRenderedPageBreak/>
        <w:drawing>
          <wp:inline distT="0" distB="0" distL="0" distR="0" wp14:anchorId="6A65B5C7" wp14:editId="5AFB7A3E">
            <wp:extent cx="3785108" cy="1979295"/>
            <wp:effectExtent l="0" t="0" r="0" b="0"/>
            <wp:docPr id="1095" name="Picture 1095"/>
            <wp:cNvGraphicFramePr/>
            <a:graphic xmlns:a="http://schemas.openxmlformats.org/drawingml/2006/main">
              <a:graphicData uri="http://schemas.openxmlformats.org/drawingml/2006/picture">
                <pic:pic xmlns:pic="http://schemas.openxmlformats.org/drawingml/2006/picture">
                  <pic:nvPicPr>
                    <pic:cNvPr id="1095" name="Picture 1095"/>
                    <pic:cNvPicPr/>
                  </pic:nvPicPr>
                  <pic:blipFill>
                    <a:blip r:embed="rId13"/>
                    <a:stretch>
                      <a:fillRect/>
                    </a:stretch>
                  </pic:blipFill>
                  <pic:spPr>
                    <a:xfrm>
                      <a:off x="0" y="0"/>
                      <a:ext cx="3785108" cy="1979295"/>
                    </a:xfrm>
                    <a:prstGeom prst="rect">
                      <a:avLst/>
                    </a:prstGeom>
                  </pic:spPr>
                </pic:pic>
              </a:graphicData>
            </a:graphic>
          </wp:inline>
        </w:drawing>
      </w:r>
      <w:r>
        <w:rPr>
          <w:rFonts w:ascii="Times New Roman" w:eastAsia="Times New Roman" w:hAnsi="Times New Roman" w:cs="Times New Roman"/>
        </w:rPr>
        <w:t xml:space="preserve"> </w:t>
      </w:r>
    </w:p>
    <w:p w14:paraId="2B2AACFB" w14:textId="77777777" w:rsidR="006C782A" w:rsidRDefault="002001B2">
      <w:pPr>
        <w:spacing w:after="0"/>
        <w:ind w:left="1801"/>
      </w:pPr>
      <w:r>
        <w:rPr>
          <w:rFonts w:ascii="Times New Roman" w:eastAsia="Times New Roman" w:hAnsi="Times New Roman" w:cs="Times New Roman"/>
        </w:rPr>
        <w:t xml:space="preserve"> </w:t>
      </w:r>
    </w:p>
    <w:p w14:paraId="1F3AD1AF" w14:textId="77777777" w:rsidR="006C782A" w:rsidRDefault="002001B2">
      <w:pPr>
        <w:spacing w:after="11" w:line="247" w:lineRule="auto"/>
        <w:ind w:left="2766" w:hanging="10"/>
      </w:pPr>
      <w:r>
        <w:rPr>
          <w:rFonts w:ascii="Times New Roman" w:eastAsia="Times New Roman" w:hAnsi="Times New Roman" w:cs="Times New Roman"/>
          <w:b/>
        </w:rPr>
        <w:t>Figure 4.4</w:t>
      </w:r>
      <w:r>
        <w:rPr>
          <w:rFonts w:ascii="Times New Roman" w:eastAsia="Times New Roman" w:hAnsi="Times New Roman" w:cs="Times New Roman"/>
        </w:rPr>
        <w:t xml:space="preserve"> Retrieve Last Report Sequence Diagram </w:t>
      </w:r>
    </w:p>
    <w:p w14:paraId="2E8AD867" w14:textId="77777777" w:rsidR="006C782A" w:rsidRDefault="002001B2">
      <w:pPr>
        <w:spacing w:after="0"/>
        <w:ind w:right="1972"/>
        <w:jc w:val="right"/>
      </w:pPr>
      <w:r>
        <w:rPr>
          <w:noProof/>
        </w:rPr>
        <w:drawing>
          <wp:inline distT="0" distB="0" distL="0" distR="0" wp14:anchorId="7C8D8C63" wp14:editId="5D4FB96F">
            <wp:extent cx="3838575" cy="4572000"/>
            <wp:effectExtent l="0" t="0" r="0" b="0"/>
            <wp:docPr id="1097" name="Picture 1097"/>
            <wp:cNvGraphicFramePr/>
            <a:graphic xmlns:a="http://schemas.openxmlformats.org/drawingml/2006/main">
              <a:graphicData uri="http://schemas.openxmlformats.org/drawingml/2006/picture">
                <pic:pic xmlns:pic="http://schemas.openxmlformats.org/drawingml/2006/picture">
                  <pic:nvPicPr>
                    <pic:cNvPr id="1097" name="Picture 1097"/>
                    <pic:cNvPicPr/>
                  </pic:nvPicPr>
                  <pic:blipFill>
                    <a:blip r:embed="rId14"/>
                    <a:stretch>
                      <a:fillRect/>
                    </a:stretch>
                  </pic:blipFill>
                  <pic:spPr>
                    <a:xfrm>
                      <a:off x="0" y="0"/>
                      <a:ext cx="3838575" cy="4572000"/>
                    </a:xfrm>
                    <a:prstGeom prst="rect">
                      <a:avLst/>
                    </a:prstGeom>
                  </pic:spPr>
                </pic:pic>
              </a:graphicData>
            </a:graphic>
          </wp:inline>
        </w:drawing>
      </w:r>
      <w:r>
        <w:rPr>
          <w:rFonts w:ascii="Times New Roman" w:eastAsia="Times New Roman" w:hAnsi="Times New Roman" w:cs="Times New Roman"/>
        </w:rPr>
        <w:t xml:space="preserve"> </w:t>
      </w:r>
    </w:p>
    <w:p w14:paraId="1F9CB93E" w14:textId="77777777" w:rsidR="006C782A" w:rsidRDefault="002001B2">
      <w:pPr>
        <w:spacing w:after="0"/>
        <w:ind w:left="49"/>
        <w:jc w:val="center"/>
      </w:pPr>
      <w:r>
        <w:rPr>
          <w:rFonts w:ascii="Times New Roman" w:eastAsia="Times New Roman" w:hAnsi="Times New Roman" w:cs="Times New Roman"/>
        </w:rPr>
        <w:t xml:space="preserve"> </w:t>
      </w:r>
    </w:p>
    <w:p w14:paraId="5A7B407C" w14:textId="77777777" w:rsidR="006C782A" w:rsidRDefault="002001B2">
      <w:pPr>
        <w:pStyle w:val="Heading4"/>
        <w:spacing w:after="94"/>
        <w:ind w:left="370" w:right="686"/>
      </w:pPr>
      <w:r>
        <w:t xml:space="preserve">5. Logical View  </w:t>
      </w:r>
    </w:p>
    <w:p w14:paraId="4565C165" w14:textId="77777777" w:rsidR="006C782A" w:rsidRDefault="002001B2">
      <w:pPr>
        <w:spacing w:after="105"/>
        <w:ind w:left="360"/>
      </w:pPr>
      <w:r>
        <w:rPr>
          <w:rFonts w:ascii="Times New Roman" w:eastAsia="Times New Roman" w:hAnsi="Times New Roman" w:cs="Times New Roman"/>
        </w:rPr>
        <w:t xml:space="preserve"> </w:t>
      </w:r>
    </w:p>
    <w:p w14:paraId="6BB90C31" w14:textId="77777777" w:rsidR="006C782A" w:rsidRDefault="002001B2">
      <w:pPr>
        <w:pStyle w:val="Heading5"/>
        <w:tabs>
          <w:tab w:val="center" w:pos="906"/>
          <w:tab w:val="center" w:pos="1931"/>
        </w:tabs>
        <w:ind w:left="0" w:right="0" w:firstLine="0"/>
      </w:pPr>
      <w:r>
        <w:rPr>
          <w:rFonts w:ascii="Calibri" w:eastAsia="Calibri" w:hAnsi="Calibri" w:cs="Calibri"/>
          <w:b w:val="0"/>
        </w:rPr>
        <w:tab/>
      </w:r>
      <w:r>
        <w:t xml:space="preserve">5.1. </w:t>
      </w:r>
      <w:r>
        <w:tab/>
        <w:t xml:space="preserve">Overview </w:t>
      </w:r>
    </w:p>
    <w:p w14:paraId="35159F19" w14:textId="77777777" w:rsidR="006C782A" w:rsidRDefault="002001B2">
      <w:pPr>
        <w:spacing w:after="0"/>
        <w:ind w:left="721"/>
      </w:pPr>
      <w:r>
        <w:rPr>
          <w:rFonts w:ascii="Arial" w:eastAsia="Arial" w:hAnsi="Arial" w:cs="Arial"/>
        </w:rPr>
        <w:t xml:space="preserve"> </w:t>
      </w:r>
    </w:p>
    <w:p w14:paraId="1985601F" w14:textId="77777777" w:rsidR="006C782A" w:rsidRDefault="002001B2">
      <w:pPr>
        <w:spacing w:after="0" w:line="248" w:lineRule="auto"/>
        <w:ind w:left="716" w:hanging="10"/>
      </w:pPr>
      <w:r>
        <w:rPr>
          <w:rFonts w:ascii="Arial" w:eastAsia="Arial" w:hAnsi="Arial" w:cs="Arial"/>
        </w:rPr>
        <w:lastRenderedPageBreak/>
        <w:t xml:space="preserve">The main goal of the logical view is to define the components that will make up the system and to define the interfaces through which they will communicate and interact with one another.  The primary decision-making factor behind defining the system components is the need to isolate the components that are likely to change. A summary of these changes and how the logical decomposition of the architecture addresses them is as follows: </w:t>
      </w:r>
    </w:p>
    <w:p w14:paraId="2CC5372A" w14:textId="77777777" w:rsidR="006C782A" w:rsidRDefault="002001B2">
      <w:pPr>
        <w:spacing w:after="0"/>
        <w:ind w:left="721"/>
      </w:pPr>
      <w:r>
        <w:rPr>
          <w:rFonts w:ascii="Arial" w:eastAsia="Arial" w:hAnsi="Arial" w:cs="Arial"/>
        </w:rPr>
        <w:t xml:space="preserve"> </w:t>
      </w:r>
    </w:p>
    <w:p w14:paraId="24E21F0D" w14:textId="77777777" w:rsidR="006C782A" w:rsidRDefault="002001B2">
      <w:pPr>
        <w:spacing w:after="0"/>
        <w:ind w:left="2166"/>
      </w:pPr>
      <w:r>
        <w:rPr>
          <w:rFonts w:ascii="Arial" w:eastAsia="Arial" w:hAnsi="Arial" w:cs="Arial"/>
        </w:rPr>
        <w:t xml:space="preserve"> </w:t>
      </w:r>
    </w:p>
    <w:p w14:paraId="11CDF291" w14:textId="77777777" w:rsidR="006C782A" w:rsidRDefault="002001B2">
      <w:pPr>
        <w:numPr>
          <w:ilvl w:val="0"/>
          <w:numId w:val="5"/>
        </w:numPr>
        <w:spacing w:after="0" w:line="248" w:lineRule="auto"/>
        <w:ind w:hanging="360"/>
      </w:pPr>
      <w:r>
        <w:rPr>
          <w:rFonts w:ascii="Arial" w:eastAsia="Arial" w:hAnsi="Arial" w:cs="Arial"/>
        </w:rPr>
        <w:t xml:space="preserve">Changes to the metrics used to construct the predictive model </w:t>
      </w:r>
    </w:p>
    <w:p w14:paraId="24DF6B09" w14:textId="77777777" w:rsidR="006C782A" w:rsidRDefault="002001B2">
      <w:pPr>
        <w:numPr>
          <w:ilvl w:val="1"/>
          <w:numId w:val="5"/>
        </w:numPr>
        <w:spacing w:after="0" w:line="248" w:lineRule="auto"/>
        <w:ind w:left="2167" w:hanging="361"/>
      </w:pPr>
      <w:r>
        <w:rPr>
          <w:rFonts w:ascii="Arial" w:eastAsia="Arial" w:hAnsi="Arial" w:cs="Arial"/>
        </w:rPr>
        <w:t xml:space="preserve">All business logic dealing with predictive model, including what metrics are sent to it to construct </w:t>
      </w:r>
      <w:proofErr w:type="gramStart"/>
      <w:r>
        <w:rPr>
          <w:rFonts w:ascii="Arial" w:eastAsia="Arial" w:hAnsi="Arial" w:cs="Arial"/>
        </w:rPr>
        <w:t>it’s</w:t>
      </w:r>
      <w:proofErr w:type="gramEnd"/>
      <w:r>
        <w:rPr>
          <w:rFonts w:ascii="Arial" w:eastAsia="Arial" w:hAnsi="Arial" w:cs="Arial"/>
        </w:rPr>
        <w:t xml:space="preserve"> model are isolated in a Prediction Service component (see figure 5.1).  Changes to the metrics used to construct the model need only be made in this component without affecting the rest of the system. </w:t>
      </w:r>
    </w:p>
    <w:p w14:paraId="2A1A0140" w14:textId="77777777" w:rsidR="006C782A" w:rsidRDefault="002001B2">
      <w:pPr>
        <w:spacing w:after="0"/>
        <w:ind w:left="2166"/>
      </w:pPr>
      <w:r>
        <w:rPr>
          <w:rFonts w:ascii="Arial" w:eastAsia="Arial" w:hAnsi="Arial" w:cs="Arial"/>
        </w:rPr>
        <w:t xml:space="preserve"> </w:t>
      </w:r>
    </w:p>
    <w:p w14:paraId="42AECAF1" w14:textId="77777777" w:rsidR="006C782A" w:rsidRDefault="002001B2">
      <w:pPr>
        <w:numPr>
          <w:ilvl w:val="0"/>
          <w:numId w:val="5"/>
        </w:numPr>
        <w:spacing w:after="0" w:line="248" w:lineRule="auto"/>
        <w:ind w:hanging="360"/>
      </w:pPr>
      <w:r>
        <w:rPr>
          <w:rFonts w:ascii="Arial" w:eastAsia="Arial" w:hAnsi="Arial" w:cs="Arial"/>
        </w:rPr>
        <w:t xml:space="preserve">Changes to the content of the prediction report generated for the user </w:t>
      </w:r>
    </w:p>
    <w:p w14:paraId="46AC5F75" w14:textId="77777777" w:rsidR="006C782A" w:rsidRDefault="002001B2">
      <w:pPr>
        <w:numPr>
          <w:ilvl w:val="1"/>
          <w:numId w:val="5"/>
        </w:numPr>
        <w:spacing w:after="0" w:line="248" w:lineRule="auto"/>
        <w:ind w:left="2167" w:hanging="361"/>
      </w:pPr>
      <w:r>
        <w:rPr>
          <w:rFonts w:ascii="Arial" w:eastAsia="Arial" w:hAnsi="Arial" w:cs="Arial"/>
        </w:rPr>
        <w:t xml:space="preserve">This report is generated in the Web Portal module (see figure 5.1).  As such changes to its content need only be made in this module. </w:t>
      </w:r>
    </w:p>
    <w:p w14:paraId="5DD6F886" w14:textId="77777777" w:rsidR="006C782A" w:rsidRDefault="002001B2">
      <w:pPr>
        <w:spacing w:after="0"/>
        <w:ind w:left="721"/>
      </w:pPr>
      <w:r>
        <w:rPr>
          <w:rFonts w:ascii="Arial" w:eastAsia="Arial" w:hAnsi="Arial" w:cs="Arial"/>
        </w:rPr>
        <w:t xml:space="preserve"> </w:t>
      </w:r>
    </w:p>
    <w:p w14:paraId="1B091189" w14:textId="77777777" w:rsidR="006C782A" w:rsidRDefault="002001B2">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br w:type="page"/>
      </w:r>
    </w:p>
    <w:p w14:paraId="45F27AFA" w14:textId="77777777" w:rsidR="006C782A" w:rsidRDefault="002001B2">
      <w:pPr>
        <w:spacing w:after="0"/>
      </w:pPr>
      <w:r>
        <w:rPr>
          <w:rFonts w:ascii="Arial" w:eastAsia="Arial" w:hAnsi="Arial" w:cs="Arial"/>
        </w:rPr>
        <w:lastRenderedPageBreak/>
        <w:t xml:space="preserve"> </w:t>
      </w:r>
    </w:p>
    <w:p w14:paraId="0264AA3B" w14:textId="77777777" w:rsidR="006C782A" w:rsidRDefault="002001B2">
      <w:pPr>
        <w:spacing w:after="0"/>
      </w:pPr>
      <w:r>
        <w:rPr>
          <w:rFonts w:ascii="Arial" w:eastAsia="Arial" w:hAnsi="Arial" w:cs="Arial"/>
        </w:rPr>
        <w:t xml:space="preserve"> </w:t>
      </w:r>
    </w:p>
    <w:p w14:paraId="6AE35201" w14:textId="77777777" w:rsidR="006C782A" w:rsidRDefault="002001B2">
      <w:pPr>
        <w:spacing w:after="0"/>
      </w:pPr>
      <w:r>
        <w:rPr>
          <w:rFonts w:ascii="Arial" w:eastAsia="Arial" w:hAnsi="Arial" w:cs="Arial"/>
        </w:rPr>
        <w:t xml:space="preserve"> </w:t>
      </w:r>
    </w:p>
    <w:p w14:paraId="2DCDCF87" w14:textId="77777777" w:rsidR="006C782A" w:rsidRDefault="002001B2">
      <w:pPr>
        <w:spacing w:after="11" w:line="247" w:lineRule="auto"/>
        <w:ind w:left="3592" w:hanging="10"/>
      </w:pPr>
      <w:r>
        <w:rPr>
          <w:rFonts w:ascii="Times New Roman" w:eastAsia="Times New Roman" w:hAnsi="Times New Roman" w:cs="Times New Roman"/>
          <w:b/>
        </w:rPr>
        <w:t>Figure 5.1</w:t>
      </w:r>
      <w:r>
        <w:rPr>
          <w:rFonts w:ascii="Times New Roman" w:eastAsia="Times New Roman" w:hAnsi="Times New Roman" w:cs="Times New Roman"/>
        </w:rPr>
        <w:t xml:space="preserve"> Logical Component Diagram. </w:t>
      </w:r>
    </w:p>
    <w:p w14:paraId="4B9F2C75" w14:textId="77777777" w:rsidR="006C782A" w:rsidRDefault="002001B2">
      <w:pPr>
        <w:spacing w:after="0"/>
      </w:pPr>
      <w:r>
        <w:rPr>
          <w:rFonts w:ascii="Times New Roman" w:eastAsia="Times New Roman" w:hAnsi="Times New Roman" w:cs="Times New Roman"/>
        </w:rPr>
        <w:t xml:space="preserve"> </w:t>
      </w:r>
    </w:p>
    <w:p w14:paraId="34796A1C" w14:textId="77777777" w:rsidR="006C782A" w:rsidRDefault="002001B2">
      <w:pPr>
        <w:spacing w:after="0"/>
        <w:ind w:right="1977"/>
        <w:jc w:val="right"/>
      </w:pPr>
      <w:r>
        <w:rPr>
          <w:noProof/>
        </w:rPr>
        <w:drawing>
          <wp:inline distT="0" distB="0" distL="0" distR="0" wp14:anchorId="5689C0BF" wp14:editId="7DB44F07">
            <wp:extent cx="3286125" cy="4572001"/>
            <wp:effectExtent l="0" t="0" r="0" b="0"/>
            <wp:docPr id="1238" name="Picture 1238"/>
            <wp:cNvGraphicFramePr/>
            <a:graphic xmlns:a="http://schemas.openxmlformats.org/drawingml/2006/main">
              <a:graphicData uri="http://schemas.openxmlformats.org/drawingml/2006/picture">
                <pic:pic xmlns:pic="http://schemas.openxmlformats.org/drawingml/2006/picture">
                  <pic:nvPicPr>
                    <pic:cNvPr id="1238" name="Picture 1238"/>
                    <pic:cNvPicPr/>
                  </pic:nvPicPr>
                  <pic:blipFill>
                    <a:blip r:embed="rId15"/>
                    <a:stretch>
                      <a:fillRect/>
                    </a:stretch>
                  </pic:blipFill>
                  <pic:spPr>
                    <a:xfrm>
                      <a:off x="0" y="0"/>
                      <a:ext cx="3286125" cy="4572001"/>
                    </a:xfrm>
                    <a:prstGeom prst="rect">
                      <a:avLst/>
                    </a:prstGeom>
                  </pic:spPr>
                </pic:pic>
              </a:graphicData>
            </a:graphic>
          </wp:inline>
        </w:drawing>
      </w:r>
      <w:r>
        <w:rPr>
          <w:rFonts w:ascii="Times New Roman" w:eastAsia="Times New Roman" w:hAnsi="Times New Roman" w:cs="Times New Roman"/>
        </w:rPr>
        <w:t xml:space="preserve"> </w:t>
      </w:r>
    </w:p>
    <w:p w14:paraId="30E87356" w14:textId="77777777" w:rsidR="006C782A" w:rsidRDefault="002001B2">
      <w:pPr>
        <w:spacing w:after="0"/>
        <w:ind w:left="721"/>
      </w:pPr>
      <w:r>
        <w:rPr>
          <w:rFonts w:ascii="Times New Roman" w:eastAsia="Times New Roman" w:hAnsi="Times New Roman" w:cs="Times New Roman"/>
        </w:rPr>
        <w:t xml:space="preserve"> </w:t>
      </w:r>
    </w:p>
    <w:p w14:paraId="609D88CD" w14:textId="77777777" w:rsidR="006C782A" w:rsidRDefault="002001B2">
      <w:pPr>
        <w:spacing w:after="0"/>
      </w:pPr>
      <w:r>
        <w:rPr>
          <w:rFonts w:ascii="Times New Roman" w:eastAsia="Times New Roman" w:hAnsi="Times New Roman" w:cs="Times New Roman"/>
        </w:rPr>
        <w:t xml:space="preserve"> </w:t>
      </w:r>
    </w:p>
    <w:p w14:paraId="16960328" w14:textId="77777777" w:rsidR="006C782A" w:rsidRDefault="002001B2">
      <w:pPr>
        <w:spacing w:after="11" w:line="247" w:lineRule="auto"/>
        <w:ind w:left="731" w:hanging="10"/>
      </w:pPr>
      <w:r>
        <w:rPr>
          <w:rFonts w:ascii="Times New Roman" w:eastAsia="Times New Roman" w:hAnsi="Times New Roman" w:cs="Times New Roman"/>
          <w:b/>
        </w:rPr>
        <w:t>Table 5.1</w:t>
      </w:r>
      <w:r>
        <w:rPr>
          <w:rFonts w:ascii="Times New Roman" w:eastAsia="Times New Roman" w:hAnsi="Times New Roman" w:cs="Times New Roman"/>
        </w:rPr>
        <w:t xml:space="preserve"> Element Responsibilities </w:t>
      </w:r>
    </w:p>
    <w:tbl>
      <w:tblPr>
        <w:tblStyle w:val="TableGrid"/>
        <w:tblW w:w="9584" w:type="dxa"/>
        <w:tblInd w:w="610" w:type="dxa"/>
        <w:tblCellMar>
          <w:top w:w="9" w:type="dxa"/>
          <w:left w:w="110" w:type="dxa"/>
          <w:right w:w="115" w:type="dxa"/>
        </w:tblCellMar>
        <w:tblLook w:val="04A0" w:firstRow="1" w:lastRow="0" w:firstColumn="1" w:lastColumn="0" w:noHBand="0" w:noVBand="1"/>
      </w:tblPr>
      <w:tblGrid>
        <w:gridCol w:w="1821"/>
        <w:gridCol w:w="7763"/>
      </w:tblGrid>
      <w:tr w:rsidR="006C782A" w14:paraId="07C69718" w14:textId="77777777">
        <w:trPr>
          <w:trHeight w:val="260"/>
        </w:trPr>
        <w:tc>
          <w:tcPr>
            <w:tcW w:w="1821" w:type="dxa"/>
            <w:tcBorders>
              <w:top w:val="single" w:sz="4" w:space="0" w:color="000000"/>
              <w:left w:val="single" w:sz="4" w:space="0" w:color="000000"/>
              <w:bottom w:val="single" w:sz="4" w:space="0" w:color="000000"/>
              <w:right w:val="single" w:sz="4" w:space="0" w:color="000000"/>
            </w:tcBorders>
          </w:tcPr>
          <w:p w14:paraId="1403D17A" w14:textId="77777777" w:rsidR="006C782A" w:rsidRDefault="002001B2">
            <w:pPr>
              <w:ind w:left="1"/>
            </w:pPr>
            <w:r>
              <w:rPr>
                <w:rFonts w:ascii="Times New Roman" w:eastAsia="Times New Roman" w:hAnsi="Times New Roman" w:cs="Times New Roman"/>
                <w:b/>
              </w:rPr>
              <w:t xml:space="preserve">Element </w:t>
            </w:r>
          </w:p>
        </w:tc>
        <w:tc>
          <w:tcPr>
            <w:tcW w:w="7763" w:type="dxa"/>
            <w:tcBorders>
              <w:top w:val="single" w:sz="4" w:space="0" w:color="000000"/>
              <w:left w:val="single" w:sz="4" w:space="0" w:color="000000"/>
              <w:bottom w:val="single" w:sz="4" w:space="0" w:color="000000"/>
              <w:right w:val="single" w:sz="4" w:space="0" w:color="000000"/>
            </w:tcBorders>
          </w:tcPr>
          <w:p w14:paraId="7187F4C8" w14:textId="77777777" w:rsidR="006C782A" w:rsidRDefault="002001B2">
            <w:r>
              <w:rPr>
                <w:rFonts w:ascii="Times New Roman" w:eastAsia="Times New Roman" w:hAnsi="Times New Roman" w:cs="Times New Roman"/>
                <w:b/>
              </w:rPr>
              <w:t xml:space="preserve">Responsibilities </w:t>
            </w:r>
          </w:p>
        </w:tc>
      </w:tr>
      <w:tr w:rsidR="006C782A" w14:paraId="144EBB4E" w14:textId="77777777">
        <w:trPr>
          <w:trHeight w:val="1311"/>
        </w:trPr>
        <w:tc>
          <w:tcPr>
            <w:tcW w:w="1821" w:type="dxa"/>
            <w:tcBorders>
              <w:top w:val="single" w:sz="4" w:space="0" w:color="000000"/>
              <w:left w:val="single" w:sz="4" w:space="0" w:color="000000"/>
              <w:bottom w:val="single" w:sz="4" w:space="0" w:color="000000"/>
              <w:right w:val="single" w:sz="4" w:space="0" w:color="000000"/>
            </w:tcBorders>
          </w:tcPr>
          <w:p w14:paraId="689F1FB3" w14:textId="77777777" w:rsidR="006C782A" w:rsidRDefault="002001B2">
            <w:pPr>
              <w:ind w:left="1"/>
            </w:pPr>
            <w:r>
              <w:rPr>
                <w:rFonts w:ascii="Times New Roman" w:eastAsia="Times New Roman" w:hAnsi="Times New Roman" w:cs="Times New Roman"/>
              </w:rPr>
              <w:t xml:space="preserve">Web Portal </w:t>
            </w:r>
          </w:p>
        </w:tc>
        <w:tc>
          <w:tcPr>
            <w:tcW w:w="7763" w:type="dxa"/>
            <w:tcBorders>
              <w:top w:val="single" w:sz="4" w:space="0" w:color="000000"/>
              <w:left w:val="single" w:sz="4" w:space="0" w:color="000000"/>
              <w:bottom w:val="single" w:sz="4" w:space="0" w:color="000000"/>
              <w:right w:val="single" w:sz="4" w:space="0" w:color="000000"/>
            </w:tcBorders>
          </w:tcPr>
          <w:p w14:paraId="3B9007C5" w14:textId="77777777" w:rsidR="006C782A" w:rsidRDefault="002001B2">
            <w:pPr>
              <w:numPr>
                <w:ilvl w:val="0"/>
                <w:numId w:val="7"/>
              </w:numPr>
              <w:spacing w:after="8" w:line="246" w:lineRule="auto"/>
              <w:ind w:hanging="360"/>
            </w:pPr>
            <w:r>
              <w:rPr>
                <w:rFonts w:ascii="Times New Roman" w:eastAsia="Times New Roman" w:hAnsi="Times New Roman" w:cs="Times New Roman"/>
              </w:rPr>
              <w:t xml:space="preserve">Present users with an HTML-based user interface accessible through a web browser. </w:t>
            </w:r>
          </w:p>
          <w:p w14:paraId="1F86E011" w14:textId="77777777" w:rsidR="006C782A" w:rsidRDefault="002001B2">
            <w:pPr>
              <w:numPr>
                <w:ilvl w:val="0"/>
                <w:numId w:val="7"/>
              </w:numPr>
              <w:ind w:hanging="360"/>
            </w:pPr>
            <w:r>
              <w:rPr>
                <w:rFonts w:ascii="Times New Roman" w:eastAsia="Times New Roman" w:hAnsi="Times New Roman" w:cs="Times New Roman"/>
              </w:rPr>
              <w:t xml:space="preserve">Interact with other components in the system to allow users to authenticate with </w:t>
            </w:r>
            <w:proofErr w:type="spellStart"/>
            <w:r>
              <w:rPr>
                <w:rFonts w:ascii="Times New Roman" w:eastAsia="Times New Roman" w:hAnsi="Times New Roman" w:cs="Times New Roman"/>
              </w:rPr>
              <w:t>Assembla</w:t>
            </w:r>
            <w:proofErr w:type="spellEnd"/>
            <w:r>
              <w:rPr>
                <w:rFonts w:ascii="Times New Roman" w:eastAsia="Times New Roman" w:hAnsi="Times New Roman" w:cs="Times New Roman"/>
              </w:rPr>
              <w:t xml:space="preserve">, choose an </w:t>
            </w:r>
            <w:proofErr w:type="spellStart"/>
            <w:r>
              <w:rPr>
                <w:rFonts w:ascii="Times New Roman" w:eastAsia="Times New Roman" w:hAnsi="Times New Roman" w:cs="Times New Roman"/>
              </w:rPr>
              <w:t>Assembla</w:t>
            </w:r>
            <w:proofErr w:type="spellEnd"/>
            <w:r>
              <w:rPr>
                <w:rFonts w:ascii="Times New Roman" w:eastAsia="Times New Roman" w:hAnsi="Times New Roman" w:cs="Times New Roman"/>
              </w:rPr>
              <w:t xml:space="preserve"> project for analysis, and </w:t>
            </w:r>
            <w:proofErr w:type="spellStart"/>
            <w:r>
              <w:rPr>
                <w:rFonts w:ascii="Times New Roman" w:eastAsia="Times New Roman" w:hAnsi="Times New Roman" w:cs="Times New Roman"/>
              </w:rPr>
              <w:t>analyze</w:t>
            </w:r>
            <w:proofErr w:type="spellEnd"/>
            <w:r>
              <w:rPr>
                <w:rFonts w:ascii="Times New Roman" w:eastAsia="Times New Roman" w:hAnsi="Times New Roman" w:cs="Times New Roman"/>
              </w:rPr>
              <w:t xml:space="preserve"> the chosen project. </w:t>
            </w:r>
          </w:p>
        </w:tc>
      </w:tr>
      <w:tr w:rsidR="006C782A" w14:paraId="54F74632" w14:textId="77777777">
        <w:trPr>
          <w:trHeight w:val="545"/>
        </w:trPr>
        <w:tc>
          <w:tcPr>
            <w:tcW w:w="1821" w:type="dxa"/>
            <w:tcBorders>
              <w:top w:val="single" w:sz="4" w:space="0" w:color="000000"/>
              <w:left w:val="single" w:sz="4" w:space="0" w:color="000000"/>
              <w:bottom w:val="single" w:sz="4" w:space="0" w:color="000000"/>
              <w:right w:val="single" w:sz="4" w:space="0" w:color="000000"/>
            </w:tcBorders>
          </w:tcPr>
          <w:p w14:paraId="2B744B9F" w14:textId="77777777" w:rsidR="006C782A" w:rsidRDefault="002001B2">
            <w:pPr>
              <w:ind w:left="1"/>
            </w:pPr>
            <w:r>
              <w:rPr>
                <w:rFonts w:ascii="Times New Roman" w:eastAsia="Times New Roman" w:hAnsi="Times New Roman" w:cs="Times New Roman"/>
              </w:rPr>
              <w:t xml:space="preserve">Prediction Service </w:t>
            </w:r>
          </w:p>
        </w:tc>
        <w:tc>
          <w:tcPr>
            <w:tcW w:w="7763" w:type="dxa"/>
            <w:tcBorders>
              <w:top w:val="single" w:sz="4" w:space="0" w:color="000000"/>
              <w:left w:val="single" w:sz="4" w:space="0" w:color="000000"/>
              <w:bottom w:val="single" w:sz="4" w:space="0" w:color="000000"/>
              <w:right w:val="single" w:sz="4" w:space="0" w:color="000000"/>
            </w:tcBorders>
          </w:tcPr>
          <w:p w14:paraId="2785D3A7" w14:textId="77777777" w:rsidR="006C782A" w:rsidRDefault="002001B2">
            <w:pPr>
              <w:numPr>
                <w:ilvl w:val="0"/>
                <w:numId w:val="8"/>
              </w:numPr>
              <w:ind w:hanging="360"/>
            </w:pPr>
            <w:r>
              <w:rPr>
                <w:rFonts w:ascii="Times New Roman" w:eastAsia="Times New Roman" w:hAnsi="Times New Roman" w:cs="Times New Roman"/>
              </w:rPr>
              <w:t xml:space="preserve">Provide an interface to get a prediction for a given </w:t>
            </w:r>
            <w:proofErr w:type="spellStart"/>
            <w:r>
              <w:rPr>
                <w:rFonts w:ascii="Times New Roman" w:eastAsia="Times New Roman" w:hAnsi="Times New Roman" w:cs="Times New Roman"/>
              </w:rPr>
              <w:t>Assembla</w:t>
            </w:r>
            <w:proofErr w:type="spellEnd"/>
            <w:r>
              <w:rPr>
                <w:rFonts w:ascii="Times New Roman" w:eastAsia="Times New Roman" w:hAnsi="Times New Roman" w:cs="Times New Roman"/>
              </w:rPr>
              <w:t xml:space="preserve"> project. </w:t>
            </w:r>
          </w:p>
          <w:p w14:paraId="54156CAF" w14:textId="77777777" w:rsidR="006C782A" w:rsidRDefault="002001B2">
            <w:pPr>
              <w:numPr>
                <w:ilvl w:val="0"/>
                <w:numId w:val="8"/>
              </w:numPr>
              <w:ind w:hanging="360"/>
            </w:pPr>
            <w:r>
              <w:rPr>
                <w:rFonts w:ascii="Times New Roman" w:eastAsia="Times New Roman" w:hAnsi="Times New Roman" w:cs="Times New Roman"/>
              </w:rPr>
              <w:t xml:space="preserve">Provide an interface for providing training data to Google Predictive.  </w:t>
            </w:r>
          </w:p>
        </w:tc>
      </w:tr>
    </w:tbl>
    <w:p w14:paraId="2D4CD717" w14:textId="77777777" w:rsidR="006C782A" w:rsidRDefault="002001B2">
      <w:pPr>
        <w:spacing w:after="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77E4488C" w14:textId="77777777" w:rsidR="006C782A" w:rsidRDefault="002001B2">
      <w:pPr>
        <w:spacing w:after="102"/>
      </w:pPr>
      <w:r>
        <w:rPr>
          <w:rFonts w:ascii="Arial" w:eastAsia="Arial" w:hAnsi="Arial" w:cs="Arial"/>
        </w:rPr>
        <w:t xml:space="preserve"> </w:t>
      </w:r>
    </w:p>
    <w:p w14:paraId="0BC00FBC" w14:textId="77777777" w:rsidR="006C782A" w:rsidRDefault="002001B2">
      <w:pPr>
        <w:pStyle w:val="Heading4"/>
        <w:spacing w:after="95"/>
        <w:ind w:left="370" w:right="686"/>
      </w:pPr>
      <w:r>
        <w:lastRenderedPageBreak/>
        <w:t xml:space="preserve">6. Deployment View  </w:t>
      </w:r>
    </w:p>
    <w:p w14:paraId="62284FEC" w14:textId="77777777" w:rsidR="006C782A" w:rsidRDefault="002001B2">
      <w:pPr>
        <w:spacing w:after="37" w:line="247" w:lineRule="auto"/>
        <w:ind w:left="370" w:hanging="10"/>
      </w:pPr>
      <w:r>
        <w:rPr>
          <w:rFonts w:ascii="Times New Roman" w:eastAsia="Times New Roman" w:hAnsi="Times New Roman" w:cs="Times New Roman"/>
        </w:rPr>
        <w:t xml:space="preserve">The web application will be hosted on a single physical server.  A Heroku cloud platform will be used to serve the application pages. </w:t>
      </w:r>
    </w:p>
    <w:p w14:paraId="3F8F0C84" w14:textId="77777777" w:rsidR="006C782A" w:rsidRDefault="002001B2">
      <w:pPr>
        <w:spacing w:after="11" w:line="247" w:lineRule="auto"/>
        <w:ind w:left="370" w:hanging="10"/>
      </w:pPr>
      <w:r>
        <w:rPr>
          <w:rFonts w:ascii="Times New Roman" w:eastAsia="Times New Roman" w:hAnsi="Times New Roman" w:cs="Times New Roman"/>
        </w:rPr>
        <w:t xml:space="preserve">The application’s deployment specifics can be seen below. </w:t>
      </w:r>
    </w:p>
    <w:p w14:paraId="6DE0007D" w14:textId="77777777" w:rsidR="006C782A" w:rsidRDefault="002001B2">
      <w:pPr>
        <w:spacing w:after="0"/>
        <w:ind w:left="360"/>
      </w:pPr>
      <w:r>
        <w:rPr>
          <w:rFonts w:ascii="Times New Roman" w:eastAsia="Times New Roman" w:hAnsi="Times New Roman" w:cs="Times New Roman"/>
        </w:rPr>
        <w:t xml:space="preserve"> </w:t>
      </w:r>
    </w:p>
    <w:p w14:paraId="457FA1C3" w14:textId="77777777" w:rsidR="006C782A" w:rsidRDefault="002001B2">
      <w:pPr>
        <w:spacing w:after="0"/>
        <w:ind w:left="360"/>
      </w:pPr>
      <w:r>
        <w:rPr>
          <w:rFonts w:ascii="Times New Roman" w:eastAsia="Times New Roman" w:hAnsi="Times New Roman" w:cs="Times New Roman"/>
        </w:rPr>
        <w:t xml:space="preserve"> </w:t>
      </w:r>
    </w:p>
    <w:p w14:paraId="4C6D9479" w14:textId="77777777" w:rsidR="006C782A" w:rsidRDefault="002001B2">
      <w:pPr>
        <w:pStyle w:val="Heading4"/>
        <w:spacing w:after="0" w:line="259" w:lineRule="auto"/>
        <w:ind w:right="2"/>
        <w:jc w:val="center"/>
      </w:pPr>
      <w:r>
        <w:rPr>
          <w:rFonts w:ascii="Times New Roman" w:eastAsia="Times New Roman" w:hAnsi="Times New Roman" w:cs="Times New Roman"/>
        </w:rPr>
        <w:t>Figure 6.1</w:t>
      </w:r>
      <w:r>
        <w:rPr>
          <w:rFonts w:ascii="Times New Roman" w:eastAsia="Times New Roman" w:hAnsi="Times New Roman" w:cs="Times New Roman"/>
          <w:b w:val="0"/>
        </w:rPr>
        <w:t xml:space="preserve"> Deployment View Diagram </w:t>
      </w:r>
    </w:p>
    <w:p w14:paraId="22E5CF9C" w14:textId="77777777" w:rsidR="006C782A" w:rsidRDefault="002001B2">
      <w:pPr>
        <w:spacing w:after="0"/>
        <w:ind w:left="2160"/>
      </w:pPr>
      <w:r>
        <w:rPr>
          <w:noProof/>
        </w:rPr>
        <w:drawing>
          <wp:inline distT="0" distB="0" distL="0" distR="0" wp14:anchorId="0948B21D" wp14:editId="44E5ABAC">
            <wp:extent cx="3657600" cy="4572000"/>
            <wp:effectExtent l="0" t="0" r="0" b="0"/>
            <wp:docPr id="1264" name="Picture 1264"/>
            <wp:cNvGraphicFramePr/>
            <a:graphic xmlns:a="http://schemas.openxmlformats.org/drawingml/2006/main">
              <a:graphicData uri="http://schemas.openxmlformats.org/drawingml/2006/picture">
                <pic:pic xmlns:pic="http://schemas.openxmlformats.org/drawingml/2006/picture">
                  <pic:nvPicPr>
                    <pic:cNvPr id="1264" name="Picture 1264"/>
                    <pic:cNvPicPr/>
                  </pic:nvPicPr>
                  <pic:blipFill>
                    <a:blip r:embed="rId16"/>
                    <a:stretch>
                      <a:fillRect/>
                    </a:stretch>
                  </pic:blipFill>
                  <pic:spPr>
                    <a:xfrm>
                      <a:off x="0" y="0"/>
                      <a:ext cx="3657600" cy="4572000"/>
                    </a:xfrm>
                    <a:prstGeom prst="rect">
                      <a:avLst/>
                    </a:prstGeom>
                  </pic:spPr>
                </pic:pic>
              </a:graphicData>
            </a:graphic>
          </wp:inline>
        </w:drawing>
      </w:r>
      <w:r>
        <w:rPr>
          <w:rFonts w:ascii="Times New Roman" w:eastAsia="Times New Roman" w:hAnsi="Times New Roman" w:cs="Times New Roman"/>
        </w:rPr>
        <w:t xml:space="preserve"> </w:t>
      </w:r>
    </w:p>
    <w:p w14:paraId="655A4B7E" w14:textId="77777777" w:rsidR="006C782A" w:rsidRDefault="002001B2">
      <w:pPr>
        <w:spacing w:after="0"/>
        <w:ind w:left="360"/>
      </w:pPr>
      <w:r>
        <w:rPr>
          <w:rFonts w:ascii="Arial" w:eastAsia="Arial" w:hAnsi="Arial" w:cs="Arial"/>
        </w:rPr>
        <w:t xml:space="preserve"> </w:t>
      </w:r>
    </w:p>
    <w:p w14:paraId="540F06FA" w14:textId="77777777" w:rsidR="006C782A" w:rsidRDefault="002001B2">
      <w:pPr>
        <w:spacing w:after="0"/>
        <w:ind w:left="360"/>
      </w:pPr>
      <w:r>
        <w:rPr>
          <w:rFonts w:ascii="Arial" w:eastAsia="Arial" w:hAnsi="Arial" w:cs="Arial"/>
        </w:rPr>
        <w:t xml:space="preserve"> </w:t>
      </w:r>
    </w:p>
    <w:p w14:paraId="5F8B755E" w14:textId="77777777" w:rsidR="006C782A" w:rsidRDefault="002001B2">
      <w:pPr>
        <w:spacing w:after="0"/>
        <w:ind w:left="360"/>
      </w:pPr>
      <w:r>
        <w:rPr>
          <w:rFonts w:ascii="Arial" w:eastAsia="Arial" w:hAnsi="Arial" w:cs="Arial"/>
        </w:rPr>
        <w:t xml:space="preserve"> </w:t>
      </w:r>
    </w:p>
    <w:p w14:paraId="04227B1B" w14:textId="77777777" w:rsidR="006C782A" w:rsidRDefault="002001B2">
      <w:pPr>
        <w:spacing w:after="0"/>
      </w:pPr>
      <w:r>
        <w:rPr>
          <w:rFonts w:ascii="Arial" w:eastAsia="Arial" w:hAnsi="Arial" w:cs="Arial"/>
        </w:rPr>
        <w:t xml:space="preserve"> </w:t>
      </w:r>
    </w:p>
    <w:sectPr w:rsidR="006C782A">
      <w:pgSz w:w="12240" w:h="15840"/>
      <w:pgMar w:top="1450" w:right="1069" w:bottom="1458" w:left="10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043A3"/>
    <w:multiLevelType w:val="multilevel"/>
    <w:tmpl w:val="1ACA1860"/>
    <w:lvl w:ilvl="0">
      <w:start w:val="4"/>
      <w:numFmt w:val="decimal"/>
      <w:lvlText w:val="%1."/>
      <w:lvlJc w:val="left"/>
      <w:pPr>
        <w:ind w:left="47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1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4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141716A"/>
    <w:multiLevelType w:val="hybridMultilevel"/>
    <w:tmpl w:val="85C08EB2"/>
    <w:lvl w:ilvl="0" w:tplc="DEF4E970">
      <w:start w:val="1"/>
      <w:numFmt w:val="bullet"/>
      <w:lvlText w:val="-"/>
      <w:lvlJc w:val="left"/>
      <w:pPr>
        <w:ind w:left="1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0444EB6">
      <w:start w:val="1"/>
      <w:numFmt w:val="bullet"/>
      <w:lvlText w:val="o"/>
      <w:lvlJc w:val="left"/>
      <w:pPr>
        <w:ind w:left="1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5C2006E">
      <w:start w:val="1"/>
      <w:numFmt w:val="bullet"/>
      <w:lvlText w:val="▪"/>
      <w:lvlJc w:val="left"/>
      <w:pPr>
        <w:ind w:left="1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CC54D2">
      <w:start w:val="1"/>
      <w:numFmt w:val="bullet"/>
      <w:lvlText w:val="•"/>
      <w:lvlJc w:val="left"/>
      <w:pPr>
        <w:ind w:left="2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5AC578">
      <w:start w:val="1"/>
      <w:numFmt w:val="bullet"/>
      <w:lvlText w:val="o"/>
      <w:lvlJc w:val="left"/>
      <w:pPr>
        <w:ind w:left="3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E0AAF06">
      <w:start w:val="1"/>
      <w:numFmt w:val="bullet"/>
      <w:lvlText w:val="▪"/>
      <w:lvlJc w:val="left"/>
      <w:pPr>
        <w:ind w:left="40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12EBCC">
      <w:start w:val="1"/>
      <w:numFmt w:val="bullet"/>
      <w:lvlText w:val="•"/>
      <w:lvlJc w:val="left"/>
      <w:pPr>
        <w:ind w:left="47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67A8EDE">
      <w:start w:val="1"/>
      <w:numFmt w:val="bullet"/>
      <w:lvlText w:val="o"/>
      <w:lvlJc w:val="left"/>
      <w:pPr>
        <w:ind w:left="55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30211DE">
      <w:start w:val="1"/>
      <w:numFmt w:val="bullet"/>
      <w:lvlText w:val="▪"/>
      <w:lvlJc w:val="left"/>
      <w:pPr>
        <w:ind w:left="6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9ED1AA8"/>
    <w:multiLevelType w:val="hybridMultilevel"/>
    <w:tmpl w:val="8EF0F906"/>
    <w:lvl w:ilvl="0" w:tplc="FE104CEC">
      <w:start w:val="1"/>
      <w:numFmt w:val="decimal"/>
      <w:lvlText w:val="%1."/>
      <w:lvlJc w:val="left"/>
      <w:pPr>
        <w:ind w:left="1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ACBBFA">
      <w:start w:val="1"/>
      <w:numFmt w:val="lowerLetter"/>
      <w:lvlText w:val="%2"/>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C506320">
      <w:start w:val="1"/>
      <w:numFmt w:val="lowerRoman"/>
      <w:lvlText w:val="%3"/>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01E2AA4">
      <w:start w:val="1"/>
      <w:numFmt w:val="decimal"/>
      <w:lvlText w:val="%4"/>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B27A6E">
      <w:start w:val="1"/>
      <w:numFmt w:val="lowerLetter"/>
      <w:lvlText w:val="%5"/>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3EEE98A">
      <w:start w:val="1"/>
      <w:numFmt w:val="lowerRoman"/>
      <w:lvlText w:val="%6"/>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DBE82B2">
      <w:start w:val="1"/>
      <w:numFmt w:val="decimal"/>
      <w:lvlText w:val="%7"/>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FA632C">
      <w:start w:val="1"/>
      <w:numFmt w:val="lowerLetter"/>
      <w:lvlText w:val="%8"/>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CC01F3C">
      <w:start w:val="1"/>
      <w:numFmt w:val="lowerRoman"/>
      <w:lvlText w:val="%9"/>
      <w:lvlJc w:val="left"/>
      <w:pPr>
        <w:ind w:left="68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509300E"/>
    <w:multiLevelType w:val="hybridMultilevel"/>
    <w:tmpl w:val="A78075C6"/>
    <w:lvl w:ilvl="0" w:tplc="B23C3EE4">
      <w:start w:val="1"/>
      <w:numFmt w:val="bullet"/>
      <w:lvlText w:val="•"/>
      <w:lvlJc w:val="left"/>
      <w:pPr>
        <w:ind w:left="17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28B7EA">
      <w:start w:val="1"/>
      <w:numFmt w:val="bullet"/>
      <w:lvlText w:val="o"/>
      <w:lvlJc w:val="left"/>
      <w:pPr>
        <w:ind w:left="24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3CCBDAC">
      <w:start w:val="1"/>
      <w:numFmt w:val="bullet"/>
      <w:lvlText w:val="▪"/>
      <w:lvlJc w:val="left"/>
      <w:pPr>
        <w:ind w:left="31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1682872">
      <w:start w:val="1"/>
      <w:numFmt w:val="bullet"/>
      <w:lvlText w:val="•"/>
      <w:lvlJc w:val="left"/>
      <w:pPr>
        <w:ind w:left="38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E4E184">
      <w:start w:val="1"/>
      <w:numFmt w:val="bullet"/>
      <w:lvlText w:val="o"/>
      <w:lvlJc w:val="left"/>
      <w:pPr>
        <w:ind w:left="46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4249658">
      <w:start w:val="1"/>
      <w:numFmt w:val="bullet"/>
      <w:lvlText w:val="▪"/>
      <w:lvlJc w:val="left"/>
      <w:pPr>
        <w:ind w:left="5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B6A8D0E">
      <w:start w:val="1"/>
      <w:numFmt w:val="bullet"/>
      <w:lvlText w:val="•"/>
      <w:lvlJc w:val="left"/>
      <w:pPr>
        <w:ind w:left="60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3A8AF6">
      <w:start w:val="1"/>
      <w:numFmt w:val="bullet"/>
      <w:lvlText w:val="o"/>
      <w:lvlJc w:val="left"/>
      <w:pPr>
        <w:ind w:left="67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741F70">
      <w:start w:val="1"/>
      <w:numFmt w:val="bullet"/>
      <w:lvlText w:val="▪"/>
      <w:lvlJc w:val="left"/>
      <w:pPr>
        <w:ind w:left="7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E460C69"/>
    <w:multiLevelType w:val="hybridMultilevel"/>
    <w:tmpl w:val="7556D9AA"/>
    <w:lvl w:ilvl="0" w:tplc="0052A7AA">
      <w:start w:val="1"/>
      <w:numFmt w:val="decimal"/>
      <w:lvlText w:val="%1."/>
      <w:lvlJc w:val="left"/>
      <w:pPr>
        <w:ind w:left="1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56E15E">
      <w:start w:val="1"/>
      <w:numFmt w:val="lowerLetter"/>
      <w:lvlText w:val="%2."/>
      <w:lvlJc w:val="left"/>
      <w:pPr>
        <w:ind w:left="21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8102E0A">
      <w:start w:val="1"/>
      <w:numFmt w:val="lowerRoman"/>
      <w:lvlText w:val="%3"/>
      <w:lvlJc w:val="left"/>
      <w:pPr>
        <w:ind w:left="28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0246D66">
      <w:start w:val="1"/>
      <w:numFmt w:val="decimal"/>
      <w:lvlText w:val="%4"/>
      <w:lvlJc w:val="left"/>
      <w:pPr>
        <w:ind w:left="3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A89744">
      <w:start w:val="1"/>
      <w:numFmt w:val="lowerLetter"/>
      <w:lvlText w:val="%5"/>
      <w:lvlJc w:val="left"/>
      <w:pPr>
        <w:ind w:left="43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2800F8A">
      <w:start w:val="1"/>
      <w:numFmt w:val="lowerRoman"/>
      <w:lvlText w:val="%6"/>
      <w:lvlJc w:val="left"/>
      <w:pPr>
        <w:ind w:left="50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29A3B0A">
      <w:start w:val="1"/>
      <w:numFmt w:val="decimal"/>
      <w:lvlText w:val="%7"/>
      <w:lvlJc w:val="left"/>
      <w:pPr>
        <w:ind w:left="5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62EE7C">
      <w:start w:val="1"/>
      <w:numFmt w:val="lowerLetter"/>
      <w:lvlText w:val="%8"/>
      <w:lvlJc w:val="left"/>
      <w:pPr>
        <w:ind w:left="64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19AB368">
      <w:start w:val="1"/>
      <w:numFmt w:val="lowerRoman"/>
      <w:lvlText w:val="%9"/>
      <w:lvlJc w:val="left"/>
      <w:pPr>
        <w:ind w:left="72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12116DA"/>
    <w:multiLevelType w:val="hybridMultilevel"/>
    <w:tmpl w:val="C458E2F0"/>
    <w:lvl w:ilvl="0" w:tplc="D70208F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F8B618">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290D6A8">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4889F6">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4C015C">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DC04E4">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6AC80A">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96DDB6">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88B790">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CC769B5"/>
    <w:multiLevelType w:val="hybridMultilevel"/>
    <w:tmpl w:val="02803C06"/>
    <w:lvl w:ilvl="0" w:tplc="3364DBF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4A5408">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5407D10">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2F097CA">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060A84">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9523546">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6327710">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AE7822">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AA08A56">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2934263"/>
    <w:multiLevelType w:val="multilevel"/>
    <w:tmpl w:val="46E2E2A4"/>
    <w:lvl w:ilvl="0">
      <w:start w:val="1"/>
      <w:numFmt w:val="decimal"/>
      <w:lvlText w:val="%1."/>
      <w:lvlJc w:val="left"/>
      <w:pPr>
        <w:ind w:left="47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10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5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2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9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7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4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1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8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608344212">
    <w:abstractNumId w:val="7"/>
  </w:num>
  <w:num w:numId="2" w16cid:durableId="1820607294">
    <w:abstractNumId w:val="0"/>
  </w:num>
  <w:num w:numId="3" w16cid:durableId="499348698">
    <w:abstractNumId w:val="3"/>
  </w:num>
  <w:num w:numId="4" w16cid:durableId="1296326211">
    <w:abstractNumId w:val="2"/>
  </w:num>
  <w:num w:numId="5" w16cid:durableId="1795555920">
    <w:abstractNumId w:val="4"/>
  </w:num>
  <w:num w:numId="6" w16cid:durableId="748233616">
    <w:abstractNumId w:val="1"/>
  </w:num>
  <w:num w:numId="7" w16cid:durableId="1559317605">
    <w:abstractNumId w:val="6"/>
  </w:num>
  <w:num w:numId="8" w16cid:durableId="1386220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82A"/>
    <w:rsid w:val="002001B2"/>
    <w:rsid w:val="006C782A"/>
    <w:rsid w:val="00857C65"/>
    <w:rsid w:val="00B63537"/>
    <w:rsid w:val="00F277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89751"/>
  <w15:docId w15:val="{1E26904F-4F42-41BB-95EF-989AF1D95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43"/>
      <w:ind w:right="5"/>
      <w:jc w:val="center"/>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37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47" w:line="257" w:lineRule="auto"/>
      <w:ind w:left="10" w:right="6" w:hanging="10"/>
      <w:outlineLvl w:val="2"/>
    </w:pPr>
    <w:rPr>
      <w:rFonts w:ascii="Arial" w:eastAsia="Arial" w:hAnsi="Arial" w:cs="Arial"/>
      <w:b/>
      <w:color w:val="000000"/>
    </w:rPr>
  </w:style>
  <w:style w:type="paragraph" w:styleId="Heading4">
    <w:name w:val="heading 4"/>
    <w:next w:val="Normal"/>
    <w:link w:val="Heading4Char"/>
    <w:uiPriority w:val="9"/>
    <w:unhideWhenUsed/>
    <w:qFormat/>
    <w:pPr>
      <w:keepNext/>
      <w:keepLines/>
      <w:spacing w:after="47" w:line="257" w:lineRule="auto"/>
      <w:ind w:left="10" w:right="6" w:hanging="10"/>
      <w:outlineLvl w:val="3"/>
    </w:pPr>
    <w:rPr>
      <w:rFonts w:ascii="Arial" w:eastAsia="Arial" w:hAnsi="Arial" w:cs="Arial"/>
      <w:b/>
      <w:color w:val="000000"/>
    </w:rPr>
  </w:style>
  <w:style w:type="paragraph" w:styleId="Heading5">
    <w:name w:val="heading 5"/>
    <w:next w:val="Normal"/>
    <w:link w:val="Heading5Char"/>
    <w:uiPriority w:val="9"/>
    <w:unhideWhenUsed/>
    <w:qFormat/>
    <w:pPr>
      <w:keepNext/>
      <w:keepLines/>
      <w:spacing w:after="47" w:line="257" w:lineRule="auto"/>
      <w:ind w:left="10" w:right="6" w:hanging="10"/>
      <w:outlineLvl w:val="4"/>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character" w:customStyle="1" w:styleId="Heading5Char">
    <w:name w:val="Heading 5 Char"/>
    <w:link w:val="Heading5"/>
    <w:rPr>
      <w:rFonts w:ascii="Arial" w:eastAsia="Arial" w:hAnsi="Arial" w:cs="Arial"/>
      <w:b/>
      <w:color w:val="000000"/>
      <w:sz w:val="22"/>
    </w:rPr>
  </w:style>
  <w:style w:type="character" w:customStyle="1" w:styleId="Heading4Char">
    <w:name w:val="Heading 4 Char"/>
    <w:link w:val="Heading4"/>
    <w:rPr>
      <w:rFonts w:ascii="Arial" w:eastAsia="Arial" w:hAnsi="Arial" w:cs="Arial"/>
      <w:b/>
      <w:color w:val="000000"/>
      <w:sz w:val="22"/>
    </w:rPr>
  </w:style>
  <w:style w:type="character" w:customStyle="1" w:styleId="Heading3Char">
    <w:name w:val="Heading 3 Char"/>
    <w:link w:val="Heading3"/>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s.cecs.pdx.edu/attachments/download/3146/Software_Architecture_Document.docx" TargetMode="Externa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ojects.cecs.pdx.edu/attachments/download/3146/Software_Architecture_Document.docx" TargetMode="Externa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hyperlink" Target="https://projects.cecs.pdx.edu/attachments/download/3146/Software_Architecture_Document.docx" TargetMode="External"/><Relationship Id="rId11" Type="http://schemas.openxmlformats.org/officeDocument/2006/relationships/image" Target="media/image2.jpg"/><Relationship Id="rId5" Type="http://schemas.openxmlformats.org/officeDocument/2006/relationships/image" Target="media/image1.jpg"/><Relationship Id="rId15" Type="http://schemas.openxmlformats.org/officeDocument/2006/relationships/image" Target="media/image6.jpg"/><Relationship Id="rId10" Type="http://schemas.openxmlformats.org/officeDocument/2006/relationships/hyperlink" Target="http://www3.software.ibm.com/ibmdl/pub/software/rational/web/whitepapers/2003/Pbk4p1.pdf" TargetMode="External"/><Relationship Id="rId4" Type="http://schemas.openxmlformats.org/officeDocument/2006/relationships/webSettings" Target="webSettings.xml"/><Relationship Id="rId9" Type="http://schemas.openxmlformats.org/officeDocument/2006/relationships/hyperlink" Target="http://www3.software.ibm.com/ibmdl/pub/software/rational/web/whitepapers/2003/Pbk4p1.pdf"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12</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Software Architecture Document Template</vt:lpstr>
    </vt:vector>
  </TitlesOfParts>
  <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 Template</dc:title>
  <dc:subject>software architecture document</dc:subject>
  <dc:creator>Process Management</dc:creator>
  <cp:keywords>architecture, design, software</cp:keywords>
  <cp:lastModifiedBy>Ratnesh Puralkar</cp:lastModifiedBy>
  <cp:revision>2</cp:revision>
  <dcterms:created xsi:type="dcterms:W3CDTF">2024-02-14T08:16:00Z</dcterms:created>
  <dcterms:modified xsi:type="dcterms:W3CDTF">2024-02-14T08:16:00Z</dcterms:modified>
</cp:coreProperties>
</file>