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267A2A79" w14:textId="1ED413A2" w:rsidR="00130835" w:rsidRDefault="003A1613">
          <w:pPr>
            <w:pStyle w:val="Verzeichnis1"/>
            <w:tabs>
              <w:tab w:val="right" w:leader="dot" w:pos="9062"/>
            </w:tabs>
            <w:rPr>
              <w:rFonts w:eastAsiaTheme="minorEastAsia"/>
              <w:noProof/>
              <w:lang w:eastAsia="de-DE"/>
            </w:rPr>
          </w:pPr>
          <w:r w:rsidRPr="00D30792">
            <w:rPr>
              <w:sz w:val="26"/>
              <w:szCs w:val="26"/>
            </w:rPr>
            <w:fldChar w:fldCharType="begin"/>
          </w:r>
          <w:r w:rsidRPr="00D30792">
            <w:rPr>
              <w:sz w:val="26"/>
              <w:szCs w:val="26"/>
            </w:rPr>
            <w:instrText xml:space="preserve"> TOC \o "1-3" \h \z \u </w:instrText>
          </w:r>
          <w:r w:rsidRPr="00D30792">
            <w:rPr>
              <w:sz w:val="26"/>
              <w:szCs w:val="26"/>
            </w:rPr>
            <w:fldChar w:fldCharType="separate"/>
          </w:r>
          <w:hyperlink w:anchor="_Toc33368299" w:history="1">
            <w:r w:rsidR="00130835" w:rsidRPr="00AB6FB4">
              <w:rPr>
                <w:rStyle w:val="Hyperlink"/>
                <w:noProof/>
              </w:rPr>
              <w:t>Abkürzungsverzeichnis</w:t>
            </w:r>
            <w:r w:rsidR="00130835">
              <w:rPr>
                <w:noProof/>
                <w:webHidden/>
              </w:rPr>
              <w:tab/>
            </w:r>
            <w:r w:rsidR="00130835">
              <w:rPr>
                <w:noProof/>
                <w:webHidden/>
              </w:rPr>
              <w:fldChar w:fldCharType="begin"/>
            </w:r>
            <w:r w:rsidR="00130835">
              <w:rPr>
                <w:noProof/>
                <w:webHidden/>
              </w:rPr>
              <w:instrText xml:space="preserve"> PAGEREF _Toc33368299 \h </w:instrText>
            </w:r>
            <w:r w:rsidR="00130835">
              <w:rPr>
                <w:noProof/>
                <w:webHidden/>
              </w:rPr>
            </w:r>
            <w:r w:rsidR="00130835">
              <w:rPr>
                <w:noProof/>
                <w:webHidden/>
              </w:rPr>
              <w:fldChar w:fldCharType="separate"/>
            </w:r>
            <w:r w:rsidR="00130835">
              <w:rPr>
                <w:noProof/>
                <w:webHidden/>
              </w:rPr>
              <w:t>III</w:t>
            </w:r>
            <w:r w:rsidR="00130835">
              <w:rPr>
                <w:noProof/>
                <w:webHidden/>
              </w:rPr>
              <w:fldChar w:fldCharType="end"/>
            </w:r>
          </w:hyperlink>
        </w:p>
        <w:p w14:paraId="37BC309C" w14:textId="222528F4" w:rsidR="00130835" w:rsidRDefault="00130835">
          <w:pPr>
            <w:pStyle w:val="Verzeichnis1"/>
            <w:tabs>
              <w:tab w:val="right" w:leader="dot" w:pos="9062"/>
            </w:tabs>
            <w:rPr>
              <w:rFonts w:eastAsiaTheme="minorEastAsia"/>
              <w:noProof/>
              <w:lang w:eastAsia="de-DE"/>
            </w:rPr>
          </w:pPr>
          <w:hyperlink w:anchor="_Toc33368300" w:history="1">
            <w:r w:rsidRPr="00AB6FB4">
              <w:rPr>
                <w:rStyle w:val="Hyperlink"/>
                <w:noProof/>
              </w:rPr>
              <w:t>Abbildungsverzeichnis</w:t>
            </w:r>
            <w:r>
              <w:rPr>
                <w:noProof/>
                <w:webHidden/>
              </w:rPr>
              <w:tab/>
            </w:r>
            <w:r>
              <w:rPr>
                <w:noProof/>
                <w:webHidden/>
              </w:rPr>
              <w:fldChar w:fldCharType="begin"/>
            </w:r>
            <w:r>
              <w:rPr>
                <w:noProof/>
                <w:webHidden/>
              </w:rPr>
              <w:instrText xml:space="preserve"> PAGEREF _Toc33368300 \h </w:instrText>
            </w:r>
            <w:r>
              <w:rPr>
                <w:noProof/>
                <w:webHidden/>
              </w:rPr>
            </w:r>
            <w:r>
              <w:rPr>
                <w:noProof/>
                <w:webHidden/>
              </w:rPr>
              <w:fldChar w:fldCharType="separate"/>
            </w:r>
            <w:r>
              <w:rPr>
                <w:noProof/>
                <w:webHidden/>
              </w:rPr>
              <w:t>IV</w:t>
            </w:r>
            <w:r>
              <w:rPr>
                <w:noProof/>
                <w:webHidden/>
              </w:rPr>
              <w:fldChar w:fldCharType="end"/>
            </w:r>
          </w:hyperlink>
        </w:p>
        <w:p w14:paraId="49A1A38B" w14:textId="54D42259" w:rsidR="00130835" w:rsidRDefault="00130835">
          <w:pPr>
            <w:pStyle w:val="Verzeichnis1"/>
            <w:tabs>
              <w:tab w:val="right" w:leader="dot" w:pos="9062"/>
            </w:tabs>
            <w:rPr>
              <w:rFonts w:eastAsiaTheme="minorEastAsia"/>
              <w:noProof/>
              <w:lang w:eastAsia="de-DE"/>
            </w:rPr>
          </w:pPr>
          <w:hyperlink w:anchor="_Toc33368301" w:history="1">
            <w:r w:rsidRPr="00AB6FB4">
              <w:rPr>
                <w:rStyle w:val="Hyperlink"/>
                <w:noProof/>
              </w:rPr>
              <w:t>Tabellenverzeichnis</w:t>
            </w:r>
            <w:r>
              <w:rPr>
                <w:noProof/>
                <w:webHidden/>
              </w:rPr>
              <w:tab/>
            </w:r>
            <w:r>
              <w:rPr>
                <w:noProof/>
                <w:webHidden/>
              </w:rPr>
              <w:fldChar w:fldCharType="begin"/>
            </w:r>
            <w:r>
              <w:rPr>
                <w:noProof/>
                <w:webHidden/>
              </w:rPr>
              <w:instrText xml:space="preserve"> PAGEREF _Toc33368301 \h </w:instrText>
            </w:r>
            <w:r>
              <w:rPr>
                <w:noProof/>
                <w:webHidden/>
              </w:rPr>
            </w:r>
            <w:r>
              <w:rPr>
                <w:noProof/>
                <w:webHidden/>
              </w:rPr>
              <w:fldChar w:fldCharType="separate"/>
            </w:r>
            <w:r>
              <w:rPr>
                <w:noProof/>
                <w:webHidden/>
              </w:rPr>
              <w:t>V</w:t>
            </w:r>
            <w:r>
              <w:rPr>
                <w:noProof/>
                <w:webHidden/>
              </w:rPr>
              <w:fldChar w:fldCharType="end"/>
            </w:r>
          </w:hyperlink>
        </w:p>
        <w:p w14:paraId="590BE14A" w14:textId="6BE6ED97" w:rsidR="00130835" w:rsidRDefault="00130835">
          <w:pPr>
            <w:pStyle w:val="Verzeichnis1"/>
            <w:tabs>
              <w:tab w:val="left" w:pos="440"/>
              <w:tab w:val="right" w:leader="dot" w:pos="9062"/>
            </w:tabs>
            <w:rPr>
              <w:rFonts w:eastAsiaTheme="minorEastAsia"/>
              <w:noProof/>
              <w:lang w:eastAsia="de-DE"/>
            </w:rPr>
          </w:pPr>
          <w:hyperlink w:anchor="_Toc33368302" w:history="1">
            <w:r w:rsidRPr="00AB6FB4">
              <w:rPr>
                <w:rStyle w:val="Hyperlink"/>
                <w:noProof/>
              </w:rPr>
              <w:t>1</w:t>
            </w:r>
            <w:r>
              <w:rPr>
                <w:rFonts w:eastAsiaTheme="minorEastAsia"/>
                <w:noProof/>
                <w:lang w:eastAsia="de-DE"/>
              </w:rPr>
              <w:tab/>
            </w:r>
            <w:r w:rsidRPr="00AB6FB4">
              <w:rPr>
                <w:rStyle w:val="Hyperlink"/>
                <w:noProof/>
              </w:rPr>
              <w:t>Vorstellung des Projekt-Teams</w:t>
            </w:r>
            <w:r>
              <w:rPr>
                <w:noProof/>
                <w:webHidden/>
              </w:rPr>
              <w:tab/>
            </w:r>
            <w:r>
              <w:rPr>
                <w:noProof/>
                <w:webHidden/>
              </w:rPr>
              <w:fldChar w:fldCharType="begin"/>
            </w:r>
            <w:r>
              <w:rPr>
                <w:noProof/>
                <w:webHidden/>
              </w:rPr>
              <w:instrText xml:space="preserve"> PAGEREF _Toc33368302 \h </w:instrText>
            </w:r>
            <w:r>
              <w:rPr>
                <w:noProof/>
                <w:webHidden/>
              </w:rPr>
            </w:r>
            <w:r>
              <w:rPr>
                <w:noProof/>
                <w:webHidden/>
              </w:rPr>
              <w:fldChar w:fldCharType="separate"/>
            </w:r>
            <w:r>
              <w:rPr>
                <w:noProof/>
                <w:webHidden/>
              </w:rPr>
              <w:t>1</w:t>
            </w:r>
            <w:r>
              <w:rPr>
                <w:noProof/>
                <w:webHidden/>
              </w:rPr>
              <w:fldChar w:fldCharType="end"/>
            </w:r>
          </w:hyperlink>
        </w:p>
        <w:p w14:paraId="37CEACE6" w14:textId="027B9CA0" w:rsidR="00130835" w:rsidRDefault="00130835">
          <w:pPr>
            <w:pStyle w:val="Verzeichnis1"/>
            <w:tabs>
              <w:tab w:val="left" w:pos="440"/>
              <w:tab w:val="right" w:leader="dot" w:pos="9062"/>
            </w:tabs>
            <w:rPr>
              <w:rFonts w:eastAsiaTheme="minorEastAsia"/>
              <w:noProof/>
              <w:lang w:eastAsia="de-DE"/>
            </w:rPr>
          </w:pPr>
          <w:hyperlink w:anchor="_Toc33368303" w:history="1">
            <w:r w:rsidRPr="00AB6FB4">
              <w:rPr>
                <w:rStyle w:val="Hyperlink"/>
                <w:noProof/>
              </w:rPr>
              <w:t>2</w:t>
            </w:r>
            <w:r>
              <w:rPr>
                <w:rFonts w:eastAsiaTheme="minorEastAsia"/>
                <w:noProof/>
                <w:lang w:eastAsia="de-DE"/>
              </w:rPr>
              <w:tab/>
            </w:r>
            <w:r w:rsidRPr="00AB6FB4">
              <w:rPr>
                <w:rStyle w:val="Hyperlink"/>
                <w:noProof/>
              </w:rPr>
              <w:t>SAPlexa – Die betriebliche Sprachassistenz für SAP</w:t>
            </w:r>
            <w:r>
              <w:rPr>
                <w:noProof/>
                <w:webHidden/>
              </w:rPr>
              <w:tab/>
            </w:r>
            <w:r>
              <w:rPr>
                <w:noProof/>
                <w:webHidden/>
              </w:rPr>
              <w:fldChar w:fldCharType="begin"/>
            </w:r>
            <w:r>
              <w:rPr>
                <w:noProof/>
                <w:webHidden/>
              </w:rPr>
              <w:instrText xml:space="preserve"> PAGEREF _Toc33368303 \h </w:instrText>
            </w:r>
            <w:r>
              <w:rPr>
                <w:noProof/>
                <w:webHidden/>
              </w:rPr>
            </w:r>
            <w:r>
              <w:rPr>
                <w:noProof/>
                <w:webHidden/>
              </w:rPr>
              <w:fldChar w:fldCharType="separate"/>
            </w:r>
            <w:r>
              <w:rPr>
                <w:noProof/>
                <w:webHidden/>
              </w:rPr>
              <w:t>2</w:t>
            </w:r>
            <w:r>
              <w:rPr>
                <w:noProof/>
                <w:webHidden/>
              </w:rPr>
              <w:fldChar w:fldCharType="end"/>
            </w:r>
          </w:hyperlink>
        </w:p>
        <w:p w14:paraId="0ECBC54E" w14:textId="0FB95879" w:rsidR="00130835" w:rsidRDefault="00130835">
          <w:pPr>
            <w:pStyle w:val="Verzeichnis2"/>
            <w:tabs>
              <w:tab w:val="left" w:pos="880"/>
              <w:tab w:val="right" w:leader="dot" w:pos="9062"/>
            </w:tabs>
            <w:rPr>
              <w:rFonts w:eastAsiaTheme="minorEastAsia"/>
              <w:noProof/>
              <w:lang w:eastAsia="de-DE"/>
            </w:rPr>
          </w:pPr>
          <w:hyperlink w:anchor="_Toc33368304" w:history="1">
            <w:r w:rsidRPr="00AB6FB4">
              <w:rPr>
                <w:rStyle w:val="Hyperlink"/>
                <w:noProof/>
              </w:rPr>
              <w:t>2.1</w:t>
            </w:r>
            <w:r>
              <w:rPr>
                <w:rFonts w:eastAsiaTheme="minorEastAsia"/>
                <w:noProof/>
                <w:lang w:eastAsia="de-DE"/>
              </w:rPr>
              <w:tab/>
            </w:r>
            <w:r w:rsidRPr="00AB6FB4">
              <w:rPr>
                <w:rStyle w:val="Hyperlink"/>
                <w:noProof/>
              </w:rPr>
              <w:t>Beschreibung von SAPlexa</w:t>
            </w:r>
            <w:r>
              <w:rPr>
                <w:noProof/>
                <w:webHidden/>
              </w:rPr>
              <w:tab/>
            </w:r>
            <w:r>
              <w:rPr>
                <w:noProof/>
                <w:webHidden/>
              </w:rPr>
              <w:fldChar w:fldCharType="begin"/>
            </w:r>
            <w:r>
              <w:rPr>
                <w:noProof/>
                <w:webHidden/>
              </w:rPr>
              <w:instrText xml:space="preserve"> PAGEREF _Toc33368304 \h </w:instrText>
            </w:r>
            <w:r>
              <w:rPr>
                <w:noProof/>
                <w:webHidden/>
              </w:rPr>
            </w:r>
            <w:r>
              <w:rPr>
                <w:noProof/>
                <w:webHidden/>
              </w:rPr>
              <w:fldChar w:fldCharType="separate"/>
            </w:r>
            <w:r>
              <w:rPr>
                <w:noProof/>
                <w:webHidden/>
              </w:rPr>
              <w:t>2</w:t>
            </w:r>
            <w:r>
              <w:rPr>
                <w:noProof/>
                <w:webHidden/>
              </w:rPr>
              <w:fldChar w:fldCharType="end"/>
            </w:r>
          </w:hyperlink>
        </w:p>
        <w:p w14:paraId="3A5CFB55" w14:textId="3AA17F34" w:rsidR="00130835" w:rsidRDefault="00130835">
          <w:pPr>
            <w:pStyle w:val="Verzeichnis2"/>
            <w:tabs>
              <w:tab w:val="left" w:pos="880"/>
              <w:tab w:val="right" w:leader="dot" w:pos="9062"/>
            </w:tabs>
            <w:rPr>
              <w:rFonts w:eastAsiaTheme="minorEastAsia"/>
              <w:noProof/>
              <w:lang w:eastAsia="de-DE"/>
            </w:rPr>
          </w:pPr>
          <w:hyperlink w:anchor="_Toc33368305" w:history="1">
            <w:r w:rsidRPr="00AB6FB4">
              <w:rPr>
                <w:rStyle w:val="Hyperlink"/>
                <w:noProof/>
              </w:rPr>
              <w:t>2.2</w:t>
            </w:r>
            <w:r>
              <w:rPr>
                <w:rFonts w:eastAsiaTheme="minorEastAsia"/>
                <w:noProof/>
                <w:lang w:eastAsia="de-DE"/>
              </w:rPr>
              <w:tab/>
            </w:r>
            <w:r w:rsidRPr="00AB6FB4">
              <w:rPr>
                <w:rStyle w:val="Hyperlink"/>
                <w:noProof/>
              </w:rPr>
              <w:t>Technische Anforderungen an SAPlexa</w:t>
            </w:r>
            <w:r>
              <w:rPr>
                <w:noProof/>
                <w:webHidden/>
              </w:rPr>
              <w:tab/>
            </w:r>
            <w:r>
              <w:rPr>
                <w:noProof/>
                <w:webHidden/>
              </w:rPr>
              <w:fldChar w:fldCharType="begin"/>
            </w:r>
            <w:r>
              <w:rPr>
                <w:noProof/>
                <w:webHidden/>
              </w:rPr>
              <w:instrText xml:space="preserve"> PAGEREF _Toc33368305 \h </w:instrText>
            </w:r>
            <w:r>
              <w:rPr>
                <w:noProof/>
                <w:webHidden/>
              </w:rPr>
            </w:r>
            <w:r>
              <w:rPr>
                <w:noProof/>
                <w:webHidden/>
              </w:rPr>
              <w:fldChar w:fldCharType="separate"/>
            </w:r>
            <w:r>
              <w:rPr>
                <w:noProof/>
                <w:webHidden/>
              </w:rPr>
              <w:t>2</w:t>
            </w:r>
            <w:r>
              <w:rPr>
                <w:noProof/>
                <w:webHidden/>
              </w:rPr>
              <w:fldChar w:fldCharType="end"/>
            </w:r>
          </w:hyperlink>
        </w:p>
        <w:p w14:paraId="1C22B5FC" w14:textId="6F235651" w:rsidR="00130835" w:rsidRDefault="00130835">
          <w:pPr>
            <w:pStyle w:val="Verzeichnis2"/>
            <w:tabs>
              <w:tab w:val="left" w:pos="880"/>
              <w:tab w:val="right" w:leader="dot" w:pos="9062"/>
            </w:tabs>
            <w:rPr>
              <w:rFonts w:eastAsiaTheme="minorEastAsia"/>
              <w:noProof/>
              <w:lang w:eastAsia="de-DE"/>
            </w:rPr>
          </w:pPr>
          <w:hyperlink w:anchor="_Toc33368306" w:history="1">
            <w:r w:rsidRPr="00AB6FB4">
              <w:rPr>
                <w:rStyle w:val="Hyperlink"/>
                <w:noProof/>
              </w:rPr>
              <w:t>2.3</w:t>
            </w:r>
            <w:r>
              <w:rPr>
                <w:rFonts w:eastAsiaTheme="minorEastAsia"/>
                <w:noProof/>
                <w:lang w:eastAsia="de-DE"/>
              </w:rPr>
              <w:tab/>
            </w:r>
            <w:r w:rsidRPr="00AB6FB4">
              <w:rPr>
                <w:rStyle w:val="Hyperlink"/>
                <w:noProof/>
              </w:rPr>
              <w:t>Einsatzbereich der Applikation</w:t>
            </w:r>
            <w:r>
              <w:rPr>
                <w:noProof/>
                <w:webHidden/>
              </w:rPr>
              <w:tab/>
            </w:r>
            <w:r>
              <w:rPr>
                <w:noProof/>
                <w:webHidden/>
              </w:rPr>
              <w:fldChar w:fldCharType="begin"/>
            </w:r>
            <w:r>
              <w:rPr>
                <w:noProof/>
                <w:webHidden/>
              </w:rPr>
              <w:instrText xml:space="preserve"> PAGEREF _Toc33368306 \h </w:instrText>
            </w:r>
            <w:r>
              <w:rPr>
                <w:noProof/>
                <w:webHidden/>
              </w:rPr>
            </w:r>
            <w:r>
              <w:rPr>
                <w:noProof/>
                <w:webHidden/>
              </w:rPr>
              <w:fldChar w:fldCharType="separate"/>
            </w:r>
            <w:r>
              <w:rPr>
                <w:noProof/>
                <w:webHidden/>
              </w:rPr>
              <w:t>2</w:t>
            </w:r>
            <w:r>
              <w:rPr>
                <w:noProof/>
                <w:webHidden/>
              </w:rPr>
              <w:fldChar w:fldCharType="end"/>
            </w:r>
          </w:hyperlink>
        </w:p>
        <w:p w14:paraId="7AAC50AC" w14:textId="518BE731" w:rsidR="00130835" w:rsidRDefault="00130835">
          <w:pPr>
            <w:pStyle w:val="Verzeichnis1"/>
            <w:tabs>
              <w:tab w:val="left" w:pos="440"/>
              <w:tab w:val="right" w:leader="dot" w:pos="9062"/>
            </w:tabs>
            <w:rPr>
              <w:rFonts w:eastAsiaTheme="minorEastAsia"/>
              <w:noProof/>
              <w:lang w:eastAsia="de-DE"/>
            </w:rPr>
          </w:pPr>
          <w:hyperlink w:anchor="_Toc33368307" w:history="1">
            <w:r w:rsidRPr="00AB6FB4">
              <w:rPr>
                <w:rStyle w:val="Hyperlink"/>
                <w:noProof/>
              </w:rPr>
              <w:t>3</w:t>
            </w:r>
            <w:r>
              <w:rPr>
                <w:rFonts w:eastAsiaTheme="minorEastAsia"/>
                <w:noProof/>
                <w:lang w:eastAsia="de-DE"/>
              </w:rPr>
              <w:tab/>
            </w:r>
            <w:r w:rsidRPr="00AB6FB4">
              <w:rPr>
                <w:rStyle w:val="Hyperlink"/>
                <w:noProof/>
              </w:rPr>
              <w:t>Organisation des Projekts</w:t>
            </w:r>
            <w:r>
              <w:rPr>
                <w:noProof/>
                <w:webHidden/>
              </w:rPr>
              <w:tab/>
            </w:r>
            <w:r>
              <w:rPr>
                <w:noProof/>
                <w:webHidden/>
              </w:rPr>
              <w:fldChar w:fldCharType="begin"/>
            </w:r>
            <w:r>
              <w:rPr>
                <w:noProof/>
                <w:webHidden/>
              </w:rPr>
              <w:instrText xml:space="preserve"> PAGEREF _Toc33368307 \h </w:instrText>
            </w:r>
            <w:r>
              <w:rPr>
                <w:noProof/>
                <w:webHidden/>
              </w:rPr>
            </w:r>
            <w:r>
              <w:rPr>
                <w:noProof/>
                <w:webHidden/>
              </w:rPr>
              <w:fldChar w:fldCharType="separate"/>
            </w:r>
            <w:r>
              <w:rPr>
                <w:noProof/>
                <w:webHidden/>
              </w:rPr>
              <w:t>3</w:t>
            </w:r>
            <w:r>
              <w:rPr>
                <w:noProof/>
                <w:webHidden/>
              </w:rPr>
              <w:fldChar w:fldCharType="end"/>
            </w:r>
          </w:hyperlink>
        </w:p>
        <w:p w14:paraId="3F9FC54E" w14:textId="79460B73" w:rsidR="00130835" w:rsidRDefault="00130835">
          <w:pPr>
            <w:pStyle w:val="Verzeichnis2"/>
            <w:tabs>
              <w:tab w:val="left" w:pos="880"/>
              <w:tab w:val="right" w:leader="dot" w:pos="9062"/>
            </w:tabs>
            <w:rPr>
              <w:rFonts w:eastAsiaTheme="minorEastAsia"/>
              <w:noProof/>
              <w:lang w:eastAsia="de-DE"/>
            </w:rPr>
          </w:pPr>
          <w:hyperlink w:anchor="_Toc33368308" w:history="1">
            <w:r w:rsidRPr="00AB6FB4">
              <w:rPr>
                <w:rStyle w:val="Hyperlink"/>
                <w:noProof/>
              </w:rPr>
              <w:t>3.1</w:t>
            </w:r>
            <w:r>
              <w:rPr>
                <w:rFonts w:eastAsiaTheme="minorEastAsia"/>
                <w:noProof/>
                <w:lang w:eastAsia="de-DE"/>
              </w:rPr>
              <w:tab/>
            </w:r>
            <w:r w:rsidRPr="00AB6FB4">
              <w:rPr>
                <w:rStyle w:val="Hyperlink"/>
                <w:noProof/>
              </w:rPr>
              <w:t>Projektbezogene Anwendung von SCRUM</w:t>
            </w:r>
            <w:r>
              <w:rPr>
                <w:noProof/>
                <w:webHidden/>
              </w:rPr>
              <w:tab/>
            </w:r>
            <w:r>
              <w:rPr>
                <w:noProof/>
                <w:webHidden/>
              </w:rPr>
              <w:fldChar w:fldCharType="begin"/>
            </w:r>
            <w:r>
              <w:rPr>
                <w:noProof/>
                <w:webHidden/>
              </w:rPr>
              <w:instrText xml:space="preserve"> PAGEREF _Toc33368308 \h </w:instrText>
            </w:r>
            <w:r>
              <w:rPr>
                <w:noProof/>
                <w:webHidden/>
              </w:rPr>
            </w:r>
            <w:r>
              <w:rPr>
                <w:noProof/>
                <w:webHidden/>
              </w:rPr>
              <w:fldChar w:fldCharType="separate"/>
            </w:r>
            <w:r>
              <w:rPr>
                <w:noProof/>
                <w:webHidden/>
              </w:rPr>
              <w:t>3</w:t>
            </w:r>
            <w:r>
              <w:rPr>
                <w:noProof/>
                <w:webHidden/>
              </w:rPr>
              <w:fldChar w:fldCharType="end"/>
            </w:r>
          </w:hyperlink>
        </w:p>
        <w:p w14:paraId="6F610DAF" w14:textId="50E68ACC" w:rsidR="00130835" w:rsidRDefault="00130835">
          <w:pPr>
            <w:pStyle w:val="Verzeichnis2"/>
            <w:tabs>
              <w:tab w:val="left" w:pos="880"/>
              <w:tab w:val="right" w:leader="dot" w:pos="9062"/>
            </w:tabs>
            <w:rPr>
              <w:rFonts w:eastAsiaTheme="minorEastAsia"/>
              <w:noProof/>
              <w:lang w:eastAsia="de-DE"/>
            </w:rPr>
          </w:pPr>
          <w:hyperlink w:anchor="_Toc33368309" w:history="1">
            <w:r w:rsidRPr="00AB6FB4">
              <w:rPr>
                <w:rStyle w:val="Hyperlink"/>
                <w:noProof/>
              </w:rPr>
              <w:t>3.2</w:t>
            </w:r>
            <w:r>
              <w:rPr>
                <w:rFonts w:eastAsiaTheme="minorEastAsia"/>
                <w:noProof/>
                <w:lang w:eastAsia="de-DE"/>
              </w:rPr>
              <w:tab/>
            </w:r>
            <w:r w:rsidRPr="00AB6FB4">
              <w:rPr>
                <w:rStyle w:val="Hyperlink"/>
                <w:noProof/>
              </w:rPr>
              <w:t>Zeitmanagement</w:t>
            </w:r>
            <w:r>
              <w:rPr>
                <w:noProof/>
                <w:webHidden/>
              </w:rPr>
              <w:tab/>
            </w:r>
            <w:r>
              <w:rPr>
                <w:noProof/>
                <w:webHidden/>
              </w:rPr>
              <w:fldChar w:fldCharType="begin"/>
            </w:r>
            <w:r>
              <w:rPr>
                <w:noProof/>
                <w:webHidden/>
              </w:rPr>
              <w:instrText xml:space="preserve"> PAGEREF _Toc33368309 \h </w:instrText>
            </w:r>
            <w:r>
              <w:rPr>
                <w:noProof/>
                <w:webHidden/>
              </w:rPr>
            </w:r>
            <w:r>
              <w:rPr>
                <w:noProof/>
                <w:webHidden/>
              </w:rPr>
              <w:fldChar w:fldCharType="separate"/>
            </w:r>
            <w:r>
              <w:rPr>
                <w:noProof/>
                <w:webHidden/>
              </w:rPr>
              <w:t>6</w:t>
            </w:r>
            <w:r>
              <w:rPr>
                <w:noProof/>
                <w:webHidden/>
              </w:rPr>
              <w:fldChar w:fldCharType="end"/>
            </w:r>
          </w:hyperlink>
        </w:p>
        <w:p w14:paraId="7956F64C" w14:textId="6FE96CFC" w:rsidR="00130835" w:rsidRDefault="00130835">
          <w:pPr>
            <w:pStyle w:val="Verzeichnis1"/>
            <w:tabs>
              <w:tab w:val="left" w:pos="440"/>
              <w:tab w:val="right" w:leader="dot" w:pos="9062"/>
            </w:tabs>
            <w:rPr>
              <w:rFonts w:eastAsiaTheme="minorEastAsia"/>
              <w:noProof/>
              <w:lang w:eastAsia="de-DE"/>
            </w:rPr>
          </w:pPr>
          <w:hyperlink w:anchor="_Toc33368310" w:history="1">
            <w:r w:rsidRPr="00AB6FB4">
              <w:rPr>
                <w:rStyle w:val="Hyperlink"/>
                <w:noProof/>
              </w:rPr>
              <w:t>4</w:t>
            </w:r>
            <w:r>
              <w:rPr>
                <w:rFonts w:eastAsiaTheme="minorEastAsia"/>
                <w:noProof/>
                <w:lang w:eastAsia="de-DE"/>
              </w:rPr>
              <w:tab/>
            </w:r>
            <w:r w:rsidRPr="00AB6FB4">
              <w:rPr>
                <w:rStyle w:val="Hyperlink"/>
                <w:noProof/>
              </w:rPr>
              <w:t>Meilensteine der (agilen) Softwareentwicklung</w:t>
            </w:r>
            <w:r>
              <w:rPr>
                <w:noProof/>
                <w:webHidden/>
              </w:rPr>
              <w:tab/>
            </w:r>
            <w:r>
              <w:rPr>
                <w:noProof/>
                <w:webHidden/>
              </w:rPr>
              <w:fldChar w:fldCharType="begin"/>
            </w:r>
            <w:r>
              <w:rPr>
                <w:noProof/>
                <w:webHidden/>
              </w:rPr>
              <w:instrText xml:space="preserve"> PAGEREF _Toc33368310 \h </w:instrText>
            </w:r>
            <w:r>
              <w:rPr>
                <w:noProof/>
                <w:webHidden/>
              </w:rPr>
            </w:r>
            <w:r>
              <w:rPr>
                <w:noProof/>
                <w:webHidden/>
              </w:rPr>
              <w:fldChar w:fldCharType="separate"/>
            </w:r>
            <w:r>
              <w:rPr>
                <w:noProof/>
                <w:webHidden/>
              </w:rPr>
              <w:t>8</w:t>
            </w:r>
            <w:r>
              <w:rPr>
                <w:noProof/>
                <w:webHidden/>
              </w:rPr>
              <w:fldChar w:fldCharType="end"/>
            </w:r>
          </w:hyperlink>
        </w:p>
        <w:p w14:paraId="1833A80A" w14:textId="26FD546B" w:rsidR="00130835" w:rsidRDefault="00130835">
          <w:pPr>
            <w:pStyle w:val="Verzeichnis2"/>
            <w:tabs>
              <w:tab w:val="left" w:pos="880"/>
              <w:tab w:val="right" w:leader="dot" w:pos="9062"/>
            </w:tabs>
            <w:rPr>
              <w:rFonts w:eastAsiaTheme="minorEastAsia"/>
              <w:noProof/>
              <w:lang w:eastAsia="de-DE"/>
            </w:rPr>
          </w:pPr>
          <w:hyperlink w:anchor="_Toc33368311" w:history="1">
            <w:r w:rsidRPr="00AB6FB4">
              <w:rPr>
                <w:rStyle w:val="Hyperlink"/>
                <w:noProof/>
              </w:rPr>
              <w:t>4.1</w:t>
            </w:r>
            <w:r>
              <w:rPr>
                <w:rFonts w:eastAsiaTheme="minorEastAsia"/>
                <w:noProof/>
                <w:lang w:eastAsia="de-DE"/>
              </w:rPr>
              <w:tab/>
            </w:r>
            <w:r w:rsidRPr="00AB6FB4">
              <w:rPr>
                <w:rStyle w:val="Hyperlink"/>
                <w:noProof/>
              </w:rPr>
              <w:t>Konzeption des Front-Ends</w:t>
            </w:r>
            <w:r>
              <w:rPr>
                <w:noProof/>
                <w:webHidden/>
              </w:rPr>
              <w:tab/>
            </w:r>
            <w:r>
              <w:rPr>
                <w:noProof/>
                <w:webHidden/>
              </w:rPr>
              <w:fldChar w:fldCharType="begin"/>
            </w:r>
            <w:r>
              <w:rPr>
                <w:noProof/>
                <w:webHidden/>
              </w:rPr>
              <w:instrText xml:space="preserve"> PAGEREF _Toc33368311 \h </w:instrText>
            </w:r>
            <w:r>
              <w:rPr>
                <w:noProof/>
                <w:webHidden/>
              </w:rPr>
            </w:r>
            <w:r>
              <w:rPr>
                <w:noProof/>
                <w:webHidden/>
              </w:rPr>
              <w:fldChar w:fldCharType="separate"/>
            </w:r>
            <w:r>
              <w:rPr>
                <w:noProof/>
                <w:webHidden/>
              </w:rPr>
              <w:t>8</w:t>
            </w:r>
            <w:r>
              <w:rPr>
                <w:noProof/>
                <w:webHidden/>
              </w:rPr>
              <w:fldChar w:fldCharType="end"/>
            </w:r>
          </w:hyperlink>
        </w:p>
        <w:p w14:paraId="10C246CD" w14:textId="5D82A2F0" w:rsidR="00130835" w:rsidRDefault="00130835">
          <w:pPr>
            <w:pStyle w:val="Verzeichnis3"/>
            <w:tabs>
              <w:tab w:val="left" w:pos="1320"/>
              <w:tab w:val="right" w:leader="dot" w:pos="9062"/>
            </w:tabs>
            <w:rPr>
              <w:rFonts w:eastAsiaTheme="minorEastAsia"/>
              <w:noProof/>
              <w:lang w:eastAsia="de-DE"/>
            </w:rPr>
          </w:pPr>
          <w:hyperlink w:anchor="_Toc33368312" w:history="1">
            <w:r w:rsidRPr="00AB6FB4">
              <w:rPr>
                <w:rStyle w:val="Hyperlink"/>
                <w:noProof/>
              </w:rPr>
              <w:t>4.1.1</w:t>
            </w:r>
            <w:r>
              <w:rPr>
                <w:rFonts w:eastAsiaTheme="minorEastAsia"/>
                <w:noProof/>
                <w:lang w:eastAsia="de-DE"/>
              </w:rPr>
              <w:tab/>
            </w:r>
            <w:r w:rsidRPr="00AB6FB4">
              <w:rPr>
                <w:rStyle w:val="Hyperlink"/>
                <w:noProof/>
              </w:rPr>
              <w:t>Entwurf der Menüführung</w:t>
            </w:r>
            <w:r>
              <w:rPr>
                <w:noProof/>
                <w:webHidden/>
              </w:rPr>
              <w:tab/>
            </w:r>
            <w:r>
              <w:rPr>
                <w:noProof/>
                <w:webHidden/>
              </w:rPr>
              <w:fldChar w:fldCharType="begin"/>
            </w:r>
            <w:r>
              <w:rPr>
                <w:noProof/>
                <w:webHidden/>
              </w:rPr>
              <w:instrText xml:space="preserve"> PAGEREF _Toc33368312 \h </w:instrText>
            </w:r>
            <w:r>
              <w:rPr>
                <w:noProof/>
                <w:webHidden/>
              </w:rPr>
            </w:r>
            <w:r>
              <w:rPr>
                <w:noProof/>
                <w:webHidden/>
              </w:rPr>
              <w:fldChar w:fldCharType="separate"/>
            </w:r>
            <w:r>
              <w:rPr>
                <w:noProof/>
                <w:webHidden/>
              </w:rPr>
              <w:t>9</w:t>
            </w:r>
            <w:r>
              <w:rPr>
                <w:noProof/>
                <w:webHidden/>
              </w:rPr>
              <w:fldChar w:fldCharType="end"/>
            </w:r>
          </w:hyperlink>
        </w:p>
        <w:p w14:paraId="0822DEAC" w14:textId="015FF5BD" w:rsidR="00130835" w:rsidRDefault="00130835">
          <w:pPr>
            <w:pStyle w:val="Verzeichnis3"/>
            <w:tabs>
              <w:tab w:val="left" w:pos="1320"/>
              <w:tab w:val="right" w:leader="dot" w:pos="9062"/>
            </w:tabs>
            <w:rPr>
              <w:rFonts w:eastAsiaTheme="minorEastAsia"/>
              <w:noProof/>
              <w:lang w:eastAsia="de-DE"/>
            </w:rPr>
          </w:pPr>
          <w:hyperlink w:anchor="_Toc33368313" w:history="1">
            <w:r w:rsidRPr="00AB6FB4">
              <w:rPr>
                <w:rStyle w:val="Hyperlink"/>
                <w:noProof/>
              </w:rPr>
              <w:t>4.1.2</w:t>
            </w:r>
            <w:r>
              <w:rPr>
                <w:rFonts w:eastAsiaTheme="minorEastAsia"/>
                <w:noProof/>
                <w:lang w:eastAsia="de-DE"/>
              </w:rPr>
              <w:tab/>
            </w:r>
            <w:r w:rsidRPr="00AB6FB4">
              <w:rPr>
                <w:rStyle w:val="Hyperlink"/>
                <w:noProof/>
              </w:rPr>
              <w:t>Ergonomie und Erprobung von Schlüsselbegriffen</w:t>
            </w:r>
            <w:r>
              <w:rPr>
                <w:noProof/>
                <w:webHidden/>
              </w:rPr>
              <w:tab/>
            </w:r>
            <w:r>
              <w:rPr>
                <w:noProof/>
                <w:webHidden/>
              </w:rPr>
              <w:fldChar w:fldCharType="begin"/>
            </w:r>
            <w:r>
              <w:rPr>
                <w:noProof/>
                <w:webHidden/>
              </w:rPr>
              <w:instrText xml:space="preserve"> PAGEREF _Toc33368313 \h </w:instrText>
            </w:r>
            <w:r>
              <w:rPr>
                <w:noProof/>
                <w:webHidden/>
              </w:rPr>
            </w:r>
            <w:r>
              <w:rPr>
                <w:noProof/>
                <w:webHidden/>
              </w:rPr>
              <w:fldChar w:fldCharType="separate"/>
            </w:r>
            <w:r>
              <w:rPr>
                <w:noProof/>
                <w:webHidden/>
              </w:rPr>
              <w:t>14</w:t>
            </w:r>
            <w:r>
              <w:rPr>
                <w:noProof/>
                <w:webHidden/>
              </w:rPr>
              <w:fldChar w:fldCharType="end"/>
            </w:r>
          </w:hyperlink>
        </w:p>
        <w:p w14:paraId="3CC528CD" w14:textId="2193F2B5" w:rsidR="00130835" w:rsidRDefault="00130835">
          <w:pPr>
            <w:pStyle w:val="Verzeichnis3"/>
            <w:tabs>
              <w:tab w:val="left" w:pos="1320"/>
              <w:tab w:val="right" w:leader="dot" w:pos="9062"/>
            </w:tabs>
            <w:rPr>
              <w:rFonts w:eastAsiaTheme="minorEastAsia"/>
              <w:noProof/>
              <w:lang w:eastAsia="de-DE"/>
            </w:rPr>
          </w:pPr>
          <w:hyperlink w:anchor="_Toc33368314" w:history="1">
            <w:r w:rsidRPr="00AB6FB4">
              <w:rPr>
                <w:rStyle w:val="Hyperlink"/>
                <w:noProof/>
              </w:rPr>
              <w:t>4.1.3</w:t>
            </w:r>
            <w:r>
              <w:rPr>
                <w:rFonts w:eastAsiaTheme="minorEastAsia"/>
                <w:noProof/>
                <w:lang w:eastAsia="de-DE"/>
              </w:rPr>
              <w:tab/>
            </w:r>
            <w:r w:rsidRPr="00AB6FB4">
              <w:rPr>
                <w:rStyle w:val="Hyperlink"/>
                <w:noProof/>
              </w:rPr>
              <w:t>Informationsbeschaffung bei der Groz-Beckert KG</w:t>
            </w:r>
            <w:r>
              <w:rPr>
                <w:noProof/>
                <w:webHidden/>
              </w:rPr>
              <w:tab/>
            </w:r>
            <w:r>
              <w:rPr>
                <w:noProof/>
                <w:webHidden/>
              </w:rPr>
              <w:fldChar w:fldCharType="begin"/>
            </w:r>
            <w:r>
              <w:rPr>
                <w:noProof/>
                <w:webHidden/>
              </w:rPr>
              <w:instrText xml:space="preserve"> PAGEREF _Toc33368314 \h </w:instrText>
            </w:r>
            <w:r>
              <w:rPr>
                <w:noProof/>
                <w:webHidden/>
              </w:rPr>
            </w:r>
            <w:r>
              <w:rPr>
                <w:noProof/>
                <w:webHidden/>
              </w:rPr>
              <w:fldChar w:fldCharType="separate"/>
            </w:r>
            <w:r>
              <w:rPr>
                <w:noProof/>
                <w:webHidden/>
              </w:rPr>
              <w:t>18</w:t>
            </w:r>
            <w:r>
              <w:rPr>
                <w:noProof/>
                <w:webHidden/>
              </w:rPr>
              <w:fldChar w:fldCharType="end"/>
            </w:r>
          </w:hyperlink>
        </w:p>
        <w:p w14:paraId="72BB22C7" w14:textId="29F938BE" w:rsidR="00130835" w:rsidRDefault="00130835">
          <w:pPr>
            <w:pStyle w:val="Verzeichnis2"/>
            <w:tabs>
              <w:tab w:val="left" w:pos="880"/>
              <w:tab w:val="right" w:leader="dot" w:pos="9062"/>
            </w:tabs>
            <w:rPr>
              <w:rFonts w:eastAsiaTheme="minorEastAsia"/>
              <w:noProof/>
              <w:lang w:eastAsia="de-DE"/>
            </w:rPr>
          </w:pPr>
          <w:hyperlink w:anchor="_Toc33368315" w:history="1">
            <w:r w:rsidRPr="00AB6FB4">
              <w:rPr>
                <w:rStyle w:val="Hyperlink"/>
                <w:noProof/>
              </w:rPr>
              <w:t>4.2</w:t>
            </w:r>
            <w:r>
              <w:rPr>
                <w:rFonts w:eastAsiaTheme="minorEastAsia"/>
                <w:noProof/>
                <w:lang w:eastAsia="de-DE"/>
              </w:rPr>
              <w:tab/>
            </w:r>
            <w:r w:rsidRPr="00AB6FB4">
              <w:rPr>
                <w:rStyle w:val="Hyperlink"/>
                <w:noProof/>
              </w:rPr>
              <w:t>Konzeption des Back-Ends</w:t>
            </w:r>
            <w:r>
              <w:rPr>
                <w:noProof/>
                <w:webHidden/>
              </w:rPr>
              <w:tab/>
            </w:r>
            <w:r>
              <w:rPr>
                <w:noProof/>
                <w:webHidden/>
              </w:rPr>
              <w:fldChar w:fldCharType="begin"/>
            </w:r>
            <w:r>
              <w:rPr>
                <w:noProof/>
                <w:webHidden/>
              </w:rPr>
              <w:instrText xml:space="preserve"> PAGEREF _Toc33368315 \h </w:instrText>
            </w:r>
            <w:r>
              <w:rPr>
                <w:noProof/>
                <w:webHidden/>
              </w:rPr>
            </w:r>
            <w:r>
              <w:rPr>
                <w:noProof/>
                <w:webHidden/>
              </w:rPr>
              <w:fldChar w:fldCharType="separate"/>
            </w:r>
            <w:r>
              <w:rPr>
                <w:noProof/>
                <w:webHidden/>
              </w:rPr>
              <w:t>20</w:t>
            </w:r>
            <w:r>
              <w:rPr>
                <w:noProof/>
                <w:webHidden/>
              </w:rPr>
              <w:fldChar w:fldCharType="end"/>
            </w:r>
          </w:hyperlink>
        </w:p>
        <w:p w14:paraId="10321220" w14:textId="420A290E" w:rsidR="00130835" w:rsidRDefault="00130835">
          <w:pPr>
            <w:pStyle w:val="Verzeichnis3"/>
            <w:tabs>
              <w:tab w:val="left" w:pos="1320"/>
              <w:tab w:val="right" w:leader="dot" w:pos="9062"/>
            </w:tabs>
            <w:rPr>
              <w:rFonts w:eastAsiaTheme="minorEastAsia"/>
              <w:noProof/>
              <w:lang w:eastAsia="de-DE"/>
            </w:rPr>
          </w:pPr>
          <w:hyperlink w:anchor="_Toc33368316" w:history="1">
            <w:r w:rsidRPr="00AB6FB4">
              <w:rPr>
                <w:rStyle w:val="Hyperlink"/>
                <w:noProof/>
              </w:rPr>
              <w:t>4.2.1</w:t>
            </w:r>
            <w:r>
              <w:rPr>
                <w:rFonts w:eastAsiaTheme="minorEastAsia"/>
                <w:noProof/>
                <w:lang w:eastAsia="de-DE"/>
              </w:rPr>
              <w:tab/>
            </w:r>
            <w:r w:rsidRPr="00AB6FB4">
              <w:rPr>
                <w:rStyle w:val="Hyperlink"/>
                <w:noProof/>
              </w:rPr>
              <w:t>Java-Perspektive</w:t>
            </w:r>
            <w:r>
              <w:rPr>
                <w:noProof/>
                <w:webHidden/>
              </w:rPr>
              <w:tab/>
            </w:r>
            <w:r>
              <w:rPr>
                <w:noProof/>
                <w:webHidden/>
              </w:rPr>
              <w:fldChar w:fldCharType="begin"/>
            </w:r>
            <w:r>
              <w:rPr>
                <w:noProof/>
                <w:webHidden/>
              </w:rPr>
              <w:instrText xml:space="preserve"> PAGEREF _Toc33368316 \h </w:instrText>
            </w:r>
            <w:r>
              <w:rPr>
                <w:noProof/>
                <w:webHidden/>
              </w:rPr>
            </w:r>
            <w:r>
              <w:rPr>
                <w:noProof/>
                <w:webHidden/>
              </w:rPr>
              <w:fldChar w:fldCharType="separate"/>
            </w:r>
            <w:r>
              <w:rPr>
                <w:noProof/>
                <w:webHidden/>
              </w:rPr>
              <w:t>20</w:t>
            </w:r>
            <w:r>
              <w:rPr>
                <w:noProof/>
                <w:webHidden/>
              </w:rPr>
              <w:fldChar w:fldCharType="end"/>
            </w:r>
          </w:hyperlink>
        </w:p>
        <w:p w14:paraId="6BEE0367" w14:textId="279F34B5" w:rsidR="00130835" w:rsidRDefault="00130835">
          <w:pPr>
            <w:pStyle w:val="Verzeichnis3"/>
            <w:tabs>
              <w:tab w:val="left" w:pos="1320"/>
              <w:tab w:val="right" w:leader="dot" w:pos="9062"/>
            </w:tabs>
            <w:rPr>
              <w:rFonts w:eastAsiaTheme="minorEastAsia"/>
              <w:noProof/>
              <w:lang w:eastAsia="de-DE"/>
            </w:rPr>
          </w:pPr>
          <w:hyperlink w:anchor="_Toc33368317" w:history="1">
            <w:r w:rsidRPr="00AB6FB4">
              <w:rPr>
                <w:rStyle w:val="Hyperlink"/>
                <w:noProof/>
              </w:rPr>
              <w:t>4.2.2</w:t>
            </w:r>
            <w:r>
              <w:rPr>
                <w:rFonts w:eastAsiaTheme="minorEastAsia"/>
                <w:noProof/>
                <w:lang w:eastAsia="de-DE"/>
              </w:rPr>
              <w:tab/>
            </w:r>
            <w:r w:rsidRPr="00AB6FB4">
              <w:rPr>
                <w:rStyle w:val="Hyperlink"/>
                <w:noProof/>
              </w:rPr>
              <w:t>SAP-Perspektive</w:t>
            </w:r>
            <w:r>
              <w:rPr>
                <w:noProof/>
                <w:webHidden/>
              </w:rPr>
              <w:tab/>
            </w:r>
            <w:r>
              <w:rPr>
                <w:noProof/>
                <w:webHidden/>
              </w:rPr>
              <w:fldChar w:fldCharType="begin"/>
            </w:r>
            <w:r>
              <w:rPr>
                <w:noProof/>
                <w:webHidden/>
              </w:rPr>
              <w:instrText xml:space="preserve"> PAGEREF _Toc33368317 \h </w:instrText>
            </w:r>
            <w:r>
              <w:rPr>
                <w:noProof/>
                <w:webHidden/>
              </w:rPr>
            </w:r>
            <w:r>
              <w:rPr>
                <w:noProof/>
                <w:webHidden/>
              </w:rPr>
              <w:fldChar w:fldCharType="separate"/>
            </w:r>
            <w:r>
              <w:rPr>
                <w:noProof/>
                <w:webHidden/>
              </w:rPr>
              <w:t>24</w:t>
            </w:r>
            <w:r>
              <w:rPr>
                <w:noProof/>
                <w:webHidden/>
              </w:rPr>
              <w:fldChar w:fldCharType="end"/>
            </w:r>
          </w:hyperlink>
        </w:p>
        <w:p w14:paraId="250585F3" w14:textId="642FB4CB" w:rsidR="00130835" w:rsidRDefault="00130835">
          <w:pPr>
            <w:pStyle w:val="Verzeichnis3"/>
            <w:tabs>
              <w:tab w:val="left" w:pos="1320"/>
              <w:tab w:val="right" w:leader="dot" w:pos="9062"/>
            </w:tabs>
            <w:rPr>
              <w:rFonts w:eastAsiaTheme="minorEastAsia"/>
              <w:noProof/>
              <w:lang w:eastAsia="de-DE"/>
            </w:rPr>
          </w:pPr>
          <w:hyperlink w:anchor="_Toc33368318" w:history="1">
            <w:r w:rsidRPr="00AB6FB4">
              <w:rPr>
                <w:rStyle w:val="Hyperlink"/>
                <w:noProof/>
              </w:rPr>
              <w:t>4.2.3</w:t>
            </w:r>
            <w:r>
              <w:rPr>
                <w:rFonts w:eastAsiaTheme="minorEastAsia"/>
                <w:noProof/>
                <w:lang w:eastAsia="de-DE"/>
              </w:rPr>
              <w:tab/>
            </w:r>
            <w:r w:rsidRPr="00AB6FB4">
              <w:rPr>
                <w:rStyle w:val="Hyperlink"/>
                <w:noProof/>
              </w:rPr>
              <w:t>SAP Java Connector – Die Schnittstelle</w:t>
            </w:r>
            <w:r>
              <w:rPr>
                <w:noProof/>
                <w:webHidden/>
              </w:rPr>
              <w:tab/>
            </w:r>
            <w:r>
              <w:rPr>
                <w:noProof/>
                <w:webHidden/>
              </w:rPr>
              <w:fldChar w:fldCharType="begin"/>
            </w:r>
            <w:r>
              <w:rPr>
                <w:noProof/>
                <w:webHidden/>
              </w:rPr>
              <w:instrText xml:space="preserve"> PAGEREF _Toc33368318 \h </w:instrText>
            </w:r>
            <w:r>
              <w:rPr>
                <w:noProof/>
                <w:webHidden/>
              </w:rPr>
            </w:r>
            <w:r>
              <w:rPr>
                <w:noProof/>
                <w:webHidden/>
              </w:rPr>
              <w:fldChar w:fldCharType="separate"/>
            </w:r>
            <w:r>
              <w:rPr>
                <w:noProof/>
                <w:webHidden/>
              </w:rPr>
              <w:t>31</w:t>
            </w:r>
            <w:r>
              <w:rPr>
                <w:noProof/>
                <w:webHidden/>
              </w:rPr>
              <w:fldChar w:fldCharType="end"/>
            </w:r>
          </w:hyperlink>
        </w:p>
        <w:p w14:paraId="5FF074BF" w14:textId="6AE6AFF5" w:rsidR="00130835" w:rsidRDefault="00130835">
          <w:pPr>
            <w:pStyle w:val="Verzeichnis1"/>
            <w:tabs>
              <w:tab w:val="left" w:pos="440"/>
              <w:tab w:val="right" w:leader="dot" w:pos="9062"/>
            </w:tabs>
            <w:rPr>
              <w:rFonts w:eastAsiaTheme="minorEastAsia"/>
              <w:noProof/>
              <w:lang w:eastAsia="de-DE"/>
            </w:rPr>
          </w:pPr>
          <w:hyperlink w:anchor="_Toc33368319" w:history="1">
            <w:r w:rsidRPr="00AB6FB4">
              <w:rPr>
                <w:rStyle w:val="Hyperlink"/>
                <w:noProof/>
              </w:rPr>
              <w:t>5</w:t>
            </w:r>
            <w:r>
              <w:rPr>
                <w:rFonts w:eastAsiaTheme="minorEastAsia"/>
                <w:noProof/>
                <w:lang w:eastAsia="de-DE"/>
              </w:rPr>
              <w:tab/>
            </w:r>
            <w:r w:rsidRPr="00AB6FB4">
              <w:rPr>
                <w:rStyle w:val="Hyperlink"/>
                <w:noProof/>
              </w:rPr>
              <w:t>Zukünftige Optimierungs- und Erweiterungsmöglichkeiten</w:t>
            </w:r>
            <w:r>
              <w:rPr>
                <w:noProof/>
                <w:webHidden/>
              </w:rPr>
              <w:tab/>
            </w:r>
            <w:r>
              <w:rPr>
                <w:noProof/>
                <w:webHidden/>
              </w:rPr>
              <w:fldChar w:fldCharType="begin"/>
            </w:r>
            <w:r>
              <w:rPr>
                <w:noProof/>
                <w:webHidden/>
              </w:rPr>
              <w:instrText xml:space="preserve"> PAGEREF _Toc33368319 \h </w:instrText>
            </w:r>
            <w:r>
              <w:rPr>
                <w:noProof/>
                <w:webHidden/>
              </w:rPr>
            </w:r>
            <w:r>
              <w:rPr>
                <w:noProof/>
                <w:webHidden/>
              </w:rPr>
              <w:fldChar w:fldCharType="separate"/>
            </w:r>
            <w:r>
              <w:rPr>
                <w:noProof/>
                <w:webHidden/>
              </w:rPr>
              <w:t>33</w:t>
            </w:r>
            <w:r>
              <w:rPr>
                <w:noProof/>
                <w:webHidden/>
              </w:rPr>
              <w:fldChar w:fldCharType="end"/>
            </w:r>
          </w:hyperlink>
        </w:p>
        <w:p w14:paraId="26BBA971" w14:textId="2F819F1B" w:rsidR="00130835" w:rsidRDefault="00130835">
          <w:pPr>
            <w:pStyle w:val="Verzeichnis1"/>
            <w:tabs>
              <w:tab w:val="left" w:pos="440"/>
              <w:tab w:val="right" w:leader="dot" w:pos="9062"/>
            </w:tabs>
            <w:rPr>
              <w:rFonts w:eastAsiaTheme="minorEastAsia"/>
              <w:noProof/>
              <w:lang w:eastAsia="de-DE"/>
            </w:rPr>
          </w:pPr>
          <w:hyperlink w:anchor="_Toc33368320" w:history="1">
            <w:r w:rsidRPr="00AB6FB4">
              <w:rPr>
                <w:rStyle w:val="Hyperlink"/>
                <w:noProof/>
              </w:rPr>
              <w:t>6</w:t>
            </w:r>
            <w:r>
              <w:rPr>
                <w:rFonts w:eastAsiaTheme="minorEastAsia"/>
                <w:noProof/>
                <w:lang w:eastAsia="de-DE"/>
              </w:rPr>
              <w:tab/>
            </w:r>
            <w:r w:rsidRPr="00AB6FB4">
              <w:rPr>
                <w:rStyle w:val="Hyperlink"/>
                <w:noProof/>
              </w:rPr>
              <w:t>Reflexion und Fazit</w:t>
            </w:r>
            <w:r>
              <w:rPr>
                <w:noProof/>
                <w:webHidden/>
              </w:rPr>
              <w:tab/>
            </w:r>
            <w:r>
              <w:rPr>
                <w:noProof/>
                <w:webHidden/>
              </w:rPr>
              <w:fldChar w:fldCharType="begin"/>
            </w:r>
            <w:r>
              <w:rPr>
                <w:noProof/>
                <w:webHidden/>
              </w:rPr>
              <w:instrText xml:space="preserve"> PAGEREF _Toc33368320 \h </w:instrText>
            </w:r>
            <w:r>
              <w:rPr>
                <w:noProof/>
                <w:webHidden/>
              </w:rPr>
            </w:r>
            <w:r>
              <w:rPr>
                <w:noProof/>
                <w:webHidden/>
              </w:rPr>
              <w:fldChar w:fldCharType="separate"/>
            </w:r>
            <w:r>
              <w:rPr>
                <w:noProof/>
                <w:webHidden/>
              </w:rPr>
              <w:t>34</w:t>
            </w:r>
            <w:r>
              <w:rPr>
                <w:noProof/>
                <w:webHidden/>
              </w:rPr>
              <w:fldChar w:fldCharType="end"/>
            </w:r>
          </w:hyperlink>
        </w:p>
        <w:p w14:paraId="086016AA" w14:textId="6769E027" w:rsidR="00130835" w:rsidRDefault="00130835">
          <w:pPr>
            <w:pStyle w:val="Verzeichnis1"/>
            <w:tabs>
              <w:tab w:val="right" w:leader="dot" w:pos="9062"/>
            </w:tabs>
            <w:rPr>
              <w:rFonts w:eastAsiaTheme="minorEastAsia"/>
              <w:noProof/>
              <w:lang w:eastAsia="de-DE"/>
            </w:rPr>
          </w:pPr>
          <w:hyperlink w:anchor="_Toc33368321" w:history="1">
            <w:r w:rsidRPr="00AB6FB4">
              <w:rPr>
                <w:rStyle w:val="Hyperlink"/>
                <w:noProof/>
              </w:rPr>
              <w:t>Literaturverzeichnis</w:t>
            </w:r>
            <w:r>
              <w:rPr>
                <w:noProof/>
                <w:webHidden/>
              </w:rPr>
              <w:tab/>
            </w:r>
            <w:r>
              <w:rPr>
                <w:noProof/>
                <w:webHidden/>
              </w:rPr>
              <w:fldChar w:fldCharType="begin"/>
            </w:r>
            <w:r>
              <w:rPr>
                <w:noProof/>
                <w:webHidden/>
              </w:rPr>
              <w:instrText xml:space="preserve"> PAGEREF _Toc33368321 \h </w:instrText>
            </w:r>
            <w:r>
              <w:rPr>
                <w:noProof/>
                <w:webHidden/>
              </w:rPr>
            </w:r>
            <w:r>
              <w:rPr>
                <w:noProof/>
                <w:webHidden/>
              </w:rPr>
              <w:fldChar w:fldCharType="separate"/>
            </w:r>
            <w:r>
              <w:rPr>
                <w:noProof/>
                <w:webHidden/>
              </w:rPr>
              <w:t>35</w:t>
            </w:r>
            <w:r>
              <w:rPr>
                <w:noProof/>
                <w:webHidden/>
              </w:rPr>
              <w:fldChar w:fldCharType="end"/>
            </w:r>
          </w:hyperlink>
        </w:p>
        <w:p w14:paraId="69523D97" w14:textId="7B3206E6" w:rsidR="00130835" w:rsidRDefault="00130835">
          <w:pPr>
            <w:pStyle w:val="Verzeichnis1"/>
            <w:tabs>
              <w:tab w:val="right" w:leader="dot" w:pos="9062"/>
            </w:tabs>
            <w:rPr>
              <w:rFonts w:eastAsiaTheme="minorEastAsia"/>
              <w:noProof/>
              <w:lang w:eastAsia="de-DE"/>
            </w:rPr>
          </w:pPr>
          <w:hyperlink w:anchor="_Toc33368322" w:history="1">
            <w:r w:rsidRPr="00AB6FB4">
              <w:rPr>
                <w:rStyle w:val="Hyperlink"/>
                <w:noProof/>
              </w:rPr>
              <w:t>Anhang (Quellcodes)</w:t>
            </w:r>
            <w:r>
              <w:rPr>
                <w:noProof/>
                <w:webHidden/>
              </w:rPr>
              <w:tab/>
            </w:r>
            <w:r>
              <w:rPr>
                <w:noProof/>
                <w:webHidden/>
              </w:rPr>
              <w:fldChar w:fldCharType="begin"/>
            </w:r>
            <w:r>
              <w:rPr>
                <w:noProof/>
                <w:webHidden/>
              </w:rPr>
              <w:instrText xml:space="preserve"> PAGEREF _Toc33368322 \h </w:instrText>
            </w:r>
            <w:r>
              <w:rPr>
                <w:noProof/>
                <w:webHidden/>
              </w:rPr>
            </w:r>
            <w:r>
              <w:rPr>
                <w:noProof/>
                <w:webHidden/>
              </w:rPr>
              <w:fldChar w:fldCharType="separate"/>
            </w:r>
            <w:r>
              <w:rPr>
                <w:noProof/>
                <w:webHidden/>
              </w:rPr>
              <w:t>36</w:t>
            </w:r>
            <w:r>
              <w:rPr>
                <w:noProof/>
                <w:webHidden/>
              </w:rPr>
              <w:fldChar w:fldCharType="end"/>
            </w:r>
          </w:hyperlink>
        </w:p>
        <w:p w14:paraId="4FC55FD6" w14:textId="7EA1F67E" w:rsidR="00EE2088" w:rsidRPr="00D30792" w:rsidRDefault="003A1613" w:rsidP="00EE2088">
          <w:pPr>
            <w:rPr>
              <w:b/>
              <w:bCs/>
              <w:sz w:val="26"/>
              <w:szCs w:val="26"/>
            </w:rPr>
          </w:pPr>
          <w:r w:rsidRPr="00D30792">
            <w:rPr>
              <w:b/>
              <w:bCs/>
              <w:sz w:val="26"/>
              <w:szCs w:val="26"/>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368299"/>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BD6697" w14:paraId="739BAF6A" w14:textId="77777777" w:rsidTr="00A66A52">
        <w:tc>
          <w:tcPr>
            <w:tcW w:w="2410" w:type="dxa"/>
          </w:tcPr>
          <w:p w14:paraId="119570DC" w14:textId="6CD3B506" w:rsidR="00BC7C1A" w:rsidRPr="00FE0525" w:rsidRDefault="00BC7C1A">
            <w:pPr>
              <w:rPr>
                <w:rFonts w:cstheme="minorHAnsi"/>
              </w:rPr>
            </w:pPr>
            <w:r w:rsidRPr="00FE0525">
              <w:rPr>
                <w:rFonts w:cstheme="minorHAnsi"/>
              </w:rPr>
              <w:t>BAPI</w:t>
            </w:r>
          </w:p>
        </w:tc>
        <w:tc>
          <w:tcPr>
            <w:tcW w:w="6652" w:type="dxa"/>
          </w:tcPr>
          <w:p w14:paraId="2D17581A" w14:textId="1703A4AA" w:rsidR="00BC7C1A" w:rsidRPr="00FE0525" w:rsidRDefault="00BC7C1A">
            <w:pPr>
              <w:rPr>
                <w:rFonts w:cstheme="minorHAnsi"/>
              </w:rPr>
            </w:pPr>
            <w:r w:rsidRPr="00FE0525">
              <w:rPr>
                <w:rFonts w:cstheme="minorHAnsi"/>
              </w:rPr>
              <w:t>Business Application Programming Interface</w:t>
            </w:r>
          </w:p>
        </w:tc>
      </w:tr>
      <w:tr w:rsidR="003D3E3F" w:rsidRPr="00BD6697" w14:paraId="1B7E8D51" w14:textId="77777777" w:rsidTr="00A66A52">
        <w:tc>
          <w:tcPr>
            <w:tcW w:w="2410" w:type="dxa"/>
          </w:tcPr>
          <w:p w14:paraId="7C4BC30A" w14:textId="77777777" w:rsidR="003D3E3F" w:rsidRPr="00FE0525" w:rsidRDefault="003D3E3F">
            <w:pPr>
              <w:rPr>
                <w:rFonts w:cstheme="minorHAnsi"/>
              </w:rPr>
            </w:pPr>
            <w:r w:rsidRPr="00FE0525">
              <w:rPr>
                <w:rFonts w:cstheme="minorHAnsi"/>
              </w:rPr>
              <w:t>BEDAT</w:t>
            </w:r>
          </w:p>
        </w:tc>
        <w:tc>
          <w:tcPr>
            <w:tcW w:w="6652" w:type="dxa"/>
          </w:tcPr>
          <w:p w14:paraId="01866287" w14:textId="77777777" w:rsidR="003D3E3F" w:rsidRPr="00FE0525" w:rsidRDefault="003D3E3F">
            <w:pPr>
              <w:rPr>
                <w:rFonts w:cstheme="minorHAnsi"/>
              </w:rPr>
            </w:pPr>
            <w:r w:rsidRPr="00FE0525">
              <w:rPr>
                <w:rFonts w:cstheme="minorHAnsi"/>
              </w:rPr>
              <w:t>Komponententyp: Bestelldatum</w:t>
            </w:r>
          </w:p>
        </w:tc>
      </w:tr>
      <w:tr w:rsidR="003D3E3F" w:rsidRPr="00BD6697" w14:paraId="50BA175C" w14:textId="77777777" w:rsidTr="00A66A52">
        <w:tc>
          <w:tcPr>
            <w:tcW w:w="2410" w:type="dxa"/>
          </w:tcPr>
          <w:p w14:paraId="61001FB6" w14:textId="77777777" w:rsidR="003D3E3F" w:rsidRPr="00FE0525" w:rsidRDefault="003D3E3F">
            <w:pPr>
              <w:rPr>
                <w:rFonts w:cstheme="minorHAnsi"/>
              </w:rPr>
            </w:pPr>
            <w:r w:rsidRPr="00FE0525">
              <w:rPr>
                <w:rFonts w:cstheme="minorHAnsi"/>
              </w:rPr>
              <w:t>CHAR</w:t>
            </w:r>
          </w:p>
        </w:tc>
        <w:tc>
          <w:tcPr>
            <w:tcW w:w="6652" w:type="dxa"/>
          </w:tcPr>
          <w:p w14:paraId="5CCD72CD" w14:textId="77777777" w:rsidR="003D3E3F" w:rsidRPr="00FE0525" w:rsidRDefault="003D3E3F">
            <w:pPr>
              <w:rPr>
                <w:rFonts w:cstheme="minorHAnsi"/>
              </w:rPr>
            </w:pPr>
            <w:r w:rsidRPr="00FE0525">
              <w:rPr>
                <w:rFonts w:cstheme="minorHAnsi"/>
              </w:rPr>
              <w:t>Datentyp: Zeichenfolge</w:t>
            </w:r>
          </w:p>
        </w:tc>
      </w:tr>
      <w:tr w:rsidR="003D3E3F" w:rsidRPr="00BD6697" w14:paraId="137AC25D" w14:textId="77777777" w:rsidTr="00A66A52">
        <w:tc>
          <w:tcPr>
            <w:tcW w:w="2410" w:type="dxa"/>
          </w:tcPr>
          <w:p w14:paraId="0E1F0C0D" w14:textId="77777777" w:rsidR="003D3E3F" w:rsidRPr="00FE0525" w:rsidRDefault="003D3E3F">
            <w:pPr>
              <w:rPr>
                <w:rFonts w:cstheme="minorHAnsi"/>
              </w:rPr>
            </w:pPr>
            <w:r w:rsidRPr="00FE0525">
              <w:rPr>
                <w:rFonts w:cstheme="minorHAnsi"/>
              </w:rPr>
              <w:t>DATS</w:t>
            </w:r>
          </w:p>
        </w:tc>
        <w:tc>
          <w:tcPr>
            <w:tcW w:w="6652" w:type="dxa"/>
          </w:tcPr>
          <w:p w14:paraId="581E0A37" w14:textId="77777777" w:rsidR="003D3E3F" w:rsidRPr="00FE0525" w:rsidRDefault="003D3E3F">
            <w:pPr>
              <w:rPr>
                <w:rFonts w:cstheme="minorHAnsi"/>
              </w:rPr>
            </w:pPr>
            <w:r w:rsidRPr="00FE0525">
              <w:rPr>
                <w:rFonts w:cstheme="minorHAnsi"/>
              </w:rPr>
              <w:t>Datentyp: Datum im Format JJJJMMDD</w:t>
            </w:r>
          </w:p>
        </w:tc>
      </w:tr>
      <w:tr w:rsidR="003D3E3F" w:rsidRPr="00BD6697" w14:paraId="10D0A3D2" w14:textId="77777777" w:rsidTr="00A66A52">
        <w:tc>
          <w:tcPr>
            <w:tcW w:w="2410" w:type="dxa"/>
          </w:tcPr>
          <w:p w14:paraId="677F3037" w14:textId="77777777" w:rsidR="003D3E3F" w:rsidRPr="00FE0525" w:rsidRDefault="003D3E3F">
            <w:pPr>
              <w:rPr>
                <w:rFonts w:cstheme="minorHAnsi"/>
              </w:rPr>
            </w:pPr>
            <w:r w:rsidRPr="00FE0525">
              <w:rPr>
                <w:rFonts w:cstheme="minorHAnsi"/>
              </w:rPr>
              <w:t>EBELN</w:t>
            </w:r>
          </w:p>
        </w:tc>
        <w:tc>
          <w:tcPr>
            <w:tcW w:w="6652" w:type="dxa"/>
          </w:tcPr>
          <w:p w14:paraId="1569A44C" w14:textId="77777777" w:rsidR="003D3E3F" w:rsidRPr="00FE0525" w:rsidRDefault="003D3E3F">
            <w:pPr>
              <w:rPr>
                <w:rFonts w:cstheme="minorHAnsi"/>
              </w:rPr>
            </w:pPr>
            <w:r w:rsidRPr="00FE0525">
              <w:rPr>
                <w:rFonts w:cstheme="minorHAnsi"/>
              </w:rPr>
              <w:t>Komponententyp: Einkaufsbelegnummer</w:t>
            </w:r>
          </w:p>
        </w:tc>
      </w:tr>
      <w:tr w:rsidR="003D3E3F" w:rsidRPr="00BD6697" w14:paraId="7B215F5C" w14:textId="77777777" w:rsidTr="00A66A52">
        <w:tc>
          <w:tcPr>
            <w:tcW w:w="2410" w:type="dxa"/>
          </w:tcPr>
          <w:p w14:paraId="2F296936" w14:textId="77777777" w:rsidR="003D3E3F" w:rsidRPr="00FE0525" w:rsidRDefault="003D3E3F">
            <w:pPr>
              <w:rPr>
                <w:rFonts w:cstheme="minorHAnsi"/>
              </w:rPr>
            </w:pPr>
            <w:r w:rsidRPr="00FE0525">
              <w:rPr>
                <w:rFonts w:cstheme="minorHAnsi"/>
              </w:rPr>
              <w:t>EBELP</w:t>
            </w:r>
          </w:p>
        </w:tc>
        <w:tc>
          <w:tcPr>
            <w:tcW w:w="6652" w:type="dxa"/>
          </w:tcPr>
          <w:p w14:paraId="62B5FFC0" w14:textId="77777777" w:rsidR="003D3E3F" w:rsidRPr="00FE0525" w:rsidRDefault="003D3E3F">
            <w:pPr>
              <w:rPr>
                <w:rFonts w:cstheme="minorHAnsi"/>
              </w:rPr>
            </w:pPr>
            <w:r w:rsidRPr="00FE0525">
              <w:rPr>
                <w:rFonts w:cstheme="minorHAnsi"/>
              </w:rPr>
              <w:t>Komponententyp: Einkaufsbelegposition</w:t>
            </w:r>
          </w:p>
        </w:tc>
      </w:tr>
      <w:tr w:rsidR="003D3E3F" w:rsidRPr="00BD6697" w14:paraId="22CC8E28" w14:textId="77777777" w:rsidTr="00A66A52">
        <w:tc>
          <w:tcPr>
            <w:tcW w:w="2410" w:type="dxa"/>
          </w:tcPr>
          <w:p w14:paraId="4A543ADE" w14:textId="77777777" w:rsidR="003D3E3F" w:rsidRPr="00FE0525" w:rsidRDefault="003D3E3F">
            <w:pPr>
              <w:rPr>
                <w:rFonts w:cstheme="minorHAnsi"/>
              </w:rPr>
            </w:pPr>
            <w:r w:rsidRPr="00FE0525">
              <w:rPr>
                <w:rFonts w:cstheme="minorHAnsi"/>
              </w:rPr>
              <w:t>EKET</w:t>
            </w:r>
          </w:p>
        </w:tc>
        <w:tc>
          <w:tcPr>
            <w:tcW w:w="6652" w:type="dxa"/>
          </w:tcPr>
          <w:p w14:paraId="1C632699" w14:textId="77777777" w:rsidR="003D3E3F" w:rsidRPr="00FE0525" w:rsidRDefault="003D3E3F">
            <w:pPr>
              <w:rPr>
                <w:rFonts w:cstheme="minorHAnsi"/>
              </w:rPr>
            </w:pPr>
            <w:r w:rsidRPr="00FE0525">
              <w:rPr>
                <w:rFonts w:cstheme="minorHAnsi"/>
              </w:rPr>
              <w:t>SAP-Datenbanktabelle: Lieferplaneinteilung</w:t>
            </w:r>
          </w:p>
        </w:tc>
      </w:tr>
      <w:tr w:rsidR="003D3E3F" w:rsidRPr="00BD6697" w14:paraId="5102230A" w14:textId="77777777" w:rsidTr="00A66A52">
        <w:tc>
          <w:tcPr>
            <w:tcW w:w="2410" w:type="dxa"/>
          </w:tcPr>
          <w:p w14:paraId="1C764E74" w14:textId="77777777" w:rsidR="003D3E3F" w:rsidRPr="00FE0525" w:rsidRDefault="003D3E3F">
            <w:pPr>
              <w:rPr>
                <w:rFonts w:cstheme="minorHAnsi"/>
              </w:rPr>
            </w:pPr>
            <w:r w:rsidRPr="00FE0525">
              <w:rPr>
                <w:rFonts w:cstheme="minorHAnsi"/>
              </w:rPr>
              <w:t>EKKO</w:t>
            </w:r>
          </w:p>
        </w:tc>
        <w:tc>
          <w:tcPr>
            <w:tcW w:w="6652" w:type="dxa"/>
          </w:tcPr>
          <w:p w14:paraId="01AC7B48" w14:textId="77777777" w:rsidR="003D3E3F" w:rsidRPr="00FE0525" w:rsidRDefault="003D3E3F">
            <w:pPr>
              <w:rPr>
                <w:rFonts w:cstheme="minorHAnsi"/>
              </w:rPr>
            </w:pPr>
            <w:r w:rsidRPr="00FE0525">
              <w:rPr>
                <w:rFonts w:cstheme="minorHAnsi"/>
              </w:rPr>
              <w:t>SAP-Datenbanktabelle: Einkaufsbelegkopf</w:t>
            </w:r>
          </w:p>
        </w:tc>
      </w:tr>
      <w:tr w:rsidR="003D3E3F" w:rsidRPr="00BD6697" w14:paraId="5CE7091B" w14:textId="77777777" w:rsidTr="00A66A52">
        <w:tc>
          <w:tcPr>
            <w:tcW w:w="2410" w:type="dxa"/>
          </w:tcPr>
          <w:p w14:paraId="5A072514" w14:textId="77777777" w:rsidR="003D3E3F" w:rsidRPr="00FE0525" w:rsidRDefault="003D3E3F">
            <w:pPr>
              <w:rPr>
                <w:rFonts w:cstheme="minorHAnsi"/>
              </w:rPr>
            </w:pPr>
            <w:r w:rsidRPr="00FE0525">
              <w:rPr>
                <w:rFonts w:cstheme="minorHAnsi"/>
              </w:rPr>
              <w:t>EKPO</w:t>
            </w:r>
          </w:p>
        </w:tc>
        <w:tc>
          <w:tcPr>
            <w:tcW w:w="6652" w:type="dxa"/>
          </w:tcPr>
          <w:p w14:paraId="5F265711" w14:textId="77777777" w:rsidR="003D3E3F" w:rsidRPr="00FE0525" w:rsidRDefault="003D3E3F">
            <w:pPr>
              <w:rPr>
                <w:rFonts w:cstheme="minorHAnsi"/>
              </w:rPr>
            </w:pPr>
            <w:r w:rsidRPr="00FE0525">
              <w:rPr>
                <w:rFonts w:cstheme="minorHAnsi"/>
              </w:rPr>
              <w:t>SAP-Datenbanktabelle: Einkaufsbelegposition</w:t>
            </w:r>
          </w:p>
        </w:tc>
      </w:tr>
      <w:tr w:rsidR="003D3E3F" w:rsidRPr="00BD6697" w14:paraId="09F93695" w14:textId="77777777" w:rsidTr="00A66A52">
        <w:tc>
          <w:tcPr>
            <w:tcW w:w="2410" w:type="dxa"/>
          </w:tcPr>
          <w:p w14:paraId="26553A29" w14:textId="77777777" w:rsidR="003D3E3F" w:rsidRPr="00FE0525" w:rsidRDefault="003D3E3F">
            <w:pPr>
              <w:rPr>
                <w:rFonts w:cstheme="minorHAnsi"/>
              </w:rPr>
            </w:pPr>
            <w:r w:rsidRPr="00FE0525">
              <w:rPr>
                <w:rFonts w:cstheme="minorHAnsi"/>
              </w:rPr>
              <w:t>i.d.R.</w:t>
            </w:r>
          </w:p>
        </w:tc>
        <w:tc>
          <w:tcPr>
            <w:tcW w:w="6652" w:type="dxa"/>
          </w:tcPr>
          <w:p w14:paraId="2EA4F935" w14:textId="77777777" w:rsidR="003D3E3F" w:rsidRPr="00FE0525" w:rsidRDefault="003D3E3F">
            <w:pPr>
              <w:rPr>
                <w:rFonts w:cstheme="minorHAnsi"/>
              </w:rPr>
            </w:pPr>
            <w:r w:rsidRPr="00FE0525">
              <w:rPr>
                <w:rFonts w:cstheme="minorHAnsi"/>
              </w:rPr>
              <w:t>in der Regel</w:t>
            </w:r>
          </w:p>
        </w:tc>
      </w:tr>
      <w:tr w:rsidR="003D3E3F" w:rsidRPr="00BD6697" w14:paraId="130A7252" w14:textId="77777777" w:rsidTr="00A66A52">
        <w:tc>
          <w:tcPr>
            <w:tcW w:w="2410" w:type="dxa"/>
          </w:tcPr>
          <w:p w14:paraId="38AF9AD1" w14:textId="77777777" w:rsidR="003D3E3F" w:rsidRPr="00FE0525" w:rsidRDefault="003D3E3F">
            <w:pPr>
              <w:rPr>
                <w:rFonts w:cstheme="minorHAnsi"/>
              </w:rPr>
            </w:pPr>
            <w:r w:rsidRPr="00FE0525">
              <w:rPr>
                <w:rFonts w:cstheme="minorHAnsi"/>
              </w:rPr>
              <w:t>LGORT</w:t>
            </w:r>
          </w:p>
        </w:tc>
        <w:tc>
          <w:tcPr>
            <w:tcW w:w="6652" w:type="dxa"/>
          </w:tcPr>
          <w:p w14:paraId="43D30F9A" w14:textId="77777777" w:rsidR="003D3E3F" w:rsidRPr="00FE0525" w:rsidRDefault="003D3E3F">
            <w:pPr>
              <w:rPr>
                <w:rFonts w:cstheme="minorHAnsi"/>
              </w:rPr>
            </w:pPr>
            <w:r w:rsidRPr="00FE0525">
              <w:rPr>
                <w:rFonts w:cstheme="minorHAnsi"/>
              </w:rPr>
              <w:t>Komponententyp: Lagerort</w:t>
            </w:r>
          </w:p>
        </w:tc>
      </w:tr>
      <w:tr w:rsidR="003D3E3F" w:rsidRPr="00BD6697" w14:paraId="066A76FA" w14:textId="77777777" w:rsidTr="00A66A52">
        <w:tc>
          <w:tcPr>
            <w:tcW w:w="2410" w:type="dxa"/>
          </w:tcPr>
          <w:p w14:paraId="12D0726F" w14:textId="77777777" w:rsidR="003D3E3F" w:rsidRPr="00FE0525" w:rsidRDefault="003D3E3F">
            <w:pPr>
              <w:rPr>
                <w:rFonts w:cstheme="minorHAnsi"/>
              </w:rPr>
            </w:pPr>
            <w:r w:rsidRPr="00FE0525">
              <w:rPr>
                <w:rFonts w:cstheme="minorHAnsi"/>
              </w:rPr>
              <w:t>LIFNR</w:t>
            </w:r>
          </w:p>
        </w:tc>
        <w:tc>
          <w:tcPr>
            <w:tcW w:w="6652" w:type="dxa"/>
          </w:tcPr>
          <w:p w14:paraId="61C2BA1B" w14:textId="77777777" w:rsidR="003D3E3F" w:rsidRPr="00FE0525" w:rsidRDefault="003D3E3F">
            <w:pPr>
              <w:rPr>
                <w:rFonts w:cstheme="minorHAnsi"/>
              </w:rPr>
            </w:pPr>
            <w:r w:rsidRPr="00FE0525">
              <w:rPr>
                <w:rFonts w:cstheme="minorHAnsi"/>
              </w:rPr>
              <w:t>Komponententyp: Lieferantennummer</w:t>
            </w:r>
          </w:p>
        </w:tc>
      </w:tr>
      <w:tr w:rsidR="003D3E3F" w:rsidRPr="00BD6697" w14:paraId="6BDE7004" w14:textId="77777777" w:rsidTr="00A66A52">
        <w:tc>
          <w:tcPr>
            <w:tcW w:w="2410" w:type="dxa"/>
          </w:tcPr>
          <w:p w14:paraId="3D630E24" w14:textId="77777777" w:rsidR="003D3E3F" w:rsidRPr="00FE0525" w:rsidRDefault="003D3E3F">
            <w:pPr>
              <w:rPr>
                <w:rFonts w:cstheme="minorHAnsi"/>
              </w:rPr>
            </w:pPr>
            <w:r w:rsidRPr="00FE0525">
              <w:rPr>
                <w:rFonts w:cstheme="minorHAnsi"/>
              </w:rPr>
              <w:t>MATNR</w:t>
            </w:r>
          </w:p>
        </w:tc>
        <w:tc>
          <w:tcPr>
            <w:tcW w:w="6652" w:type="dxa"/>
          </w:tcPr>
          <w:p w14:paraId="1C225332" w14:textId="77777777" w:rsidR="003D3E3F" w:rsidRPr="00FE0525" w:rsidRDefault="003D3E3F">
            <w:pPr>
              <w:rPr>
                <w:rFonts w:cstheme="minorHAnsi"/>
              </w:rPr>
            </w:pPr>
            <w:r w:rsidRPr="00FE0525">
              <w:rPr>
                <w:rFonts w:cstheme="minorHAnsi"/>
              </w:rPr>
              <w:t>Komponententyp: Materialnummer</w:t>
            </w:r>
          </w:p>
        </w:tc>
      </w:tr>
      <w:tr w:rsidR="003D3E3F" w:rsidRPr="00BD6697" w14:paraId="6AF895CE" w14:textId="77777777" w:rsidTr="00A66A52">
        <w:tc>
          <w:tcPr>
            <w:tcW w:w="2410" w:type="dxa"/>
          </w:tcPr>
          <w:p w14:paraId="4F7C34E6" w14:textId="77777777" w:rsidR="003D3E3F" w:rsidRPr="00FE0525" w:rsidRDefault="003D3E3F">
            <w:pPr>
              <w:rPr>
                <w:rFonts w:cstheme="minorHAnsi"/>
              </w:rPr>
            </w:pPr>
            <w:r w:rsidRPr="00FE0525">
              <w:rPr>
                <w:rFonts w:cstheme="minorHAnsi"/>
              </w:rPr>
              <w:t>MENGE</w:t>
            </w:r>
          </w:p>
        </w:tc>
        <w:tc>
          <w:tcPr>
            <w:tcW w:w="6652" w:type="dxa"/>
          </w:tcPr>
          <w:p w14:paraId="6B0647AD" w14:textId="77777777" w:rsidR="003D3E3F" w:rsidRPr="00FE0525" w:rsidRDefault="003D3E3F">
            <w:pPr>
              <w:rPr>
                <w:rFonts w:cstheme="minorHAnsi"/>
              </w:rPr>
            </w:pPr>
            <w:r w:rsidRPr="00FE0525">
              <w:rPr>
                <w:rFonts w:cstheme="minorHAnsi"/>
              </w:rPr>
              <w:t>Komponententyp: Bestellmenge zur Position</w:t>
            </w:r>
          </w:p>
        </w:tc>
      </w:tr>
      <w:tr w:rsidR="003D3E3F" w:rsidRPr="00BD6697" w14:paraId="04DE82D9" w14:textId="77777777" w:rsidTr="00A66A52">
        <w:tc>
          <w:tcPr>
            <w:tcW w:w="2410" w:type="dxa"/>
          </w:tcPr>
          <w:p w14:paraId="5D97F7A5" w14:textId="77777777" w:rsidR="003D3E3F" w:rsidRPr="00FE0525" w:rsidRDefault="003D3E3F">
            <w:pPr>
              <w:rPr>
                <w:rFonts w:cstheme="minorHAnsi"/>
              </w:rPr>
            </w:pPr>
            <w:r w:rsidRPr="00FE0525">
              <w:rPr>
                <w:rFonts w:cstheme="minorHAnsi"/>
              </w:rPr>
              <w:t>NUMC</w:t>
            </w:r>
          </w:p>
        </w:tc>
        <w:tc>
          <w:tcPr>
            <w:tcW w:w="6652" w:type="dxa"/>
          </w:tcPr>
          <w:p w14:paraId="2A045FDE" w14:textId="77777777" w:rsidR="003D3E3F" w:rsidRPr="00FE0525" w:rsidRDefault="003D3E3F">
            <w:pPr>
              <w:rPr>
                <w:rFonts w:cstheme="minorHAnsi"/>
              </w:rPr>
            </w:pPr>
            <w:r w:rsidRPr="00FE0525">
              <w:rPr>
                <w:rFonts w:cstheme="minorHAnsi"/>
              </w:rPr>
              <w:t>Datentyp: Numerischer Text</w:t>
            </w:r>
          </w:p>
        </w:tc>
      </w:tr>
      <w:tr w:rsidR="003D3E3F" w:rsidRPr="00BD6697" w14:paraId="0DCAE81D" w14:textId="77777777" w:rsidTr="00A66A52">
        <w:tc>
          <w:tcPr>
            <w:tcW w:w="2410" w:type="dxa"/>
          </w:tcPr>
          <w:p w14:paraId="674E5EF9" w14:textId="77777777" w:rsidR="003D3E3F" w:rsidRPr="00FE0525" w:rsidRDefault="003D3E3F">
            <w:pPr>
              <w:rPr>
                <w:rFonts w:cstheme="minorHAnsi"/>
              </w:rPr>
            </w:pPr>
            <w:r w:rsidRPr="00FE0525">
              <w:rPr>
                <w:rFonts w:cstheme="minorHAnsi"/>
              </w:rPr>
              <w:t>o.g.</w:t>
            </w:r>
          </w:p>
        </w:tc>
        <w:tc>
          <w:tcPr>
            <w:tcW w:w="6652" w:type="dxa"/>
          </w:tcPr>
          <w:p w14:paraId="449E73BD" w14:textId="77777777" w:rsidR="003D3E3F" w:rsidRPr="00FE0525" w:rsidRDefault="003D3E3F" w:rsidP="002A2310">
            <w:pPr>
              <w:rPr>
                <w:rFonts w:cstheme="minorHAnsi"/>
              </w:rPr>
            </w:pPr>
            <w:r w:rsidRPr="00FE0525">
              <w:rPr>
                <w:rFonts w:cstheme="minorHAnsi"/>
              </w:rPr>
              <w:t>oben genannt</w:t>
            </w:r>
          </w:p>
        </w:tc>
      </w:tr>
      <w:tr w:rsidR="003D3E3F" w:rsidRPr="00BD6697" w14:paraId="66905E47" w14:textId="77777777" w:rsidTr="00A66A52">
        <w:tc>
          <w:tcPr>
            <w:tcW w:w="2410" w:type="dxa"/>
          </w:tcPr>
          <w:p w14:paraId="3C375AD4" w14:textId="77777777" w:rsidR="003D3E3F" w:rsidRPr="00FE0525" w:rsidRDefault="003D3E3F">
            <w:pPr>
              <w:rPr>
                <w:rFonts w:cstheme="minorHAnsi"/>
              </w:rPr>
            </w:pPr>
            <w:r w:rsidRPr="00FE0525">
              <w:rPr>
                <w:rFonts w:cstheme="minorHAnsi"/>
              </w:rPr>
              <w:t>QUAN</w:t>
            </w:r>
          </w:p>
        </w:tc>
        <w:tc>
          <w:tcPr>
            <w:tcW w:w="6652" w:type="dxa"/>
          </w:tcPr>
          <w:p w14:paraId="32A45CFF" w14:textId="77777777" w:rsidR="003D3E3F" w:rsidRPr="00FE0525" w:rsidRDefault="003D3E3F">
            <w:pPr>
              <w:rPr>
                <w:rFonts w:cstheme="minorHAnsi"/>
              </w:rPr>
            </w:pPr>
            <w:r w:rsidRPr="00FE0525">
              <w:rPr>
                <w:rFonts w:cstheme="minorHAnsi"/>
              </w:rPr>
              <w:t>Datentyp: Mengenfeld</w:t>
            </w:r>
          </w:p>
        </w:tc>
      </w:tr>
      <w:tr w:rsidR="003D3E3F" w:rsidRPr="00BD6697" w14:paraId="57AAB844" w14:textId="77777777" w:rsidTr="00A66A52">
        <w:tc>
          <w:tcPr>
            <w:tcW w:w="2410" w:type="dxa"/>
          </w:tcPr>
          <w:p w14:paraId="4B7DBA1C" w14:textId="77777777" w:rsidR="003D3E3F" w:rsidRPr="00FE0525" w:rsidRDefault="003D3E3F">
            <w:pPr>
              <w:rPr>
                <w:rFonts w:cstheme="minorHAnsi"/>
              </w:rPr>
            </w:pPr>
            <w:r w:rsidRPr="00FE0525">
              <w:rPr>
                <w:rFonts w:cstheme="minorHAnsi"/>
              </w:rPr>
              <w:t>TXZ01</w:t>
            </w:r>
          </w:p>
        </w:tc>
        <w:tc>
          <w:tcPr>
            <w:tcW w:w="6652" w:type="dxa"/>
          </w:tcPr>
          <w:p w14:paraId="3159A8BA" w14:textId="77777777" w:rsidR="003D3E3F" w:rsidRPr="00FE0525" w:rsidRDefault="003D3E3F" w:rsidP="007F2789">
            <w:pPr>
              <w:rPr>
                <w:rFonts w:cstheme="minorHAnsi"/>
              </w:rPr>
            </w:pPr>
            <w:r w:rsidRPr="00FE0525">
              <w:rPr>
                <w:rFonts w:cstheme="minorHAnsi"/>
              </w:rPr>
              <w:t>Komponententyp: Material – Beschreibung</w:t>
            </w:r>
          </w:p>
        </w:tc>
      </w:tr>
      <w:tr w:rsidR="003D3E3F" w:rsidRPr="00BD6697" w14:paraId="36C9D1EA" w14:textId="77777777" w:rsidTr="00A66A52">
        <w:tc>
          <w:tcPr>
            <w:tcW w:w="2410" w:type="dxa"/>
          </w:tcPr>
          <w:p w14:paraId="4B6BFA98" w14:textId="77777777" w:rsidR="003D3E3F" w:rsidRPr="00FE0525" w:rsidRDefault="003D3E3F">
            <w:pPr>
              <w:rPr>
                <w:rFonts w:cstheme="minorHAnsi"/>
              </w:rPr>
            </w:pPr>
            <w:r w:rsidRPr="00FE0525">
              <w:rPr>
                <w:rFonts w:cstheme="minorHAnsi"/>
              </w:rPr>
              <w:t>WEMNG</w:t>
            </w:r>
          </w:p>
        </w:tc>
        <w:tc>
          <w:tcPr>
            <w:tcW w:w="6652" w:type="dxa"/>
          </w:tcPr>
          <w:p w14:paraId="087976A8" w14:textId="77777777" w:rsidR="003D3E3F" w:rsidRPr="00FE0525" w:rsidRDefault="003D3E3F">
            <w:pPr>
              <w:rPr>
                <w:rFonts w:cstheme="minorHAnsi"/>
              </w:rPr>
            </w:pPr>
            <w:r w:rsidRPr="00FE0525">
              <w:rPr>
                <w:rFonts w:cstheme="minorHAnsi"/>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368300"/>
      <w:r w:rsidRPr="00BD6697">
        <w:rPr>
          <w:sz w:val="40"/>
          <w:szCs w:val="40"/>
        </w:rPr>
        <w:lastRenderedPageBreak/>
        <w:t>Abbildungsverzeichnis</w:t>
      </w:r>
      <w:bookmarkEnd w:id="1"/>
      <w:r w:rsidR="00902850" w:rsidRPr="00BD6697">
        <w:rPr>
          <w:sz w:val="40"/>
          <w:szCs w:val="40"/>
        </w:rPr>
        <w:br/>
      </w:r>
    </w:p>
    <w:p w14:paraId="101D2C29" w14:textId="7B5D97C1" w:rsidR="00130835" w:rsidRDefault="002153EB">
      <w:pPr>
        <w:pStyle w:val="Abbildungsverzeichnis"/>
        <w:tabs>
          <w:tab w:val="right" w:leader="dot" w:pos="9062"/>
        </w:tabs>
        <w:rPr>
          <w:rFonts w:eastAsiaTheme="minorEastAsia"/>
          <w:noProof/>
          <w:lang w:eastAsia="de-DE"/>
        </w:rPr>
      </w:pPr>
      <w:r w:rsidRPr="00520AAA">
        <w:rPr>
          <w:sz w:val="24"/>
          <w:szCs w:val="24"/>
        </w:rPr>
        <w:fldChar w:fldCharType="begin"/>
      </w:r>
      <w:r w:rsidRPr="00520AAA">
        <w:rPr>
          <w:sz w:val="24"/>
          <w:szCs w:val="24"/>
        </w:rPr>
        <w:instrText xml:space="preserve"> TOC \h \z \c "Abbildung" </w:instrText>
      </w:r>
      <w:r w:rsidRPr="00520AAA">
        <w:rPr>
          <w:sz w:val="24"/>
          <w:szCs w:val="24"/>
        </w:rPr>
        <w:fldChar w:fldCharType="separate"/>
      </w:r>
      <w:hyperlink w:anchor="_Toc33368323" w:history="1">
        <w:r w:rsidR="00130835" w:rsidRPr="004C493A">
          <w:rPr>
            <w:rStyle w:val="Hyperlink"/>
            <w:noProof/>
          </w:rPr>
          <w:t>Abbildung 4.1 Menüführung als Ablauflogik</w:t>
        </w:r>
        <w:r w:rsidR="00130835">
          <w:rPr>
            <w:noProof/>
            <w:webHidden/>
          </w:rPr>
          <w:tab/>
        </w:r>
        <w:r w:rsidR="00130835">
          <w:rPr>
            <w:noProof/>
            <w:webHidden/>
          </w:rPr>
          <w:fldChar w:fldCharType="begin"/>
        </w:r>
        <w:r w:rsidR="00130835">
          <w:rPr>
            <w:noProof/>
            <w:webHidden/>
          </w:rPr>
          <w:instrText xml:space="preserve"> PAGEREF _Toc33368323 \h </w:instrText>
        </w:r>
        <w:r w:rsidR="00130835">
          <w:rPr>
            <w:noProof/>
            <w:webHidden/>
          </w:rPr>
        </w:r>
        <w:r w:rsidR="00130835">
          <w:rPr>
            <w:noProof/>
            <w:webHidden/>
          </w:rPr>
          <w:fldChar w:fldCharType="separate"/>
        </w:r>
        <w:r w:rsidR="00130835">
          <w:rPr>
            <w:noProof/>
            <w:webHidden/>
          </w:rPr>
          <w:t>9</w:t>
        </w:r>
        <w:r w:rsidR="00130835">
          <w:rPr>
            <w:noProof/>
            <w:webHidden/>
          </w:rPr>
          <w:fldChar w:fldCharType="end"/>
        </w:r>
      </w:hyperlink>
    </w:p>
    <w:p w14:paraId="4A33D8F1" w14:textId="0214B178" w:rsidR="00130835" w:rsidRDefault="00130835">
      <w:pPr>
        <w:pStyle w:val="Abbildungsverzeichnis"/>
        <w:tabs>
          <w:tab w:val="right" w:leader="dot" w:pos="9062"/>
        </w:tabs>
        <w:rPr>
          <w:rFonts w:eastAsiaTheme="minorEastAsia"/>
          <w:noProof/>
          <w:lang w:eastAsia="de-DE"/>
        </w:rPr>
      </w:pPr>
      <w:hyperlink w:anchor="_Toc33368324" w:history="1">
        <w:r w:rsidRPr="004C493A">
          <w:rPr>
            <w:rStyle w:val="Hyperlink"/>
            <w:noProof/>
          </w:rPr>
          <w:t>Abbildung 4.2 Hauptmenü SAPlexa</w:t>
        </w:r>
        <w:r>
          <w:rPr>
            <w:noProof/>
            <w:webHidden/>
          </w:rPr>
          <w:tab/>
        </w:r>
        <w:r>
          <w:rPr>
            <w:noProof/>
            <w:webHidden/>
          </w:rPr>
          <w:fldChar w:fldCharType="begin"/>
        </w:r>
        <w:r>
          <w:rPr>
            <w:noProof/>
            <w:webHidden/>
          </w:rPr>
          <w:instrText xml:space="preserve"> PAGEREF _Toc33368324 \h </w:instrText>
        </w:r>
        <w:r>
          <w:rPr>
            <w:noProof/>
            <w:webHidden/>
          </w:rPr>
        </w:r>
        <w:r>
          <w:rPr>
            <w:noProof/>
            <w:webHidden/>
          </w:rPr>
          <w:fldChar w:fldCharType="separate"/>
        </w:r>
        <w:r>
          <w:rPr>
            <w:noProof/>
            <w:webHidden/>
          </w:rPr>
          <w:t>10</w:t>
        </w:r>
        <w:r>
          <w:rPr>
            <w:noProof/>
            <w:webHidden/>
          </w:rPr>
          <w:fldChar w:fldCharType="end"/>
        </w:r>
      </w:hyperlink>
    </w:p>
    <w:p w14:paraId="42166A4B" w14:textId="46005121" w:rsidR="00130835" w:rsidRDefault="00130835">
      <w:pPr>
        <w:pStyle w:val="Abbildungsverzeichnis"/>
        <w:tabs>
          <w:tab w:val="right" w:leader="dot" w:pos="9062"/>
        </w:tabs>
        <w:rPr>
          <w:rFonts w:eastAsiaTheme="minorEastAsia"/>
          <w:noProof/>
          <w:lang w:eastAsia="de-DE"/>
        </w:rPr>
      </w:pPr>
      <w:hyperlink w:anchor="_Toc33368325" w:history="1">
        <w:r w:rsidRPr="004C493A">
          <w:rPr>
            <w:rStyle w:val="Hyperlink"/>
            <w:noProof/>
          </w:rPr>
          <w:t>Abbildung 4.3: Hauptmenü SAPlexa - Bestellnummer übergeben</w:t>
        </w:r>
        <w:r>
          <w:rPr>
            <w:noProof/>
            <w:webHidden/>
          </w:rPr>
          <w:tab/>
        </w:r>
        <w:r>
          <w:rPr>
            <w:noProof/>
            <w:webHidden/>
          </w:rPr>
          <w:fldChar w:fldCharType="begin"/>
        </w:r>
        <w:r>
          <w:rPr>
            <w:noProof/>
            <w:webHidden/>
          </w:rPr>
          <w:instrText xml:space="preserve"> PAGEREF _Toc33368325 \h </w:instrText>
        </w:r>
        <w:r>
          <w:rPr>
            <w:noProof/>
            <w:webHidden/>
          </w:rPr>
        </w:r>
        <w:r>
          <w:rPr>
            <w:noProof/>
            <w:webHidden/>
          </w:rPr>
          <w:fldChar w:fldCharType="separate"/>
        </w:r>
        <w:r>
          <w:rPr>
            <w:noProof/>
            <w:webHidden/>
          </w:rPr>
          <w:t>11</w:t>
        </w:r>
        <w:r>
          <w:rPr>
            <w:noProof/>
            <w:webHidden/>
          </w:rPr>
          <w:fldChar w:fldCharType="end"/>
        </w:r>
      </w:hyperlink>
    </w:p>
    <w:p w14:paraId="70F8A9CB" w14:textId="39D68A9D" w:rsidR="00130835" w:rsidRDefault="00130835">
      <w:pPr>
        <w:pStyle w:val="Abbildungsverzeichnis"/>
        <w:tabs>
          <w:tab w:val="right" w:leader="dot" w:pos="9062"/>
        </w:tabs>
        <w:rPr>
          <w:rFonts w:eastAsiaTheme="minorEastAsia"/>
          <w:noProof/>
          <w:lang w:eastAsia="de-DE"/>
        </w:rPr>
      </w:pPr>
      <w:hyperlink w:anchor="_Toc33368326" w:history="1">
        <w:r w:rsidRPr="004C493A">
          <w:rPr>
            <w:rStyle w:val="Hyperlink"/>
            <w:noProof/>
          </w:rPr>
          <w:t>Abbildung 4.4: MIGO-Übersicht SAPlexa</w:t>
        </w:r>
        <w:r>
          <w:rPr>
            <w:noProof/>
            <w:webHidden/>
          </w:rPr>
          <w:tab/>
        </w:r>
        <w:r>
          <w:rPr>
            <w:noProof/>
            <w:webHidden/>
          </w:rPr>
          <w:fldChar w:fldCharType="begin"/>
        </w:r>
        <w:r>
          <w:rPr>
            <w:noProof/>
            <w:webHidden/>
          </w:rPr>
          <w:instrText xml:space="preserve"> PAGEREF _Toc33368326 \h </w:instrText>
        </w:r>
        <w:r>
          <w:rPr>
            <w:noProof/>
            <w:webHidden/>
          </w:rPr>
        </w:r>
        <w:r>
          <w:rPr>
            <w:noProof/>
            <w:webHidden/>
          </w:rPr>
          <w:fldChar w:fldCharType="separate"/>
        </w:r>
        <w:r>
          <w:rPr>
            <w:noProof/>
            <w:webHidden/>
          </w:rPr>
          <w:t>11</w:t>
        </w:r>
        <w:r>
          <w:rPr>
            <w:noProof/>
            <w:webHidden/>
          </w:rPr>
          <w:fldChar w:fldCharType="end"/>
        </w:r>
      </w:hyperlink>
    </w:p>
    <w:p w14:paraId="0E96B5D4" w14:textId="7F0AF637" w:rsidR="00130835" w:rsidRDefault="00130835">
      <w:pPr>
        <w:pStyle w:val="Abbildungsverzeichnis"/>
        <w:tabs>
          <w:tab w:val="right" w:leader="dot" w:pos="9062"/>
        </w:tabs>
        <w:rPr>
          <w:rFonts w:eastAsiaTheme="minorEastAsia"/>
          <w:noProof/>
          <w:lang w:eastAsia="de-DE"/>
        </w:rPr>
      </w:pPr>
      <w:hyperlink w:anchor="_Toc33368327" w:history="1">
        <w:r w:rsidRPr="004C493A">
          <w:rPr>
            <w:rStyle w:val="Hyperlink"/>
            <w:noProof/>
          </w:rPr>
          <w:t>Abbildung 4.5: MIGO-Übersicht SAPlexa - Bild anzeigen</w:t>
        </w:r>
        <w:r>
          <w:rPr>
            <w:noProof/>
            <w:webHidden/>
          </w:rPr>
          <w:tab/>
        </w:r>
        <w:r>
          <w:rPr>
            <w:noProof/>
            <w:webHidden/>
          </w:rPr>
          <w:fldChar w:fldCharType="begin"/>
        </w:r>
        <w:r>
          <w:rPr>
            <w:noProof/>
            <w:webHidden/>
          </w:rPr>
          <w:instrText xml:space="preserve"> PAGEREF _Toc33368327 \h </w:instrText>
        </w:r>
        <w:r>
          <w:rPr>
            <w:noProof/>
            <w:webHidden/>
          </w:rPr>
        </w:r>
        <w:r>
          <w:rPr>
            <w:noProof/>
            <w:webHidden/>
          </w:rPr>
          <w:fldChar w:fldCharType="separate"/>
        </w:r>
        <w:r>
          <w:rPr>
            <w:noProof/>
            <w:webHidden/>
          </w:rPr>
          <w:t>12</w:t>
        </w:r>
        <w:r>
          <w:rPr>
            <w:noProof/>
            <w:webHidden/>
          </w:rPr>
          <w:fldChar w:fldCharType="end"/>
        </w:r>
      </w:hyperlink>
    </w:p>
    <w:p w14:paraId="46CA3AD7" w14:textId="7285512D" w:rsidR="00130835" w:rsidRDefault="00130835">
      <w:pPr>
        <w:pStyle w:val="Abbildungsverzeichnis"/>
        <w:tabs>
          <w:tab w:val="right" w:leader="dot" w:pos="9062"/>
        </w:tabs>
        <w:rPr>
          <w:rFonts w:eastAsiaTheme="minorEastAsia"/>
          <w:noProof/>
          <w:lang w:eastAsia="de-DE"/>
        </w:rPr>
      </w:pPr>
      <w:hyperlink w:anchor="_Toc33368328" w:history="1">
        <w:r w:rsidRPr="004C493A">
          <w:rPr>
            <w:rStyle w:val="Hyperlink"/>
            <w:noProof/>
          </w:rPr>
          <w:t>Abbildung 4.6: MIGO-Übersicht SAPlexa – Materialbeleg erzeugen</w:t>
        </w:r>
        <w:r>
          <w:rPr>
            <w:noProof/>
            <w:webHidden/>
          </w:rPr>
          <w:tab/>
        </w:r>
        <w:r>
          <w:rPr>
            <w:noProof/>
            <w:webHidden/>
          </w:rPr>
          <w:fldChar w:fldCharType="begin"/>
        </w:r>
        <w:r>
          <w:rPr>
            <w:noProof/>
            <w:webHidden/>
          </w:rPr>
          <w:instrText xml:space="preserve"> PAGEREF _Toc33368328 \h </w:instrText>
        </w:r>
        <w:r>
          <w:rPr>
            <w:noProof/>
            <w:webHidden/>
          </w:rPr>
        </w:r>
        <w:r>
          <w:rPr>
            <w:noProof/>
            <w:webHidden/>
          </w:rPr>
          <w:fldChar w:fldCharType="separate"/>
        </w:r>
        <w:r>
          <w:rPr>
            <w:noProof/>
            <w:webHidden/>
          </w:rPr>
          <w:t>13</w:t>
        </w:r>
        <w:r>
          <w:rPr>
            <w:noProof/>
            <w:webHidden/>
          </w:rPr>
          <w:fldChar w:fldCharType="end"/>
        </w:r>
      </w:hyperlink>
    </w:p>
    <w:p w14:paraId="5740261E" w14:textId="69478680" w:rsidR="00130835" w:rsidRDefault="00130835">
      <w:pPr>
        <w:pStyle w:val="Abbildungsverzeichnis"/>
        <w:tabs>
          <w:tab w:val="right" w:leader="dot" w:pos="9062"/>
        </w:tabs>
        <w:rPr>
          <w:rFonts w:eastAsiaTheme="minorEastAsia"/>
          <w:noProof/>
          <w:lang w:eastAsia="de-DE"/>
        </w:rPr>
      </w:pPr>
      <w:hyperlink w:anchor="_Toc33368329" w:history="1">
        <w:r w:rsidRPr="004C493A">
          <w:rPr>
            <w:rStyle w:val="Hyperlink"/>
            <w:noProof/>
          </w:rPr>
          <w:t>Abbildung 4.7 Kardinalitäten zwischen EKKO, EKPO und EKET</w:t>
        </w:r>
        <w:r>
          <w:rPr>
            <w:noProof/>
            <w:webHidden/>
          </w:rPr>
          <w:tab/>
        </w:r>
        <w:r>
          <w:rPr>
            <w:noProof/>
            <w:webHidden/>
          </w:rPr>
          <w:fldChar w:fldCharType="begin"/>
        </w:r>
        <w:r>
          <w:rPr>
            <w:noProof/>
            <w:webHidden/>
          </w:rPr>
          <w:instrText xml:space="preserve"> PAGEREF _Toc33368329 \h </w:instrText>
        </w:r>
        <w:r>
          <w:rPr>
            <w:noProof/>
            <w:webHidden/>
          </w:rPr>
        </w:r>
        <w:r>
          <w:rPr>
            <w:noProof/>
            <w:webHidden/>
          </w:rPr>
          <w:fldChar w:fldCharType="separate"/>
        </w:r>
        <w:r>
          <w:rPr>
            <w:noProof/>
            <w:webHidden/>
          </w:rPr>
          <w:t>25</w:t>
        </w:r>
        <w:r>
          <w:rPr>
            <w:noProof/>
            <w:webHidden/>
          </w:rPr>
          <w:fldChar w:fldCharType="end"/>
        </w:r>
      </w:hyperlink>
    </w:p>
    <w:p w14:paraId="530328D6" w14:textId="6D2CF98F" w:rsidR="00130835" w:rsidRDefault="00130835">
      <w:pPr>
        <w:pStyle w:val="Abbildungsverzeichnis"/>
        <w:tabs>
          <w:tab w:val="right" w:leader="dot" w:pos="9062"/>
        </w:tabs>
        <w:rPr>
          <w:rFonts w:eastAsiaTheme="minorEastAsia"/>
          <w:noProof/>
          <w:lang w:eastAsia="de-DE"/>
        </w:rPr>
      </w:pPr>
      <w:hyperlink w:anchor="_Toc33368330" w:history="1">
        <w:r w:rsidRPr="004C493A">
          <w:rPr>
            <w:rStyle w:val="Hyperlink"/>
            <w:noProof/>
          </w:rPr>
          <w:t>Abbildung 4.8 Tabellentypen - Strukturen - Datentypen</w:t>
        </w:r>
        <w:r>
          <w:rPr>
            <w:noProof/>
            <w:webHidden/>
          </w:rPr>
          <w:tab/>
        </w:r>
        <w:r>
          <w:rPr>
            <w:noProof/>
            <w:webHidden/>
          </w:rPr>
          <w:fldChar w:fldCharType="begin"/>
        </w:r>
        <w:r>
          <w:rPr>
            <w:noProof/>
            <w:webHidden/>
          </w:rPr>
          <w:instrText xml:space="preserve"> PAGEREF _Toc33368330 \h </w:instrText>
        </w:r>
        <w:r>
          <w:rPr>
            <w:noProof/>
            <w:webHidden/>
          </w:rPr>
        </w:r>
        <w:r>
          <w:rPr>
            <w:noProof/>
            <w:webHidden/>
          </w:rPr>
          <w:fldChar w:fldCharType="separate"/>
        </w:r>
        <w:r>
          <w:rPr>
            <w:noProof/>
            <w:webHidden/>
          </w:rPr>
          <w:t>26</w:t>
        </w:r>
        <w:r>
          <w:rPr>
            <w:noProof/>
            <w:webHidden/>
          </w:rPr>
          <w:fldChar w:fldCharType="end"/>
        </w:r>
      </w:hyperlink>
    </w:p>
    <w:p w14:paraId="3B426EB6" w14:textId="2C29341E" w:rsidR="00130835" w:rsidRDefault="00130835">
      <w:pPr>
        <w:pStyle w:val="Abbildungsverzeichnis"/>
        <w:tabs>
          <w:tab w:val="right" w:leader="dot" w:pos="9062"/>
        </w:tabs>
        <w:rPr>
          <w:rFonts w:eastAsiaTheme="minorEastAsia"/>
          <w:noProof/>
          <w:lang w:eastAsia="de-DE"/>
        </w:rPr>
      </w:pPr>
      <w:hyperlink w:anchor="_Toc33368331" w:history="1">
        <w:r w:rsidRPr="004C493A">
          <w:rPr>
            <w:rStyle w:val="Hyperlink"/>
            <w:noProof/>
          </w:rPr>
          <w:t>Abbildung 4.9 Quellcode ZE268_GETPROPOSALLIST</w:t>
        </w:r>
        <w:r>
          <w:rPr>
            <w:noProof/>
            <w:webHidden/>
          </w:rPr>
          <w:tab/>
        </w:r>
        <w:r>
          <w:rPr>
            <w:noProof/>
            <w:webHidden/>
          </w:rPr>
          <w:fldChar w:fldCharType="begin"/>
        </w:r>
        <w:r>
          <w:rPr>
            <w:noProof/>
            <w:webHidden/>
          </w:rPr>
          <w:instrText xml:space="preserve"> PAGEREF _Toc33368331 \h </w:instrText>
        </w:r>
        <w:r>
          <w:rPr>
            <w:noProof/>
            <w:webHidden/>
          </w:rPr>
        </w:r>
        <w:r>
          <w:rPr>
            <w:noProof/>
            <w:webHidden/>
          </w:rPr>
          <w:fldChar w:fldCharType="separate"/>
        </w:r>
        <w:r>
          <w:rPr>
            <w:noProof/>
            <w:webHidden/>
          </w:rPr>
          <w:t>30</w:t>
        </w:r>
        <w:r>
          <w:rPr>
            <w:noProof/>
            <w:webHidden/>
          </w:rPr>
          <w:fldChar w:fldCharType="end"/>
        </w:r>
      </w:hyperlink>
    </w:p>
    <w:p w14:paraId="7E9E1534" w14:textId="21ACFB79" w:rsidR="00130835" w:rsidRDefault="00130835">
      <w:pPr>
        <w:pStyle w:val="Abbildungsverzeichnis"/>
        <w:tabs>
          <w:tab w:val="right" w:leader="dot" w:pos="9062"/>
        </w:tabs>
        <w:rPr>
          <w:rFonts w:eastAsiaTheme="minorEastAsia"/>
          <w:noProof/>
          <w:lang w:eastAsia="de-DE"/>
        </w:rPr>
      </w:pPr>
      <w:hyperlink w:anchor="_Toc33368332" w:history="1">
        <w:r w:rsidRPr="004C493A">
          <w:rPr>
            <w:rStyle w:val="Hyperlink"/>
            <w:noProof/>
          </w:rPr>
          <w:t>Abbildung 4.10 Java-seitiger Funktionsaufruf auf den Baustein ZE268_GETPROPOSALLIST</w:t>
        </w:r>
        <w:r>
          <w:rPr>
            <w:noProof/>
            <w:webHidden/>
          </w:rPr>
          <w:tab/>
        </w:r>
        <w:r>
          <w:rPr>
            <w:noProof/>
            <w:webHidden/>
          </w:rPr>
          <w:fldChar w:fldCharType="begin"/>
        </w:r>
        <w:r>
          <w:rPr>
            <w:noProof/>
            <w:webHidden/>
          </w:rPr>
          <w:instrText xml:space="preserve"> PAGEREF _Toc33368332 \h </w:instrText>
        </w:r>
        <w:r>
          <w:rPr>
            <w:noProof/>
            <w:webHidden/>
          </w:rPr>
        </w:r>
        <w:r>
          <w:rPr>
            <w:noProof/>
            <w:webHidden/>
          </w:rPr>
          <w:fldChar w:fldCharType="separate"/>
        </w:r>
        <w:r>
          <w:rPr>
            <w:noProof/>
            <w:webHidden/>
          </w:rPr>
          <w:t>31</w:t>
        </w:r>
        <w:r>
          <w:rPr>
            <w:noProof/>
            <w:webHidden/>
          </w:rPr>
          <w:fldChar w:fldCharType="end"/>
        </w:r>
      </w:hyperlink>
    </w:p>
    <w:p w14:paraId="0F0FD7AC" w14:textId="15B9B338" w:rsidR="00392BEB" w:rsidRDefault="002153EB">
      <w:pPr>
        <w:rPr>
          <w:rFonts w:asciiTheme="majorHAnsi" w:eastAsiaTheme="majorEastAsia" w:hAnsiTheme="majorHAnsi" w:cstheme="majorBidi"/>
          <w:color w:val="2F5496" w:themeColor="accent1" w:themeShade="BF"/>
          <w:sz w:val="32"/>
          <w:szCs w:val="32"/>
        </w:rPr>
      </w:pPr>
      <w:r w:rsidRPr="00520AAA">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368301"/>
      <w:r w:rsidRPr="00BD6697">
        <w:rPr>
          <w:sz w:val="40"/>
          <w:szCs w:val="40"/>
        </w:rPr>
        <w:lastRenderedPageBreak/>
        <w:t>Tabellenverzeichnis</w:t>
      </w:r>
      <w:bookmarkEnd w:id="2"/>
    </w:p>
    <w:p w14:paraId="1FF39208" w14:textId="512ADD85" w:rsidR="00A66A52" w:rsidRDefault="00A66A52"/>
    <w:p w14:paraId="363E342E" w14:textId="7FB72343" w:rsidR="00130835" w:rsidRDefault="00EB251A">
      <w:pPr>
        <w:pStyle w:val="Abbildungsverzeichnis"/>
        <w:tabs>
          <w:tab w:val="right" w:leader="dot" w:pos="9062"/>
        </w:tabs>
        <w:rPr>
          <w:rFonts w:eastAsiaTheme="minorEastAsia"/>
          <w:noProof/>
          <w:lang w:eastAsia="de-DE"/>
        </w:rPr>
      </w:pPr>
      <w:r w:rsidRPr="00BD6697">
        <w:rPr>
          <w:sz w:val="24"/>
          <w:szCs w:val="24"/>
        </w:rPr>
        <w:fldChar w:fldCharType="begin"/>
      </w:r>
      <w:r w:rsidRPr="00BD6697">
        <w:rPr>
          <w:sz w:val="24"/>
          <w:szCs w:val="24"/>
        </w:rPr>
        <w:instrText xml:space="preserve"> TOC \h \z \c "Tabelle" </w:instrText>
      </w:r>
      <w:r w:rsidRPr="00BD6697">
        <w:rPr>
          <w:sz w:val="24"/>
          <w:szCs w:val="24"/>
        </w:rPr>
        <w:fldChar w:fldCharType="separate"/>
      </w:r>
      <w:hyperlink w:anchor="_Toc33368333" w:history="1">
        <w:r w:rsidR="00130835" w:rsidRPr="00D32C1D">
          <w:rPr>
            <w:rStyle w:val="Hyperlink"/>
            <w:noProof/>
          </w:rPr>
          <w:t>Tabelle 5.1 Relevante Datenbanktabellen in HANA</w:t>
        </w:r>
        <w:r w:rsidR="00130835">
          <w:rPr>
            <w:noProof/>
            <w:webHidden/>
          </w:rPr>
          <w:tab/>
        </w:r>
        <w:r w:rsidR="00130835">
          <w:rPr>
            <w:noProof/>
            <w:webHidden/>
          </w:rPr>
          <w:fldChar w:fldCharType="begin"/>
        </w:r>
        <w:r w:rsidR="00130835">
          <w:rPr>
            <w:noProof/>
            <w:webHidden/>
          </w:rPr>
          <w:instrText xml:space="preserve"> PAGEREF _Toc33368333 \h </w:instrText>
        </w:r>
        <w:r w:rsidR="00130835">
          <w:rPr>
            <w:noProof/>
            <w:webHidden/>
          </w:rPr>
        </w:r>
        <w:r w:rsidR="00130835">
          <w:rPr>
            <w:noProof/>
            <w:webHidden/>
          </w:rPr>
          <w:fldChar w:fldCharType="separate"/>
        </w:r>
        <w:r w:rsidR="00130835">
          <w:rPr>
            <w:noProof/>
            <w:webHidden/>
          </w:rPr>
          <w:t>24</w:t>
        </w:r>
        <w:r w:rsidR="00130835">
          <w:rPr>
            <w:noProof/>
            <w:webHidden/>
          </w:rPr>
          <w:fldChar w:fldCharType="end"/>
        </w:r>
      </w:hyperlink>
    </w:p>
    <w:p w14:paraId="0B64A52D" w14:textId="39F8B8B3" w:rsidR="00130835" w:rsidRDefault="00130835">
      <w:pPr>
        <w:pStyle w:val="Abbildungsverzeichnis"/>
        <w:tabs>
          <w:tab w:val="right" w:leader="dot" w:pos="9062"/>
        </w:tabs>
        <w:rPr>
          <w:rFonts w:eastAsiaTheme="minorEastAsia"/>
          <w:noProof/>
          <w:lang w:eastAsia="de-DE"/>
        </w:rPr>
      </w:pPr>
      <w:hyperlink w:anchor="_Toc33368334" w:history="1">
        <w:r w:rsidRPr="00D32C1D">
          <w:rPr>
            <w:rStyle w:val="Hyperlink"/>
            <w:noProof/>
          </w:rPr>
          <w:t>Tabelle 5.3 Definierte RFC-Funktionsbausteine in SAP</w:t>
        </w:r>
        <w:r>
          <w:rPr>
            <w:noProof/>
            <w:webHidden/>
          </w:rPr>
          <w:tab/>
        </w:r>
        <w:r>
          <w:rPr>
            <w:noProof/>
            <w:webHidden/>
          </w:rPr>
          <w:fldChar w:fldCharType="begin"/>
        </w:r>
        <w:r>
          <w:rPr>
            <w:noProof/>
            <w:webHidden/>
          </w:rPr>
          <w:instrText xml:space="preserve"> PAGEREF _Toc33368334 \h </w:instrText>
        </w:r>
        <w:r>
          <w:rPr>
            <w:noProof/>
            <w:webHidden/>
          </w:rPr>
        </w:r>
        <w:r>
          <w:rPr>
            <w:noProof/>
            <w:webHidden/>
          </w:rPr>
          <w:fldChar w:fldCharType="separate"/>
        </w:r>
        <w:r>
          <w:rPr>
            <w:noProof/>
            <w:webHidden/>
          </w:rPr>
          <w:t>29</w:t>
        </w:r>
        <w:r>
          <w:rPr>
            <w:noProof/>
            <w:webHidden/>
          </w:rPr>
          <w:fldChar w:fldCharType="end"/>
        </w:r>
      </w:hyperlink>
    </w:p>
    <w:p w14:paraId="496DEC8E" w14:textId="044716B1" w:rsidR="00A66A52" w:rsidRPr="00A66A52" w:rsidRDefault="00EB251A" w:rsidP="00A66A52">
      <w:r w:rsidRPr="00BD6697">
        <w:rPr>
          <w:b/>
          <w:bCs/>
          <w:noProof/>
          <w:sz w:val="24"/>
          <w:szCs w:val="24"/>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3" w:name="_Toc33368302"/>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3"/>
    </w:p>
    <w:p w14:paraId="333E5017" w14:textId="7C049B00" w:rsidR="006D6240" w:rsidRPr="00647326" w:rsidRDefault="006D6240" w:rsidP="003404A4">
      <w:pPr>
        <w:rPr>
          <w:sz w:val="24"/>
          <w:szCs w:val="24"/>
        </w:rPr>
      </w:pPr>
      <w:r>
        <w:br/>
      </w:r>
      <w:r w:rsidRPr="00647326">
        <w:rPr>
          <w:sz w:val="24"/>
          <w:szCs w:val="24"/>
        </w:rPr>
        <w:br/>
      </w:r>
      <w:r w:rsidR="00520AAA" w:rsidRPr="00647326">
        <w:rPr>
          <w:sz w:val="24"/>
          <w:szCs w:val="24"/>
        </w:rPr>
        <w:t>Für das Pr</w:t>
      </w:r>
      <w:bookmarkStart w:id="4" w:name="_GoBack"/>
      <w:bookmarkEnd w:id="4"/>
      <w:r w:rsidR="00520AAA" w:rsidRPr="00647326">
        <w:rPr>
          <w:sz w:val="24"/>
          <w:szCs w:val="24"/>
        </w:rPr>
        <w:t xml:space="preserve">ojekt, welches im Rahmen des Moduls „Projektstudium“ im 5. Semester in der Fakultät Informatik vorgesehen ist, wurde die Auswahl der Projektmitglieder auf Studenten gelegt, die aus </w:t>
      </w:r>
      <w:r w:rsidR="006F1E60" w:rsidRPr="00647326">
        <w:rPr>
          <w:sz w:val="24"/>
          <w:szCs w:val="24"/>
        </w:rPr>
        <w:t>unterschiedlichen</w:t>
      </w:r>
      <w:r w:rsidR="00520AAA" w:rsidRPr="00647326">
        <w:rPr>
          <w:sz w:val="24"/>
          <w:szCs w:val="24"/>
        </w:rPr>
        <w:t xml:space="preserve"> Studiengängen kommen. </w:t>
      </w:r>
      <w:r w:rsidR="006F1E60" w:rsidRPr="00647326">
        <w:rPr>
          <w:sz w:val="24"/>
          <w:szCs w:val="24"/>
        </w:rPr>
        <w:t>Damit verteilten sich die Aufgabengebiete nach Spezialisierung und Fachkenntnis, wie im Folgenden aufgezeigt.</w:t>
      </w:r>
    </w:p>
    <w:p w14:paraId="04353AB0" w14:textId="77777777" w:rsidR="00520AAA" w:rsidRPr="00520AAA" w:rsidRDefault="00520AAA" w:rsidP="003404A4">
      <w:pPr>
        <w:rPr>
          <w:sz w:val="26"/>
          <w:szCs w:val="26"/>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2547"/>
        <w:gridCol w:w="3007"/>
        <w:gridCol w:w="3508"/>
      </w:tblGrid>
      <w:tr w:rsidR="00623012" w:rsidRPr="00520AAA" w14:paraId="73BC000D" w14:textId="77777777" w:rsidTr="008D4D5D">
        <w:trPr>
          <w:trHeight w:val="547"/>
        </w:trPr>
        <w:tc>
          <w:tcPr>
            <w:tcW w:w="2547" w:type="dxa"/>
            <w:shd w:val="clear" w:color="auto" w:fill="2E74B5" w:themeFill="accent5" w:themeFillShade="BF"/>
          </w:tcPr>
          <w:p w14:paraId="68A86242" w14:textId="77777777" w:rsidR="00623012" w:rsidRPr="00520AAA" w:rsidRDefault="00623012" w:rsidP="002E2C3E">
            <w:pPr>
              <w:jc w:val="both"/>
              <w:rPr>
                <w:b/>
                <w:color w:val="FFFFFF" w:themeColor="background1"/>
              </w:rPr>
            </w:pPr>
            <w:r w:rsidRPr="00520AAA">
              <w:rPr>
                <w:b/>
                <w:color w:val="FFFFFF" w:themeColor="background1"/>
              </w:rPr>
              <w:t>Name</w:t>
            </w:r>
          </w:p>
        </w:tc>
        <w:tc>
          <w:tcPr>
            <w:tcW w:w="3007" w:type="dxa"/>
            <w:shd w:val="clear" w:color="auto" w:fill="2E74B5" w:themeFill="accent5" w:themeFillShade="BF"/>
          </w:tcPr>
          <w:p w14:paraId="1ECE7C15" w14:textId="77777777" w:rsidR="00623012" w:rsidRPr="00520AAA" w:rsidRDefault="00623012" w:rsidP="002E2C3E">
            <w:pPr>
              <w:jc w:val="both"/>
              <w:rPr>
                <w:b/>
                <w:color w:val="FFFFFF" w:themeColor="background1"/>
              </w:rPr>
            </w:pPr>
            <w:r w:rsidRPr="00520AAA">
              <w:rPr>
                <w:b/>
                <w:color w:val="FFFFFF" w:themeColor="background1"/>
              </w:rPr>
              <w:t>Studiengang</w:t>
            </w:r>
          </w:p>
        </w:tc>
        <w:tc>
          <w:tcPr>
            <w:tcW w:w="3508" w:type="dxa"/>
            <w:shd w:val="clear" w:color="auto" w:fill="2E74B5" w:themeFill="accent5" w:themeFillShade="BF"/>
          </w:tcPr>
          <w:p w14:paraId="727B0000" w14:textId="1CB03224" w:rsidR="00623012" w:rsidRPr="00520AAA" w:rsidRDefault="00623012" w:rsidP="002E2C3E">
            <w:pPr>
              <w:jc w:val="both"/>
              <w:rPr>
                <w:b/>
                <w:color w:val="FFFFFF" w:themeColor="background1"/>
              </w:rPr>
            </w:pPr>
            <w:r w:rsidRPr="00520AAA">
              <w:rPr>
                <w:b/>
                <w:color w:val="FFFFFF" w:themeColor="background1"/>
              </w:rPr>
              <w:t>Schwerpunkt</w:t>
            </w:r>
            <w:r>
              <w:rPr>
                <w:b/>
                <w:color w:val="FFFFFF" w:themeColor="background1"/>
              </w:rPr>
              <w:t xml:space="preserve"> im Projekt</w:t>
            </w:r>
          </w:p>
        </w:tc>
      </w:tr>
      <w:tr w:rsidR="00623012" w:rsidRPr="00FD7CFF" w14:paraId="25B67082" w14:textId="77777777" w:rsidTr="008D4D5D">
        <w:trPr>
          <w:trHeight w:val="547"/>
        </w:trPr>
        <w:tc>
          <w:tcPr>
            <w:tcW w:w="2547" w:type="dxa"/>
          </w:tcPr>
          <w:p w14:paraId="0E5ADCE6" w14:textId="77777777" w:rsidR="00623012" w:rsidRPr="00164D86" w:rsidRDefault="00623012" w:rsidP="002E2C3E">
            <w:pPr>
              <w:jc w:val="both"/>
              <w:rPr>
                <w:b/>
                <w:color w:val="1F3864" w:themeColor="accent1" w:themeShade="80"/>
              </w:rPr>
            </w:pPr>
            <w:r w:rsidRPr="00164D86">
              <w:rPr>
                <w:b/>
                <w:color w:val="1F3864" w:themeColor="accent1" w:themeShade="80"/>
              </w:rPr>
              <w:t>Bresemler, Eduard</w:t>
            </w:r>
          </w:p>
        </w:tc>
        <w:tc>
          <w:tcPr>
            <w:tcW w:w="3007" w:type="dxa"/>
          </w:tcPr>
          <w:p w14:paraId="4ED925DE" w14:textId="77777777" w:rsidR="00623012" w:rsidRPr="00164D86" w:rsidRDefault="00623012" w:rsidP="002E2C3E">
            <w:pPr>
              <w:jc w:val="both"/>
              <w:rPr>
                <w:color w:val="1F3864" w:themeColor="accent1" w:themeShade="80"/>
              </w:rPr>
            </w:pPr>
            <w:r w:rsidRPr="00164D86">
              <w:rPr>
                <w:color w:val="1F3864" w:themeColor="accent1" w:themeShade="80"/>
              </w:rPr>
              <w:t>Technische Informatik</w:t>
            </w:r>
          </w:p>
        </w:tc>
        <w:tc>
          <w:tcPr>
            <w:tcW w:w="3508" w:type="dxa"/>
          </w:tcPr>
          <w:p w14:paraId="7B8E85F8" w14:textId="729F909B" w:rsidR="00623012" w:rsidRPr="00623012" w:rsidRDefault="008D4D5D" w:rsidP="002E2C3E">
            <w:pPr>
              <w:rPr>
                <w:color w:val="1F3864" w:themeColor="accent1" w:themeShade="80"/>
              </w:rPr>
            </w:pPr>
            <w:r>
              <w:rPr>
                <w:color w:val="1F3864" w:themeColor="accent1" w:themeShade="80"/>
              </w:rPr>
              <w:t>Kommunikation und Organisation</w:t>
            </w:r>
            <w:r>
              <w:rPr>
                <w:color w:val="1F3864" w:themeColor="accent1" w:themeShade="80"/>
              </w:rPr>
              <w:br/>
            </w:r>
            <w:r w:rsidR="00623012" w:rsidRPr="00623012">
              <w:rPr>
                <w:color w:val="1F3864" w:themeColor="accent1" w:themeShade="80"/>
              </w:rPr>
              <w:t>SCRUM-Master</w:t>
            </w:r>
          </w:p>
        </w:tc>
      </w:tr>
      <w:tr w:rsidR="00623012" w:rsidRPr="00FD7CFF" w14:paraId="4E3DB6D0" w14:textId="77777777" w:rsidTr="008D4D5D">
        <w:trPr>
          <w:trHeight w:val="547"/>
        </w:trPr>
        <w:tc>
          <w:tcPr>
            <w:tcW w:w="2547" w:type="dxa"/>
          </w:tcPr>
          <w:p w14:paraId="6306F6FA" w14:textId="77777777" w:rsidR="00623012" w:rsidRPr="00164D86" w:rsidRDefault="00623012" w:rsidP="002E2C3E">
            <w:pPr>
              <w:jc w:val="both"/>
              <w:rPr>
                <w:b/>
                <w:color w:val="1F3864" w:themeColor="accent1" w:themeShade="80"/>
              </w:rPr>
            </w:pPr>
            <w:r w:rsidRPr="00164D86">
              <w:rPr>
                <w:b/>
                <w:color w:val="1F3864" w:themeColor="accent1" w:themeShade="80"/>
              </w:rPr>
              <w:t>Cavallaro, Angelo</w:t>
            </w:r>
          </w:p>
        </w:tc>
        <w:tc>
          <w:tcPr>
            <w:tcW w:w="3007" w:type="dxa"/>
          </w:tcPr>
          <w:p w14:paraId="1D3DC72A" w14:textId="77777777" w:rsidR="00623012" w:rsidRPr="00164D86" w:rsidRDefault="00623012" w:rsidP="002E2C3E">
            <w:pPr>
              <w:jc w:val="both"/>
              <w:rPr>
                <w:color w:val="1F3864" w:themeColor="accent1" w:themeShade="80"/>
              </w:rPr>
            </w:pPr>
            <w:r w:rsidRPr="00164D86">
              <w:rPr>
                <w:color w:val="1F3864" w:themeColor="accent1" w:themeShade="80"/>
              </w:rPr>
              <w:t>Wirtschaftsinformatik</w:t>
            </w:r>
          </w:p>
        </w:tc>
        <w:tc>
          <w:tcPr>
            <w:tcW w:w="3508" w:type="dxa"/>
          </w:tcPr>
          <w:p w14:paraId="660E50C6" w14:textId="7BFD9DEF" w:rsidR="00623012" w:rsidRPr="00623012" w:rsidRDefault="00623012" w:rsidP="002E2C3E">
            <w:pPr>
              <w:jc w:val="both"/>
              <w:rPr>
                <w:color w:val="1F3864" w:themeColor="accent1" w:themeShade="80"/>
              </w:rPr>
            </w:pPr>
            <w:r w:rsidRPr="00623012">
              <w:rPr>
                <w:color w:val="1F3864" w:themeColor="accent1" w:themeShade="80"/>
              </w:rPr>
              <w:t>SAP ABAP</w:t>
            </w:r>
          </w:p>
        </w:tc>
      </w:tr>
      <w:tr w:rsidR="00623012" w:rsidRPr="00FD7CFF" w14:paraId="4610D942" w14:textId="77777777" w:rsidTr="008D4D5D">
        <w:trPr>
          <w:trHeight w:val="547"/>
        </w:trPr>
        <w:tc>
          <w:tcPr>
            <w:tcW w:w="2547" w:type="dxa"/>
          </w:tcPr>
          <w:p w14:paraId="309B1F35" w14:textId="77777777" w:rsidR="00623012" w:rsidRPr="00164D86" w:rsidRDefault="00623012" w:rsidP="002E2C3E">
            <w:pPr>
              <w:jc w:val="both"/>
              <w:rPr>
                <w:b/>
                <w:color w:val="1F3864" w:themeColor="accent1" w:themeShade="80"/>
              </w:rPr>
            </w:pPr>
            <w:r w:rsidRPr="00164D86">
              <w:rPr>
                <w:b/>
                <w:color w:val="1F3864" w:themeColor="accent1" w:themeShade="80"/>
              </w:rPr>
              <w:t>Gröne, Adrian</w:t>
            </w:r>
          </w:p>
        </w:tc>
        <w:tc>
          <w:tcPr>
            <w:tcW w:w="3007" w:type="dxa"/>
          </w:tcPr>
          <w:p w14:paraId="4A08FF55" w14:textId="77777777" w:rsidR="00623012" w:rsidRPr="00164D86" w:rsidRDefault="00623012" w:rsidP="002E2C3E">
            <w:pPr>
              <w:jc w:val="both"/>
              <w:rPr>
                <w:color w:val="1F3864" w:themeColor="accent1" w:themeShade="80"/>
              </w:rPr>
            </w:pPr>
            <w:r w:rsidRPr="00164D86">
              <w:rPr>
                <w:color w:val="1F3864" w:themeColor="accent1" w:themeShade="80"/>
              </w:rPr>
              <w:t>IT-Security</w:t>
            </w:r>
          </w:p>
        </w:tc>
        <w:tc>
          <w:tcPr>
            <w:tcW w:w="3508" w:type="dxa"/>
          </w:tcPr>
          <w:p w14:paraId="563839DE" w14:textId="2419360A" w:rsidR="00623012" w:rsidRPr="00623012" w:rsidRDefault="00623012" w:rsidP="008D4D5D">
            <w:pPr>
              <w:keepNext/>
              <w:rPr>
                <w:color w:val="1F3864" w:themeColor="accent1" w:themeShade="80"/>
              </w:rPr>
            </w:pPr>
            <w:r w:rsidRPr="00623012">
              <w:rPr>
                <w:color w:val="1F3864" w:themeColor="accent1" w:themeShade="80"/>
              </w:rPr>
              <w:t>Spracherkennung</w:t>
            </w:r>
            <w:r w:rsidR="008D4D5D">
              <w:rPr>
                <w:color w:val="1F3864" w:themeColor="accent1" w:themeShade="80"/>
              </w:rPr>
              <w:t xml:space="preserve"> </w:t>
            </w:r>
          </w:p>
        </w:tc>
      </w:tr>
      <w:tr w:rsidR="00623012" w14:paraId="7DA90A28" w14:textId="77777777" w:rsidTr="008D4D5D">
        <w:trPr>
          <w:trHeight w:val="547"/>
        </w:trPr>
        <w:tc>
          <w:tcPr>
            <w:tcW w:w="2547" w:type="dxa"/>
          </w:tcPr>
          <w:p w14:paraId="0F6B8A21" w14:textId="77777777" w:rsidR="00623012" w:rsidRPr="000E44D2" w:rsidRDefault="00623012" w:rsidP="002E2C3E">
            <w:pPr>
              <w:jc w:val="both"/>
              <w:rPr>
                <w:b/>
                <w:color w:val="1F3864" w:themeColor="accent1" w:themeShade="80"/>
              </w:rPr>
            </w:pPr>
            <w:r w:rsidRPr="000E44D2">
              <w:rPr>
                <w:b/>
                <w:color w:val="1F3864" w:themeColor="accent1" w:themeShade="80"/>
              </w:rPr>
              <w:t>Kasarca, Hüseyin</w:t>
            </w:r>
          </w:p>
        </w:tc>
        <w:tc>
          <w:tcPr>
            <w:tcW w:w="3007" w:type="dxa"/>
          </w:tcPr>
          <w:p w14:paraId="2B9EBC9A" w14:textId="77777777" w:rsidR="00623012" w:rsidRPr="00164D86" w:rsidRDefault="00623012" w:rsidP="00164D86">
            <w:pPr>
              <w:jc w:val="both"/>
              <w:rPr>
                <w:color w:val="1F3864" w:themeColor="accent1" w:themeShade="80"/>
              </w:rPr>
            </w:pPr>
            <w:r w:rsidRPr="00164D86">
              <w:rPr>
                <w:color w:val="1F3864" w:themeColor="accent1" w:themeShade="80"/>
              </w:rPr>
              <w:t>Wirtschaftsinformatik</w:t>
            </w:r>
          </w:p>
        </w:tc>
        <w:tc>
          <w:tcPr>
            <w:tcW w:w="3508" w:type="dxa"/>
          </w:tcPr>
          <w:p w14:paraId="03B624A9" w14:textId="5FBA2C38" w:rsidR="00623012" w:rsidRPr="00623012" w:rsidRDefault="00623012" w:rsidP="002E2C3E">
            <w:pPr>
              <w:keepNext/>
              <w:rPr>
                <w:color w:val="1F3864" w:themeColor="accent1" w:themeShade="80"/>
              </w:rPr>
            </w:pPr>
            <w:r w:rsidRPr="00623012">
              <w:rPr>
                <w:color w:val="1F3864" w:themeColor="accent1" w:themeShade="80"/>
              </w:rPr>
              <w:t>JAVA GUI</w:t>
            </w:r>
          </w:p>
        </w:tc>
      </w:tr>
      <w:tr w:rsidR="00623012" w14:paraId="1CBDC65D" w14:textId="77777777" w:rsidTr="008D4D5D">
        <w:trPr>
          <w:trHeight w:val="547"/>
        </w:trPr>
        <w:tc>
          <w:tcPr>
            <w:tcW w:w="2547" w:type="dxa"/>
          </w:tcPr>
          <w:p w14:paraId="58F7AB86" w14:textId="77777777" w:rsidR="00623012" w:rsidRPr="000E44D2" w:rsidRDefault="00623012" w:rsidP="002E2C3E">
            <w:pPr>
              <w:jc w:val="both"/>
              <w:rPr>
                <w:b/>
                <w:color w:val="1F3864" w:themeColor="accent1" w:themeShade="80"/>
              </w:rPr>
            </w:pPr>
            <w:r w:rsidRPr="000E44D2">
              <w:rPr>
                <w:b/>
                <w:color w:val="1F3864" w:themeColor="accent1" w:themeShade="80"/>
              </w:rPr>
              <w:t>Kinzelmann, Daniel</w:t>
            </w:r>
          </w:p>
        </w:tc>
        <w:tc>
          <w:tcPr>
            <w:tcW w:w="3007" w:type="dxa"/>
          </w:tcPr>
          <w:p w14:paraId="307C0B6C" w14:textId="77777777" w:rsidR="00623012" w:rsidRPr="00164D86" w:rsidRDefault="00623012" w:rsidP="00164D86">
            <w:pPr>
              <w:jc w:val="both"/>
              <w:rPr>
                <w:color w:val="1F3864" w:themeColor="accent1" w:themeShade="80"/>
              </w:rPr>
            </w:pPr>
            <w:r w:rsidRPr="00164D86">
              <w:rPr>
                <w:color w:val="1F3864" w:themeColor="accent1" w:themeShade="80"/>
              </w:rPr>
              <w:t>IT-Security</w:t>
            </w:r>
          </w:p>
        </w:tc>
        <w:tc>
          <w:tcPr>
            <w:tcW w:w="3508" w:type="dxa"/>
          </w:tcPr>
          <w:p w14:paraId="21CEFC9D" w14:textId="2850B39A" w:rsidR="00623012" w:rsidRPr="00623012" w:rsidRDefault="00623012" w:rsidP="002E2C3E">
            <w:pPr>
              <w:keepNext/>
              <w:rPr>
                <w:color w:val="1F3864" w:themeColor="accent1" w:themeShade="80"/>
              </w:rPr>
            </w:pPr>
            <w:r w:rsidRPr="00623012">
              <w:rPr>
                <w:color w:val="1F3864" w:themeColor="accent1" w:themeShade="80"/>
              </w:rPr>
              <w:t>Spracherkennung</w:t>
            </w:r>
          </w:p>
        </w:tc>
      </w:tr>
    </w:tbl>
    <w:p w14:paraId="218AD434" w14:textId="77777777" w:rsidR="00520AAA" w:rsidRDefault="00520AAA"/>
    <w:p w14:paraId="3F6EDA10" w14:textId="77777777" w:rsidR="00255759" w:rsidRDefault="00647326">
      <w:pPr>
        <w:rPr>
          <w:sz w:val="24"/>
          <w:szCs w:val="24"/>
        </w:rPr>
      </w:pPr>
      <w:r w:rsidRPr="00647326">
        <w:rPr>
          <w:sz w:val="24"/>
          <w:szCs w:val="24"/>
        </w:rPr>
        <w:t>Das Projekt-Team behandelte das Thema SAPlexa als erste Projektgruppe. SAPlexa wurde somit ohne jegliche vorherigen Vorentwicklungsarbeiten von Grund auf neu konzipiert</w:t>
      </w:r>
      <w:r>
        <w:rPr>
          <w:sz w:val="24"/>
          <w:szCs w:val="24"/>
        </w:rPr>
        <w:t xml:space="preserve"> und implementiert</w:t>
      </w:r>
      <w:r w:rsidRPr="00647326">
        <w:rPr>
          <w:sz w:val="24"/>
          <w:szCs w:val="24"/>
        </w:rPr>
        <w:t>.</w:t>
      </w:r>
      <w:r>
        <w:rPr>
          <w:sz w:val="24"/>
          <w:szCs w:val="24"/>
        </w:rPr>
        <w:t xml:space="preserve"> Daraus ergaben sich Freiheiten in der Implementierung, die allerdings wider Erwarten nicht in jedem Fall einen Vorteil darstellte.</w:t>
      </w:r>
    </w:p>
    <w:p w14:paraId="19158DD4" w14:textId="6F14E9E5" w:rsidR="006D6240" w:rsidRPr="00647326" w:rsidRDefault="00255759">
      <w:pPr>
        <w:rPr>
          <w:sz w:val="24"/>
          <w:szCs w:val="24"/>
        </w:rPr>
      </w:pPr>
      <w:r>
        <w:rPr>
          <w:sz w:val="24"/>
          <w:szCs w:val="24"/>
        </w:rPr>
        <w:t>Für die Bearbeitung der gestellten Projektaufgabe</w:t>
      </w:r>
      <w:r w:rsidR="00647326">
        <w:rPr>
          <w:sz w:val="24"/>
          <w:szCs w:val="24"/>
        </w:rPr>
        <w:t xml:space="preserve"> </w:t>
      </w:r>
      <w:r>
        <w:rPr>
          <w:sz w:val="24"/>
          <w:szCs w:val="24"/>
        </w:rPr>
        <w:t xml:space="preserve">war es demnach wichtig, strukturiert vorzugehen und die Anforderungen, sowohl technischer, als auch organisatorischer Art zu kennen. </w:t>
      </w:r>
      <w:r w:rsidR="00304DD5">
        <w:rPr>
          <w:sz w:val="24"/>
          <w:szCs w:val="24"/>
        </w:rPr>
        <w:t>Nach diesem Prinzip soll diese Ausarbeitung ebenfalls arbeiten. Die grundlegenden Anforderungen und Ziele des Projekts sollen daher im nächsten Schritt näher beleuchtet</w:t>
      </w:r>
      <w:r w:rsidR="00A920B0">
        <w:rPr>
          <w:sz w:val="24"/>
          <w:szCs w:val="24"/>
        </w:rPr>
        <w:t xml:space="preserve"> werden</w:t>
      </w:r>
      <w:r w:rsidR="00304DD5">
        <w:rPr>
          <w:sz w:val="24"/>
          <w:szCs w:val="24"/>
        </w:rPr>
        <w:t>.</w:t>
      </w:r>
      <w:r w:rsidR="006D6240" w:rsidRPr="00647326">
        <w:rPr>
          <w:sz w:val="24"/>
          <w:szCs w:val="24"/>
        </w:rPr>
        <w:br w:type="page"/>
      </w:r>
    </w:p>
    <w:p w14:paraId="28A3BFF1" w14:textId="2DAC2B02" w:rsidR="006D2117" w:rsidRPr="00BD6697" w:rsidRDefault="006D2117" w:rsidP="006D2117">
      <w:pPr>
        <w:pStyle w:val="berschrift1"/>
        <w:rPr>
          <w:sz w:val="40"/>
          <w:szCs w:val="40"/>
        </w:rPr>
      </w:pPr>
      <w:bookmarkStart w:id="5" w:name="_Toc33368303"/>
      <w:r w:rsidRPr="00BD6697">
        <w:rPr>
          <w:sz w:val="40"/>
          <w:szCs w:val="40"/>
        </w:rPr>
        <w:lastRenderedPageBreak/>
        <w:t>SAPlexa – Die betriebliche Sprachassistenz für SAP</w:t>
      </w:r>
      <w:bookmarkEnd w:id="5"/>
    </w:p>
    <w:p w14:paraId="40FAB648" w14:textId="77777777" w:rsidR="008F35C0" w:rsidRPr="008F35C0" w:rsidRDefault="008F35C0" w:rsidP="008F35C0"/>
    <w:p w14:paraId="2D075512" w14:textId="4E21B28A" w:rsidR="006D2117" w:rsidRDefault="006D2117" w:rsidP="006D2117">
      <w:pPr>
        <w:pStyle w:val="berschrift2"/>
        <w:rPr>
          <w:sz w:val="28"/>
          <w:szCs w:val="28"/>
        </w:rPr>
      </w:pPr>
      <w:bookmarkStart w:id="6" w:name="_Toc33368304"/>
      <w:r w:rsidRPr="00BD6697">
        <w:rPr>
          <w:sz w:val="28"/>
          <w:szCs w:val="28"/>
        </w:rPr>
        <w:t>Beschreibung von SAP</w:t>
      </w:r>
      <w:r w:rsidR="001068AF" w:rsidRPr="00BD6697">
        <w:rPr>
          <w:sz w:val="28"/>
          <w:szCs w:val="28"/>
        </w:rPr>
        <w:t>lexa</w:t>
      </w:r>
      <w:bookmarkEnd w:id="6"/>
    </w:p>
    <w:p w14:paraId="7DCB345E" w14:textId="77777777" w:rsidR="008B2639" w:rsidRPr="008B2639" w:rsidRDefault="008B2639" w:rsidP="008B2639"/>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36EA188E" w:rsidR="000344B4" w:rsidRPr="00BD6697" w:rsidRDefault="000344B4" w:rsidP="000344B4">
      <w:pPr>
        <w:rPr>
          <w:sz w:val="24"/>
          <w:szCs w:val="24"/>
        </w:rPr>
      </w:pPr>
      <w:r w:rsidRPr="00BD6697">
        <w:rPr>
          <w:sz w:val="24"/>
          <w:szCs w:val="24"/>
        </w:rPr>
        <w:t xml:space="preserve">Im Rahmen des Projektstudiums wurde die Aufgabe gestellt eine </w:t>
      </w:r>
      <w:r w:rsidR="008B2639">
        <w:rPr>
          <w:sz w:val="24"/>
          <w:szCs w:val="24"/>
        </w:rPr>
        <w:t>s</w:t>
      </w:r>
      <w:r w:rsidRPr="00BD6697">
        <w:rPr>
          <w:sz w:val="24"/>
          <w:szCs w:val="24"/>
        </w:rPr>
        <w:t>prachgesteuerte Applikation zu entwickeln, die mit SAP kompatibel ist. Daher der Name SAPlexa. Dieser setzt sich aus SAP und „Alexa“, der Sprachsteuerung von Amazon, zusammen.</w:t>
      </w:r>
    </w:p>
    <w:p w14:paraId="1CA631B4" w14:textId="7ABFD8DA" w:rsidR="000344B4" w:rsidRPr="00BD6697" w:rsidRDefault="000344B4" w:rsidP="000344B4">
      <w:pPr>
        <w:rPr>
          <w:sz w:val="24"/>
          <w:szCs w:val="24"/>
        </w:rPr>
      </w:pPr>
      <w:r w:rsidRPr="00BD6697">
        <w:rPr>
          <w:sz w:val="24"/>
          <w:szCs w:val="24"/>
        </w:rPr>
        <w:t xml:space="preserve">SAPlexa soll den Lagerarbeitern in aller erster Linie durch die Sprachsteuerung eine Erleichterung beim Wareneingang bringen. Durch diese Applikation muss der Lagerist nicht mit schmutzigen Fingern am Display per Touchscreen die Eingabe vornehmen, sondern kann per einfachen </w:t>
      </w:r>
      <w:r w:rsidR="008B2639">
        <w:rPr>
          <w:sz w:val="24"/>
          <w:szCs w:val="24"/>
        </w:rPr>
        <w:t>Sprachk</w:t>
      </w:r>
      <w:r w:rsidRPr="00BD6697">
        <w:rPr>
          <w:sz w:val="24"/>
          <w:szCs w:val="24"/>
        </w:rPr>
        <w:t xml:space="preserve">ommandos die App bedienen und den Wareneingang verbuchen. </w:t>
      </w:r>
      <w:r w:rsidR="001322B9" w:rsidRPr="00BD6697">
        <w:rPr>
          <w:sz w:val="24"/>
          <w:szCs w:val="24"/>
        </w:rPr>
        <w:t>Des</w:t>
      </w:r>
      <w:r w:rsidR="001322B9">
        <w:rPr>
          <w:sz w:val="24"/>
          <w:szCs w:val="24"/>
        </w:rPr>
        <w:t xml:space="preserve"> </w:t>
      </w:r>
      <w:r w:rsidR="001322B9" w:rsidRPr="00BD6697">
        <w:rPr>
          <w:sz w:val="24"/>
          <w:szCs w:val="24"/>
        </w:rPr>
        <w:t>Weiteren</w:t>
      </w:r>
      <w:r w:rsidRPr="00BD6697">
        <w:rPr>
          <w:sz w:val="24"/>
          <w:szCs w:val="24"/>
        </w:rPr>
        <w:t xml:space="preserve"> kann er alle relevanten Informationen über die eingegangenen Bestellungen einsehen und darüber verfügen.</w:t>
      </w:r>
    </w:p>
    <w:p w14:paraId="7C753AEF" w14:textId="77777777" w:rsidR="006D2117" w:rsidRPr="00EF247D" w:rsidRDefault="006D2117" w:rsidP="006D2117"/>
    <w:p w14:paraId="3862CE46" w14:textId="77A4EAFD" w:rsidR="006D2117" w:rsidRDefault="001068AF" w:rsidP="006D2117">
      <w:pPr>
        <w:pStyle w:val="berschrift2"/>
        <w:rPr>
          <w:sz w:val="28"/>
          <w:szCs w:val="28"/>
        </w:rPr>
      </w:pPr>
      <w:bookmarkStart w:id="7" w:name="_Toc33368305"/>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7"/>
    </w:p>
    <w:p w14:paraId="0CD7DB08" w14:textId="77777777" w:rsidR="008B2639" w:rsidRPr="008B2639" w:rsidRDefault="008B2639" w:rsidP="008B2639"/>
    <w:p w14:paraId="14A3AB00" w14:textId="0923B3E7" w:rsidR="000344B4" w:rsidRPr="00BD6697" w:rsidRDefault="000344B4" w:rsidP="000344B4">
      <w:pPr>
        <w:rPr>
          <w:sz w:val="24"/>
          <w:szCs w:val="24"/>
        </w:rPr>
      </w:pPr>
      <w:r w:rsidRPr="00BD6697">
        <w:rPr>
          <w:sz w:val="24"/>
          <w:szCs w:val="24"/>
        </w:rPr>
        <w:t>Die grundlegende Funktion der Sprachsteuerung ist</w:t>
      </w:r>
      <w:r w:rsidR="00F86800">
        <w:rPr>
          <w:sz w:val="24"/>
          <w:szCs w:val="24"/>
        </w:rPr>
        <w:t>,</w:t>
      </w:r>
      <w:r w:rsidRPr="00BD6697">
        <w:rPr>
          <w:sz w:val="24"/>
          <w:szCs w:val="24"/>
        </w:rPr>
        <w:t xml:space="preserve"> </w:t>
      </w:r>
      <w:r w:rsidR="005B574E" w:rsidRPr="00BD6697">
        <w:rPr>
          <w:sz w:val="24"/>
          <w:szCs w:val="24"/>
        </w:rPr>
        <w:t>dass</w:t>
      </w:r>
      <w:r w:rsidRPr="00BD6697">
        <w:rPr>
          <w:sz w:val="24"/>
          <w:szCs w:val="24"/>
        </w:rPr>
        <w:t xml:space="preserve"> sie es dem Mitarbeiter ermöglicht mithilfe seiner Stimme </w:t>
      </w:r>
      <w:r w:rsidR="00E715A8">
        <w:rPr>
          <w:sz w:val="24"/>
          <w:szCs w:val="24"/>
        </w:rPr>
        <w:t>E</w:t>
      </w:r>
      <w:r w:rsidRPr="00BD6697">
        <w:rPr>
          <w:sz w:val="24"/>
          <w:szCs w:val="24"/>
        </w:rPr>
        <w:t xml:space="preserve">ingaben in SAP vorzunehmen. So soll das oft wiederholende </w:t>
      </w:r>
      <w:r w:rsidR="005B574E">
        <w:rPr>
          <w:sz w:val="24"/>
          <w:szCs w:val="24"/>
        </w:rPr>
        <w:t>E</w:t>
      </w:r>
      <w:r w:rsidRPr="00BD6697">
        <w:rPr>
          <w:sz w:val="24"/>
          <w:szCs w:val="24"/>
        </w:rPr>
        <w:t>intippen von Informationen vermeiden werden.</w:t>
      </w:r>
    </w:p>
    <w:p w14:paraId="65E3CB35" w14:textId="55C59376" w:rsidR="000344B4" w:rsidRPr="00BD6697" w:rsidRDefault="000344B4" w:rsidP="000344B4">
      <w:pPr>
        <w:rPr>
          <w:sz w:val="24"/>
          <w:szCs w:val="24"/>
        </w:rPr>
      </w:pPr>
      <w:r w:rsidRPr="00BD6697">
        <w:rPr>
          <w:sz w:val="24"/>
          <w:szCs w:val="24"/>
        </w:rPr>
        <w:t>Die Anforderungen an die Sprachsteuerung sind</w:t>
      </w:r>
      <w:r w:rsidR="001844B3">
        <w:rPr>
          <w:sz w:val="24"/>
          <w:szCs w:val="24"/>
        </w:rPr>
        <w:t xml:space="preserve">, </w:t>
      </w:r>
      <w:r w:rsidRPr="00BD6697">
        <w:rPr>
          <w:sz w:val="24"/>
          <w:szCs w:val="24"/>
        </w:rPr>
        <w:t>da</w:t>
      </w:r>
      <w:r w:rsidR="001844B3">
        <w:rPr>
          <w:sz w:val="24"/>
          <w:szCs w:val="24"/>
        </w:rPr>
        <w:t>s</w:t>
      </w:r>
      <w:r w:rsidRPr="00BD6697">
        <w:rPr>
          <w:sz w:val="24"/>
          <w:szCs w:val="24"/>
        </w:rPr>
        <w:t>s sie die gesprochenen Schlüsselworte des Mitarbeiters erkennt und Hintergrundgeräusche (in Maßen) nicht zu Fehl</w:t>
      </w:r>
      <w:r w:rsidR="00604767">
        <w:rPr>
          <w:sz w:val="24"/>
          <w:szCs w:val="24"/>
        </w:rPr>
        <w:t>e</w:t>
      </w:r>
      <w:r w:rsidRPr="00BD6697">
        <w:rPr>
          <w:sz w:val="24"/>
          <w:szCs w:val="24"/>
        </w:rPr>
        <w:t xml:space="preserve">rkennungen führt. Die </w:t>
      </w:r>
      <w:r w:rsidR="00A3371B">
        <w:rPr>
          <w:sz w:val="24"/>
          <w:szCs w:val="24"/>
        </w:rPr>
        <w:t>Benutzero</w:t>
      </w:r>
      <w:r w:rsidRPr="00BD6697">
        <w:rPr>
          <w:sz w:val="24"/>
          <w:szCs w:val="24"/>
        </w:rPr>
        <w:t>berfläche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w:t>
      </w:r>
      <w:r w:rsidR="00D45FD9">
        <w:rPr>
          <w:sz w:val="24"/>
          <w:szCs w:val="24"/>
        </w:rPr>
        <w:t>, um</w:t>
      </w:r>
      <w:r w:rsidRPr="00BD6697">
        <w:rPr>
          <w:sz w:val="24"/>
          <w:szCs w:val="24"/>
        </w:rPr>
        <w:t xml:space="preserve"> Missverständnisse vorzubeugen.</w:t>
      </w:r>
    </w:p>
    <w:p w14:paraId="09B453BD" w14:textId="77777777" w:rsidR="006101CA" w:rsidRDefault="006101CA" w:rsidP="006D2117"/>
    <w:p w14:paraId="7BFE9023" w14:textId="4FFA83C4" w:rsidR="006D2117" w:rsidRDefault="006D2117" w:rsidP="006D2117">
      <w:pPr>
        <w:pStyle w:val="berschrift2"/>
        <w:rPr>
          <w:sz w:val="28"/>
          <w:szCs w:val="28"/>
        </w:rPr>
      </w:pPr>
      <w:bookmarkStart w:id="8" w:name="_Toc33368306"/>
      <w:r w:rsidRPr="00BD6697">
        <w:rPr>
          <w:sz w:val="28"/>
          <w:szCs w:val="28"/>
        </w:rPr>
        <w:t>Einsatzbereich der Applikation</w:t>
      </w:r>
      <w:bookmarkEnd w:id="8"/>
    </w:p>
    <w:p w14:paraId="589DE971" w14:textId="77777777" w:rsidR="008B2639" w:rsidRPr="008B2639" w:rsidRDefault="008B2639" w:rsidP="008B2639"/>
    <w:p w14:paraId="5F492935" w14:textId="0EA663AA" w:rsidR="006101CA" w:rsidRPr="008B2639" w:rsidRDefault="000344B4">
      <w:pPr>
        <w:rPr>
          <w:sz w:val="24"/>
          <w:szCs w:val="24"/>
        </w:rPr>
      </w:pPr>
      <w:r w:rsidRPr="00BD6697">
        <w:rPr>
          <w:sz w:val="24"/>
          <w:szCs w:val="24"/>
        </w:rPr>
        <w:t>Die Sprachsteuerung soll im Wareneingang eingesetzt werden. Dort kommen die bestellten Waren an, werden erfasst und weitergeschickt,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xml:space="preserve">. Da bei größeren Firmen täglich mehrere </w:t>
      </w:r>
      <w:r w:rsidR="002D47F9">
        <w:rPr>
          <w:sz w:val="24"/>
          <w:szCs w:val="24"/>
        </w:rPr>
        <w:t>h</w:t>
      </w:r>
      <w:r w:rsidRPr="00BD6697">
        <w:rPr>
          <w:sz w:val="24"/>
          <w:szCs w:val="24"/>
        </w:rPr>
        <w:t>underte Bestellungen eintreffen, müssen die Mitarbeiter sehr oft so ziemlich das gleiche eintippen was auf Dauer sehr erschöpfend und frustrierend sein kann. Mithilfe der Sprachsteuerung soll dies vereinfacht werden</w:t>
      </w:r>
      <w:r w:rsidR="0002075F">
        <w:rPr>
          <w:sz w:val="24"/>
          <w:szCs w:val="24"/>
        </w:rPr>
        <w:t xml:space="preserve">, </w:t>
      </w:r>
      <w:r w:rsidRPr="00BD6697">
        <w:rPr>
          <w:sz w:val="24"/>
          <w:szCs w:val="24"/>
        </w:rPr>
        <w:t xml:space="preserve">da nun die Mitarbeiter die Eingaben per Stimme </w:t>
      </w:r>
      <w:r w:rsidR="003E238E">
        <w:rPr>
          <w:sz w:val="24"/>
          <w:szCs w:val="24"/>
        </w:rPr>
        <w:t>erledigen</w:t>
      </w:r>
      <w:r w:rsidRPr="00BD6697">
        <w:rPr>
          <w:sz w:val="24"/>
          <w:szCs w:val="24"/>
        </w:rPr>
        <w:t xml:space="preserve"> können und der Buchungsvorgang übersichtlicher gestaltet wird.</w:t>
      </w:r>
      <w:r w:rsidR="006101CA" w:rsidRPr="007325DF">
        <w:rPr>
          <w:b/>
        </w:rPr>
        <w:br w:type="page"/>
      </w:r>
    </w:p>
    <w:p w14:paraId="63EF2661" w14:textId="00E53422" w:rsidR="008B26F8" w:rsidRDefault="008B26F8" w:rsidP="008B26F8">
      <w:pPr>
        <w:pStyle w:val="berschrift1"/>
        <w:rPr>
          <w:sz w:val="40"/>
          <w:szCs w:val="40"/>
        </w:rPr>
      </w:pPr>
      <w:bookmarkStart w:id="9" w:name="_Toc33368307"/>
      <w:r w:rsidRPr="00BD6697">
        <w:rPr>
          <w:sz w:val="40"/>
          <w:szCs w:val="40"/>
        </w:rPr>
        <w:lastRenderedPageBreak/>
        <w:t>Organisation des Projekts</w:t>
      </w:r>
      <w:bookmarkEnd w:id="9"/>
    </w:p>
    <w:p w14:paraId="740DBD3D" w14:textId="77777777" w:rsidR="008B2639" w:rsidRPr="008B2639" w:rsidRDefault="008B2639" w:rsidP="008B2639"/>
    <w:p w14:paraId="68A03F29" w14:textId="0B0AE4E4" w:rsidR="008B26F8" w:rsidRPr="00BD6697" w:rsidRDefault="008B26F8" w:rsidP="008B26F8">
      <w:pPr>
        <w:pStyle w:val="berschrift2"/>
        <w:rPr>
          <w:sz w:val="28"/>
          <w:szCs w:val="28"/>
        </w:rPr>
      </w:pPr>
      <w:bookmarkStart w:id="10" w:name="_Toc33368308"/>
      <w:r w:rsidRPr="00BD6697">
        <w:rPr>
          <w:sz w:val="28"/>
          <w:szCs w:val="28"/>
        </w:rPr>
        <w:t>Projektbezogene Anwendung von SCRUM</w:t>
      </w:r>
      <w:bookmarkEnd w:id="10"/>
    </w:p>
    <w:p w14:paraId="66A4059F" w14:textId="74FCACB1" w:rsidR="008B26F8" w:rsidRDefault="008B26F8" w:rsidP="008B26F8"/>
    <w:p w14:paraId="3DE69CD1" w14:textId="77777777" w:rsidR="00B7106C" w:rsidRPr="00B7106C" w:rsidRDefault="00B7106C" w:rsidP="00B7106C">
      <w:pPr>
        <w:rPr>
          <w:rFonts w:cstheme="minorHAnsi"/>
          <w:sz w:val="24"/>
          <w:szCs w:val="24"/>
        </w:rPr>
      </w:pPr>
      <w:r w:rsidRPr="00B7106C">
        <w:rPr>
          <w:rFonts w:cstheme="minorHAnsi"/>
          <w:sz w:val="24"/>
          <w:szCs w:val="24"/>
        </w:rPr>
        <w:t>Scrum ist ein Rahmenwerk zur agilen Produktentwicklung. Nach dem Original Scrum-Guide von Ken Schwaber und Jeff Sutherland gibt es drei Rollen, fünf Ereignisse und drei Artefakte.</w:t>
      </w:r>
    </w:p>
    <w:tbl>
      <w:tblPr>
        <w:tblStyle w:val="Gitternetztabelle4Akzent51"/>
        <w:tblW w:w="9106" w:type="dxa"/>
        <w:tblLook w:val="04A0" w:firstRow="1" w:lastRow="0" w:firstColumn="1" w:lastColumn="0" w:noHBand="0" w:noVBand="1"/>
      </w:tblPr>
      <w:tblGrid>
        <w:gridCol w:w="2405"/>
        <w:gridCol w:w="6701"/>
      </w:tblGrid>
      <w:tr w:rsidR="00B7106C" w:rsidRPr="00B7106C" w14:paraId="5B8B7FD5"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531AE40D"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49ABB6AA"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064821D"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11B3F3AF"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Owner</w:t>
            </w:r>
          </w:p>
        </w:tc>
        <w:tc>
          <w:tcPr>
            <w:tcW w:w="6701" w:type="dxa"/>
          </w:tcPr>
          <w:p w14:paraId="3F984A3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das Produkt, das entstehen soll, verantwortlich.</w:t>
            </w:r>
          </w:p>
        </w:tc>
      </w:tr>
      <w:tr w:rsidR="00B7106C" w:rsidRPr="00B7106C" w14:paraId="32A10D8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3AE073B8" w14:textId="77777777" w:rsidR="00B7106C" w:rsidRPr="00B7106C" w:rsidRDefault="00B7106C" w:rsidP="00970156">
            <w:pPr>
              <w:rPr>
                <w:rFonts w:cstheme="minorHAnsi"/>
                <w:sz w:val="24"/>
                <w:szCs w:val="24"/>
                <w:lang w:val="de-DE"/>
              </w:rPr>
            </w:pPr>
            <w:r w:rsidRPr="00B7106C">
              <w:rPr>
                <w:rFonts w:cstheme="minorHAnsi"/>
                <w:sz w:val="24"/>
                <w:szCs w:val="24"/>
                <w:lang w:val="de-DE"/>
              </w:rPr>
              <w:t>Scrum Master</w:t>
            </w:r>
          </w:p>
        </w:tc>
        <w:tc>
          <w:tcPr>
            <w:tcW w:w="6701" w:type="dxa"/>
          </w:tcPr>
          <w:p w14:paraId="4FC423DF"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die Einhaltung der Scrum-Regeln und die Optimierung des Scrum zuständig.</w:t>
            </w:r>
          </w:p>
        </w:tc>
      </w:tr>
      <w:tr w:rsidR="00B7106C" w:rsidRPr="00B7106C" w14:paraId="6F1C66B5"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67910D58"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42B9DB3C" w14:textId="357E1969"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Entwicklungsteam</w:t>
            </w:r>
            <w:r w:rsidR="00673ED3">
              <w:rPr>
                <w:rFonts w:cstheme="minorHAnsi"/>
                <w:sz w:val="24"/>
                <w:szCs w:val="24"/>
                <w:lang w:val="de-DE"/>
              </w:rPr>
              <w:t>;</w:t>
            </w:r>
            <w:r w:rsidRPr="00B7106C">
              <w:rPr>
                <w:rFonts w:cstheme="minorHAnsi"/>
                <w:sz w:val="24"/>
                <w:szCs w:val="24"/>
                <w:lang w:val="de-DE"/>
              </w:rPr>
              <w:t xml:space="preserve"> zuständig für das </w:t>
            </w:r>
            <w:r w:rsidR="00A920B0" w:rsidRPr="00B7106C">
              <w:rPr>
                <w:rFonts w:cstheme="minorHAnsi"/>
                <w:sz w:val="24"/>
                <w:szCs w:val="24"/>
                <w:lang w:val="de-DE"/>
              </w:rPr>
              <w:t>Erstellen</w:t>
            </w:r>
            <w:r w:rsidRPr="00B7106C">
              <w:rPr>
                <w:rFonts w:cstheme="minorHAnsi"/>
                <w:sz w:val="24"/>
                <w:szCs w:val="24"/>
                <w:lang w:val="de-DE"/>
              </w:rPr>
              <w:t xml:space="preserve"> des Produktes.</w:t>
            </w:r>
          </w:p>
        </w:tc>
      </w:tr>
    </w:tbl>
    <w:p w14:paraId="2F9D2CC2"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696F009"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CAE3D2" w14:textId="77777777" w:rsidR="00B7106C" w:rsidRPr="00B7106C" w:rsidRDefault="00B7106C" w:rsidP="00970156">
            <w:pPr>
              <w:rPr>
                <w:rFonts w:cstheme="minorHAnsi"/>
                <w:sz w:val="24"/>
                <w:szCs w:val="24"/>
                <w:lang w:val="de-DE"/>
              </w:rPr>
            </w:pPr>
            <w:r w:rsidRPr="00B7106C">
              <w:rPr>
                <w:rFonts w:cstheme="minorHAnsi"/>
                <w:sz w:val="24"/>
                <w:szCs w:val="24"/>
                <w:lang w:val="de-DE"/>
              </w:rPr>
              <w:t>Ereignisse</w:t>
            </w:r>
          </w:p>
        </w:tc>
        <w:tc>
          <w:tcPr>
            <w:tcW w:w="6657" w:type="dxa"/>
          </w:tcPr>
          <w:p w14:paraId="7192C4DB"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92D3F8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834118" w14:textId="77777777" w:rsidR="00B7106C" w:rsidRPr="00B7106C" w:rsidRDefault="00B7106C" w:rsidP="00970156">
            <w:pPr>
              <w:rPr>
                <w:rFonts w:cstheme="minorHAnsi"/>
                <w:sz w:val="24"/>
                <w:szCs w:val="24"/>
                <w:lang w:val="de-DE"/>
              </w:rPr>
            </w:pPr>
            <w:r w:rsidRPr="00B7106C">
              <w:rPr>
                <w:rFonts w:cstheme="minorHAnsi"/>
                <w:sz w:val="24"/>
                <w:szCs w:val="24"/>
                <w:lang w:val="de-DE"/>
              </w:rPr>
              <w:t>Sprint</w:t>
            </w:r>
          </w:p>
        </w:tc>
        <w:tc>
          <w:tcPr>
            <w:tcW w:w="6657" w:type="dxa"/>
          </w:tcPr>
          <w:p w14:paraId="5164F58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Zyklus, der immer gleichlang sein sollte und maximal 4 Wochen dauert.</w:t>
            </w:r>
          </w:p>
        </w:tc>
      </w:tr>
      <w:tr w:rsidR="00B7106C" w:rsidRPr="00B7106C" w14:paraId="62749E6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47E9CF17" w14:textId="77777777" w:rsidR="00B7106C" w:rsidRPr="00B7106C" w:rsidRDefault="00B7106C" w:rsidP="00970156">
            <w:pPr>
              <w:rPr>
                <w:rFonts w:cstheme="minorHAnsi"/>
                <w:sz w:val="24"/>
                <w:szCs w:val="24"/>
                <w:lang w:val="de-DE"/>
              </w:rPr>
            </w:pPr>
            <w:r w:rsidRPr="00B7106C">
              <w:rPr>
                <w:rFonts w:cstheme="minorHAnsi"/>
                <w:sz w:val="24"/>
                <w:szCs w:val="24"/>
                <w:lang w:val="de-DE"/>
              </w:rPr>
              <w:t>Sprint-Planungssitzung</w:t>
            </w:r>
          </w:p>
        </w:tc>
        <w:tc>
          <w:tcPr>
            <w:tcW w:w="6657" w:type="dxa"/>
          </w:tcPr>
          <w:p w14:paraId="6FBA8B0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Sie findet immer am Anfang eines Sprints statt und legt die Sprint-Ziele fest.</w:t>
            </w:r>
          </w:p>
        </w:tc>
      </w:tr>
      <w:tr w:rsidR="00B7106C" w:rsidRPr="00B7106C" w14:paraId="274830D2"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EDAFDC" w14:textId="77777777" w:rsidR="00B7106C" w:rsidRPr="00B7106C" w:rsidRDefault="00B7106C" w:rsidP="00970156">
            <w:pPr>
              <w:rPr>
                <w:rFonts w:cstheme="minorHAnsi"/>
                <w:sz w:val="24"/>
                <w:szCs w:val="24"/>
                <w:lang w:val="de-DE"/>
              </w:rPr>
            </w:pPr>
            <w:r w:rsidRPr="00B7106C">
              <w:rPr>
                <w:rFonts w:cstheme="minorHAnsi"/>
                <w:sz w:val="24"/>
                <w:szCs w:val="24"/>
                <w:lang w:val="de-DE"/>
              </w:rPr>
              <w:t>Daily Scrum</w:t>
            </w:r>
          </w:p>
        </w:tc>
        <w:tc>
          <w:tcPr>
            <w:tcW w:w="6657" w:type="dxa"/>
          </w:tcPr>
          <w:p w14:paraId="6F80479C" w14:textId="409CAEDB"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Ein tägliches Meeting von etwa 15 Minuten, um sich zu synchronisieren und die nächsten 24 Stunden zu </w:t>
            </w:r>
            <w:r w:rsidR="002E2C3E">
              <w:rPr>
                <w:rFonts w:cstheme="minorHAnsi"/>
                <w:sz w:val="24"/>
                <w:szCs w:val="24"/>
                <w:lang w:val="de-DE"/>
              </w:rPr>
              <w:t>p</w:t>
            </w:r>
            <w:r w:rsidRPr="00B7106C">
              <w:rPr>
                <w:rFonts w:cstheme="minorHAnsi"/>
                <w:sz w:val="24"/>
                <w:szCs w:val="24"/>
                <w:lang w:val="de-DE"/>
              </w:rPr>
              <w:t>lanen.</w:t>
            </w:r>
          </w:p>
        </w:tc>
      </w:tr>
      <w:tr w:rsidR="00B7106C" w:rsidRPr="00B7106C" w14:paraId="6E702E3F"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1785B997" w14:textId="77777777" w:rsidR="00B7106C" w:rsidRPr="00B7106C" w:rsidRDefault="00B7106C" w:rsidP="00970156">
            <w:pPr>
              <w:rPr>
                <w:rFonts w:cstheme="minorHAnsi"/>
                <w:sz w:val="24"/>
                <w:szCs w:val="24"/>
                <w:lang w:val="de-DE"/>
              </w:rPr>
            </w:pPr>
            <w:r w:rsidRPr="00B7106C">
              <w:rPr>
                <w:rFonts w:cstheme="minorHAnsi"/>
                <w:sz w:val="24"/>
                <w:szCs w:val="24"/>
                <w:lang w:val="de-DE"/>
              </w:rPr>
              <w:t>Sprint Review</w:t>
            </w:r>
          </w:p>
        </w:tc>
        <w:tc>
          <w:tcPr>
            <w:tcW w:w="6657" w:type="dxa"/>
          </w:tcPr>
          <w:p w14:paraId="002D8C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das freizugebende Produktinkrement zu überprüfen.</w:t>
            </w:r>
          </w:p>
        </w:tc>
      </w:tr>
      <w:tr w:rsidR="00B7106C" w:rsidRPr="00B7106C" w14:paraId="76CD056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AB1721" w14:textId="77777777" w:rsidR="00B7106C" w:rsidRPr="00B7106C" w:rsidRDefault="00B7106C" w:rsidP="00970156">
            <w:pPr>
              <w:rPr>
                <w:rFonts w:cstheme="minorHAnsi"/>
                <w:sz w:val="24"/>
                <w:szCs w:val="24"/>
                <w:lang w:val="de-DE"/>
              </w:rPr>
            </w:pPr>
            <w:r w:rsidRPr="00B7106C">
              <w:rPr>
                <w:rFonts w:cstheme="minorHAnsi"/>
                <w:sz w:val="24"/>
                <w:szCs w:val="24"/>
                <w:lang w:val="de-DE"/>
              </w:rPr>
              <w:t>Sprint-Retrospektive</w:t>
            </w:r>
          </w:p>
        </w:tc>
        <w:tc>
          <w:tcPr>
            <w:tcW w:w="6657" w:type="dxa"/>
          </w:tcPr>
          <w:p w14:paraId="1EA338F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Maßnahmen zu beschließen zukünftige Sprints zu optimieren.</w:t>
            </w:r>
          </w:p>
        </w:tc>
      </w:tr>
    </w:tbl>
    <w:p w14:paraId="3254A6DE"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1F440AC"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26EE2" w14:textId="77777777" w:rsidR="00B7106C" w:rsidRPr="00B7106C" w:rsidRDefault="00B7106C" w:rsidP="00970156">
            <w:pPr>
              <w:rPr>
                <w:rFonts w:cstheme="minorHAnsi"/>
                <w:sz w:val="24"/>
                <w:szCs w:val="24"/>
                <w:lang w:val="de-DE"/>
              </w:rPr>
            </w:pPr>
            <w:r w:rsidRPr="00B7106C">
              <w:rPr>
                <w:rFonts w:cstheme="minorHAnsi"/>
                <w:sz w:val="24"/>
                <w:szCs w:val="24"/>
                <w:lang w:val="de-DE"/>
              </w:rPr>
              <w:t>Artefakte</w:t>
            </w:r>
          </w:p>
        </w:tc>
        <w:tc>
          <w:tcPr>
            <w:tcW w:w="6657" w:type="dxa"/>
          </w:tcPr>
          <w:p w14:paraId="30B4C4F2"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DED2E2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61C846"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Backlog</w:t>
            </w:r>
          </w:p>
        </w:tc>
        <w:tc>
          <w:tcPr>
            <w:tcW w:w="6657" w:type="dxa"/>
          </w:tcPr>
          <w:p w14:paraId="6C4CEB5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dient der Pflege der Anforderungen durch den Product Owner.</w:t>
            </w:r>
          </w:p>
        </w:tc>
      </w:tr>
      <w:tr w:rsidR="00B7106C" w:rsidRPr="00B7106C" w14:paraId="25E5B10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6F0FE421" w14:textId="77777777" w:rsidR="00B7106C" w:rsidRPr="00B7106C" w:rsidRDefault="00B7106C" w:rsidP="00970156">
            <w:pPr>
              <w:rPr>
                <w:rFonts w:cstheme="minorHAnsi"/>
                <w:sz w:val="24"/>
                <w:szCs w:val="24"/>
                <w:lang w:val="de-DE"/>
              </w:rPr>
            </w:pPr>
            <w:r w:rsidRPr="00B7106C">
              <w:rPr>
                <w:rFonts w:cstheme="minorHAnsi"/>
                <w:sz w:val="24"/>
                <w:szCs w:val="24"/>
                <w:lang w:val="de-DE"/>
              </w:rPr>
              <w:t>Sprint Backlog</w:t>
            </w:r>
          </w:p>
        </w:tc>
        <w:tc>
          <w:tcPr>
            <w:tcW w:w="6657" w:type="dxa"/>
          </w:tcPr>
          <w:p w14:paraId="4FAFCA0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Plan des Entwicklungsteams, dass die Anforderungen im nächsten Sprint beschreiben.</w:t>
            </w:r>
          </w:p>
        </w:tc>
      </w:tr>
      <w:tr w:rsidR="00B7106C" w:rsidRPr="00B7106C" w14:paraId="36D65C0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C52E82" w14:textId="77777777" w:rsidR="00B7106C" w:rsidRPr="00B7106C" w:rsidRDefault="00B7106C" w:rsidP="00970156">
            <w:pPr>
              <w:rPr>
                <w:rFonts w:cstheme="minorHAnsi"/>
                <w:sz w:val="24"/>
                <w:szCs w:val="24"/>
                <w:lang w:val="de-DE"/>
              </w:rPr>
            </w:pPr>
            <w:r w:rsidRPr="00B7106C">
              <w:rPr>
                <w:rFonts w:cstheme="minorHAnsi"/>
                <w:sz w:val="24"/>
                <w:szCs w:val="24"/>
                <w:lang w:val="de-DE"/>
              </w:rPr>
              <w:t>Produktinkrement</w:t>
            </w:r>
          </w:p>
        </w:tc>
        <w:tc>
          <w:tcPr>
            <w:tcW w:w="6657" w:type="dxa"/>
          </w:tcPr>
          <w:p w14:paraId="629630AE" w14:textId="55ECCED0"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Das einsatzfähige Produkt, das am Ende eines Sprints freigegeben wird.</w:t>
            </w:r>
          </w:p>
        </w:tc>
      </w:tr>
    </w:tbl>
    <w:p w14:paraId="58944F34" w14:textId="77777777" w:rsidR="00B7106C" w:rsidRPr="00B7106C" w:rsidRDefault="00B7106C" w:rsidP="00B7106C">
      <w:pPr>
        <w:rPr>
          <w:rFonts w:cstheme="minorHAnsi"/>
          <w:sz w:val="24"/>
          <w:szCs w:val="24"/>
        </w:rPr>
      </w:pPr>
    </w:p>
    <w:p w14:paraId="4CAF6A9C" w14:textId="77777777" w:rsidR="00B7106C" w:rsidRPr="00B7106C" w:rsidRDefault="00B7106C" w:rsidP="00B7106C">
      <w:pPr>
        <w:rPr>
          <w:rFonts w:cstheme="minorHAnsi"/>
          <w:sz w:val="24"/>
          <w:szCs w:val="24"/>
        </w:rPr>
      </w:pPr>
    </w:p>
    <w:p w14:paraId="0099D205" w14:textId="77777777" w:rsidR="00B7106C" w:rsidRPr="00B7106C" w:rsidRDefault="00B7106C" w:rsidP="00B7106C">
      <w:pPr>
        <w:rPr>
          <w:rFonts w:cstheme="minorHAnsi"/>
          <w:sz w:val="24"/>
          <w:szCs w:val="24"/>
        </w:rPr>
      </w:pPr>
    </w:p>
    <w:p w14:paraId="281ABA26" w14:textId="77777777" w:rsidR="00B7106C" w:rsidRPr="00B7106C" w:rsidRDefault="00B7106C" w:rsidP="00B7106C">
      <w:pPr>
        <w:rPr>
          <w:rFonts w:cstheme="minorHAnsi"/>
          <w:sz w:val="24"/>
          <w:szCs w:val="24"/>
        </w:rPr>
      </w:pPr>
    </w:p>
    <w:p w14:paraId="2463FD5A" w14:textId="77777777" w:rsidR="00B7106C" w:rsidRPr="00B7106C" w:rsidRDefault="00B7106C" w:rsidP="00B7106C">
      <w:pPr>
        <w:rPr>
          <w:rFonts w:cstheme="minorHAnsi"/>
          <w:sz w:val="24"/>
          <w:szCs w:val="24"/>
        </w:rPr>
      </w:pPr>
    </w:p>
    <w:p w14:paraId="2AFB37DB" w14:textId="77777777" w:rsidR="00B7106C" w:rsidRPr="00B7106C" w:rsidRDefault="00B7106C" w:rsidP="00B7106C">
      <w:pPr>
        <w:rPr>
          <w:rFonts w:cstheme="minorHAnsi"/>
          <w:sz w:val="24"/>
          <w:szCs w:val="24"/>
        </w:rPr>
      </w:pPr>
    </w:p>
    <w:p w14:paraId="79D1226B" w14:textId="77777777" w:rsidR="00B7106C" w:rsidRDefault="00B7106C">
      <w:pPr>
        <w:rPr>
          <w:rFonts w:cstheme="minorHAnsi"/>
          <w:sz w:val="24"/>
          <w:szCs w:val="24"/>
        </w:rPr>
      </w:pPr>
      <w:r>
        <w:rPr>
          <w:rFonts w:cstheme="minorHAnsi"/>
          <w:sz w:val="24"/>
          <w:szCs w:val="24"/>
        </w:rPr>
        <w:br w:type="page"/>
      </w:r>
    </w:p>
    <w:p w14:paraId="029A99B4" w14:textId="6896BCAD" w:rsidR="00B7106C" w:rsidRPr="00B7106C" w:rsidRDefault="00B7106C" w:rsidP="00B7106C">
      <w:pPr>
        <w:rPr>
          <w:rFonts w:cstheme="minorHAnsi"/>
          <w:sz w:val="24"/>
          <w:szCs w:val="24"/>
        </w:rPr>
      </w:pPr>
      <w:r w:rsidRPr="00B7106C">
        <w:rPr>
          <w:rFonts w:cstheme="minorHAnsi"/>
          <w:sz w:val="24"/>
          <w:szCs w:val="24"/>
        </w:rPr>
        <w:lastRenderedPageBreak/>
        <w:t>Am Anfang des Projektstudiums haben wir uns darauf geeinigt den Scrum auf unser Projekt anzuwenden. Folgende Rollen haben wir zusammen verteilt:</w:t>
      </w:r>
    </w:p>
    <w:tbl>
      <w:tblPr>
        <w:tblStyle w:val="Gitternetztabelle4Akzent51"/>
        <w:tblW w:w="9106" w:type="dxa"/>
        <w:tblLook w:val="04A0" w:firstRow="1" w:lastRow="0" w:firstColumn="1" w:lastColumn="0" w:noHBand="0" w:noVBand="1"/>
      </w:tblPr>
      <w:tblGrid>
        <w:gridCol w:w="2405"/>
        <w:gridCol w:w="6701"/>
      </w:tblGrid>
      <w:tr w:rsidR="00B7106C" w:rsidRPr="00B7106C" w14:paraId="343D2839"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0072EA7"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2E95647F"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44A406"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293CD9E4"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Owner und Projektleiter</w:t>
            </w:r>
          </w:p>
        </w:tc>
        <w:tc>
          <w:tcPr>
            <w:tcW w:w="6701" w:type="dxa"/>
          </w:tcPr>
          <w:p w14:paraId="1E7FC8B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Herr Professor Stauß</w:t>
            </w:r>
          </w:p>
        </w:tc>
      </w:tr>
      <w:tr w:rsidR="00B7106C" w:rsidRPr="00B7106C" w14:paraId="302AAEE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F5537D9" w14:textId="77777777" w:rsidR="00B7106C" w:rsidRPr="00B7106C" w:rsidRDefault="00B7106C" w:rsidP="00970156">
            <w:pPr>
              <w:rPr>
                <w:rFonts w:cstheme="minorHAnsi"/>
                <w:sz w:val="24"/>
                <w:szCs w:val="24"/>
                <w:lang w:val="de-DE"/>
              </w:rPr>
            </w:pPr>
            <w:r w:rsidRPr="00B7106C">
              <w:rPr>
                <w:rFonts w:cstheme="minorHAnsi"/>
                <w:sz w:val="24"/>
                <w:szCs w:val="24"/>
                <w:lang w:val="de-DE"/>
              </w:rPr>
              <w:t>Scrum Master</w:t>
            </w:r>
          </w:p>
        </w:tc>
        <w:tc>
          <w:tcPr>
            <w:tcW w:w="6701" w:type="dxa"/>
          </w:tcPr>
          <w:p w14:paraId="534C46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Bresemler Eduard</w:t>
            </w:r>
          </w:p>
        </w:tc>
      </w:tr>
      <w:tr w:rsidR="00B7106C" w:rsidRPr="00B7106C" w14:paraId="434224E3"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7084FB74"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38AF970A"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Cavallaro Angelo, Gröne Adrian, Kasarca Hüseyin, Kinzelmann Daniel, Bresemler Eduard</w:t>
            </w:r>
          </w:p>
        </w:tc>
      </w:tr>
    </w:tbl>
    <w:p w14:paraId="5B8DF287" w14:textId="77777777" w:rsidR="00B7106C" w:rsidRPr="00B7106C" w:rsidRDefault="00B7106C" w:rsidP="00B7106C">
      <w:pPr>
        <w:rPr>
          <w:rFonts w:cstheme="minorHAnsi"/>
          <w:sz w:val="24"/>
          <w:szCs w:val="24"/>
        </w:rPr>
      </w:pPr>
    </w:p>
    <w:p w14:paraId="6F9E0B9E" w14:textId="2C10880C" w:rsidR="00B7106C" w:rsidRPr="00F62EA4" w:rsidRDefault="00B7106C" w:rsidP="00B7106C">
      <w:pPr>
        <w:rPr>
          <w:rFonts w:cstheme="minorHAnsi"/>
          <w:smallCaps/>
          <w:sz w:val="28"/>
          <w:szCs w:val="24"/>
        </w:rPr>
      </w:pPr>
      <w:r w:rsidRPr="00F62EA4">
        <w:rPr>
          <w:rFonts w:cstheme="minorHAnsi"/>
          <w:smallCaps/>
          <w:sz w:val="28"/>
          <w:szCs w:val="24"/>
        </w:rPr>
        <w:t>Product Backlog</w:t>
      </w:r>
    </w:p>
    <w:p w14:paraId="1D309FCA"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Speech to Text</w:t>
      </w:r>
    </w:p>
    <w:p w14:paraId="6D6ED7BB"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zur Selektion und Darstellung der offenen Positionen zur Bestellnummer</w:t>
      </w:r>
    </w:p>
    <w:p w14:paraId="5057087C"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Funktion Buchen Wareneingang zur Bestellposition</w:t>
      </w:r>
    </w:p>
    <w:p w14:paraId="35ED5816"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Menüführung und Ergonomie</w:t>
      </w:r>
    </w:p>
    <w:p w14:paraId="6D591211" w14:textId="77777777" w:rsidR="00B7106C" w:rsidRPr="0008195A" w:rsidRDefault="00B7106C" w:rsidP="0008195A">
      <w:pPr>
        <w:rPr>
          <w:rFonts w:cstheme="minorHAnsi"/>
          <w:sz w:val="24"/>
          <w:szCs w:val="24"/>
        </w:rPr>
      </w:pPr>
    </w:p>
    <w:p w14:paraId="0D16FA5C" w14:textId="77777777" w:rsidR="00B7106C" w:rsidRPr="00B7106C" w:rsidRDefault="00B7106C" w:rsidP="00B7106C">
      <w:pPr>
        <w:rPr>
          <w:rFonts w:cstheme="minorHAnsi"/>
          <w:sz w:val="24"/>
          <w:szCs w:val="24"/>
        </w:rPr>
      </w:pPr>
      <w:r w:rsidRPr="00B7106C">
        <w:rPr>
          <w:rFonts w:cstheme="minorHAnsi"/>
          <w:sz w:val="24"/>
          <w:szCs w:val="24"/>
        </w:rPr>
        <w:t>Unseren Sprint haben wir auf 3 Wochen festgesetzt, konnten es aber nicht immer einhalten. Einen Daily Scrum haben wir nicht gehabt, da es durch die verschiedenen Vorlesungspläne nicht möglich war, stattdessen hatten wir jeden Dienstag einen Weekly Scrum.</w:t>
      </w:r>
    </w:p>
    <w:p w14:paraId="458F495A" w14:textId="77777777" w:rsidR="00B7106C" w:rsidRPr="00B7106C" w:rsidRDefault="00B7106C" w:rsidP="00B7106C">
      <w:pPr>
        <w:rPr>
          <w:rFonts w:cstheme="minorHAnsi"/>
          <w:sz w:val="24"/>
          <w:szCs w:val="24"/>
        </w:rPr>
      </w:pPr>
      <w:r w:rsidRPr="00B7106C">
        <w:rPr>
          <w:rFonts w:cstheme="minorHAnsi"/>
          <w:sz w:val="24"/>
          <w:szCs w:val="24"/>
        </w:rPr>
        <w:t>Im Folgenden sind unsere Termine mit den zusammengehörenden Informationen zu sehen:</w:t>
      </w:r>
    </w:p>
    <w:tbl>
      <w:tblPr>
        <w:tblStyle w:val="Gitternetztabelle4Akzent51"/>
        <w:tblW w:w="9209" w:type="dxa"/>
        <w:tblLook w:val="04A0" w:firstRow="1" w:lastRow="0" w:firstColumn="1" w:lastColumn="0" w:noHBand="0" w:noVBand="1"/>
      </w:tblPr>
      <w:tblGrid>
        <w:gridCol w:w="1075"/>
        <w:gridCol w:w="4055"/>
        <w:gridCol w:w="4079"/>
      </w:tblGrid>
      <w:tr w:rsidR="00B7106C" w:rsidRPr="00B7106C" w14:paraId="0854012B" w14:textId="77777777" w:rsidTr="00B710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3" w:type="dxa"/>
          </w:tcPr>
          <w:p w14:paraId="24FDE8CC" w14:textId="77777777" w:rsidR="00B7106C" w:rsidRPr="00B7106C" w:rsidRDefault="00B7106C" w:rsidP="00970156">
            <w:pPr>
              <w:rPr>
                <w:rFonts w:cstheme="minorHAnsi"/>
                <w:sz w:val="24"/>
                <w:szCs w:val="24"/>
                <w:lang w:val="de-DE"/>
              </w:rPr>
            </w:pPr>
            <w:r w:rsidRPr="00B7106C">
              <w:rPr>
                <w:rFonts w:cstheme="minorHAnsi"/>
                <w:sz w:val="24"/>
                <w:szCs w:val="24"/>
                <w:lang w:val="de-DE"/>
              </w:rPr>
              <w:t>Datum</w:t>
            </w:r>
          </w:p>
        </w:tc>
        <w:tc>
          <w:tcPr>
            <w:tcW w:w="4095" w:type="dxa"/>
          </w:tcPr>
          <w:p w14:paraId="3BD8B18D"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Tätigkeit</w:t>
            </w:r>
          </w:p>
        </w:tc>
        <w:tc>
          <w:tcPr>
            <w:tcW w:w="4111" w:type="dxa"/>
          </w:tcPr>
          <w:p w14:paraId="03204717"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w:t>
            </w:r>
          </w:p>
        </w:tc>
      </w:tr>
      <w:tr w:rsidR="00B7106C" w:rsidRPr="00B7106C" w14:paraId="05819138"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9BD90DD" w14:textId="77777777" w:rsidR="00B7106C" w:rsidRPr="00B7106C" w:rsidRDefault="00B7106C" w:rsidP="00970156">
            <w:pPr>
              <w:rPr>
                <w:rFonts w:cstheme="minorHAnsi"/>
                <w:sz w:val="24"/>
                <w:szCs w:val="24"/>
                <w:lang w:val="de-DE"/>
              </w:rPr>
            </w:pPr>
            <w:r w:rsidRPr="00B7106C">
              <w:rPr>
                <w:rFonts w:cstheme="minorHAnsi"/>
                <w:sz w:val="24"/>
                <w:szCs w:val="24"/>
                <w:lang w:val="de-DE"/>
              </w:rPr>
              <w:t>08.10.19</w:t>
            </w:r>
          </w:p>
        </w:tc>
        <w:tc>
          <w:tcPr>
            <w:tcW w:w="4095" w:type="dxa"/>
          </w:tcPr>
          <w:p w14:paraId="186B28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Allgemeine Vorstellung des Teams und des Projektes. Klärung wichtiger Fragen und Entscheidungen.</w:t>
            </w:r>
          </w:p>
        </w:tc>
        <w:tc>
          <w:tcPr>
            <w:tcW w:w="4111" w:type="dxa"/>
          </w:tcPr>
          <w:p w14:paraId="61F4C049"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02E7997F"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6ACC14C" w14:textId="77777777" w:rsidR="00B7106C" w:rsidRPr="00B7106C" w:rsidRDefault="00B7106C" w:rsidP="00970156">
            <w:pPr>
              <w:rPr>
                <w:rFonts w:cstheme="minorHAnsi"/>
                <w:sz w:val="24"/>
                <w:szCs w:val="24"/>
                <w:lang w:val="de-DE"/>
              </w:rPr>
            </w:pPr>
            <w:r w:rsidRPr="00B7106C">
              <w:rPr>
                <w:rFonts w:cstheme="minorHAnsi"/>
                <w:sz w:val="24"/>
                <w:szCs w:val="24"/>
                <w:lang w:val="de-DE"/>
              </w:rPr>
              <w:t>15.10.19</w:t>
            </w:r>
          </w:p>
        </w:tc>
        <w:tc>
          <w:tcPr>
            <w:tcW w:w="4095" w:type="dxa"/>
          </w:tcPr>
          <w:p w14:paraId="3C80640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der Prozesse und Klärung von offenen Fragen.</w:t>
            </w:r>
          </w:p>
          <w:p w14:paraId="248AAEE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angefertigt</w:t>
            </w:r>
          </w:p>
        </w:tc>
        <w:tc>
          <w:tcPr>
            <w:tcW w:w="4111" w:type="dxa"/>
          </w:tcPr>
          <w:p w14:paraId="77646A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API Speech2Text funktionsfähig gestalten</w:t>
            </w:r>
          </w:p>
          <w:p w14:paraId="6249F1C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API zur Selektion und Darstellung von offenen Positionen zur Bestellnummer</w:t>
            </w:r>
          </w:p>
          <w:p w14:paraId="49CE1AD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Funktion „Buchen Wareneingang“ zur Bestellposition</w:t>
            </w:r>
          </w:p>
        </w:tc>
      </w:tr>
      <w:tr w:rsidR="00B7106C" w:rsidRPr="00B7106C" w14:paraId="2BEF1B39"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9F86140" w14:textId="77777777" w:rsidR="00B7106C" w:rsidRPr="00B7106C" w:rsidRDefault="00B7106C" w:rsidP="00970156">
            <w:pPr>
              <w:rPr>
                <w:rFonts w:cstheme="minorHAnsi"/>
                <w:sz w:val="24"/>
                <w:szCs w:val="24"/>
                <w:lang w:val="de-DE"/>
              </w:rPr>
            </w:pPr>
            <w:r w:rsidRPr="00B7106C">
              <w:rPr>
                <w:rFonts w:cstheme="minorHAnsi"/>
                <w:sz w:val="24"/>
                <w:szCs w:val="24"/>
                <w:lang w:val="de-DE"/>
              </w:rPr>
              <w:t>22.10.19</w:t>
            </w:r>
          </w:p>
        </w:tc>
        <w:tc>
          <w:tcPr>
            <w:tcW w:w="4095" w:type="dxa"/>
          </w:tcPr>
          <w:p w14:paraId="18B78C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Überarbeitung der Backlogliste </w:t>
            </w:r>
          </w:p>
          <w:p w14:paraId="5482ABDD"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Wiederholung SAP (Rahmenbedingungen für SAPLEXA)</w:t>
            </w:r>
          </w:p>
          <w:p w14:paraId="34082001"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36C098E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1: Einheitliche Entwicklungsumgebung definieren</w:t>
            </w:r>
          </w:p>
          <w:p w14:paraId="15B7E91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2: Auswahl der Speech2Text API</w:t>
            </w:r>
          </w:p>
          <w:p w14:paraId="4B769A4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3: Realisierung API Speech2Text auf Englisch</w:t>
            </w:r>
          </w:p>
          <w:p w14:paraId="200A98F3"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4: Anwendungs-Framework GUI einstellen</w:t>
            </w:r>
          </w:p>
          <w:p w14:paraId="519A6A5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5: Projekte lauffähig zusammenführen</w:t>
            </w:r>
          </w:p>
        </w:tc>
      </w:tr>
      <w:tr w:rsidR="00B7106C" w:rsidRPr="00B7106C" w14:paraId="503EF3F3"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EF41E58" w14:textId="77777777" w:rsidR="00B7106C" w:rsidRPr="00B7106C" w:rsidRDefault="00B7106C" w:rsidP="00970156">
            <w:pPr>
              <w:rPr>
                <w:rFonts w:cstheme="minorHAnsi"/>
                <w:sz w:val="24"/>
                <w:szCs w:val="24"/>
                <w:lang w:val="de-DE"/>
              </w:rPr>
            </w:pPr>
            <w:r w:rsidRPr="00B7106C">
              <w:rPr>
                <w:rFonts w:cstheme="minorHAnsi"/>
                <w:sz w:val="24"/>
                <w:szCs w:val="24"/>
                <w:lang w:val="de-DE"/>
              </w:rPr>
              <w:t>29.10.19</w:t>
            </w:r>
          </w:p>
        </w:tc>
        <w:tc>
          <w:tcPr>
            <w:tcW w:w="4095" w:type="dxa"/>
          </w:tcPr>
          <w:p w14:paraId="463CD82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273C52B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8C72A7"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A21A292" w14:textId="77777777" w:rsidR="00B7106C" w:rsidRPr="00B7106C" w:rsidRDefault="00B7106C" w:rsidP="00970156">
            <w:pPr>
              <w:rPr>
                <w:rFonts w:cstheme="minorHAnsi"/>
                <w:sz w:val="24"/>
                <w:szCs w:val="24"/>
                <w:lang w:val="de-DE"/>
              </w:rPr>
            </w:pPr>
            <w:r w:rsidRPr="00B7106C">
              <w:rPr>
                <w:rFonts w:cstheme="minorHAnsi"/>
                <w:sz w:val="24"/>
                <w:szCs w:val="24"/>
                <w:lang w:val="de-DE"/>
              </w:rPr>
              <w:t>05.11.19</w:t>
            </w:r>
          </w:p>
        </w:tc>
        <w:tc>
          <w:tcPr>
            <w:tcW w:w="4095" w:type="dxa"/>
          </w:tcPr>
          <w:p w14:paraId="17668718"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53596535"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7D537A1B"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21746AF" w14:textId="77777777" w:rsidR="00B7106C" w:rsidRPr="00B7106C" w:rsidRDefault="00B7106C" w:rsidP="00970156">
            <w:pPr>
              <w:rPr>
                <w:rFonts w:cstheme="minorHAnsi"/>
                <w:sz w:val="24"/>
                <w:szCs w:val="24"/>
                <w:lang w:val="de-DE"/>
              </w:rPr>
            </w:pPr>
            <w:r w:rsidRPr="00B7106C">
              <w:rPr>
                <w:rFonts w:cstheme="minorHAnsi"/>
                <w:sz w:val="24"/>
                <w:szCs w:val="24"/>
                <w:lang w:val="de-DE"/>
              </w:rPr>
              <w:t>12.11.19</w:t>
            </w:r>
          </w:p>
        </w:tc>
        <w:tc>
          <w:tcPr>
            <w:tcW w:w="4095" w:type="dxa"/>
          </w:tcPr>
          <w:p w14:paraId="61FF957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 durch Präsentation</w:t>
            </w:r>
          </w:p>
          <w:p w14:paraId="2516EE8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von offenen Fragen</w:t>
            </w:r>
          </w:p>
          <w:p w14:paraId="7BC945C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Backlogliste erstellt</w:t>
            </w:r>
          </w:p>
          <w:p w14:paraId="73878902"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31A0132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1: Selektieren der Bestellung in SAP</w:t>
            </w:r>
          </w:p>
          <w:p w14:paraId="650AA72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Lauffähiger Java-Connector</w:t>
            </w:r>
          </w:p>
          <w:p w14:paraId="64BAD4D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3: Ergonomie</w:t>
            </w:r>
          </w:p>
          <w:p w14:paraId="6E84F262"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Vorbereitung auf die Exkursion</w:t>
            </w:r>
          </w:p>
        </w:tc>
      </w:tr>
      <w:tr w:rsidR="00B7106C" w:rsidRPr="00B7106C" w14:paraId="030C637F"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6805C37" w14:textId="77777777" w:rsidR="00B7106C" w:rsidRPr="00B7106C" w:rsidRDefault="00B7106C" w:rsidP="00970156">
            <w:pPr>
              <w:rPr>
                <w:rFonts w:cstheme="minorHAnsi"/>
                <w:sz w:val="24"/>
                <w:szCs w:val="24"/>
                <w:lang w:val="de-DE"/>
              </w:rPr>
            </w:pPr>
            <w:r w:rsidRPr="00B7106C">
              <w:rPr>
                <w:rFonts w:cstheme="minorHAnsi"/>
                <w:sz w:val="24"/>
                <w:szCs w:val="24"/>
                <w:lang w:val="de-DE"/>
              </w:rPr>
              <w:t>19.11.19</w:t>
            </w:r>
          </w:p>
        </w:tc>
        <w:tc>
          <w:tcPr>
            <w:tcW w:w="4095" w:type="dxa"/>
          </w:tcPr>
          <w:p w14:paraId="055E6DF2"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und die ersten Schritte in ABAP</w:t>
            </w:r>
          </w:p>
          <w:p w14:paraId="12AC86BA"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7FB94EAE"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5EFAA68"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D51C366" w14:textId="77777777" w:rsidR="00B7106C" w:rsidRPr="00B7106C" w:rsidRDefault="00B7106C" w:rsidP="00970156">
            <w:pPr>
              <w:rPr>
                <w:rFonts w:cstheme="minorHAnsi"/>
                <w:sz w:val="24"/>
                <w:szCs w:val="24"/>
                <w:lang w:val="de-DE"/>
              </w:rPr>
            </w:pPr>
            <w:r w:rsidRPr="00B7106C">
              <w:rPr>
                <w:rFonts w:cstheme="minorHAnsi"/>
                <w:sz w:val="24"/>
                <w:szCs w:val="24"/>
                <w:lang w:val="de-DE"/>
              </w:rPr>
              <w:t>26.11.19</w:t>
            </w:r>
          </w:p>
        </w:tc>
        <w:tc>
          <w:tcPr>
            <w:tcW w:w="4095" w:type="dxa"/>
          </w:tcPr>
          <w:p w14:paraId="14C1E5B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Exkursion zu Groz-Beckert KG</w:t>
            </w:r>
          </w:p>
        </w:tc>
        <w:tc>
          <w:tcPr>
            <w:tcW w:w="4111" w:type="dxa"/>
          </w:tcPr>
          <w:p w14:paraId="6D9771A5"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6725BC4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366949C0" w14:textId="77777777" w:rsidR="00B7106C" w:rsidRPr="00B7106C" w:rsidRDefault="00B7106C" w:rsidP="00970156">
            <w:pPr>
              <w:rPr>
                <w:rFonts w:cstheme="minorHAnsi"/>
                <w:sz w:val="24"/>
                <w:szCs w:val="24"/>
                <w:lang w:val="de-DE"/>
              </w:rPr>
            </w:pPr>
            <w:r w:rsidRPr="00B7106C">
              <w:rPr>
                <w:rFonts w:cstheme="minorHAnsi"/>
                <w:sz w:val="24"/>
                <w:szCs w:val="24"/>
                <w:lang w:val="de-DE"/>
              </w:rPr>
              <w:t>03.12.19</w:t>
            </w:r>
          </w:p>
        </w:tc>
        <w:tc>
          <w:tcPr>
            <w:tcW w:w="4095" w:type="dxa"/>
          </w:tcPr>
          <w:p w14:paraId="003F08C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Nachbesprechung der Exkursion</w:t>
            </w:r>
          </w:p>
          <w:p w14:paraId="0D411683"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15094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Exceptionhandling</w:t>
            </w:r>
          </w:p>
          <w:p w14:paraId="20DBBDB4" w14:textId="04A10314"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ABAP-Code für Präfix angefangen</w:t>
            </w:r>
          </w:p>
        </w:tc>
        <w:tc>
          <w:tcPr>
            <w:tcW w:w="4111" w:type="dxa"/>
          </w:tcPr>
          <w:p w14:paraId="29095C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6D2D52D"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2DB43BD5" w14:textId="77777777" w:rsidR="00B7106C" w:rsidRPr="00B7106C" w:rsidRDefault="00B7106C" w:rsidP="00970156">
            <w:pPr>
              <w:rPr>
                <w:rFonts w:cstheme="minorHAnsi"/>
                <w:sz w:val="24"/>
                <w:szCs w:val="24"/>
                <w:lang w:val="de-DE"/>
              </w:rPr>
            </w:pPr>
            <w:r w:rsidRPr="00B7106C">
              <w:rPr>
                <w:rFonts w:cstheme="minorHAnsi"/>
                <w:sz w:val="24"/>
                <w:szCs w:val="24"/>
                <w:lang w:val="de-DE"/>
              </w:rPr>
              <w:t>10.12.19</w:t>
            </w:r>
          </w:p>
        </w:tc>
        <w:tc>
          <w:tcPr>
            <w:tcW w:w="4095" w:type="dxa"/>
          </w:tcPr>
          <w:p w14:paraId="7668224F"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w:t>
            </w:r>
          </w:p>
          <w:p w14:paraId="13F918E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563E090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24EE001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offener Fragen</w:t>
            </w:r>
          </w:p>
        </w:tc>
        <w:tc>
          <w:tcPr>
            <w:tcW w:w="4111" w:type="dxa"/>
          </w:tcPr>
          <w:p w14:paraId="5986D11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Buchung des Materialbelegs im ABAP</w:t>
            </w:r>
          </w:p>
          <w:p w14:paraId="2411466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Liste an offenen Positionen zur selektierten Reihenfolge über Funktionsbaustein anzeigen</w:t>
            </w:r>
          </w:p>
          <w:p w14:paraId="45C714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Materialbildidentifikation mit Vergrößerung in der Detailansicht</w:t>
            </w:r>
          </w:p>
          <w:p w14:paraId="015D904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Eingabebereitschaft visuell darstellen, Rückmeldung vom Programm</w:t>
            </w:r>
          </w:p>
          <w:p w14:paraId="7D7512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5: Exceptionhandling</w:t>
            </w:r>
          </w:p>
          <w:p w14:paraId="0F44DB5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6: Mengenanpassung bei Teillieferung</w:t>
            </w:r>
          </w:p>
          <w:p w14:paraId="5F9EB6A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7: Planung der Struktur und Inhalte der Präsentation</w:t>
            </w:r>
          </w:p>
        </w:tc>
      </w:tr>
      <w:tr w:rsidR="00B7106C" w:rsidRPr="00B7106C" w14:paraId="19E2FD8A"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41490061" w14:textId="77777777" w:rsidR="00B7106C" w:rsidRPr="00B7106C" w:rsidRDefault="00B7106C" w:rsidP="00970156">
            <w:pPr>
              <w:rPr>
                <w:rFonts w:cstheme="minorHAnsi"/>
                <w:sz w:val="24"/>
                <w:szCs w:val="24"/>
                <w:lang w:val="de-DE"/>
              </w:rPr>
            </w:pPr>
            <w:r w:rsidRPr="00B7106C">
              <w:rPr>
                <w:rFonts w:cstheme="minorHAnsi"/>
                <w:sz w:val="24"/>
                <w:szCs w:val="24"/>
                <w:lang w:val="de-DE"/>
              </w:rPr>
              <w:t>17.12.19</w:t>
            </w:r>
          </w:p>
        </w:tc>
        <w:tc>
          <w:tcPr>
            <w:tcW w:w="4095" w:type="dxa"/>
          </w:tcPr>
          <w:p w14:paraId="28A06BB2"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2D505911" w14:textId="1499FF1F" w:rsidR="00B7106C" w:rsidRPr="00B7106C" w:rsidRDefault="00A920B0"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Besprechung</w:t>
            </w:r>
            <w:r w:rsidR="00B7106C" w:rsidRPr="00B7106C">
              <w:rPr>
                <w:rFonts w:cstheme="minorHAnsi"/>
                <w:sz w:val="24"/>
                <w:szCs w:val="24"/>
                <w:lang w:val="de-DE"/>
              </w:rPr>
              <w:t xml:space="preserve"> der PowerPoint-Präsentation für die Vorstellung des Projektes am 14.01.20</w:t>
            </w:r>
          </w:p>
          <w:p w14:paraId="7E75A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ABAP-Baustein für das Buchen angefangen</w:t>
            </w:r>
          </w:p>
        </w:tc>
        <w:tc>
          <w:tcPr>
            <w:tcW w:w="4111" w:type="dxa"/>
          </w:tcPr>
          <w:p w14:paraId="037AD25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24D20620"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34254CA2" w14:textId="77777777" w:rsidR="00B7106C" w:rsidRPr="00B7106C" w:rsidRDefault="00B7106C" w:rsidP="00970156">
            <w:pPr>
              <w:rPr>
                <w:rFonts w:cstheme="minorHAnsi"/>
                <w:sz w:val="24"/>
                <w:szCs w:val="24"/>
                <w:lang w:val="de-DE"/>
              </w:rPr>
            </w:pPr>
            <w:r w:rsidRPr="00B7106C">
              <w:rPr>
                <w:rFonts w:cstheme="minorHAnsi"/>
                <w:sz w:val="24"/>
                <w:szCs w:val="24"/>
                <w:lang w:val="de-DE"/>
              </w:rPr>
              <w:t>07.01.20</w:t>
            </w:r>
          </w:p>
        </w:tc>
        <w:tc>
          <w:tcPr>
            <w:tcW w:w="4095" w:type="dxa"/>
          </w:tcPr>
          <w:p w14:paraId="15F9B0D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270278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bl>
    <w:p w14:paraId="2841B306" w14:textId="77777777" w:rsidR="00B7106C" w:rsidRPr="0011112B" w:rsidRDefault="00B7106C" w:rsidP="00B7106C"/>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1" w:name="_Toc33368309"/>
      <w:r w:rsidRPr="002740C1">
        <w:rPr>
          <w:sz w:val="28"/>
          <w:szCs w:val="28"/>
        </w:rPr>
        <w:lastRenderedPageBreak/>
        <w:t>Zeitmanagement</w:t>
      </w:r>
      <w:bookmarkEnd w:id="11"/>
    </w:p>
    <w:p w14:paraId="778C5B04" w14:textId="498F6F6F" w:rsidR="00BD6697" w:rsidRDefault="00BD6697" w:rsidP="00BD6697"/>
    <w:p w14:paraId="4DFDA656" w14:textId="488CBAEA"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(Definition-Of-Done)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Festlegung weiterer Projektziele im Backlog</w:t>
            </w:r>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2851A40E" w14:textId="77777777" w:rsidR="0031047A"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Vorbereitung zur Exkursion bei Groz-Beckert</w:t>
            </w:r>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p>
          <w:p w14:paraId="56711E1E" w14:textId="4D6B4C0E" w:rsidR="0008195A" w:rsidRPr="002740C1" w:rsidRDefault="0008195A" w:rsidP="004B0531">
            <w:pPr>
              <w:rPr>
                <w:color w:val="1F4E79" w:themeColor="accent5" w:themeShade="80"/>
                <w:sz w:val="24"/>
                <w:szCs w:val="24"/>
              </w:rPr>
            </w:pP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Exkursion bei Groz-Beckert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298F99A6" w:rsidR="00B4728B"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Beschränkung der visualisierten GUI-Inhalte a</w:t>
            </w:r>
            <w:r w:rsidR="00D1180C">
              <w:rPr>
                <w:color w:val="1F4E79" w:themeColor="accent5" w:themeShade="80"/>
                <w:sz w:val="24"/>
                <w:szCs w:val="24"/>
              </w:rPr>
              <w:t xml:space="preserve">us </w:t>
            </w:r>
            <w:r w:rsidR="00021BA2">
              <w:rPr>
                <w:color w:val="1F4E79" w:themeColor="accent5" w:themeShade="80"/>
                <w:sz w:val="24"/>
                <w:szCs w:val="24"/>
              </w:rPr>
              <w:tab/>
            </w:r>
            <w:r w:rsidR="00021BA2">
              <w:rPr>
                <w:color w:val="1F4E79" w:themeColor="accent5" w:themeShade="80"/>
                <w:sz w:val="24"/>
                <w:szCs w:val="24"/>
              </w:rPr>
              <w:tab/>
            </w:r>
            <w:r w:rsidR="00021BA2">
              <w:rPr>
                <w:color w:val="1F4E79" w:themeColor="accent5" w:themeShade="80"/>
                <w:sz w:val="24"/>
                <w:szCs w:val="24"/>
              </w:rPr>
              <w:tab/>
            </w:r>
            <w:r w:rsidR="00021BA2">
              <w:rPr>
                <w:color w:val="1F4E79" w:themeColor="accent5" w:themeShade="80"/>
                <w:sz w:val="24"/>
                <w:szCs w:val="24"/>
              </w:rPr>
              <w:tab/>
            </w:r>
            <w:r w:rsidR="00DA6838" w:rsidRPr="002740C1">
              <w:rPr>
                <w:color w:val="1F4E79" w:themeColor="accent5" w:themeShade="80"/>
                <w:sz w:val="24"/>
                <w:szCs w:val="24"/>
              </w:rPr>
              <w:t>Relevanzgründen</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57E0C178"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w:t>
            </w:r>
            <w:r w:rsidR="00021BA2">
              <w:rPr>
                <w:color w:val="1F4E79" w:themeColor="accent5" w:themeShade="80"/>
                <w:sz w:val="24"/>
                <w:szCs w:val="24"/>
              </w:rPr>
              <w:tab/>
            </w:r>
            <w:r w:rsidR="00AD1AEC" w:rsidRPr="002740C1">
              <w:rPr>
                <w:color w:val="1F4E79" w:themeColor="accent5" w:themeShade="80"/>
                <w:sz w:val="24"/>
                <w:szCs w:val="24"/>
              </w:rPr>
              <w: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2" w:name="_Toc33368310"/>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2"/>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3" w:name="_Toc33368311"/>
      <w:r w:rsidRPr="002740C1">
        <w:rPr>
          <w:sz w:val="28"/>
          <w:szCs w:val="28"/>
        </w:rPr>
        <w:t>Konzeption des Front-Ends</w:t>
      </w:r>
      <w:bookmarkEnd w:id="13"/>
      <w:r w:rsidRPr="002740C1">
        <w:rPr>
          <w:sz w:val="28"/>
          <w:szCs w:val="28"/>
        </w:rPr>
        <w:t xml:space="preserve"> </w:t>
      </w:r>
    </w:p>
    <w:p w14:paraId="570D4C54" w14:textId="40C47576" w:rsidR="00ED0B0D" w:rsidRDefault="00ED0B0D" w:rsidP="00ED0B0D"/>
    <w:p w14:paraId="2DFDEB92" w14:textId="35581F9F"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w:t>
      </w:r>
      <w:r w:rsidR="00A250B4">
        <w:rPr>
          <w:sz w:val="24"/>
          <w:szCs w:val="24"/>
        </w:rPr>
        <w:t xml:space="preserve">viel </w:t>
      </w:r>
      <w:r w:rsidRPr="002740C1">
        <w:rPr>
          <w:sz w:val="24"/>
          <w:szCs w:val="24"/>
        </w:rPr>
        <w:t xml:space="preserve">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5FC5F177"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w:t>
      </w:r>
      <w:r w:rsidR="00442C5E">
        <w:rPr>
          <w:sz w:val="24"/>
          <w:szCs w:val="24"/>
        </w:rPr>
        <w:t>,</w:t>
      </w:r>
      <w:r w:rsidRPr="002740C1">
        <w:rPr>
          <w:sz w:val="24"/>
          <w:szCs w:val="24"/>
        </w:rPr>
        <w:t xml:space="preserve">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4" w:name="_Toc33368312"/>
      <w:r w:rsidRPr="002740C1">
        <w:rPr>
          <w:sz w:val="28"/>
          <w:szCs w:val="28"/>
        </w:rPr>
        <w:lastRenderedPageBreak/>
        <w:t>Entwurf der Menüführung</w:t>
      </w:r>
      <w:bookmarkEnd w:id="14"/>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bookmarkStart w:id="15" w:name="_Toc33368323"/>
      <w:r>
        <w:t xml:space="preserve">Abbildung </w:t>
      </w:r>
      <w:fldSimple w:instr=" STYLEREF 1 \s ">
        <w:r>
          <w:rPr>
            <w:noProof/>
          </w:rPr>
          <w:t>4</w:t>
        </w:r>
      </w:fldSimple>
      <w:r>
        <w:t>.</w:t>
      </w:r>
      <w:fldSimple w:instr=" SEQ Abbildung \* ARABIC \s 1 ">
        <w:r>
          <w:rPr>
            <w:noProof/>
          </w:rPr>
          <w:t>1</w:t>
        </w:r>
      </w:fldSimple>
      <w:r>
        <w:t xml:space="preserve"> Menüführung als Ablauflogik</w:t>
      </w:r>
      <w:bookmarkEnd w:id="15"/>
    </w:p>
    <w:p w14:paraId="71E18AED" w14:textId="77777777" w:rsidR="00B428A8" w:rsidRDefault="00B428A8" w:rsidP="0036603F">
      <w:pPr>
        <w:jc w:val="both"/>
        <w:rPr>
          <w:sz w:val="24"/>
          <w:szCs w:val="24"/>
        </w:rPr>
      </w:pPr>
    </w:p>
    <w:p w14:paraId="10731EBA" w14:textId="77777777" w:rsidR="00B428A8" w:rsidRDefault="00B428A8" w:rsidP="0036603F">
      <w:pPr>
        <w:jc w:val="both"/>
        <w:rPr>
          <w:sz w:val="24"/>
          <w:szCs w:val="24"/>
        </w:rPr>
      </w:pPr>
    </w:p>
    <w:p w14:paraId="4B0671EC" w14:textId="77777777" w:rsidR="00B428A8" w:rsidRDefault="00B428A8" w:rsidP="0036603F">
      <w:pPr>
        <w:jc w:val="both"/>
        <w:rPr>
          <w:sz w:val="24"/>
          <w:szCs w:val="24"/>
        </w:rPr>
      </w:pPr>
    </w:p>
    <w:p w14:paraId="1F1B2CBF" w14:textId="77777777" w:rsidR="00B428A8" w:rsidRDefault="00B428A8" w:rsidP="0036603F">
      <w:pPr>
        <w:jc w:val="both"/>
        <w:rPr>
          <w:sz w:val="24"/>
          <w:szCs w:val="24"/>
        </w:rPr>
      </w:pPr>
    </w:p>
    <w:p w14:paraId="6BF1BD29" w14:textId="77777777" w:rsidR="00B428A8" w:rsidRDefault="00B428A8" w:rsidP="0036603F">
      <w:pPr>
        <w:jc w:val="both"/>
        <w:rPr>
          <w:sz w:val="24"/>
          <w:szCs w:val="24"/>
        </w:rPr>
      </w:pPr>
    </w:p>
    <w:p w14:paraId="030D7B86" w14:textId="77777777" w:rsidR="00B428A8" w:rsidRDefault="00B428A8" w:rsidP="0036603F">
      <w:pPr>
        <w:jc w:val="both"/>
        <w:rPr>
          <w:sz w:val="24"/>
          <w:szCs w:val="24"/>
        </w:rPr>
      </w:pPr>
    </w:p>
    <w:p w14:paraId="741E1389" w14:textId="77777777" w:rsidR="00B428A8" w:rsidRDefault="00B428A8" w:rsidP="0036603F">
      <w:pPr>
        <w:jc w:val="both"/>
        <w:rPr>
          <w:sz w:val="24"/>
          <w:szCs w:val="24"/>
        </w:rPr>
      </w:pPr>
    </w:p>
    <w:p w14:paraId="087C2A4B" w14:textId="374884DE" w:rsidR="0036603F" w:rsidRPr="002740C1" w:rsidRDefault="0036603F" w:rsidP="0036603F">
      <w:pPr>
        <w:jc w:val="both"/>
        <w:rPr>
          <w:sz w:val="24"/>
          <w:szCs w:val="24"/>
        </w:rPr>
      </w:pPr>
      <w:r w:rsidRPr="002740C1">
        <w:rPr>
          <w:sz w:val="24"/>
          <w:szCs w:val="24"/>
        </w:rPr>
        <w:lastRenderedPageBreak/>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6" w:name="_Toc33368324"/>
      <w:r>
        <w:t xml:space="preserve">Abbildung </w:t>
      </w:r>
      <w:fldSimple w:instr=" STYLEREF 1 \s ">
        <w:r w:rsidR="00F05E42">
          <w:rPr>
            <w:noProof/>
          </w:rPr>
          <w:t>4</w:t>
        </w:r>
      </w:fldSimple>
      <w:r w:rsidR="00F05E42">
        <w:t>.</w:t>
      </w:r>
      <w:fldSimple w:instr=" SEQ Abbildung \* ARABIC \s 1 ">
        <w:r w:rsidR="00F05E42">
          <w:rPr>
            <w:noProof/>
          </w:rPr>
          <w:t>2</w:t>
        </w:r>
      </w:fldSimple>
      <w:r>
        <w:rPr>
          <w:noProof/>
        </w:rPr>
        <w:t xml:space="preserve"> </w:t>
      </w:r>
      <w:r w:rsidRPr="006D3925">
        <w:rPr>
          <w:noProof/>
        </w:rPr>
        <w:t>Hauptmenü SAPlexa</w:t>
      </w:r>
      <w:bookmarkEnd w:id="16"/>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5BFF6FD2"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w:t>
      </w:r>
      <w:r w:rsidR="00685931">
        <w:rPr>
          <w:sz w:val="24"/>
          <w:szCs w:val="24"/>
        </w:rPr>
        <w:t>t werden</w:t>
      </w:r>
      <w:r w:rsidRPr="002740C1">
        <w:rPr>
          <w:sz w:val="24"/>
          <w:szCs w:val="24"/>
        </w:rPr>
        <w:t>.</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7" w:name="_Toc32439606"/>
      <w:bookmarkStart w:id="18" w:name="_Toc33368325"/>
      <w:r>
        <w:t xml:space="preserve">Abbildung </w:t>
      </w:r>
      <w:fldSimple w:instr=" STYLEREF 1 \s ">
        <w:r w:rsidR="00F05E42">
          <w:rPr>
            <w:noProof/>
          </w:rPr>
          <w:t>4</w:t>
        </w:r>
      </w:fldSimple>
      <w:r w:rsidR="00F05E42">
        <w:t>.</w:t>
      </w:r>
      <w:fldSimple w:instr=" SEQ Abbildung \* ARABIC \s 1 ">
        <w:r w:rsidR="00F05E42">
          <w:rPr>
            <w:noProof/>
          </w:rPr>
          <w:t>3</w:t>
        </w:r>
      </w:fldSimple>
      <w:r>
        <w:t>: Hauptmenü SAPlexa - Bestellnummer übergeben</w:t>
      </w:r>
      <w:bookmarkEnd w:id="17"/>
      <w:bookmarkEnd w:id="18"/>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9" w:name="_Toc32439607"/>
      <w:bookmarkStart w:id="20" w:name="_Toc33368326"/>
      <w:r>
        <w:t xml:space="preserve">Abbildung </w:t>
      </w:r>
      <w:fldSimple w:instr=" STYLEREF 1 \s ">
        <w:r w:rsidR="00F05E42">
          <w:rPr>
            <w:noProof/>
          </w:rPr>
          <w:t>4</w:t>
        </w:r>
      </w:fldSimple>
      <w:r w:rsidR="00F05E42">
        <w:t>.</w:t>
      </w:r>
      <w:fldSimple w:instr=" SEQ Abbildung \* ARABIC \s 1 ">
        <w:r w:rsidR="00F05E42">
          <w:rPr>
            <w:noProof/>
          </w:rPr>
          <w:t>4</w:t>
        </w:r>
      </w:fldSimple>
      <w:r>
        <w:t>: MIGO-Übersicht SAPlexa</w:t>
      </w:r>
      <w:bookmarkEnd w:id="19"/>
      <w:bookmarkEnd w:id="20"/>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21" w:name="_Toc32439608"/>
      <w:bookmarkStart w:id="22" w:name="_Toc33368327"/>
      <w:r>
        <w:t xml:space="preserve">Abbildung </w:t>
      </w:r>
      <w:fldSimple w:instr=" STYLEREF 1 \s ">
        <w:r w:rsidR="00F05E42">
          <w:rPr>
            <w:noProof/>
          </w:rPr>
          <w:t>4</w:t>
        </w:r>
      </w:fldSimple>
      <w:r w:rsidR="00F05E42">
        <w:t>.</w:t>
      </w:r>
      <w:fldSimple w:instr=" SEQ Abbildung \* ARABIC \s 1 ">
        <w:r w:rsidR="00F05E42">
          <w:rPr>
            <w:noProof/>
          </w:rPr>
          <w:t>5</w:t>
        </w:r>
      </w:fldSimple>
      <w:r>
        <w:t>: MIGO-Übersicht SAPlexa - Bild anzeigen</w:t>
      </w:r>
      <w:bookmarkEnd w:id="21"/>
      <w:bookmarkEnd w:id="22"/>
    </w:p>
    <w:p w14:paraId="48C83ABC" w14:textId="77777777" w:rsidR="0036603F" w:rsidRDefault="0036603F" w:rsidP="0036603F">
      <w:pPr>
        <w:jc w:val="both"/>
      </w:pPr>
    </w:p>
    <w:p w14:paraId="44822CBE" w14:textId="77777777"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3" w:name="_Toc32439609"/>
      <w:bookmarkStart w:id="24" w:name="_Toc33368328"/>
      <w:r>
        <w:t xml:space="preserve">Abbildung </w:t>
      </w:r>
      <w:fldSimple w:instr=" STYLEREF 1 \s ">
        <w:r w:rsidR="00F05E42">
          <w:rPr>
            <w:noProof/>
          </w:rPr>
          <w:t>4</w:t>
        </w:r>
      </w:fldSimple>
      <w:r w:rsidR="00F05E42">
        <w:t>.</w:t>
      </w:r>
      <w:fldSimple w:instr=" SEQ Abbildung \* ARABIC \s 1 ">
        <w:r w:rsidR="00F05E42">
          <w:rPr>
            <w:noProof/>
          </w:rPr>
          <w:t>6</w:t>
        </w:r>
      </w:fldSimple>
      <w:r>
        <w:t>: MIGO-Übersicht SAPlexa – Materialbeleg erzeugen</w:t>
      </w:r>
      <w:bookmarkEnd w:id="23"/>
      <w:bookmarkEnd w:id="24"/>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5" w:name="_Toc33368313"/>
      <w:r w:rsidRPr="00B7411F">
        <w:rPr>
          <w:sz w:val="28"/>
          <w:szCs w:val="28"/>
        </w:rPr>
        <w:lastRenderedPageBreak/>
        <w:t>Ergonomie und Erprobung von Schlüsselbegriffen</w:t>
      </w:r>
      <w:bookmarkEnd w:id="25"/>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6F3D93F7" w:rsidR="002B4ABD" w:rsidRDefault="002B4ABD" w:rsidP="006D6240">
            <w:pPr>
              <w:cnfStyle w:val="000000100000" w:firstRow="0" w:lastRow="0" w:firstColumn="0" w:lastColumn="0" w:oddVBand="0" w:evenVBand="0" w:oddHBand="1" w:evenHBand="0" w:firstRowFirstColumn="0" w:firstRowLastColumn="0" w:lastRowFirstColumn="0" w:lastRowLastColumn="0"/>
            </w:pPr>
            <w:r>
              <w:t xml:space="preserve">Der Nutzer sollte auf </w:t>
            </w:r>
            <w:r w:rsidR="00736BB3">
              <w:t>b</w:t>
            </w:r>
            <w:r>
              <w:t>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Pr="00B7411F" w:rsidRDefault="002B4ABD" w:rsidP="002B4ABD">
      <w:pPr>
        <w:rPr>
          <w:sz w:val="24"/>
          <w:szCs w:val="24"/>
        </w:rPr>
      </w:pPr>
      <w:r w:rsidRPr="00B7411F">
        <w:rPr>
          <w:sz w:val="24"/>
          <w:szCs w:val="24"/>
        </w:rP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45115FFA"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t>
      </w:r>
      <w:r w:rsidR="00E20023">
        <w:rPr>
          <w:sz w:val="24"/>
          <w:szCs w:val="24"/>
        </w:rPr>
        <w:t>oftware</w:t>
      </w:r>
      <w:r w:rsidRPr="00B7411F">
        <w:rPr>
          <w:sz w:val="24"/>
          <w:szCs w:val="24"/>
        </w:rPr>
        <w:t xml:space="preserve">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3B62C5A0" w:rsidR="002B4ABD" w:rsidRPr="00B7411F" w:rsidRDefault="002B4ABD" w:rsidP="002B4ABD">
      <w:pPr>
        <w:rPr>
          <w:sz w:val="24"/>
          <w:szCs w:val="24"/>
        </w:rPr>
      </w:pPr>
      <w:r w:rsidRPr="00B7411F">
        <w:rPr>
          <w:sz w:val="24"/>
          <w:szCs w:val="24"/>
        </w:rPr>
        <w:t xml:space="preserve">Zum Beginn der Entwicklung wurden die Schlüsselbegriffe „Start Number“ und „End Number“ genutzt, um das </w:t>
      </w:r>
      <w:r w:rsidR="00613856">
        <w:rPr>
          <w:sz w:val="24"/>
          <w:szCs w:val="24"/>
        </w:rPr>
        <w:t>Z</w:t>
      </w:r>
      <w:r w:rsidRPr="00B7411F">
        <w:rPr>
          <w:sz w:val="24"/>
          <w:szCs w:val="24"/>
        </w:rPr>
        <w:t xml:space="preserve">usammensetzen einer neuen Ziffernkette zu </w:t>
      </w:r>
      <w:r w:rsidR="00613856">
        <w:rPr>
          <w:sz w:val="24"/>
          <w:szCs w:val="24"/>
        </w:rPr>
        <w:t>b</w:t>
      </w:r>
      <w:r w:rsidRPr="00B7411F">
        <w:rPr>
          <w:sz w:val="24"/>
          <w:szCs w:val="24"/>
        </w:rPr>
        <w:t xml:space="preserve">eginnen bzw. zu </w:t>
      </w:r>
      <w:r w:rsidR="00613856">
        <w:rPr>
          <w:sz w:val="24"/>
          <w:szCs w:val="24"/>
        </w:rPr>
        <w:t>b</w:t>
      </w:r>
      <w:r w:rsidRPr="00B7411F">
        <w:rPr>
          <w:sz w:val="24"/>
          <w:szCs w:val="24"/>
        </w:rPr>
        <w:t xml:space="preserve">eenden. Schnell wurde dabei klar, dass das Wort „Number“ weder zur besseren Erkennung noch zur Ergonomie beiträgt und wurde damit schnell verworfen. Damit </w:t>
      </w:r>
      <w:r w:rsidR="00814DCC">
        <w:rPr>
          <w:sz w:val="24"/>
          <w:szCs w:val="24"/>
        </w:rPr>
        <w:t xml:space="preserve">wechselten wir zu </w:t>
      </w:r>
      <w:r w:rsidRPr="00B7411F">
        <w:rPr>
          <w:sz w:val="24"/>
          <w:szCs w:val="24"/>
        </w:rPr>
        <w:t xml:space="preserve">neuen ergonomischeren Schlüsselwörter </w:t>
      </w:r>
      <w:r w:rsidR="00814DCC">
        <w:rPr>
          <w:sz w:val="24"/>
          <w:szCs w:val="24"/>
        </w:rPr>
        <w:t xml:space="preserve">wie </w:t>
      </w:r>
      <w:r w:rsidRPr="00B7411F">
        <w:rPr>
          <w:sz w:val="24"/>
          <w:szCs w:val="24"/>
        </w:rPr>
        <w:t xml:space="preserve">„Start“ und „Stop“ (jeweils englisch ausgesprochen, da ein englisches Spracherkennungsmodell verwendet wurde). </w:t>
      </w:r>
    </w:p>
    <w:p w14:paraId="3A4A73E6" w14:textId="0D06C75A" w:rsidR="002B4ABD" w:rsidRPr="00B7411F" w:rsidRDefault="002B4ABD" w:rsidP="002B4ABD">
      <w:pPr>
        <w:rPr>
          <w:sz w:val="24"/>
          <w:szCs w:val="24"/>
        </w:rPr>
      </w:pPr>
      <w:r w:rsidRPr="00B7411F">
        <w:rPr>
          <w:sz w:val="24"/>
          <w:szCs w:val="24"/>
        </w:rP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w:t>
      </w:r>
      <w:r w:rsidR="00AD60B1">
        <w:rPr>
          <w:sz w:val="24"/>
          <w:szCs w:val="24"/>
        </w:rPr>
        <w:t>v</w:t>
      </w:r>
      <w:r w:rsidRPr="00B7411F">
        <w:rPr>
          <w:sz w:val="24"/>
          <w:szCs w:val="24"/>
        </w:rPr>
        <w:t xml:space="preserve">erschiedenen </w:t>
      </w:r>
      <w:r w:rsidR="0053546D">
        <w:rPr>
          <w:sz w:val="24"/>
          <w:szCs w:val="24"/>
        </w:rPr>
        <w:t>a</w:t>
      </w:r>
      <w:r w:rsidRPr="00B7411F">
        <w:rPr>
          <w:sz w:val="24"/>
          <w:szCs w:val="24"/>
        </w:rPr>
        <w:t xml:space="preserve">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70E0E751" w:rsidR="002B4ABD" w:rsidRPr="00B7411F" w:rsidRDefault="002B4ABD" w:rsidP="002B4ABD">
      <w:pPr>
        <w:rPr>
          <w:sz w:val="24"/>
          <w:szCs w:val="24"/>
        </w:rPr>
      </w:pPr>
      <w:r w:rsidRPr="00B7411F">
        <w:rPr>
          <w:sz w:val="24"/>
          <w:szCs w:val="24"/>
        </w:rPr>
        <w:t>Die Bilder obige Zeile der Tabellen zeigt ein sogenanntes Spektrogramm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arauffolgende Zeile zeigt die eher übliche Waveform</w:t>
      </w:r>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BA49633" w14:textId="34230535" w:rsidR="006C6184" w:rsidRPr="00B7411F" w:rsidRDefault="002B4ABD" w:rsidP="002B4ABD">
      <w:pPr>
        <w:rPr>
          <w:sz w:val="24"/>
          <w:szCs w:val="24"/>
        </w:rPr>
      </w:pPr>
      <w:r w:rsidRPr="00B7411F">
        <w:rPr>
          <w:sz w:val="24"/>
          <w:szCs w:val="24"/>
        </w:rPr>
        <w:lastRenderedPageBreak/>
        <w:t xml:space="preserve">Die </w:t>
      </w:r>
      <w:r w:rsidR="00D11357">
        <w:rPr>
          <w:sz w:val="24"/>
          <w:szCs w:val="24"/>
        </w:rPr>
        <w:t>f</w:t>
      </w:r>
      <w:r w:rsidRPr="00B7411F">
        <w:rPr>
          <w:sz w:val="24"/>
          <w:szCs w:val="24"/>
        </w:rPr>
        <w:t>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75C260A7" w:rsidR="00655415" w:rsidRPr="00B7411F" w:rsidRDefault="002B4ABD" w:rsidP="002B4ABD">
      <w:pPr>
        <w:rPr>
          <w:sz w:val="24"/>
          <w:szCs w:val="24"/>
        </w:rPr>
      </w:pPr>
      <w:r w:rsidRPr="00B7411F">
        <w:rPr>
          <w:sz w:val="24"/>
          <w:szCs w:val="24"/>
        </w:rPr>
        <w:t>Die Aufnahmen wurden mit einem für den Privatgebrauch sehr gutem Mikro</w:t>
      </w:r>
      <w:r w:rsidR="00D11357">
        <w:rPr>
          <w:sz w:val="24"/>
          <w:szCs w:val="24"/>
        </w:rPr>
        <w:t>f</w:t>
      </w:r>
      <w:r w:rsidRPr="00B7411F">
        <w:rPr>
          <w:sz w:val="24"/>
          <w:szCs w:val="24"/>
        </w:rPr>
        <w:t xml:space="preserve">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Pr="00B7411F" w:rsidRDefault="002B4ABD" w:rsidP="002B4ABD">
      <w:pPr>
        <w:rPr>
          <w:sz w:val="24"/>
          <w:szCs w:val="24"/>
        </w:rPr>
      </w:pPr>
      <w:r w:rsidRPr="00B7411F">
        <w:rPr>
          <w:sz w:val="24"/>
          <w:szCs w:val="24"/>
        </w:rP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18E6AA90" w14:textId="0F48DECD" w:rsidR="003404A4" w:rsidRPr="00B7411F" w:rsidRDefault="003404A4" w:rsidP="00834B85">
      <w:pPr>
        <w:pStyle w:val="berschrift3"/>
        <w:rPr>
          <w:sz w:val="28"/>
          <w:szCs w:val="28"/>
        </w:rPr>
      </w:pPr>
      <w:bookmarkStart w:id="26" w:name="_Toc33368314"/>
      <w:r w:rsidRPr="00B7411F">
        <w:rPr>
          <w:sz w:val="28"/>
          <w:szCs w:val="28"/>
        </w:rPr>
        <w:lastRenderedPageBreak/>
        <w:t>Informationsbeschaffung bei der Groz</w:t>
      </w:r>
      <w:r w:rsidR="00397788" w:rsidRPr="00B7411F">
        <w:rPr>
          <w:sz w:val="28"/>
          <w:szCs w:val="28"/>
        </w:rPr>
        <w:t>-</w:t>
      </w:r>
      <w:r w:rsidRPr="00B7411F">
        <w:rPr>
          <w:sz w:val="28"/>
          <w:szCs w:val="28"/>
        </w:rPr>
        <w:t>Beckert KG</w:t>
      </w:r>
      <w:bookmarkEnd w:id="26"/>
    </w:p>
    <w:p w14:paraId="7998243A" w14:textId="77777777" w:rsidR="002012DD" w:rsidRPr="002012DD" w:rsidRDefault="002012DD" w:rsidP="002012DD"/>
    <w:p w14:paraId="2FC8DB70" w14:textId="4DE670DC" w:rsidR="00B7106C" w:rsidRPr="00B7106C" w:rsidRDefault="00B7106C" w:rsidP="00B7106C">
      <w:pPr>
        <w:rPr>
          <w:sz w:val="24"/>
          <w:szCs w:val="24"/>
        </w:rPr>
      </w:pPr>
      <w:r w:rsidRPr="00B7106C">
        <w:rPr>
          <w:sz w:val="24"/>
          <w:szCs w:val="24"/>
        </w:rPr>
        <w:t>Im Laufe des Projektstudiums sind viele Fragen aufgekommen. Als wir uns mit dem SAP-Prozess, den Wareneingang, beschäftigt haben ist uns aufgefallen wie viele Informationen einen geliefert werden. Wir mussten uns überlegen welche Informationen relevant für den Lageristen im Wareneingang sind und welche weniger relevant sind. Die besten Antworten auf unsere Fragen könnte jemand liefern</w:t>
      </w:r>
      <w:r w:rsidR="00C1355D">
        <w:rPr>
          <w:sz w:val="24"/>
          <w:szCs w:val="24"/>
        </w:rPr>
        <w:t xml:space="preserve">, </w:t>
      </w:r>
      <w:r w:rsidRPr="00B7106C">
        <w:rPr>
          <w:sz w:val="24"/>
          <w:szCs w:val="24"/>
        </w:rPr>
        <w:t>der täglich damit zu tun hat. Unser Projektleiter organisierte deswegen eine Exkursion zu</w:t>
      </w:r>
      <w:r w:rsidR="008F1D5C">
        <w:rPr>
          <w:sz w:val="24"/>
          <w:szCs w:val="24"/>
        </w:rPr>
        <w:t xml:space="preserve">r </w:t>
      </w:r>
      <w:r w:rsidRPr="00B7106C">
        <w:rPr>
          <w:sz w:val="24"/>
          <w:szCs w:val="24"/>
        </w:rPr>
        <w:t>Groz-Beckert KG.</w:t>
      </w:r>
    </w:p>
    <w:p w14:paraId="47971EF2" w14:textId="77777777" w:rsidR="00B7106C" w:rsidRPr="00B7106C" w:rsidRDefault="00B7106C" w:rsidP="00B7106C">
      <w:pPr>
        <w:rPr>
          <w:sz w:val="24"/>
          <w:szCs w:val="24"/>
        </w:rPr>
      </w:pPr>
      <w:r w:rsidRPr="00B7106C">
        <w:rPr>
          <w:sz w:val="24"/>
          <w:szCs w:val="24"/>
        </w:rPr>
        <w:t>Nach einem professionellen Empfang und einer herzlichen Begrüßung begann die Exkursion mit einem kleinen Einblick in das Entwicklergebäude, etwas Basis-Wissen über das Unternehmen selbst und was es genau macht.</w:t>
      </w:r>
    </w:p>
    <w:p w14:paraId="0B8AF9CB" w14:textId="170B7359" w:rsidR="00B7106C" w:rsidRPr="00B7106C" w:rsidRDefault="00B7106C" w:rsidP="00B7106C">
      <w:pPr>
        <w:rPr>
          <w:sz w:val="24"/>
          <w:szCs w:val="24"/>
        </w:rPr>
      </w:pPr>
      <w:r w:rsidRPr="00B7106C">
        <w:rPr>
          <w:sz w:val="24"/>
          <w:szCs w:val="24"/>
        </w:rPr>
        <w:t xml:space="preserve">Unsere Exkursion führte uns als nächstes zum Warenausgang. Es ist uns recht schnell aufgefallen, dass der Geräuschpegel </w:t>
      </w:r>
      <w:r w:rsidR="00C76294">
        <w:rPr>
          <w:sz w:val="24"/>
          <w:szCs w:val="24"/>
        </w:rPr>
        <w:t>äußerst</w:t>
      </w:r>
      <w:r w:rsidRPr="00B7106C">
        <w:rPr>
          <w:sz w:val="24"/>
          <w:szCs w:val="24"/>
        </w:rPr>
        <w:t xml:space="preserve"> angenehm war und ideal, um mit einer </w:t>
      </w:r>
      <w:r w:rsidR="00FB125B">
        <w:rPr>
          <w:sz w:val="24"/>
          <w:szCs w:val="24"/>
        </w:rPr>
        <w:t>s</w:t>
      </w:r>
      <w:r w:rsidRPr="00B7106C">
        <w:rPr>
          <w:sz w:val="24"/>
          <w:szCs w:val="24"/>
        </w:rPr>
        <w:t xml:space="preserve">prachgesteuerte Applikation zu arbeiten. Zu unserem Erstaunen setzte das Unternehmen im Warenausgang bereits eine </w:t>
      </w:r>
      <w:r w:rsidR="00BC24ED">
        <w:rPr>
          <w:sz w:val="24"/>
          <w:szCs w:val="24"/>
        </w:rPr>
        <w:t>s</w:t>
      </w:r>
      <w:r w:rsidRPr="00B7106C">
        <w:rPr>
          <w:sz w:val="24"/>
          <w:szCs w:val="24"/>
        </w:rPr>
        <w:t>prachgesteuerte Applikation, namens Lydia, ein. Lydia ist eine Pick-per-Voice Applikation</w:t>
      </w:r>
      <w:r w:rsidR="00FF6C85">
        <w:rPr>
          <w:sz w:val="24"/>
          <w:szCs w:val="24"/>
        </w:rPr>
        <w:t>. S</w:t>
      </w:r>
      <w:r w:rsidRPr="00B7106C">
        <w:rPr>
          <w:sz w:val="24"/>
          <w:szCs w:val="24"/>
        </w:rPr>
        <w:t>ie ist ein nicht lernendendes System was bedeutet, dass den Arbeitern die Aussprache antrainiert werden muss und Dialekte abgelegt werden müssen. Lydia sagt de</w:t>
      </w:r>
      <w:r w:rsidR="00283E51">
        <w:rPr>
          <w:sz w:val="24"/>
          <w:szCs w:val="24"/>
        </w:rPr>
        <w:t>m</w:t>
      </w:r>
      <w:r w:rsidRPr="00B7106C">
        <w:rPr>
          <w:sz w:val="24"/>
          <w:szCs w:val="24"/>
        </w:rPr>
        <w:t xml:space="preserve"> Arbeiter wohin er gehen muss</w:t>
      </w:r>
      <w:r w:rsidR="0033318C">
        <w:rPr>
          <w:sz w:val="24"/>
          <w:szCs w:val="24"/>
        </w:rPr>
        <w:t>.</w:t>
      </w:r>
      <w:r w:rsidRPr="00B7106C">
        <w:rPr>
          <w:sz w:val="24"/>
          <w:szCs w:val="24"/>
        </w:rPr>
        <w:t xml:space="preserve"> </w:t>
      </w:r>
      <w:r w:rsidR="0033318C">
        <w:rPr>
          <w:sz w:val="24"/>
          <w:szCs w:val="24"/>
        </w:rPr>
        <w:t>D</w:t>
      </w:r>
      <w:r w:rsidRPr="00B7106C">
        <w:rPr>
          <w:sz w:val="24"/>
          <w:szCs w:val="24"/>
        </w:rPr>
        <w:t xml:space="preserve">as Lager war vollständig gekennzeichnet mit Umlauten gefolgt von Ziffern. Das Lager funktioniert als eine chaotische Lagerhaltung. Das einzulagernde Produkt erhält keinen vorbestimmten Lagerplatz, es wird vielmehr auf beliebige freie Stellen eingelagert. </w:t>
      </w:r>
    </w:p>
    <w:p w14:paraId="6D9D85FC" w14:textId="77777777" w:rsidR="00B7106C" w:rsidRPr="00B7106C" w:rsidRDefault="00B7106C" w:rsidP="00B7106C">
      <w:pPr>
        <w:rPr>
          <w:sz w:val="24"/>
          <w:szCs w:val="24"/>
        </w:rPr>
      </w:pPr>
      <w:r w:rsidRPr="00B7106C">
        <w:rPr>
          <w:sz w:val="24"/>
          <w:szCs w:val="24"/>
        </w:rPr>
        <w:t>Lydia basiert auf ein Wiederholsystem und funktioniert wie folgt:</w:t>
      </w:r>
    </w:p>
    <w:p w14:paraId="4F29F8F3" w14:textId="62B194F1" w:rsidR="00B7106C" w:rsidRPr="00B7106C" w:rsidRDefault="00B7106C" w:rsidP="00B7106C">
      <w:pPr>
        <w:rPr>
          <w:sz w:val="24"/>
          <w:szCs w:val="24"/>
        </w:rPr>
      </w:pPr>
      <w:r w:rsidRPr="00B7106C">
        <w:rPr>
          <w:sz w:val="24"/>
          <w:szCs w:val="24"/>
        </w:rPr>
        <w:t>Man sagt die Bestellnummer auf und Lydia schickt den Arbeiter zu einem gekennzeichneten Regalplatz. Der Lagerist wiederholt die Kennzeichnung des Regales und Lydia sagt ob man richtig steht. Wenn man falsch steht weist Lydia darauf hin und wiederholt die Kennzeichnung</w:t>
      </w:r>
      <w:r w:rsidR="004F0D4C">
        <w:rPr>
          <w:sz w:val="24"/>
          <w:szCs w:val="24"/>
        </w:rPr>
        <w:t>. D</w:t>
      </w:r>
      <w:r w:rsidRPr="00B7106C">
        <w:rPr>
          <w:sz w:val="24"/>
          <w:szCs w:val="24"/>
        </w:rPr>
        <w:t>er Arbeiter kann sich nun korrigieren. An der richtigen Position angekommen nennt Lydia die Menge des herauszunehmenden Produktes. Ist die Bestellung vollzählig, kann es weiter zur Sammelstation gehen.</w:t>
      </w:r>
    </w:p>
    <w:p w14:paraId="18406B68" w14:textId="77777777" w:rsidR="00B7106C" w:rsidRPr="00B7106C" w:rsidRDefault="00B7106C" w:rsidP="00B7106C">
      <w:pPr>
        <w:rPr>
          <w:sz w:val="24"/>
          <w:szCs w:val="24"/>
        </w:rPr>
      </w:pPr>
      <w:r w:rsidRPr="00B7106C">
        <w:rPr>
          <w:sz w:val="24"/>
          <w:szCs w:val="24"/>
        </w:rPr>
        <w:t>Vom Warenausgang ging es nun in ein Meeting-Zimmer indem wir unser Projekt mit Hilfe einer PowerPoint-Präsentation vorgestellt haben. An der Präsentation hat zusätzlich der Leiter des Wareneingangs teilgenommen. Nach der Vorstellung unseres Projektes, haben wir über Verbesserungsvorschläge und allgemeinen Input gesprochen, welche wir im Wareneingang mit dem Leiter des Wareneingangs und den Mitarbeitern näher besprechen werden.</w:t>
      </w:r>
    </w:p>
    <w:p w14:paraId="7A65222F" w14:textId="7A869E2B" w:rsidR="00B7106C" w:rsidRPr="00B7106C" w:rsidRDefault="00B7106C" w:rsidP="00B7106C">
      <w:pPr>
        <w:rPr>
          <w:sz w:val="24"/>
          <w:szCs w:val="24"/>
        </w:rPr>
      </w:pPr>
      <w:r w:rsidRPr="00B7106C">
        <w:rPr>
          <w:sz w:val="24"/>
          <w:szCs w:val="24"/>
        </w:rPr>
        <w:t>Im Wareneingang angekommen war es erstmals, wie im Warenausgang, ruhig und der Geräuschpegel angenehm. Das täuschte wie es sich herausgestellt hatte, denn es war Mittagszeit und nur ein paar Mitarbeiter waren noch an den Arbeitsplätzen. Normalerweise geht es laut zu, was sich definitiv als Problem für die sprachgesteuerte Applikation SAP</w:t>
      </w:r>
      <w:r w:rsidR="00765137">
        <w:rPr>
          <w:sz w:val="24"/>
          <w:szCs w:val="24"/>
        </w:rPr>
        <w:t>lexa</w:t>
      </w:r>
      <w:r w:rsidRPr="00B7106C">
        <w:rPr>
          <w:sz w:val="24"/>
          <w:szCs w:val="24"/>
        </w:rPr>
        <w:t xml:space="preserve"> darstellen würde.</w:t>
      </w:r>
    </w:p>
    <w:p w14:paraId="14DD6820" w14:textId="7338A2C7" w:rsidR="00B7106C" w:rsidRPr="00B7106C" w:rsidRDefault="00B7106C" w:rsidP="00B7106C">
      <w:pPr>
        <w:rPr>
          <w:sz w:val="24"/>
          <w:szCs w:val="24"/>
        </w:rPr>
      </w:pPr>
      <w:r w:rsidRPr="00B7106C">
        <w:rPr>
          <w:sz w:val="24"/>
          <w:szCs w:val="24"/>
        </w:rPr>
        <w:lastRenderedPageBreak/>
        <w:t xml:space="preserve">Das </w:t>
      </w:r>
      <w:r w:rsidR="00965A94">
        <w:rPr>
          <w:sz w:val="24"/>
          <w:szCs w:val="24"/>
        </w:rPr>
        <w:t>A</w:t>
      </w:r>
      <w:r w:rsidRPr="00B7106C">
        <w:rPr>
          <w:sz w:val="24"/>
          <w:szCs w:val="24"/>
        </w:rPr>
        <w:t>uspacken ist manuell zu erledigen</w:t>
      </w:r>
      <w:r w:rsidR="00520240">
        <w:rPr>
          <w:sz w:val="24"/>
          <w:szCs w:val="24"/>
        </w:rPr>
        <w:t>. M</w:t>
      </w:r>
      <w:r w:rsidRPr="00B7106C">
        <w:rPr>
          <w:sz w:val="24"/>
          <w:szCs w:val="24"/>
        </w:rPr>
        <w:t>an nimmt sich zufällig ein Paket aus dem Sammelbehälter raus und scannt den Strichcode oder tippt die Bestellnummer ein. Sind beide unerkennbar beschädigt, muss ein Blick in das Paket für Klarheit sorgen, andernfalls la</w:t>
      </w:r>
      <w:r w:rsidR="008509D3">
        <w:rPr>
          <w:sz w:val="24"/>
          <w:szCs w:val="24"/>
        </w:rPr>
        <w:t>n</w:t>
      </w:r>
      <w:r w:rsidRPr="00B7106C">
        <w:rPr>
          <w:sz w:val="24"/>
          <w:szCs w:val="24"/>
        </w:rPr>
        <w:t>det das Paket i</w:t>
      </w:r>
      <w:r w:rsidR="00300FA5">
        <w:rPr>
          <w:sz w:val="24"/>
          <w:szCs w:val="24"/>
        </w:rPr>
        <w:t>m</w:t>
      </w:r>
      <w:r w:rsidRPr="00B7106C">
        <w:rPr>
          <w:sz w:val="24"/>
          <w:szCs w:val="24"/>
        </w:rPr>
        <w:t xml:space="preserve"> „Ware in Klärung“-Regal. Zehn bis Fünfzehn Prozent der Ware wird auch direkt am LKW entgegengenommen, wo eine </w:t>
      </w:r>
      <w:r w:rsidR="00847479">
        <w:rPr>
          <w:sz w:val="24"/>
          <w:szCs w:val="24"/>
        </w:rPr>
        <w:t>s</w:t>
      </w:r>
      <w:r w:rsidRPr="00B7106C">
        <w:rPr>
          <w:sz w:val="24"/>
          <w:szCs w:val="24"/>
        </w:rPr>
        <w:t>prachgesteuerte Applikation sehr helfen würde. In einem Gespräch mit dem Leiter des Wareneingangs und den Mitarbeitern haben wir viele Informationen erhalten, welche uns weitergeholfen haben. Von diversen Komplikationen mit der Identifizierung der Ware im Paket bis hin zu Hilfestellungen wie Bilder der Ware</w:t>
      </w:r>
      <w:r w:rsidR="00255855">
        <w:rPr>
          <w:sz w:val="24"/>
          <w:szCs w:val="24"/>
        </w:rPr>
        <w:t xml:space="preserve">, </w:t>
      </w:r>
      <w:r w:rsidRPr="00B7106C">
        <w:rPr>
          <w:sz w:val="24"/>
          <w:szCs w:val="24"/>
        </w:rPr>
        <w:t xml:space="preserve">die zur Identifizierung helfen. Eine </w:t>
      </w:r>
      <w:r w:rsidR="001E5C7A">
        <w:rPr>
          <w:sz w:val="24"/>
          <w:szCs w:val="24"/>
        </w:rPr>
        <w:t>s</w:t>
      </w:r>
      <w:r w:rsidRPr="00B7106C">
        <w:rPr>
          <w:sz w:val="24"/>
          <w:szCs w:val="24"/>
        </w:rPr>
        <w:t>prachgesteuerte Applikation ist bei den Mitarbeitern</w:t>
      </w:r>
      <w:r w:rsidR="005817C1">
        <w:rPr>
          <w:sz w:val="24"/>
          <w:szCs w:val="24"/>
        </w:rPr>
        <w:t xml:space="preserve"> sehr</w:t>
      </w:r>
      <w:r w:rsidRPr="00B7106C">
        <w:rPr>
          <w:sz w:val="24"/>
          <w:szCs w:val="24"/>
        </w:rPr>
        <w:t xml:space="preserve"> wünschenswert.</w:t>
      </w:r>
    </w:p>
    <w:p w14:paraId="0CF061A1" w14:textId="63420EEC" w:rsidR="00B7106C" w:rsidRPr="00B7106C" w:rsidRDefault="00B7106C" w:rsidP="00B7106C">
      <w:pPr>
        <w:rPr>
          <w:sz w:val="24"/>
          <w:szCs w:val="24"/>
        </w:rPr>
      </w:pPr>
      <w:r w:rsidRPr="00B7106C">
        <w:rPr>
          <w:sz w:val="24"/>
          <w:szCs w:val="24"/>
        </w:rPr>
        <w:t>Die Exkursion war eine gelungene Unternehmung, die uns Fortschritt und Wissen um die Lage im Wareneingang und mehr eingebracht hat. Vor Allem im Thema der Gestaltung und Weiterentwicklung der GUI und auf die Ergonomie war die Exkursion eine große Hilfe</w:t>
      </w:r>
      <w:r w:rsidR="00DA41A2">
        <w:rPr>
          <w:sz w:val="24"/>
          <w:szCs w:val="24"/>
        </w:rPr>
        <w:t>.</w:t>
      </w:r>
      <w:r w:rsidRPr="00B7106C">
        <w:rPr>
          <w:sz w:val="24"/>
          <w:szCs w:val="24"/>
        </w:rPr>
        <w:t xml:space="preserve"> </w:t>
      </w:r>
      <w:r w:rsidR="00DA41A2">
        <w:rPr>
          <w:sz w:val="24"/>
          <w:szCs w:val="24"/>
        </w:rPr>
        <w:t>I</w:t>
      </w:r>
      <w:r w:rsidRPr="00B7106C">
        <w:rPr>
          <w:sz w:val="24"/>
          <w:szCs w:val="24"/>
        </w:rPr>
        <w:t>n den Meilensteinen der (agilen) Softwareentwicklung w</w:t>
      </w:r>
      <w:r w:rsidR="00FD38C3">
        <w:rPr>
          <w:sz w:val="24"/>
          <w:szCs w:val="24"/>
        </w:rPr>
        <w:t>u</w:t>
      </w:r>
      <w:r w:rsidRPr="00B7106C">
        <w:rPr>
          <w:sz w:val="24"/>
          <w:szCs w:val="24"/>
        </w:rPr>
        <w:t>rd</w:t>
      </w:r>
      <w:r w:rsidR="00FD38C3">
        <w:rPr>
          <w:sz w:val="24"/>
          <w:szCs w:val="24"/>
        </w:rPr>
        <w:t xml:space="preserve">e dazu bereits </w:t>
      </w:r>
      <w:r w:rsidRPr="00B7106C">
        <w:rPr>
          <w:sz w:val="24"/>
          <w:szCs w:val="24"/>
        </w:rPr>
        <w:t>eingegangen.</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531E320" w:rsidR="003404A4" w:rsidRDefault="003404A4" w:rsidP="003404A4">
      <w:pPr>
        <w:pStyle w:val="berschrift2"/>
        <w:rPr>
          <w:sz w:val="28"/>
          <w:szCs w:val="28"/>
        </w:rPr>
      </w:pPr>
      <w:bookmarkStart w:id="27" w:name="_Toc33368315"/>
      <w:r w:rsidRPr="00B7411F">
        <w:rPr>
          <w:sz w:val="28"/>
          <w:szCs w:val="28"/>
        </w:rPr>
        <w:lastRenderedPageBreak/>
        <w:t>Konzeption des Back-Ends</w:t>
      </w:r>
      <w:bookmarkEnd w:id="27"/>
    </w:p>
    <w:p w14:paraId="45E333D7" w14:textId="77777777" w:rsidR="00BB1697" w:rsidRPr="00BB1697" w:rsidRDefault="00BB1697" w:rsidP="00BB1697"/>
    <w:p w14:paraId="56C3CF31" w14:textId="5229FFCC" w:rsidR="00BB1697" w:rsidRDefault="00FD78FC" w:rsidP="00BB1697">
      <w:pPr>
        <w:pStyle w:val="berschrift3"/>
        <w:rPr>
          <w:sz w:val="28"/>
          <w:szCs w:val="28"/>
        </w:rPr>
      </w:pPr>
      <w:bookmarkStart w:id="28" w:name="_Toc33368316"/>
      <w:r w:rsidRPr="001B4D62">
        <w:rPr>
          <w:sz w:val="28"/>
          <w:szCs w:val="28"/>
        </w:rPr>
        <w:t>Java</w:t>
      </w:r>
      <w:r w:rsidR="00066585" w:rsidRPr="001B4D62">
        <w:rPr>
          <w:sz w:val="28"/>
          <w:szCs w:val="28"/>
        </w:rPr>
        <w:t>-Perspektive</w:t>
      </w:r>
      <w:bookmarkEnd w:id="28"/>
    </w:p>
    <w:p w14:paraId="30470DE7" w14:textId="77777777" w:rsidR="001B4D62" w:rsidRPr="001B4D62" w:rsidRDefault="001B4D62" w:rsidP="001B4D62"/>
    <w:p w14:paraId="3408CAB6" w14:textId="30F08130" w:rsidR="00FD78FC" w:rsidRPr="00837B62" w:rsidRDefault="00FD78FC" w:rsidP="00411685">
      <w:pPr>
        <w:pStyle w:val="berschrift4"/>
        <w:rPr>
          <w:sz w:val="28"/>
          <w:szCs w:val="28"/>
          <w:lang w:val="en-US"/>
        </w:rPr>
      </w:pPr>
      <w:r w:rsidRPr="00837B62">
        <w:rPr>
          <w:sz w:val="28"/>
          <w:szCs w:val="28"/>
          <w:lang w:val="en-US"/>
        </w:rPr>
        <w:t>Auswahl der Speech-</w:t>
      </w:r>
      <w:r w:rsidR="004D284D" w:rsidRPr="00837B62">
        <w:rPr>
          <w:sz w:val="28"/>
          <w:szCs w:val="28"/>
          <w:lang w:val="en-US"/>
        </w:rPr>
        <w:t>to</w:t>
      </w:r>
      <w:r w:rsidRPr="00837B62">
        <w:rPr>
          <w:sz w:val="28"/>
          <w:szCs w:val="28"/>
          <w:lang w:val="en-US"/>
        </w:rPr>
        <w:t>-Text API</w:t>
      </w:r>
      <w:r w:rsidR="00397788" w:rsidRPr="00837B62">
        <w:rPr>
          <w:sz w:val="28"/>
          <w:szCs w:val="28"/>
          <w:lang w:val="en-US"/>
        </w:rPr>
        <w:t xml:space="preserve"> </w:t>
      </w:r>
      <w:r w:rsidR="00555C24" w:rsidRPr="00837B62">
        <w:rPr>
          <w:sz w:val="28"/>
          <w:szCs w:val="28"/>
          <w:lang w:val="en-US"/>
        </w:rPr>
        <w:t>–</w:t>
      </w:r>
      <w:r w:rsidR="00397788" w:rsidRPr="00837B62">
        <w:rPr>
          <w:sz w:val="28"/>
          <w:szCs w:val="28"/>
          <w:lang w:val="en-US"/>
        </w:rPr>
        <w:t xml:space="preserve"> </w:t>
      </w:r>
      <w:r w:rsidR="007D1C1D" w:rsidRPr="00837B62">
        <w:rPr>
          <w:sz w:val="28"/>
          <w:szCs w:val="28"/>
          <w:lang w:val="en-US"/>
        </w:rPr>
        <w:t>CMU</w:t>
      </w:r>
      <w:r w:rsidR="00397788" w:rsidRPr="00837B62">
        <w:rPr>
          <w:sz w:val="28"/>
          <w:szCs w:val="28"/>
          <w:lang w:val="en-US"/>
        </w:rPr>
        <w:t>Sphinx</w:t>
      </w:r>
    </w:p>
    <w:p w14:paraId="1598E7FB" w14:textId="77777777" w:rsidR="00BB1697" w:rsidRPr="00BB1697" w:rsidRDefault="00BB1697" w:rsidP="00BB1697">
      <w:pPr>
        <w:rPr>
          <w:lang w:val="en-US"/>
        </w:rPr>
      </w:pPr>
    </w:p>
    <w:p w14:paraId="635A8B33" w14:textId="75C5E96E"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Pr="00B7411F">
        <w:rPr>
          <w:sz w:val="24"/>
          <w:szCs w:val="24"/>
        </w:rPr>
        <w:t>e, mussten zuerst ein</w:t>
      </w:r>
      <w:r w:rsidR="00B44F4C" w:rsidRPr="00B7411F">
        <w:rPr>
          <w:sz w:val="24"/>
          <w:szCs w:val="24"/>
        </w:rPr>
        <w:t xml:space="preserve"> grober</w:t>
      </w:r>
      <w:r w:rsidRPr="00B7411F">
        <w:rPr>
          <w:sz w:val="24"/>
          <w:szCs w:val="24"/>
        </w:rPr>
        <w:t xml:space="preserve"> Überblick über die zur Verfügung stehenden Speech-to-Text APIs </w:t>
      </w:r>
      <w:r w:rsidR="00B44F4C" w:rsidRPr="00B7411F">
        <w:rPr>
          <w:sz w:val="24"/>
          <w:szCs w:val="24"/>
        </w:rPr>
        <w:t>verschafft werden</w:t>
      </w:r>
      <w:r w:rsidRPr="00B7411F">
        <w:rPr>
          <w:sz w:val="24"/>
          <w:szCs w:val="24"/>
        </w:rPr>
        <w:t xml:space="preserve">, um eine passende </w:t>
      </w:r>
      <w:r w:rsidR="008D05CD" w:rsidRPr="00B7411F">
        <w:rPr>
          <w:sz w:val="24"/>
          <w:szCs w:val="24"/>
        </w:rPr>
        <w:t xml:space="preserve">Speech-to-Text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Speech-to-Text API zu finden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Speech-to-Text APIs </w:t>
      </w:r>
      <w:r w:rsidR="00A10BC3" w:rsidRPr="00B7411F">
        <w:rPr>
          <w:sz w:val="24"/>
          <w:szCs w:val="24"/>
        </w:rPr>
        <w:t>wurden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0440D1B3" w:rsidR="00CD5B33" w:rsidRPr="00B7411F" w:rsidRDefault="003E7E8C" w:rsidP="00555C24">
      <w:pPr>
        <w:rPr>
          <w:sz w:val="24"/>
          <w:szCs w:val="24"/>
        </w:rPr>
      </w:pPr>
      <w:r w:rsidRPr="00B7411F">
        <w:rPr>
          <w:sz w:val="24"/>
          <w:szCs w:val="24"/>
          <w:lang w:val="en-US"/>
        </w:rPr>
        <w:t>„</w:t>
      </w:r>
      <w:r w:rsidR="00CD5B33" w:rsidRPr="00B7411F">
        <w:rPr>
          <w:sz w:val="24"/>
          <w:szCs w:val="24"/>
          <w:lang w:val="en-US"/>
        </w:rPr>
        <w:t>Google Speech-to-Text API</w:t>
      </w:r>
      <w:r w:rsidRPr="00B7411F">
        <w:rPr>
          <w:sz w:val="24"/>
          <w:szCs w:val="24"/>
          <w:lang w:val="en-US"/>
        </w:rPr>
        <w:t>“</w:t>
      </w:r>
      <w:r w:rsidR="00CD5B33" w:rsidRPr="00B7411F">
        <w:rPr>
          <w:sz w:val="24"/>
          <w:szCs w:val="24"/>
          <w:lang w:val="en-US"/>
        </w:rPr>
        <w:t xml:space="preserve"> über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Speech-to-Text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w:t>
      </w:r>
      <w:r w:rsidR="007E2B18" w:rsidRPr="00B7411F">
        <w:rPr>
          <w:sz w:val="24"/>
          <w:szCs w:val="24"/>
        </w:rPr>
        <w:t>dass</w:t>
      </w:r>
      <w:r w:rsidR="00F71B71" w:rsidRPr="00B7411F">
        <w:rPr>
          <w:sz w:val="24"/>
          <w:szCs w:val="24"/>
        </w:rPr>
        <w:t xml:space="preserve"> sie </w:t>
      </w:r>
      <w:r w:rsidR="00CD5B33" w:rsidRPr="00B7411F">
        <w:rPr>
          <w:sz w:val="24"/>
          <w:szCs w:val="24"/>
        </w:rPr>
        <w:t xml:space="preserve">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671BE3" w:rsidRPr="00B7411F">
        <w:rPr>
          <w:sz w:val="24"/>
          <w:szCs w:val="24"/>
        </w:rPr>
        <w:t>n</w:t>
      </w:r>
      <w:r w:rsidR="00CD5B33" w:rsidRPr="00B7411F">
        <w:rPr>
          <w:sz w:val="24"/>
          <w:szCs w:val="24"/>
        </w:rPr>
        <w:t xml:space="preserve"> hat</w:t>
      </w:r>
      <w:r w:rsidR="007E2B18">
        <w:rPr>
          <w:sz w:val="24"/>
          <w:szCs w:val="24"/>
        </w:rPr>
        <w:t>. A</w:t>
      </w:r>
      <w:r w:rsidR="00CD5B33" w:rsidRPr="00B7411F">
        <w:rPr>
          <w:sz w:val="24"/>
          <w:szCs w:val="24"/>
        </w:rPr>
        <w:t xml:space="preserve">ußerdem erkennt sie viele verschiedene Sprachen schon </w:t>
      </w:r>
      <w:r w:rsidR="001F299B">
        <w:rPr>
          <w:sz w:val="24"/>
          <w:szCs w:val="24"/>
        </w:rPr>
        <w:t>s</w:t>
      </w:r>
      <w:r w:rsidR="00CD5B33" w:rsidRPr="00B7411F">
        <w:rPr>
          <w:sz w:val="24"/>
          <w:szCs w:val="24"/>
        </w:rPr>
        <w:t>tandar</w:t>
      </w:r>
      <w:r w:rsidR="001F299B">
        <w:rPr>
          <w:sz w:val="24"/>
          <w:szCs w:val="24"/>
        </w:rPr>
        <w:t>d</w:t>
      </w:r>
      <w:r w:rsidR="00CD5B33" w:rsidRPr="00B7411F">
        <w:rPr>
          <w:sz w:val="24"/>
          <w:szCs w:val="24"/>
        </w:rPr>
        <w:t>mäßig. Leider kostet die Nutzung der Speech-to-Text API Geld</w:t>
      </w:r>
      <w:r w:rsidR="00931EF3">
        <w:rPr>
          <w:sz w:val="24"/>
          <w:szCs w:val="24"/>
        </w:rPr>
        <w:t xml:space="preserve">, </w:t>
      </w:r>
      <w:r w:rsidR="00CD5B33" w:rsidRPr="00B7411F">
        <w:rPr>
          <w:sz w:val="24"/>
          <w:szCs w:val="24"/>
        </w:rPr>
        <w:t xml:space="preserve">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2CF121AC" w:rsidR="00E15BA1" w:rsidRPr="00B7411F" w:rsidRDefault="00E15BA1" w:rsidP="00E15BA1">
      <w:pPr>
        <w:rPr>
          <w:sz w:val="24"/>
          <w:szCs w:val="24"/>
        </w:rPr>
      </w:pPr>
      <w:r w:rsidRPr="00B7411F">
        <w:rPr>
          <w:sz w:val="24"/>
          <w:szCs w:val="24"/>
        </w:rPr>
        <w:t>Auch Microsoft hat eine Speech-to-Text API auf dem Markt</w:t>
      </w:r>
      <w:r w:rsidR="00931EF3">
        <w:rPr>
          <w:sz w:val="24"/>
          <w:szCs w:val="24"/>
        </w:rPr>
        <w:t xml:space="preserve"> – die </w:t>
      </w:r>
      <w:r w:rsidR="00351481" w:rsidRPr="00B7411F">
        <w:rPr>
          <w:sz w:val="24"/>
          <w:szCs w:val="24"/>
        </w:rPr>
        <w:t>„</w:t>
      </w:r>
      <w:r w:rsidRPr="00B7411F">
        <w:rPr>
          <w:sz w:val="24"/>
          <w:szCs w:val="24"/>
        </w:rPr>
        <w:t xml:space="preserve">Microsoft </w:t>
      </w:r>
      <w:proofErr w:type="spellStart"/>
      <w:r w:rsidRPr="00B7411F">
        <w:rPr>
          <w:sz w:val="24"/>
          <w:szCs w:val="24"/>
        </w:rPr>
        <w:t>Cognitive</w:t>
      </w:r>
      <w:proofErr w:type="spellEnd"/>
      <w:r w:rsidRPr="00B7411F">
        <w:rPr>
          <w:sz w:val="24"/>
          <w:szCs w:val="24"/>
        </w:rPr>
        <w:t xml:space="preserve"> Services</w:t>
      </w:r>
      <w:r w:rsidR="00351481" w:rsidRPr="00B7411F">
        <w:rPr>
          <w:sz w:val="24"/>
          <w:szCs w:val="24"/>
        </w:rPr>
        <w:t>“</w:t>
      </w:r>
      <w:r w:rsidR="00E77328" w:rsidRPr="00B7411F">
        <w:rPr>
          <w:sz w:val="24"/>
          <w:szCs w:val="24"/>
        </w:rPr>
        <w:t>. Diese Speech-to-Text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Pr="00B7411F">
        <w:rPr>
          <w:sz w:val="24"/>
          <w:szCs w:val="24"/>
        </w:rPr>
        <w:t xml:space="preserve"> wie </w:t>
      </w:r>
      <w:r w:rsidR="00A73712" w:rsidRPr="00B7411F">
        <w:rPr>
          <w:sz w:val="24"/>
          <w:szCs w:val="24"/>
        </w:rPr>
        <w:t>die von Google</w:t>
      </w:r>
      <w:r w:rsidRPr="00B7411F">
        <w:rPr>
          <w:sz w:val="24"/>
          <w:szCs w:val="24"/>
        </w:rPr>
        <w:t xml:space="preserve"> bereitgestellte Lösung</w:t>
      </w:r>
      <w:r w:rsidR="00471E13" w:rsidRPr="00B7411F">
        <w:rPr>
          <w:sz w:val="24"/>
          <w:szCs w:val="24"/>
        </w:rPr>
        <w:t>, da sie auch übe</w:t>
      </w:r>
      <w:r w:rsidR="00E620E2">
        <w:rPr>
          <w:sz w:val="24"/>
          <w:szCs w:val="24"/>
        </w:rPr>
        <w:t>r</w:t>
      </w:r>
      <w:r w:rsidR="00471E13" w:rsidRPr="00B7411F">
        <w:rPr>
          <w:sz w:val="24"/>
          <w:szCs w:val="24"/>
        </w:rPr>
        <w:t xml:space="preserve"> die Cloud arbeitet</w:t>
      </w:r>
      <w:r w:rsidR="00246A80" w:rsidRPr="00B7411F">
        <w:rPr>
          <w:sz w:val="24"/>
          <w:szCs w:val="24"/>
        </w:rPr>
        <w:t xml:space="preserve"> und somit Geld kostet</w:t>
      </w:r>
      <w:r w:rsidR="00471E13" w:rsidRPr="00B7411F">
        <w:rPr>
          <w:sz w:val="24"/>
          <w:szCs w:val="24"/>
        </w:rPr>
        <w:t>.</w:t>
      </w:r>
    </w:p>
    <w:p w14:paraId="4A96C023" w14:textId="5C0BC36E"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w:t>
      </w:r>
      <w:r w:rsidR="00A920B0" w:rsidRPr="00B7411F">
        <w:rPr>
          <w:sz w:val="24"/>
          <w:szCs w:val="24"/>
        </w:rPr>
        <w:t>Kosten</w:t>
      </w:r>
      <w:r w:rsidRPr="00B7411F">
        <w:rPr>
          <w:sz w:val="24"/>
          <w:szCs w:val="24"/>
        </w:rPr>
        <w:t xml:space="preserve"> verbunden sind. Es wäre besser eine</w:t>
      </w:r>
      <w:r w:rsidR="00471E13" w:rsidRPr="00B7411F">
        <w:rPr>
          <w:sz w:val="24"/>
          <w:szCs w:val="24"/>
        </w:rPr>
        <w:t xml:space="preserve"> </w:t>
      </w:r>
      <w:r w:rsidR="00A00583">
        <w:rPr>
          <w:sz w:val="24"/>
          <w:szCs w:val="24"/>
        </w:rPr>
        <w:t>O</w:t>
      </w:r>
      <w:r w:rsidR="00471E13" w:rsidRPr="00B7411F">
        <w:rPr>
          <w:sz w:val="24"/>
          <w:szCs w:val="24"/>
        </w:rPr>
        <w:t>ffline Speech-to-Text API</w:t>
      </w:r>
      <w:r w:rsidRPr="00B7411F">
        <w:rPr>
          <w:sz w:val="24"/>
          <w:szCs w:val="24"/>
        </w:rPr>
        <w:t xml:space="preserve"> zu</w:t>
      </w:r>
      <w:r w:rsidR="00471E13" w:rsidRPr="00B7411F">
        <w:rPr>
          <w:sz w:val="24"/>
          <w:szCs w:val="24"/>
        </w:rPr>
        <w:t xml:space="preserve"> verwenden, da so auch ein Internet</w:t>
      </w:r>
      <w:r w:rsidR="00EF236E">
        <w:rPr>
          <w:sz w:val="24"/>
          <w:szCs w:val="24"/>
        </w:rPr>
        <w:t>-Z</w:t>
      </w:r>
      <w:r w:rsidR="00471E13" w:rsidRPr="00B7411F">
        <w:rPr>
          <w:sz w:val="24"/>
          <w:szCs w:val="24"/>
        </w:rPr>
        <w:t xml:space="preserve">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 xml:space="preserve">en </w:t>
      </w:r>
      <w:r w:rsidR="002D3283">
        <w:rPr>
          <w:sz w:val="24"/>
          <w:szCs w:val="24"/>
        </w:rPr>
        <w:t>S</w:t>
      </w:r>
      <w:r w:rsidR="00D868A7" w:rsidRPr="00B7411F">
        <w:rPr>
          <w:sz w:val="24"/>
          <w:szCs w:val="24"/>
        </w:rPr>
        <w:t>uche nun</w:t>
      </w:r>
      <w:r w:rsidR="00E53F9E" w:rsidRPr="00B7411F">
        <w:rPr>
          <w:sz w:val="24"/>
          <w:szCs w:val="24"/>
        </w:rPr>
        <w:t xml:space="preserve"> nach </w:t>
      </w:r>
      <w:r w:rsidR="002D3283">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w:t>
      </w:r>
      <w:r w:rsidR="00DE2E37">
        <w:rPr>
          <w:sz w:val="24"/>
          <w:szCs w:val="24"/>
        </w:rPr>
        <w:t xml:space="preserve">drei </w:t>
      </w:r>
      <w:r w:rsidR="00E53F9E" w:rsidRPr="00B7411F">
        <w:rPr>
          <w:sz w:val="24"/>
          <w:szCs w:val="24"/>
        </w:rPr>
        <w:t>weitere Kandidaten gefunden.</w:t>
      </w:r>
    </w:p>
    <w:p w14:paraId="360547DD" w14:textId="6F07FD02"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r w:rsidR="004570D6" w:rsidRPr="00B7411F">
        <w:rPr>
          <w:sz w:val="24"/>
          <w:szCs w:val="24"/>
        </w:rPr>
        <w:t>Speechmatics</w:t>
      </w:r>
      <w:r w:rsidRPr="00B7411F">
        <w:rPr>
          <w:sz w:val="24"/>
          <w:szCs w:val="24"/>
        </w:rPr>
        <w:t>“</w:t>
      </w:r>
      <w:r w:rsidR="004570D6" w:rsidRPr="00B7411F">
        <w:rPr>
          <w:sz w:val="24"/>
          <w:szCs w:val="24"/>
        </w:rPr>
        <w:t xml:space="preserve"> sind oft benutz</w:t>
      </w:r>
      <w:r w:rsidR="00105A6F">
        <w:rPr>
          <w:sz w:val="24"/>
          <w:szCs w:val="24"/>
        </w:rPr>
        <w:t>t</w:t>
      </w:r>
      <w:r w:rsidR="004570D6" w:rsidRPr="00B7411F">
        <w:rPr>
          <w:sz w:val="24"/>
          <w:szCs w:val="24"/>
        </w:rPr>
        <w:t xml:space="preserve">e </w:t>
      </w:r>
      <w:r w:rsidR="00105A6F">
        <w:rPr>
          <w:sz w:val="24"/>
          <w:szCs w:val="24"/>
        </w:rPr>
        <w:t>O</w:t>
      </w:r>
      <w:r w:rsidR="00EA1BA3" w:rsidRPr="00B7411F">
        <w:rPr>
          <w:sz w:val="24"/>
          <w:szCs w:val="24"/>
        </w:rPr>
        <w:t>ffline</w:t>
      </w:r>
      <w:r w:rsidR="004570D6" w:rsidRPr="00B7411F">
        <w:rPr>
          <w:sz w:val="24"/>
          <w:szCs w:val="24"/>
        </w:rPr>
        <w:t xml:space="preserve"> Speech-to-Text APIs, jedoch kosten beide leider auch Geld, was bei einer </w:t>
      </w:r>
      <w:r w:rsidR="00F71EE3">
        <w:rPr>
          <w:sz w:val="24"/>
          <w:szCs w:val="24"/>
        </w:rPr>
        <w:t>p</w:t>
      </w:r>
      <w:r w:rsidR="004570D6" w:rsidRPr="00B7411F">
        <w:rPr>
          <w:sz w:val="24"/>
          <w:szCs w:val="24"/>
        </w:rPr>
        <w:t xml:space="preserve">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 xml:space="preserve">uten Support bieten und auch regelmäßig geupdatet werden. Bei einem Projektstudium </w:t>
      </w:r>
      <w:r w:rsidR="00C91038">
        <w:rPr>
          <w:sz w:val="24"/>
          <w:szCs w:val="24"/>
        </w:rPr>
        <w:t xml:space="preserve">kommt dies </w:t>
      </w:r>
      <w:r w:rsidR="004570D6" w:rsidRPr="00B7411F">
        <w:rPr>
          <w:sz w:val="24"/>
          <w:szCs w:val="24"/>
        </w:rPr>
        <w:t>jedoch nicht wirklich infrage.</w:t>
      </w:r>
    </w:p>
    <w:p w14:paraId="21C8E07E" w14:textId="6A904D42" w:rsidR="003B01F3" w:rsidRPr="00B7411F" w:rsidRDefault="005877EA" w:rsidP="00555C24">
      <w:pPr>
        <w:rPr>
          <w:sz w:val="24"/>
          <w:szCs w:val="24"/>
        </w:rPr>
      </w:pPr>
      <w:r w:rsidRPr="00B7411F">
        <w:rPr>
          <w:sz w:val="24"/>
          <w:szCs w:val="24"/>
        </w:rPr>
        <w:t xml:space="preserve">Eine weitere </w:t>
      </w:r>
      <w:r w:rsidR="008312AD">
        <w:rPr>
          <w:sz w:val="24"/>
          <w:szCs w:val="24"/>
        </w:rPr>
        <w:t>O</w:t>
      </w:r>
      <w:r w:rsidR="00EA1BA3" w:rsidRPr="00B7411F">
        <w:rPr>
          <w:sz w:val="24"/>
          <w:szCs w:val="24"/>
        </w:rPr>
        <w:t>ffline</w:t>
      </w:r>
      <w:r w:rsidRPr="00B7411F">
        <w:rPr>
          <w:sz w:val="24"/>
          <w:szCs w:val="24"/>
        </w:rPr>
        <w:t xml:space="preserve"> Speech-to-Text API ist die Open Source Variante</w:t>
      </w:r>
      <w:r w:rsidR="00781055" w:rsidRPr="00B7411F">
        <w:rPr>
          <w:sz w:val="24"/>
          <w:szCs w:val="24"/>
        </w:rPr>
        <w:t xml:space="preserve"> „CMUSphinx“,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w:t>
      </w:r>
      <w:r w:rsidR="005B0AE8">
        <w:rPr>
          <w:sz w:val="24"/>
          <w:szCs w:val="24"/>
        </w:rPr>
        <w:t>k</w:t>
      </w:r>
      <w:r w:rsidR="00857291" w:rsidRPr="00B7411F">
        <w:rPr>
          <w:sz w:val="24"/>
          <w:szCs w:val="24"/>
        </w:rPr>
        <w:t xml:space="preserve">ostenlose </w:t>
      </w:r>
      <w:r w:rsidR="005B0AE8">
        <w:rPr>
          <w:sz w:val="24"/>
          <w:szCs w:val="24"/>
        </w:rPr>
        <w:t>O</w:t>
      </w:r>
      <w:r w:rsidR="00857291" w:rsidRPr="00B7411F">
        <w:rPr>
          <w:sz w:val="24"/>
          <w:szCs w:val="24"/>
        </w:rPr>
        <w:t>ffline</w:t>
      </w:r>
      <w:r w:rsidR="005F356A">
        <w:rPr>
          <w:sz w:val="24"/>
          <w:szCs w:val="24"/>
        </w:rPr>
        <w:t>-</w:t>
      </w:r>
      <w:r w:rsidR="00857291" w:rsidRPr="00B7411F">
        <w:rPr>
          <w:sz w:val="24"/>
          <w:szCs w:val="24"/>
        </w:rPr>
        <w:t>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094D00">
        <w:rPr>
          <w:sz w:val="24"/>
          <w:szCs w:val="24"/>
        </w:rPr>
        <w:t>zwei</w:t>
      </w:r>
      <w:r w:rsidR="00EF17B1" w:rsidRPr="00B7411F">
        <w:rPr>
          <w:sz w:val="24"/>
          <w:szCs w:val="24"/>
        </w:rPr>
        <w:t xml:space="preserve"> Personen in der </w:t>
      </w:r>
      <w:r w:rsidR="00EF17B1" w:rsidRPr="00B7411F">
        <w:rPr>
          <w:sz w:val="24"/>
          <w:szCs w:val="24"/>
        </w:rPr>
        <w:lastRenderedPageBreak/>
        <w:t>Projektgruppe</w:t>
      </w:r>
      <w:r w:rsidR="00706877" w:rsidRPr="00B7411F">
        <w:rPr>
          <w:sz w:val="24"/>
          <w:szCs w:val="24"/>
        </w:rPr>
        <w:t xml:space="preserve"> schon etwas Erfahrung mit „CMUSphinx“ da sie bei dem „Mak</w:t>
      </w:r>
      <w:r w:rsidR="00E32A7A" w:rsidRPr="00B7411F">
        <w:rPr>
          <w:sz w:val="24"/>
          <w:szCs w:val="24"/>
        </w:rPr>
        <w:t>e</w:t>
      </w:r>
      <w:r w:rsidR="00706877" w:rsidRPr="00B7411F">
        <w:rPr>
          <w:sz w:val="24"/>
          <w:szCs w:val="24"/>
        </w:rPr>
        <w:t>athon“ an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5131666B" w:rsidR="003B01F3" w:rsidRDefault="003F6231" w:rsidP="00555C24">
      <w:pPr>
        <w:rPr>
          <w:sz w:val="24"/>
          <w:szCs w:val="24"/>
        </w:rPr>
      </w:pPr>
      <w:r w:rsidRPr="00B7411F">
        <w:rPr>
          <w:sz w:val="24"/>
          <w:szCs w:val="24"/>
        </w:rPr>
        <w:t xml:space="preserve">Nach der </w:t>
      </w:r>
      <w:r w:rsidR="0046439D" w:rsidRPr="00B7411F">
        <w:rPr>
          <w:sz w:val="24"/>
          <w:szCs w:val="24"/>
        </w:rPr>
        <w:t>Sichtung</w:t>
      </w:r>
      <w:r w:rsidRPr="00B7411F">
        <w:rPr>
          <w:sz w:val="24"/>
          <w:szCs w:val="24"/>
        </w:rPr>
        <w:t xml:space="preserve"> dieser versch</w:t>
      </w:r>
      <w:r w:rsidR="00DC34E4">
        <w:rPr>
          <w:sz w:val="24"/>
          <w:szCs w:val="24"/>
        </w:rPr>
        <w:t>iedenen</w:t>
      </w:r>
      <w:r w:rsidRPr="00B7411F">
        <w:rPr>
          <w:sz w:val="24"/>
          <w:szCs w:val="24"/>
        </w:rPr>
        <w:t xml:space="preserve"> Speech-to-Text APIs</w:t>
      </w:r>
      <w:r w:rsidR="00236F98">
        <w:rPr>
          <w:sz w:val="24"/>
          <w:szCs w:val="24"/>
        </w:rPr>
        <w:t xml:space="preserve">, wurde </w:t>
      </w:r>
      <w:r w:rsidR="00546E04" w:rsidRPr="00B7411F">
        <w:rPr>
          <w:sz w:val="24"/>
          <w:szCs w:val="24"/>
        </w:rPr>
        <w:t>sich</w:t>
      </w:r>
      <w:r w:rsidRPr="00B7411F">
        <w:rPr>
          <w:sz w:val="24"/>
          <w:szCs w:val="24"/>
        </w:rPr>
        <w:t xml:space="preserve"> für „CMUSphinx“</w:t>
      </w:r>
      <w:r w:rsidR="00546E04" w:rsidRPr="00B7411F">
        <w:rPr>
          <w:sz w:val="24"/>
          <w:szCs w:val="24"/>
        </w:rPr>
        <w:t xml:space="preserve"> als Speech-to-Text API</w:t>
      </w:r>
      <w:r w:rsidRPr="00B7411F">
        <w:rPr>
          <w:sz w:val="24"/>
          <w:szCs w:val="24"/>
        </w:rPr>
        <w:t xml:space="preserve"> entschieden, da diese Variante </w:t>
      </w:r>
      <w:r w:rsidR="00236F98">
        <w:rPr>
          <w:sz w:val="24"/>
          <w:szCs w:val="24"/>
        </w:rPr>
        <w:t>k</w:t>
      </w:r>
      <w:r w:rsidRPr="00B7411F">
        <w:rPr>
          <w:sz w:val="24"/>
          <w:szCs w:val="24"/>
        </w:rPr>
        <w:t>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07AE570A" w14:textId="77777777" w:rsidR="005136E9" w:rsidRPr="00B7411F" w:rsidRDefault="005136E9" w:rsidP="00555C24">
      <w:pPr>
        <w:rPr>
          <w:sz w:val="24"/>
          <w:szCs w:val="24"/>
        </w:rPr>
      </w:pPr>
    </w:p>
    <w:p w14:paraId="561F4AB8" w14:textId="1F5C0062" w:rsidR="003B01F3" w:rsidRPr="00837B62" w:rsidRDefault="004D284D" w:rsidP="004D284D">
      <w:pPr>
        <w:pStyle w:val="berschrift4"/>
        <w:rPr>
          <w:sz w:val="28"/>
          <w:szCs w:val="28"/>
        </w:rPr>
      </w:pPr>
      <w:r w:rsidRPr="00837B62">
        <w:rPr>
          <w:sz w:val="28"/>
          <w:szCs w:val="28"/>
        </w:rPr>
        <w:t>Speech-to-Text</w:t>
      </w:r>
      <w:r w:rsidR="00727BCB" w:rsidRPr="00837B62">
        <w:rPr>
          <w:sz w:val="28"/>
          <w:szCs w:val="28"/>
        </w:rPr>
        <w:t xml:space="preserve"> </w:t>
      </w:r>
      <w:r w:rsidR="00912836" w:rsidRPr="00837B62">
        <w:rPr>
          <w:sz w:val="28"/>
          <w:szCs w:val="28"/>
        </w:rPr>
        <w:t>–</w:t>
      </w:r>
      <w:r w:rsidR="00727BCB" w:rsidRPr="00837B62">
        <w:rPr>
          <w:sz w:val="28"/>
          <w:szCs w:val="28"/>
        </w:rPr>
        <w:t xml:space="preserve"> Implementierung</w:t>
      </w:r>
    </w:p>
    <w:p w14:paraId="1F3592AA" w14:textId="77777777" w:rsidR="00912836" w:rsidRPr="00912836" w:rsidRDefault="00912836" w:rsidP="00912836"/>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CMUSphinx, wurde dann das erste Grundgerüst der Sprachsteuerung programmiert</w:t>
      </w:r>
      <w:r w:rsidR="00DA6453" w:rsidRPr="00B7411F">
        <w:rPr>
          <w:sz w:val="24"/>
          <w:szCs w:val="24"/>
        </w:rPr>
        <w:t>.</w:t>
      </w:r>
    </w:p>
    <w:p w14:paraId="56A92311" w14:textId="3A5E76C2" w:rsidR="00DA6453" w:rsidRPr="00B7411F" w:rsidRDefault="00DA6453" w:rsidP="00555C24">
      <w:pPr>
        <w:rPr>
          <w:sz w:val="24"/>
          <w:szCs w:val="24"/>
        </w:rPr>
      </w:pPr>
      <w:r w:rsidRPr="00B7411F">
        <w:rPr>
          <w:sz w:val="24"/>
          <w:szCs w:val="24"/>
        </w:rPr>
        <w:t>Vor dem weiteren Programmieren musste noch eine weitere Ra</w:t>
      </w:r>
      <w:r w:rsidR="0022200D">
        <w:rPr>
          <w:sz w:val="24"/>
          <w:szCs w:val="24"/>
        </w:rPr>
        <w:t>h</w:t>
      </w:r>
      <w:r w:rsidRPr="00B7411F">
        <w:rPr>
          <w:sz w:val="24"/>
          <w:szCs w:val="24"/>
        </w:rPr>
        <w:t>men</w:t>
      </w:r>
      <w:r w:rsidR="0022200D">
        <w:rPr>
          <w:sz w:val="24"/>
          <w:szCs w:val="24"/>
        </w:rPr>
        <w:t>b</w:t>
      </w:r>
      <w:r w:rsidRPr="00B7411F">
        <w:rPr>
          <w:sz w:val="24"/>
          <w:szCs w:val="24"/>
        </w:rPr>
        <w:t>edingung geklärt werden und zwar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w:t>
      </w:r>
      <w:r w:rsidR="00AF2F79">
        <w:rPr>
          <w:sz w:val="24"/>
          <w:szCs w:val="24"/>
        </w:rPr>
        <w:t xml:space="preserve">t </w:t>
      </w:r>
      <w:r w:rsidR="00813C91" w:rsidRPr="00B7411F">
        <w:rPr>
          <w:sz w:val="24"/>
          <w:szCs w:val="24"/>
        </w:rPr>
        <w:t xml:space="preserve">haben möchte </w:t>
      </w:r>
      <w:r w:rsidR="00A74652" w:rsidRPr="00B7411F">
        <w:rPr>
          <w:sz w:val="24"/>
          <w:szCs w:val="24"/>
        </w:rPr>
        <w:t>reinschreiben,</w:t>
      </w:r>
      <w:r w:rsidR="00813C91" w:rsidRPr="00B7411F">
        <w:rPr>
          <w:sz w:val="24"/>
          <w:szCs w:val="24"/>
        </w:rPr>
        <w:t xml:space="preserve"> um False-Positives zu vermeiden, indem man die zu erkennende „Grammatik“ eingrenzt. I</w:t>
      </w:r>
      <w:r w:rsidR="00C801D7" w:rsidRPr="00B7411F">
        <w:rPr>
          <w:sz w:val="24"/>
          <w:szCs w:val="24"/>
        </w:rPr>
        <w:t xml:space="preserve">m </w:t>
      </w:r>
      <w:r w:rsidR="00A920B0" w:rsidRPr="00B7411F">
        <w:rPr>
          <w:sz w:val="24"/>
          <w:szCs w:val="24"/>
        </w:rPr>
        <w:t>Rahmen</w:t>
      </w:r>
      <w:r w:rsidR="00C801D7" w:rsidRPr="00B7411F">
        <w:rPr>
          <w:sz w:val="24"/>
          <w:szCs w:val="24"/>
        </w:rPr>
        <w:t xml:space="preserve"> unseres Projektes wurde</w:t>
      </w:r>
      <w:r w:rsidR="003F2514">
        <w:rPr>
          <w:sz w:val="24"/>
          <w:szCs w:val="24"/>
        </w:rPr>
        <w:t xml:space="preserve">n folgenden </w:t>
      </w:r>
      <w:r w:rsidR="00C801D7" w:rsidRPr="00B7411F">
        <w:rPr>
          <w:sz w:val="24"/>
          <w:szCs w:val="24"/>
        </w:rPr>
        <w:t>Wörter</w:t>
      </w:r>
      <w:r w:rsidR="003F2514">
        <w:rPr>
          <w:sz w:val="24"/>
          <w:szCs w:val="24"/>
        </w:rPr>
        <w:t xml:space="preserve"> in die „Grammatik“ einbezogen</w:t>
      </w:r>
      <w:r w:rsidR="00C801D7" w:rsidRPr="00B7411F">
        <w:rPr>
          <w:sz w:val="24"/>
          <w:szCs w:val="24"/>
        </w:rPr>
        <w:t>:</w:t>
      </w:r>
    </w:p>
    <w:p w14:paraId="1BFCADC4" w14:textId="3C25746C" w:rsidR="00C801D7" w:rsidRPr="00B7411F" w:rsidRDefault="00C801D7" w:rsidP="00555C24">
      <w:pPr>
        <w:rPr>
          <w:sz w:val="24"/>
          <w:szCs w:val="24"/>
        </w:rPr>
      </w:pPr>
      <w:r w:rsidRPr="00B7411F">
        <w:rPr>
          <w:b/>
          <w:bCs/>
          <w:sz w:val="24"/>
          <w:szCs w:val="24"/>
        </w:rPr>
        <w:t>HANA:</w:t>
      </w:r>
      <w:r w:rsidRPr="00B7411F">
        <w:rPr>
          <w:sz w:val="24"/>
          <w:szCs w:val="24"/>
        </w:rPr>
        <w:t xml:space="preserve"> Wird zum Start der Spracherkennung benutzt</w:t>
      </w:r>
      <w:r w:rsidR="002239CD">
        <w:rPr>
          <w:sz w:val="24"/>
          <w:szCs w:val="24"/>
        </w:rPr>
        <w:t>.</w:t>
      </w:r>
      <w:r w:rsidRPr="00B7411F">
        <w:rPr>
          <w:sz w:val="24"/>
          <w:szCs w:val="24"/>
        </w:rPr>
        <w:t xml:space="preserve"> </w:t>
      </w:r>
      <w:r w:rsidR="002239CD">
        <w:rPr>
          <w:sz w:val="24"/>
          <w:szCs w:val="24"/>
        </w:rPr>
        <w:t>Nach</w:t>
      </w:r>
      <w:r w:rsidRPr="00B7411F">
        <w:rPr>
          <w:sz w:val="24"/>
          <w:szCs w:val="24"/>
        </w:rPr>
        <w:t>dem die Anwendung das Schlüsselwort „HANA“ erkennt, beginnt sie nu</w:t>
      </w:r>
      <w:r w:rsidR="002B3314" w:rsidRPr="00B7411F">
        <w:rPr>
          <w:sz w:val="24"/>
          <w:szCs w:val="24"/>
        </w:rPr>
        <w:t>n nur</w:t>
      </w:r>
      <w:r w:rsidRPr="00B7411F">
        <w:rPr>
          <w:sz w:val="24"/>
          <w:szCs w:val="24"/>
        </w:rPr>
        <w:t xml:space="preserve"> noch auf die folgenden beschrieben</w:t>
      </w:r>
      <w:r w:rsidR="00F70095">
        <w:rPr>
          <w:sz w:val="24"/>
          <w:szCs w:val="24"/>
        </w:rPr>
        <w:t>en</w:t>
      </w:r>
      <w:r w:rsidRPr="00B7411F">
        <w:rPr>
          <w:sz w:val="24"/>
          <w:szCs w:val="24"/>
        </w:rPr>
        <w:t xml:space="preserve"> </w:t>
      </w:r>
      <w:r w:rsidR="001F718D" w:rsidRPr="00B7411F">
        <w:rPr>
          <w:sz w:val="24"/>
          <w:szCs w:val="24"/>
        </w:rPr>
        <w:t>Ziffern</w:t>
      </w:r>
      <w:r w:rsidRPr="00B7411F">
        <w:rPr>
          <w:sz w:val="24"/>
          <w:szCs w:val="24"/>
        </w:rPr>
        <w:t xml:space="preserve"> zu </w:t>
      </w:r>
      <w:r w:rsidR="00F71808" w:rsidRPr="00B7411F">
        <w:rPr>
          <w:sz w:val="24"/>
          <w:szCs w:val="24"/>
        </w:rPr>
        <w:t>reagieren</w:t>
      </w:r>
      <w:r w:rsidRPr="00B7411F">
        <w:rPr>
          <w:sz w:val="24"/>
          <w:szCs w:val="24"/>
        </w:rPr>
        <w:t>.</w:t>
      </w:r>
    </w:p>
    <w:p w14:paraId="38E77CF6" w14:textId="32396F88" w:rsidR="00C801D7" w:rsidRPr="00B7411F" w:rsidRDefault="00C801D7" w:rsidP="00555C24">
      <w:pPr>
        <w:rPr>
          <w:sz w:val="24"/>
          <w:szCs w:val="24"/>
        </w:rPr>
      </w:pPr>
      <w:r w:rsidRPr="00B7411F">
        <w:rPr>
          <w:b/>
          <w:bCs/>
          <w:sz w:val="24"/>
          <w:szCs w:val="24"/>
        </w:rPr>
        <w:t>Zero; one; two; three; four; five; six; seven; eight; nine:</w:t>
      </w:r>
      <w:r w:rsidR="00D00BF1" w:rsidRPr="00B7411F">
        <w:rPr>
          <w:sz w:val="24"/>
          <w:szCs w:val="24"/>
        </w:rPr>
        <w:t xml:space="preserve"> 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60788F11" w14:textId="7CEDEB2A" w:rsidR="00202911" w:rsidRPr="00B7411F" w:rsidRDefault="00202911" w:rsidP="00555C24">
      <w:pPr>
        <w:rPr>
          <w:sz w:val="24"/>
          <w:szCs w:val="24"/>
        </w:rPr>
      </w:pPr>
      <w:r w:rsidRPr="00B7411F">
        <w:rPr>
          <w:b/>
          <w:bCs/>
          <w:sz w:val="24"/>
          <w:szCs w:val="24"/>
        </w:rPr>
        <w:t>Select:</w:t>
      </w:r>
      <w:r w:rsidRPr="00B7411F">
        <w:rPr>
          <w:sz w:val="24"/>
          <w:szCs w:val="24"/>
        </w:rPr>
        <w:t xml:space="preserve"> „Select“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3A1C1E98" w14:textId="0A9E24E3"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Mit dem Schlüsselwort „Okay“ kann man eine Eingabe bestätigen und zum nächsten Menu bzw. zur nächsten Eingabe voranschreiten</w:t>
      </w:r>
      <w:r w:rsidR="007122A6" w:rsidRPr="00B7411F">
        <w:rPr>
          <w:sz w:val="24"/>
          <w:szCs w:val="24"/>
        </w:rPr>
        <w:t>.</w:t>
      </w:r>
    </w:p>
    <w:p w14:paraId="6FF9C126" w14:textId="46740FE4" w:rsidR="00E56AC3" w:rsidRPr="00B7411F" w:rsidRDefault="00E56AC3" w:rsidP="00555C24">
      <w:pPr>
        <w:rPr>
          <w:sz w:val="24"/>
          <w:szCs w:val="24"/>
        </w:rPr>
      </w:pPr>
      <w:r w:rsidRPr="00B7411F">
        <w:rPr>
          <w:b/>
          <w:bCs/>
          <w:sz w:val="24"/>
          <w:szCs w:val="24"/>
        </w:rPr>
        <w:t>Book Order:</w:t>
      </w:r>
      <w:r w:rsidRPr="00B7411F">
        <w:rPr>
          <w:sz w:val="24"/>
          <w:szCs w:val="24"/>
        </w:rPr>
        <w:t xml:space="preserve"> Mit diesem Schlüsselbegriff wird am Ende der Wareneingang im SAP System gebucht.</w:t>
      </w:r>
    </w:p>
    <w:p w14:paraId="27E08BE8" w14:textId="427EDA11" w:rsidR="00DF6979" w:rsidRPr="00B7411F" w:rsidRDefault="00DF6979" w:rsidP="00555C24">
      <w:pPr>
        <w:rPr>
          <w:sz w:val="24"/>
          <w:szCs w:val="24"/>
        </w:rPr>
      </w:pPr>
      <w:r w:rsidRPr="00B7411F">
        <w:rPr>
          <w:sz w:val="24"/>
          <w:szCs w:val="24"/>
        </w:rPr>
        <w:t xml:space="preserve">Es wurden bewusst nur eine kleine Menge an Schlüsselworten angelegt, um eine </w:t>
      </w:r>
      <w:r w:rsidR="009C443F">
        <w:rPr>
          <w:sz w:val="24"/>
          <w:szCs w:val="24"/>
        </w:rPr>
        <w:t>e</w:t>
      </w:r>
      <w:r w:rsidRPr="00B7411F">
        <w:rPr>
          <w:sz w:val="24"/>
          <w:szCs w:val="24"/>
        </w:rPr>
        <w:t>infachere Bedienung zu gewährleisten.</w:t>
      </w:r>
      <w:r w:rsidR="008734C7">
        <w:rPr>
          <w:sz w:val="24"/>
          <w:szCs w:val="24"/>
        </w:rPr>
        <w:t xml:space="preserve"> So wie in 4</w:t>
      </w:r>
      <w:r w:rsidR="000362DB" w:rsidRPr="00B7411F">
        <w:rPr>
          <w:sz w:val="24"/>
          <w:szCs w:val="24"/>
        </w:rPr>
        <w:t xml:space="preserve">.1.2 beschrieben wurde, haben wir die Schlüsselworte </w:t>
      </w:r>
      <w:r w:rsidR="005E720E" w:rsidRPr="00B7411F">
        <w:rPr>
          <w:sz w:val="24"/>
          <w:szCs w:val="24"/>
        </w:rPr>
        <w:t xml:space="preserve">so </w:t>
      </w:r>
      <w:r w:rsidR="000362DB" w:rsidRPr="00B7411F">
        <w:rPr>
          <w:sz w:val="24"/>
          <w:szCs w:val="24"/>
        </w:rPr>
        <w:t>angepasst</w:t>
      </w:r>
      <w:r w:rsidR="007F0F1A">
        <w:rPr>
          <w:sz w:val="24"/>
          <w:szCs w:val="24"/>
        </w:rPr>
        <w:t xml:space="preserve">, </w:t>
      </w:r>
      <w:r w:rsidR="005E720E" w:rsidRPr="00B7411F">
        <w:rPr>
          <w:sz w:val="24"/>
          <w:szCs w:val="24"/>
        </w:rPr>
        <w:t>das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425A203F" w:rsidR="005E5A3A" w:rsidRPr="00B7411F" w:rsidRDefault="008F3C5E" w:rsidP="00555C24">
      <w:pPr>
        <w:rPr>
          <w:sz w:val="24"/>
          <w:szCs w:val="24"/>
        </w:rPr>
      </w:pPr>
      <w:r w:rsidRPr="00B7411F">
        <w:rPr>
          <w:sz w:val="24"/>
          <w:szCs w:val="24"/>
        </w:rPr>
        <w:lastRenderedPageBreak/>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w:t>
      </w:r>
      <w:r w:rsidR="00154E47">
        <w:rPr>
          <w:sz w:val="24"/>
          <w:szCs w:val="24"/>
        </w:rPr>
        <w:t>I</w:t>
      </w:r>
      <w:r w:rsidRPr="00B7411F">
        <w:rPr>
          <w:sz w:val="24"/>
          <w:szCs w:val="24"/>
        </w:rPr>
        <w:t xml:space="preserve">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154E47">
        <w:rPr>
          <w:sz w:val="24"/>
          <w:szCs w:val="24"/>
        </w:rPr>
        <w:t>p</w:t>
      </w:r>
      <w:r w:rsidR="00633BB9" w:rsidRPr="00B7411F">
        <w:rPr>
          <w:sz w:val="24"/>
          <w:szCs w:val="24"/>
        </w:rPr>
        <w:t>assenden Bestellnummern auf de</w:t>
      </w:r>
      <w:r w:rsidR="00154E47">
        <w:rPr>
          <w:sz w:val="24"/>
          <w:szCs w:val="24"/>
        </w:rPr>
        <w:t>r</w:t>
      </w:r>
      <w:r w:rsidR="00633BB9" w:rsidRPr="00B7411F">
        <w:rPr>
          <w:sz w:val="24"/>
          <w:szCs w:val="24"/>
        </w:rPr>
        <w:t xml:space="preserve"> GUI angezeigt, damit der Benutzer bei mehreren </w:t>
      </w:r>
      <w:r w:rsidR="00154E47">
        <w:rPr>
          <w:sz w:val="24"/>
          <w:szCs w:val="24"/>
        </w:rPr>
        <w:t>a</w:t>
      </w:r>
      <w:r w:rsidR="00633BB9" w:rsidRPr="00B7411F">
        <w:rPr>
          <w:sz w:val="24"/>
          <w:szCs w:val="24"/>
        </w:rPr>
        <w:t>ngezeigten Bestellnummern gegebenenfalls die passende Nummer mit dem Befehl „Select“ auswählen kann.</w:t>
      </w:r>
      <w:r w:rsidR="00CD56E5" w:rsidRPr="00B7411F">
        <w:rPr>
          <w:sz w:val="24"/>
          <w:szCs w:val="24"/>
        </w:rPr>
        <w:t xml:space="preserve"> </w:t>
      </w:r>
      <w:r w:rsidR="00EE43CA" w:rsidRPr="00B7411F">
        <w:rPr>
          <w:sz w:val="24"/>
          <w:szCs w:val="24"/>
        </w:rPr>
        <w:t>Nach Bestätigung der richtigen Bestellnummer</w:t>
      </w:r>
      <w:r w:rsidR="00942652" w:rsidRPr="00B7411F">
        <w:rPr>
          <w:sz w:val="24"/>
          <w:szCs w:val="24"/>
        </w:rPr>
        <w:t xml:space="preserve"> wird die in </w:t>
      </w:r>
      <w:r w:rsidR="008734C7">
        <w:rPr>
          <w:sz w:val="24"/>
          <w:szCs w:val="24"/>
        </w:rPr>
        <w:t>4</w:t>
      </w:r>
      <w:r w:rsidR="00942652" w:rsidRPr="00B7411F">
        <w:rPr>
          <w:sz w:val="24"/>
          <w:szCs w:val="24"/>
        </w:rPr>
        <w:t>.1.1 beschriebene Detailansicht aufgerufen.</w:t>
      </w:r>
      <w:r w:rsidR="00D8512E" w:rsidRPr="00B7411F">
        <w:rPr>
          <w:sz w:val="24"/>
          <w:szCs w:val="24"/>
        </w:rPr>
        <w:t xml:space="preserve"> Daraufhin kann der gesamte Wareneingang mit „Book Order“ gebucht werden.</w:t>
      </w:r>
    </w:p>
    <w:p w14:paraId="6FC648F6" w14:textId="03E48005" w:rsidR="00C801D7" w:rsidRPr="00AE510C" w:rsidRDefault="00C801D7" w:rsidP="00555C24"/>
    <w:p w14:paraId="0755323F" w14:textId="310C8E0B" w:rsidR="00397788" w:rsidRPr="00411AD8" w:rsidRDefault="00397788" w:rsidP="00411685">
      <w:pPr>
        <w:pStyle w:val="berschrift4"/>
        <w:rPr>
          <w:sz w:val="28"/>
          <w:szCs w:val="28"/>
        </w:rPr>
      </w:pPr>
      <w:r w:rsidRPr="00411AD8">
        <w:rPr>
          <w:sz w:val="28"/>
          <w:szCs w:val="28"/>
        </w:rPr>
        <w:t>(Auswahl der) Java Libraries – SWT</w:t>
      </w:r>
    </w:p>
    <w:p w14:paraId="733DC7ED" w14:textId="77777777" w:rsidR="007325DF" w:rsidRDefault="007325DF"/>
    <w:p w14:paraId="5AA0E4AD" w14:textId="77777777" w:rsidR="006868C8" w:rsidRPr="006868C8" w:rsidRDefault="006868C8" w:rsidP="006868C8">
      <w:pPr>
        <w:rPr>
          <w:b/>
          <w:sz w:val="24"/>
          <w:szCs w:val="24"/>
        </w:rPr>
      </w:pPr>
      <w:r w:rsidRPr="006868C8">
        <w:rPr>
          <w:sz w:val="24"/>
          <w:szCs w:val="24"/>
        </w:rPr>
        <w:t xml:space="preserve">SAPlexa wurde in der Entwicklungsumgebung Eclipse entwickelt und als Programmiersprache wurde Java verwendet. Somit gab es mehrere Möglichkeiten eine GUI zu implementieren. Die Entscheidung fiel dabei auf Java SWT, da für die Entwicklung von SAPlexa keine komplexen Frameworks notwendig waren, sondern diese einfach gehalten werden kann. Außerdem konnte mit Java SWT besser und schneller entwickelt werden, da das Entwicklungsteam bereits fortgeschrittene Kenntnisse hatte. </w:t>
      </w:r>
    </w:p>
    <w:p w14:paraId="49B215C3" w14:textId="0F1CB037" w:rsidR="00655415" w:rsidRPr="00B7411F" w:rsidRDefault="00655415">
      <w:pPr>
        <w:rPr>
          <w:b/>
          <w:sz w:val="24"/>
          <w:szCs w:val="24"/>
        </w:rPr>
      </w:pPr>
      <w:r w:rsidRPr="00B7411F">
        <w:rPr>
          <w:b/>
          <w:sz w:val="24"/>
          <w:szCs w:val="24"/>
        </w:rPr>
        <w:br w:type="page"/>
      </w:r>
    </w:p>
    <w:p w14:paraId="597132D4" w14:textId="70865177" w:rsidR="00655415" w:rsidRPr="00411AD8" w:rsidRDefault="001B77A5" w:rsidP="00655415">
      <w:pPr>
        <w:pStyle w:val="berschrift4"/>
        <w:rPr>
          <w:sz w:val="28"/>
          <w:szCs w:val="28"/>
        </w:rPr>
      </w:pPr>
      <w:r w:rsidRPr="00411AD8">
        <w:rPr>
          <w:sz w:val="28"/>
          <w:szCs w:val="28"/>
        </w:rPr>
        <w:lastRenderedPageBreak/>
        <w:t>Eingehen von technischer Schuld</w:t>
      </w:r>
    </w:p>
    <w:p w14:paraId="6BF03EAF" w14:textId="77777777" w:rsidR="00655415" w:rsidRPr="00655415" w:rsidRDefault="00655415" w:rsidP="00655415"/>
    <w:p w14:paraId="6D4B2642" w14:textId="1F4EF717"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w:t>
      </w:r>
      <w:r w:rsidR="008A2460">
        <w:rPr>
          <w:sz w:val="24"/>
          <w:szCs w:val="24"/>
        </w:rPr>
        <w:t>z</w:t>
      </w:r>
      <w:r w:rsidRPr="00B7411F">
        <w:rPr>
          <w:sz w:val="24"/>
          <w:szCs w:val="24"/>
        </w:rPr>
        <w:t xml:space="preserve">eittechnischer </w:t>
      </w:r>
      <w:r w:rsidR="008A2460">
        <w:rPr>
          <w:sz w:val="24"/>
          <w:szCs w:val="24"/>
        </w:rPr>
        <w:t>P</w:t>
      </w:r>
      <w:r w:rsidRPr="00B7411F">
        <w:rPr>
          <w:sz w:val="24"/>
          <w:szCs w:val="24"/>
        </w:rPr>
        <w:t>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eine „</w:t>
      </w:r>
      <w:r w:rsidR="001364D2">
        <w:rPr>
          <w:sz w:val="24"/>
          <w:szCs w:val="24"/>
        </w:rPr>
        <w:t>A</w:t>
      </w:r>
      <w:r w:rsidRPr="00B7411F">
        <w:rPr>
          <w:sz w:val="24"/>
          <w:szCs w:val="24"/>
        </w:rPr>
        <w:t xml:space="preserve">coustic </w:t>
      </w:r>
      <w:r w:rsidR="001364D2">
        <w:rPr>
          <w:sz w:val="24"/>
          <w:szCs w:val="24"/>
        </w:rPr>
        <w:t>M</w:t>
      </w:r>
      <w:r w:rsidRPr="00B7411F">
        <w:rPr>
          <w:sz w:val="24"/>
          <w:szCs w:val="24"/>
        </w:rPr>
        <w:t>odel</w:t>
      </w:r>
      <w:r w:rsidR="001364D2">
        <w:rPr>
          <w:sz w:val="24"/>
          <w:szCs w:val="24"/>
        </w:rPr>
        <w:t xml:space="preserve"> A</w:t>
      </w:r>
      <w:r w:rsidRPr="00B7411F">
        <w:rPr>
          <w:sz w:val="24"/>
          <w:szCs w:val="24"/>
        </w:rPr>
        <w:t xml:space="preserve">daptation“) </w:t>
      </w:r>
      <w:r w:rsidR="004224B8" w:rsidRPr="00B7411F">
        <w:rPr>
          <w:sz w:val="24"/>
          <w:szCs w:val="24"/>
        </w:rPr>
        <w:t>der</w:t>
      </w:r>
      <w:r w:rsidRPr="00B7411F">
        <w:rPr>
          <w:sz w:val="24"/>
          <w:szCs w:val="24"/>
        </w:rPr>
        <w:t xml:space="preserve"> Sprachsteuerung. „CMUSphinx“ bietet nämlich die Möglichkeit mithilfe von </w:t>
      </w:r>
      <w:r w:rsidR="00DA206A" w:rsidRPr="00B7411F">
        <w:rPr>
          <w:sz w:val="24"/>
          <w:szCs w:val="24"/>
        </w:rPr>
        <w:t>„</w:t>
      </w:r>
      <w:r w:rsidRPr="00B7411F">
        <w:rPr>
          <w:sz w:val="24"/>
          <w:szCs w:val="24"/>
        </w:rPr>
        <w:t>.</w:t>
      </w:r>
      <w:proofErr w:type="spellStart"/>
      <w:r w:rsidRPr="00B7411F">
        <w:rPr>
          <w:sz w:val="24"/>
          <w:szCs w:val="24"/>
        </w:rPr>
        <w:t>wav</w:t>
      </w:r>
      <w:proofErr w:type="spellEnd"/>
      <w:r w:rsidR="00DA206A" w:rsidRPr="00B7411F">
        <w:rPr>
          <w:sz w:val="24"/>
          <w:szCs w:val="24"/>
        </w:rPr>
        <w:t>“</w:t>
      </w:r>
      <w:r w:rsidRPr="00B7411F">
        <w:rPr>
          <w:sz w:val="24"/>
          <w:szCs w:val="24"/>
        </w:rPr>
        <w:t xml:space="preserve"> Dateien</w:t>
      </w:r>
      <w:r w:rsidR="00DA206A" w:rsidRPr="00B7411F">
        <w:rPr>
          <w:sz w:val="24"/>
          <w:szCs w:val="24"/>
        </w:rPr>
        <w:t xml:space="preserve"> „</w:t>
      </w:r>
      <w:r w:rsidR="00F2709A">
        <w:rPr>
          <w:sz w:val="24"/>
          <w:szCs w:val="24"/>
        </w:rPr>
        <w:t>t</w:t>
      </w:r>
      <w:r w:rsidR="00DA206A" w:rsidRPr="00B7411F">
        <w:rPr>
          <w:sz w:val="24"/>
          <w:szCs w:val="24"/>
        </w:rPr>
        <w:t xml:space="preserve">rainiert“ zu werden, also z.B. </w:t>
      </w:r>
      <w:r w:rsidR="00F2709A">
        <w:rPr>
          <w:sz w:val="24"/>
          <w:szCs w:val="24"/>
        </w:rPr>
        <w:t>s</w:t>
      </w:r>
      <w:r w:rsidR="00DA206A" w:rsidRPr="00B7411F">
        <w:rPr>
          <w:sz w:val="24"/>
          <w:szCs w:val="24"/>
        </w:rPr>
        <w:t>pezielle Wörter wie</w:t>
      </w:r>
      <w:r w:rsidR="00F2709A">
        <w:rPr>
          <w:sz w:val="24"/>
          <w:szCs w:val="24"/>
        </w:rPr>
        <w:t xml:space="preserve"> </w:t>
      </w:r>
      <w:r w:rsidR="00DA206A" w:rsidRPr="00B7411F">
        <w:rPr>
          <w:sz w:val="24"/>
          <w:szCs w:val="24"/>
        </w:rPr>
        <w:t>„SAP</w:t>
      </w:r>
      <w:r w:rsidR="009844BC">
        <w:rPr>
          <w:sz w:val="24"/>
          <w:szCs w:val="24"/>
        </w:rPr>
        <w:t>lexa</w:t>
      </w:r>
      <w:r w:rsidR="00DA206A" w:rsidRPr="00B7411F">
        <w:rPr>
          <w:sz w:val="24"/>
          <w:szCs w:val="24"/>
        </w:rPr>
        <w:t>“ zu lernen, da dieses ja kein gewöhnliches Wort einer bekannten Sprache ist</w:t>
      </w:r>
      <w:r w:rsidR="005C48F8">
        <w:rPr>
          <w:sz w:val="24"/>
          <w:szCs w:val="24"/>
        </w:rPr>
        <w:t xml:space="preserve"> o</w:t>
      </w:r>
      <w:r w:rsidR="00AC16C0" w:rsidRPr="00B7411F">
        <w:rPr>
          <w:sz w:val="24"/>
          <w:szCs w:val="24"/>
        </w:rPr>
        <w:t xml:space="preserve">der eine ganze neue Sprache zu lernen falls diese noch nicht </w:t>
      </w:r>
      <w:r w:rsidR="000352DC">
        <w:rPr>
          <w:sz w:val="24"/>
          <w:szCs w:val="24"/>
        </w:rPr>
        <w:t>s</w:t>
      </w:r>
      <w:r w:rsidR="00AC16C0" w:rsidRPr="00B7411F">
        <w:rPr>
          <w:sz w:val="24"/>
          <w:szCs w:val="24"/>
        </w:rPr>
        <w:t>tandardmäßig von „CMUSphinx“ unterstützt wird.</w:t>
      </w:r>
      <w:r w:rsidR="00C4294D" w:rsidRPr="00B7411F">
        <w:rPr>
          <w:sz w:val="24"/>
          <w:szCs w:val="24"/>
        </w:rPr>
        <w:t xml:space="preserve"> Es ist auch möglich einen Dialekt zu lernen, was z.B. bei „Groz Beckert“ (auf der Alb</w:t>
      </w:r>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.wav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Pr="00B7411F">
        <w:rPr>
          <w:sz w:val="24"/>
          <w:szCs w:val="24"/>
        </w:rPr>
        <w:t xml:space="preserve">, die ein Bestimmtes oder </w:t>
      </w:r>
      <w:r w:rsidR="00DA206A" w:rsidRPr="00B7411F">
        <w:rPr>
          <w:sz w:val="24"/>
          <w:szCs w:val="24"/>
        </w:rPr>
        <w:t>mehrerer</w:t>
      </w:r>
      <w:r w:rsidRPr="00B7411F">
        <w:rPr>
          <w:sz w:val="24"/>
          <w:szCs w:val="24"/>
        </w:rPr>
        <w:t xml:space="preserve"> </w:t>
      </w:r>
      <w:r w:rsidR="004E005C">
        <w:rPr>
          <w:sz w:val="24"/>
          <w:szCs w:val="24"/>
        </w:rPr>
        <w:t>b</w:t>
      </w:r>
      <w:r w:rsidRPr="00B7411F">
        <w:rPr>
          <w:sz w:val="24"/>
          <w:szCs w:val="24"/>
        </w:rPr>
        <w:t>estimmte Worte</w:t>
      </w:r>
      <w:r w:rsidR="00DA206A" w:rsidRPr="00B7411F">
        <w:rPr>
          <w:sz w:val="24"/>
          <w:szCs w:val="24"/>
        </w:rPr>
        <w:t xml:space="preserve"> (oder auch Sätze bzw. </w:t>
      </w:r>
      <w:r w:rsidR="00263D69">
        <w:rPr>
          <w:sz w:val="24"/>
          <w:szCs w:val="24"/>
        </w:rPr>
        <w:t>l</w:t>
      </w:r>
      <w:r w:rsidR="00DA206A" w:rsidRPr="00B7411F">
        <w:rPr>
          <w:sz w:val="24"/>
          <w:szCs w:val="24"/>
        </w:rPr>
        <w:t>ängere Texte für eine neue Sprache)</w:t>
      </w:r>
      <w:r w:rsidRPr="00B7411F">
        <w:rPr>
          <w:sz w:val="24"/>
          <w:szCs w:val="24"/>
        </w:rPr>
        <w:t xml:space="preserve"> wiederholen um die Stimme</w:t>
      </w:r>
      <w:r w:rsidR="00DA206A" w:rsidRPr="00B7411F">
        <w:rPr>
          <w:sz w:val="24"/>
          <w:szCs w:val="24"/>
        </w:rPr>
        <w:t xml:space="preserve"> bzw. den Dialekt oder eine neue Sprache zu erlenen.</w:t>
      </w:r>
      <w:r w:rsidR="006E25B8" w:rsidRPr="00B7411F">
        <w:rPr>
          <w:sz w:val="24"/>
          <w:szCs w:val="24"/>
        </w:rPr>
        <w:t xml:space="preserve"> Das Trainieren von CMUSphi</w:t>
      </w:r>
      <w:r w:rsidR="00333C16" w:rsidRPr="00B7411F">
        <w:rPr>
          <w:sz w:val="24"/>
          <w:szCs w:val="24"/>
        </w:rPr>
        <w:t>n</w:t>
      </w:r>
      <w:r w:rsidR="006E25B8" w:rsidRPr="00B7411F">
        <w:rPr>
          <w:sz w:val="24"/>
          <w:szCs w:val="24"/>
        </w:rPr>
        <w:t>x ist jedoch nicht einfach und erfordert auch, wenn man es richtig machen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5B46EB">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an sich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5DCBFA59"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w:t>
      </w:r>
      <w:r w:rsidR="00272B53">
        <w:rPr>
          <w:sz w:val="24"/>
          <w:szCs w:val="24"/>
        </w:rPr>
        <w:t>z</w:t>
      </w:r>
      <w:r w:rsidRPr="00B7411F">
        <w:rPr>
          <w:sz w:val="24"/>
          <w:szCs w:val="24"/>
        </w:rPr>
        <w:t>eitlichen Ablauf unter</w:t>
      </w:r>
      <w:r w:rsidR="00E31C58" w:rsidRPr="00B7411F">
        <w:rPr>
          <w:sz w:val="24"/>
          <w:szCs w:val="24"/>
        </w:rPr>
        <w:t>gebracht werden</w:t>
      </w:r>
      <w:r w:rsidRPr="00B7411F">
        <w:rPr>
          <w:sz w:val="24"/>
          <w:szCs w:val="24"/>
        </w:rPr>
        <w:t xml:space="preserve"> konnten, war der Abbruch einer Buchung im GUI oder ein Sprung zurück auf die </w:t>
      </w:r>
      <w:r w:rsidR="00043293">
        <w:rPr>
          <w:sz w:val="24"/>
          <w:szCs w:val="24"/>
        </w:rPr>
        <w:t>v</w:t>
      </w:r>
      <w:r w:rsidRPr="00B7411F">
        <w:rPr>
          <w:sz w:val="24"/>
          <w:szCs w:val="24"/>
        </w:rPr>
        <w:t>orherige Seite.</w:t>
      </w:r>
      <w:r w:rsidR="001C5170" w:rsidRPr="00B7411F">
        <w:rPr>
          <w:sz w:val="24"/>
          <w:szCs w:val="24"/>
        </w:rPr>
        <w:t xml:space="preserve"> Dies wäre natürlich noch ein sehr wichtiger Punkt der unerlässlich für die Menüführung ist</w:t>
      </w:r>
      <w:r w:rsidR="00C85118" w:rsidRPr="00B7411F">
        <w:rPr>
          <w:sz w:val="24"/>
          <w:szCs w:val="24"/>
        </w:rPr>
        <w:t xml:space="preserve">, da ein Abbruch einer Buchung oder eine Korrektur eine Eingabe oft gebraucht wird. Bei einer Sprachsteuerung kann es vorkommen, </w:t>
      </w:r>
      <w:r w:rsidR="006162BE" w:rsidRPr="00B7411F">
        <w:rPr>
          <w:sz w:val="24"/>
          <w:szCs w:val="24"/>
        </w:rPr>
        <w:t>vor</w:t>
      </w:r>
      <w:r w:rsidR="006162BE">
        <w:rPr>
          <w:sz w:val="24"/>
          <w:szCs w:val="24"/>
        </w:rPr>
        <w:t xml:space="preserve"> a</w:t>
      </w:r>
      <w:r w:rsidR="006162BE" w:rsidRPr="00B7411F">
        <w:rPr>
          <w:sz w:val="24"/>
          <w:szCs w:val="24"/>
        </w:rPr>
        <w:t>llem</w:t>
      </w:r>
      <w:r w:rsidR="00C85118" w:rsidRPr="00B7411F">
        <w:rPr>
          <w:sz w:val="24"/>
          <w:szCs w:val="24"/>
        </w:rPr>
        <w:t xml:space="preserve">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3A35492E" w14:textId="4377B8F6" w:rsidR="00E96466" w:rsidRPr="00B7411F" w:rsidRDefault="00E96466">
      <w:pPr>
        <w:rPr>
          <w:sz w:val="24"/>
          <w:szCs w:val="24"/>
        </w:rPr>
      </w:pPr>
      <w:r w:rsidRPr="00B7411F">
        <w:rPr>
          <w:sz w:val="24"/>
          <w:szCs w:val="24"/>
        </w:rPr>
        <w:br w:type="page"/>
      </w:r>
    </w:p>
    <w:p w14:paraId="03B93C51" w14:textId="67258CD6" w:rsidR="00066585" w:rsidRPr="007D5DA7" w:rsidRDefault="00066585" w:rsidP="00066585">
      <w:pPr>
        <w:pStyle w:val="berschrift3"/>
        <w:rPr>
          <w:sz w:val="28"/>
          <w:szCs w:val="28"/>
        </w:rPr>
      </w:pPr>
      <w:bookmarkStart w:id="29" w:name="_Toc33368317"/>
      <w:r w:rsidRPr="007D5DA7">
        <w:rPr>
          <w:sz w:val="28"/>
          <w:szCs w:val="28"/>
        </w:rPr>
        <w:lastRenderedPageBreak/>
        <w:t>SAP-Perspektive</w:t>
      </w:r>
      <w:bookmarkEnd w:id="29"/>
    </w:p>
    <w:p w14:paraId="2698E3E8" w14:textId="77777777" w:rsidR="00800A11" w:rsidRPr="00800A11" w:rsidRDefault="00800A11" w:rsidP="00800A11"/>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5EAA158D" w:rsidR="003464B3" w:rsidRPr="007D5DA7" w:rsidRDefault="003464B3" w:rsidP="00840C01">
      <w:pPr>
        <w:pStyle w:val="berschrift4"/>
        <w:jc w:val="both"/>
        <w:rPr>
          <w:sz w:val="28"/>
          <w:szCs w:val="28"/>
        </w:rPr>
      </w:pPr>
      <w:r w:rsidRPr="007D5DA7">
        <w:rPr>
          <w:sz w:val="28"/>
          <w:szCs w:val="28"/>
        </w:rPr>
        <w:t>Technischer Vorgang einer Wareneingangsbuchung im SAP</w:t>
      </w:r>
    </w:p>
    <w:p w14:paraId="3E09AD38" w14:textId="77777777" w:rsidR="006A5C5B" w:rsidRPr="006A5C5B" w:rsidRDefault="006A5C5B" w:rsidP="006A5C5B"/>
    <w:p w14:paraId="10DDD56D" w14:textId="2A4AC219"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BC32E4" w:rsidRDefault="00A345E7" w:rsidP="00840C01">
            <w:pPr>
              <w:jc w:val="both"/>
              <w:rPr>
                <w:b/>
                <w:bCs/>
                <w:color w:val="FFFFFF" w:themeColor="background1"/>
                <w:sz w:val="24"/>
                <w:szCs w:val="24"/>
              </w:rPr>
            </w:pPr>
            <w:r w:rsidRPr="00BC32E4">
              <w:rPr>
                <w:b/>
                <w:bCs/>
                <w:color w:val="FFFFFF" w:themeColor="background1"/>
                <w:sz w:val="24"/>
                <w:szCs w:val="24"/>
              </w:rPr>
              <w:t>Name</w:t>
            </w:r>
          </w:p>
        </w:tc>
        <w:tc>
          <w:tcPr>
            <w:tcW w:w="8074" w:type="dxa"/>
            <w:shd w:val="clear" w:color="auto" w:fill="2E74B5" w:themeFill="accent5" w:themeFillShade="BF"/>
          </w:tcPr>
          <w:p w14:paraId="36049B83" w14:textId="70901E06" w:rsidR="00A345E7" w:rsidRPr="00BC32E4" w:rsidRDefault="00A345E7" w:rsidP="00840C01">
            <w:pPr>
              <w:jc w:val="both"/>
              <w:rPr>
                <w:b/>
                <w:color w:val="FFFFFF" w:themeColor="background1"/>
                <w:sz w:val="24"/>
                <w:szCs w:val="24"/>
              </w:rPr>
            </w:pPr>
            <w:r w:rsidRPr="00BC32E4">
              <w:rPr>
                <w:b/>
                <w:color w:val="FFFFFF" w:themeColor="background1"/>
                <w:sz w:val="24"/>
                <w:szCs w:val="24"/>
              </w:rPr>
              <w:t>Kurzbeschreibung</w:t>
            </w:r>
            <w:r w:rsidR="00610591" w:rsidRPr="00BC32E4">
              <w:rPr>
                <w:b/>
                <w:color w:val="FFFFFF" w:themeColor="background1"/>
                <w:sz w:val="24"/>
                <w:szCs w:val="24"/>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BC32E4" w:rsidRDefault="00A345E7" w:rsidP="00840C01">
            <w:pPr>
              <w:jc w:val="both"/>
              <w:rPr>
                <w:color w:val="FFFFFF" w:themeColor="background1"/>
                <w:sz w:val="24"/>
                <w:szCs w:val="24"/>
              </w:rPr>
            </w:pPr>
          </w:p>
        </w:tc>
        <w:tc>
          <w:tcPr>
            <w:tcW w:w="8074" w:type="dxa"/>
            <w:shd w:val="clear" w:color="auto" w:fill="2E74B5" w:themeFill="accent5" w:themeFillShade="BF"/>
          </w:tcPr>
          <w:p w14:paraId="06DE73A0" w14:textId="2C07BAC7" w:rsidR="00A345E7" w:rsidRPr="00BC32E4" w:rsidRDefault="00FC55CE" w:rsidP="00840C01">
            <w:pPr>
              <w:jc w:val="both"/>
              <w:rPr>
                <w:color w:val="FFFFFF" w:themeColor="background1"/>
                <w:sz w:val="24"/>
                <w:szCs w:val="24"/>
              </w:rPr>
            </w:pPr>
            <w:r w:rsidRPr="00BC32E4">
              <w:rPr>
                <w:color w:val="FFFFFF" w:themeColor="background1"/>
                <w:sz w:val="24"/>
                <w:szCs w:val="24"/>
              </w:rPr>
              <w:t xml:space="preserve">Informationsgehalt </w:t>
            </w:r>
          </w:p>
        </w:tc>
      </w:tr>
      <w:tr w:rsidR="00FD7CFF" w:rsidRPr="00FD7CFF" w14:paraId="6548EB80" w14:textId="77777777" w:rsidTr="00840C01">
        <w:tc>
          <w:tcPr>
            <w:tcW w:w="988" w:type="dxa"/>
            <w:vMerge w:val="restart"/>
          </w:tcPr>
          <w:p w14:paraId="0FEC4DD0" w14:textId="7777777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EKKO</w:t>
            </w:r>
          </w:p>
        </w:tc>
        <w:tc>
          <w:tcPr>
            <w:tcW w:w="8074" w:type="dxa"/>
          </w:tcPr>
          <w:p w14:paraId="7771D6C3" w14:textId="7777777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Einkaufsbelegkopf</w:t>
            </w:r>
          </w:p>
        </w:tc>
      </w:tr>
      <w:tr w:rsidR="00610591" w14:paraId="3CDBE57E" w14:textId="77777777" w:rsidTr="00840C01">
        <w:tc>
          <w:tcPr>
            <w:tcW w:w="988" w:type="dxa"/>
            <w:vMerge/>
          </w:tcPr>
          <w:p w14:paraId="406E8716" w14:textId="77777777" w:rsidR="00610591" w:rsidRPr="00BC32E4" w:rsidRDefault="00610591" w:rsidP="00840C01">
            <w:pPr>
              <w:jc w:val="both"/>
              <w:rPr>
                <w:sz w:val="24"/>
                <w:szCs w:val="24"/>
              </w:rPr>
            </w:pPr>
          </w:p>
        </w:tc>
        <w:tc>
          <w:tcPr>
            <w:tcW w:w="8074" w:type="dxa"/>
          </w:tcPr>
          <w:p w14:paraId="6B4122AB" w14:textId="52F2CA58" w:rsidR="00610591" w:rsidRPr="00BC32E4" w:rsidRDefault="006709B8" w:rsidP="00840C01">
            <w:pPr>
              <w:rPr>
                <w:sz w:val="24"/>
                <w:szCs w:val="24"/>
              </w:rPr>
            </w:pPr>
            <w:r w:rsidRPr="00BC32E4">
              <w:rPr>
                <w:sz w:val="24"/>
                <w:szCs w:val="24"/>
              </w:rP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rsidRPr="00BC32E4">
              <w:rPr>
                <w:sz w:val="24"/>
                <w:szCs w:val="24"/>
              </w:rPr>
              <w:br/>
            </w:r>
          </w:p>
        </w:tc>
      </w:tr>
      <w:tr w:rsidR="00FD7CFF" w:rsidRPr="00FD7CFF" w14:paraId="0BC8BCB9" w14:textId="77777777" w:rsidTr="00840C01">
        <w:tc>
          <w:tcPr>
            <w:tcW w:w="988" w:type="dxa"/>
            <w:vMerge w:val="restart"/>
          </w:tcPr>
          <w:p w14:paraId="366749A8" w14:textId="04AF04E4"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EKPO</w:t>
            </w:r>
          </w:p>
        </w:tc>
        <w:tc>
          <w:tcPr>
            <w:tcW w:w="8074" w:type="dxa"/>
          </w:tcPr>
          <w:p w14:paraId="33818B46" w14:textId="3E461BD4"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Einkaufsbelegposition</w:t>
            </w:r>
          </w:p>
        </w:tc>
      </w:tr>
      <w:tr w:rsidR="00610591" w14:paraId="04E6B73F" w14:textId="77777777" w:rsidTr="00840C01">
        <w:tc>
          <w:tcPr>
            <w:tcW w:w="988" w:type="dxa"/>
            <w:vMerge/>
          </w:tcPr>
          <w:p w14:paraId="02861A94" w14:textId="77777777" w:rsidR="00610591" w:rsidRPr="00BC32E4" w:rsidRDefault="00610591" w:rsidP="00840C01">
            <w:pPr>
              <w:jc w:val="both"/>
              <w:rPr>
                <w:sz w:val="24"/>
                <w:szCs w:val="24"/>
              </w:rPr>
            </w:pPr>
          </w:p>
        </w:tc>
        <w:tc>
          <w:tcPr>
            <w:tcW w:w="8074" w:type="dxa"/>
          </w:tcPr>
          <w:p w14:paraId="36AFD51B" w14:textId="77777777" w:rsidR="00610591" w:rsidRPr="00BC32E4" w:rsidRDefault="001B1635" w:rsidP="00840C01">
            <w:pPr>
              <w:rPr>
                <w:sz w:val="24"/>
                <w:szCs w:val="24"/>
              </w:rPr>
            </w:pPr>
            <w:r w:rsidRPr="00BC32E4">
              <w:rPr>
                <w:sz w:val="24"/>
                <w:szCs w:val="24"/>
              </w:rPr>
              <w:t xml:space="preserve">Die EKPO-Tabelle enthält im Vergleich zur EKKO-Tabelle nähere Informationen zu den im Einkaufsbeleg hinterlegten Positionen. Hierin werden </w:t>
            </w:r>
            <w:r w:rsidR="00CB031D" w:rsidRPr="00BC32E4">
              <w:rPr>
                <w:sz w:val="24"/>
                <w:szCs w:val="24"/>
              </w:rPr>
              <w:t>Informationen</w:t>
            </w:r>
            <w:r w:rsidRPr="00BC32E4">
              <w:rPr>
                <w:sz w:val="24"/>
                <w:szCs w:val="24"/>
              </w:rPr>
              <w:t xml:space="preserve"> zu Materialnummern, Lagerort, Werk oder auch Bestellmenge gelistet.</w:t>
            </w:r>
          </w:p>
          <w:p w14:paraId="6DB647A0" w14:textId="32B0761C" w:rsidR="00FD7CFF" w:rsidRPr="00BC32E4" w:rsidRDefault="00FD7CFF" w:rsidP="00840C01">
            <w:pPr>
              <w:jc w:val="both"/>
              <w:rPr>
                <w:sz w:val="24"/>
                <w:szCs w:val="24"/>
              </w:rPr>
            </w:pPr>
          </w:p>
        </w:tc>
      </w:tr>
      <w:tr w:rsidR="00FD7CFF" w:rsidRPr="00FD7CFF" w14:paraId="02B0D24D" w14:textId="77777777" w:rsidTr="00840C01">
        <w:tc>
          <w:tcPr>
            <w:tcW w:w="988" w:type="dxa"/>
            <w:vMerge w:val="restart"/>
          </w:tcPr>
          <w:p w14:paraId="7CEA982B" w14:textId="6CA0A491"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EKET</w:t>
            </w:r>
          </w:p>
        </w:tc>
        <w:tc>
          <w:tcPr>
            <w:tcW w:w="8074" w:type="dxa"/>
          </w:tcPr>
          <w:p w14:paraId="4EDCAB9F" w14:textId="27D2FB2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Lieferplaneinteilungen</w:t>
            </w:r>
          </w:p>
        </w:tc>
      </w:tr>
      <w:tr w:rsidR="00610591" w14:paraId="7CC837B2" w14:textId="77777777" w:rsidTr="00840C01">
        <w:tc>
          <w:tcPr>
            <w:tcW w:w="988" w:type="dxa"/>
            <w:vMerge/>
          </w:tcPr>
          <w:p w14:paraId="7EE9837F" w14:textId="77777777" w:rsidR="00610591" w:rsidRPr="00BC32E4" w:rsidRDefault="00610591" w:rsidP="00840C01">
            <w:pPr>
              <w:jc w:val="both"/>
              <w:rPr>
                <w:sz w:val="24"/>
                <w:szCs w:val="24"/>
              </w:rPr>
            </w:pPr>
          </w:p>
        </w:tc>
        <w:tc>
          <w:tcPr>
            <w:tcW w:w="8074" w:type="dxa"/>
          </w:tcPr>
          <w:p w14:paraId="69370BB0" w14:textId="6CE2AFEB" w:rsidR="00610591" w:rsidRPr="00BC32E4" w:rsidRDefault="00AA30A5" w:rsidP="00840C01">
            <w:pPr>
              <w:keepNext/>
              <w:rPr>
                <w:sz w:val="24"/>
                <w:szCs w:val="24"/>
              </w:rPr>
            </w:pPr>
            <w:r w:rsidRPr="00BC32E4">
              <w:rPr>
                <w:sz w:val="24"/>
                <w:szCs w:val="24"/>
              </w:rPr>
              <w:t>Als Nachweis für den Warenverkehr dient die Datenbanktabelle EKET. Im Rahmen dieses Projekts steht die darin enthaltene Information zu bereits gelieferten P</w:t>
            </w:r>
            <w:r w:rsidR="005511C5" w:rsidRPr="00BC32E4">
              <w:rPr>
                <w:sz w:val="24"/>
                <w:szCs w:val="24"/>
              </w:rPr>
              <w:t>ositionen im Mittelpunkt</w:t>
            </w:r>
            <w:r w:rsidRPr="00BC32E4">
              <w:rPr>
                <w:sz w:val="24"/>
                <w:szCs w:val="24"/>
              </w:rPr>
              <w:t xml:space="preserve">. Damit wird </w:t>
            </w:r>
            <w:r w:rsidR="00A013BB" w:rsidRPr="00BC32E4">
              <w:rPr>
                <w:sz w:val="24"/>
                <w:szCs w:val="24"/>
              </w:rPr>
              <w:t xml:space="preserve">u. A. </w:t>
            </w:r>
            <w:r w:rsidRPr="00BC32E4">
              <w:rPr>
                <w:sz w:val="24"/>
                <w:szCs w:val="24"/>
              </w:rPr>
              <w:t>die Verwaltung von Teillieferungen ermöglicht.</w:t>
            </w:r>
          </w:p>
          <w:p w14:paraId="5F6690A7" w14:textId="3A4AF8C9" w:rsidR="00FD7CFF" w:rsidRPr="00BC32E4" w:rsidRDefault="00FD7CFF" w:rsidP="00840C01">
            <w:pPr>
              <w:keepNext/>
              <w:jc w:val="both"/>
              <w:rPr>
                <w:sz w:val="24"/>
                <w:szCs w:val="24"/>
              </w:rPr>
            </w:pPr>
          </w:p>
        </w:tc>
      </w:tr>
    </w:tbl>
    <w:p w14:paraId="6F46B9DC" w14:textId="4F1E45AD" w:rsidR="004468D1" w:rsidRPr="004468D1" w:rsidRDefault="00610591" w:rsidP="00840C01">
      <w:pPr>
        <w:pStyle w:val="Beschriftung"/>
        <w:jc w:val="both"/>
      </w:pPr>
      <w:bookmarkStart w:id="30" w:name="_Toc33368333"/>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30"/>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6734F0C2" w:rsidR="006709B8" w:rsidRDefault="000B6610" w:rsidP="00840C01">
      <w:pPr>
        <w:pStyle w:val="Beschriftung"/>
        <w:jc w:val="both"/>
      </w:pPr>
      <w:bookmarkStart w:id="31" w:name="_Toc33368329"/>
      <w:r>
        <w:t xml:space="preserve">Abbildung </w:t>
      </w:r>
      <w:fldSimple w:instr=" STYLEREF 1 \s ">
        <w:r w:rsidR="00F05E42">
          <w:rPr>
            <w:noProof/>
          </w:rPr>
          <w:t>4</w:t>
        </w:r>
      </w:fldSimple>
      <w:r w:rsidR="00F05E42">
        <w:t>.</w:t>
      </w:r>
      <w:fldSimple w:instr=" SEQ Abbildung \* ARABIC \s 1 ">
        <w:r w:rsidR="00F05E42">
          <w:rPr>
            <w:noProof/>
          </w:rPr>
          <w:t>7</w:t>
        </w:r>
      </w:fldSimple>
      <w:r>
        <w:t xml:space="preserve"> Kardinalitäten zwischen EKKO, EKPO und EKET</w:t>
      </w:r>
      <w:r>
        <w:rPr>
          <w:rStyle w:val="Funotenzeichen"/>
        </w:rPr>
        <w:footnoteReference w:id="2"/>
      </w:r>
      <w:bookmarkEnd w:id="31"/>
    </w:p>
    <w:p w14:paraId="750530EB" w14:textId="77777777" w:rsidR="00CE129B" w:rsidRPr="00CE129B" w:rsidRDefault="00CE129B" w:rsidP="00CE129B"/>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465FB67D" w14:textId="5A5CE473" w:rsidR="00BC32E4" w:rsidRPr="007D5DA7" w:rsidRDefault="00411685" w:rsidP="00BC32E4">
      <w:pPr>
        <w:pStyle w:val="berschrift4"/>
        <w:jc w:val="both"/>
        <w:rPr>
          <w:sz w:val="28"/>
          <w:szCs w:val="28"/>
        </w:rPr>
      </w:pPr>
      <w:r w:rsidRPr="007D5DA7">
        <w:rPr>
          <w:sz w:val="28"/>
          <w:szCs w:val="28"/>
        </w:rPr>
        <w:lastRenderedPageBreak/>
        <w:t>Relevante Datenstrukturen im ABAP Dictionary</w:t>
      </w:r>
    </w:p>
    <w:p w14:paraId="38B4F109" w14:textId="77777777" w:rsidR="00BC32E4" w:rsidRPr="00BC32E4" w:rsidRDefault="00BC32E4" w:rsidP="00BC32E4"/>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4A2307E8" w14:textId="45B044CB" w:rsidR="00B7411F" w:rsidRPr="007D5DA7" w:rsidRDefault="00AE6790" w:rsidP="007D5DA7">
      <w:pPr>
        <w:pStyle w:val="Beschriftung"/>
        <w:jc w:val="both"/>
      </w:pPr>
      <w:bookmarkStart w:id="32" w:name="_Toc33368330"/>
      <w:r>
        <w:t xml:space="preserve">Abbildung </w:t>
      </w:r>
      <w:fldSimple w:instr=" STYLEREF 1 \s ">
        <w:r w:rsidR="00F05E42">
          <w:rPr>
            <w:noProof/>
          </w:rPr>
          <w:t>4</w:t>
        </w:r>
      </w:fldSimple>
      <w:r w:rsidR="00F05E42">
        <w:t>.</w:t>
      </w:r>
      <w:fldSimple w:instr=" SEQ Abbildung \* ARABIC \s 1 ">
        <w:r w:rsidR="00F05E42">
          <w:rPr>
            <w:noProof/>
          </w:rPr>
          <w:t>8</w:t>
        </w:r>
      </w:fldSimple>
      <w:r>
        <w:t xml:space="preserve"> Tabellentypen - Strukturen - Datentypen</w:t>
      </w:r>
      <w:bookmarkEnd w:id="32"/>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7476931A" w14:textId="5DDAA3CC" w:rsidR="00BC32E4" w:rsidRPr="00EC302E" w:rsidRDefault="00411685" w:rsidP="00BC32E4">
      <w:pPr>
        <w:pStyle w:val="berschrift4"/>
        <w:rPr>
          <w:sz w:val="28"/>
          <w:szCs w:val="28"/>
        </w:rPr>
      </w:pPr>
      <w:r w:rsidRPr="00EC302E">
        <w:rPr>
          <w:sz w:val="28"/>
          <w:szCs w:val="28"/>
        </w:rPr>
        <w:lastRenderedPageBreak/>
        <w:t>Implementierung der Funktionsbausteine</w:t>
      </w:r>
    </w:p>
    <w:p w14:paraId="27CABAB4" w14:textId="77777777" w:rsidR="00BC32E4" w:rsidRPr="00BC32E4" w:rsidRDefault="00BC32E4" w:rsidP="00BC32E4"/>
    <w:p w14:paraId="6017E5A7" w14:textId="09EF63C3"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w:t>
      </w:r>
      <w:r w:rsidR="00BC32E4">
        <w:rPr>
          <w:sz w:val="24"/>
          <w:szCs w:val="24"/>
        </w:rPr>
        <w:t>n</w:t>
      </w:r>
      <w:r w:rsidRPr="00B7411F">
        <w:rPr>
          <w:sz w:val="24"/>
          <w:szCs w:val="24"/>
        </w:rPr>
        <w:t xml:space="preserv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t>
      </w:r>
      <w:r w:rsidR="00925532">
        <w:rPr>
          <w:sz w:val="24"/>
          <w:szCs w:val="24"/>
        </w:rPr>
        <w:t>werden</w:t>
      </w:r>
      <w:r w:rsidR="001D0F81" w:rsidRPr="00B7411F">
        <w:rPr>
          <w:sz w:val="24"/>
          <w:szCs w:val="24"/>
        </w:rPr>
        <w:t xml:space="preserve">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Function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5A3B0773" w:rsidR="00524F29" w:rsidRDefault="001D0F81" w:rsidP="00840C01">
      <w:pPr>
        <w:pStyle w:val="Listenabsatz"/>
        <w:numPr>
          <w:ilvl w:val="1"/>
          <w:numId w:val="3"/>
        </w:numPr>
        <w:jc w:val="both"/>
        <w:rPr>
          <w:sz w:val="24"/>
          <w:szCs w:val="24"/>
        </w:rPr>
      </w:pPr>
      <w:r w:rsidRPr="00B7411F">
        <w:rPr>
          <w:sz w:val="24"/>
          <w:szCs w:val="24"/>
        </w:rPr>
        <w:t>Sammellauf</w:t>
      </w:r>
    </w:p>
    <w:p w14:paraId="25999A06" w14:textId="77777777" w:rsidR="009D492A" w:rsidRPr="009D492A" w:rsidRDefault="009D492A" w:rsidP="009D492A">
      <w:pPr>
        <w:jc w:val="both"/>
        <w:rPr>
          <w:sz w:val="24"/>
          <w:szCs w:val="24"/>
        </w:rPr>
      </w:pPr>
    </w:p>
    <w:p w14:paraId="39E461DD" w14:textId="0508D39D"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A12877" w:rsidRPr="00B7411F">
        <w:rPr>
          <w:sz w:val="24"/>
          <w:szCs w:val="24"/>
        </w:rPr>
        <w:t>en</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-U</w:t>
      </w:r>
      <w:r w:rsidR="007661B0" w:rsidRPr="00B7411F">
        <w:rPr>
          <w:sz w:val="24"/>
          <w:szCs w:val="24"/>
        </w:rPr>
        <w:t>mrechner,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lastRenderedPageBreak/>
        <w:drawing>
          <wp:inline distT="0" distB="0" distL="0" distR="0" wp14:anchorId="6F78B563" wp14:editId="5A989B4F">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581400"/>
                    </a:xfrm>
                    <a:prstGeom prst="rect">
                      <a:avLst/>
                    </a:prstGeom>
                  </pic:spPr>
                </pic:pic>
              </a:graphicData>
            </a:graphic>
          </wp:inline>
        </w:drawing>
      </w:r>
    </w:p>
    <w:p w14:paraId="4CA86000" w14:textId="276B796D" w:rsidR="00AB2531" w:rsidRDefault="00AB2531" w:rsidP="00AB2531">
      <w:pPr>
        <w:pStyle w:val="Beschriftung"/>
        <w:jc w:val="both"/>
        <w:rPr>
          <w:noProof/>
        </w:rPr>
      </w:pPr>
      <w:bookmarkStart w:id="33" w:name="_Ref28185320"/>
      <w:bookmarkStart w:id="34" w:name="_Toc33368334"/>
      <w:r>
        <w:t xml:space="preserve">Tabelle </w:t>
      </w:r>
      <w:fldSimple w:instr=" STYLEREF 1 \s ">
        <w:r w:rsidR="00F93FBE">
          <w:rPr>
            <w:noProof/>
          </w:rPr>
          <w:t>5</w:t>
        </w:r>
      </w:fldSimple>
      <w:r w:rsidR="00F93FBE">
        <w:t>.</w:t>
      </w:r>
      <w:fldSimple w:instr=" SEQ Tabelle \* ARABIC \s 1 ">
        <w:r w:rsidR="00F93FBE">
          <w:rPr>
            <w:noProof/>
          </w:rPr>
          <w:t>3</w:t>
        </w:r>
      </w:fldSimple>
      <w:bookmarkEnd w:id="33"/>
      <w:r>
        <w:rPr>
          <w:noProof/>
        </w:rPr>
        <w:t xml:space="preserve"> Definierte RFC-Funktionsbausteine</w:t>
      </w:r>
      <w:r w:rsidR="00F93FBE">
        <w:rPr>
          <w:noProof/>
        </w:rPr>
        <w:t xml:space="preserve"> in SAP</w:t>
      </w:r>
      <w:bookmarkEnd w:id="34"/>
    </w:p>
    <w:p w14:paraId="611E15E6" w14:textId="77777777" w:rsidR="009D492A" w:rsidRPr="009D492A" w:rsidRDefault="009D492A" w:rsidP="009D492A"/>
    <w:p w14:paraId="01BBEA4E" w14:textId="1C8F3DA2" w:rsidR="00502B9F" w:rsidRDefault="00407DAE" w:rsidP="00840C01">
      <w:pPr>
        <w:jc w:val="both"/>
        <w:rPr>
          <w:sz w:val="24"/>
          <w:szCs w:val="24"/>
        </w:rPr>
      </w:pPr>
      <w:r w:rsidRPr="00B7411F">
        <w:rPr>
          <w:sz w:val="24"/>
          <w:szCs w:val="24"/>
        </w:rPr>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3D3E3F" w:rsidRPr="00B7411F">
        <w:rPr>
          <w:sz w:val="24"/>
          <w:szCs w:val="24"/>
        </w:rPr>
        <w:t xml:space="preserve">Tabelle </w:t>
      </w:r>
      <w:r w:rsidR="003D3E3F" w:rsidRPr="00B7411F">
        <w:rPr>
          <w:noProof/>
          <w:sz w:val="24"/>
          <w:szCs w:val="24"/>
        </w:rPr>
        <w:t>5</w:t>
      </w:r>
      <w:r w:rsidR="003D3E3F" w:rsidRPr="00B7411F">
        <w:rPr>
          <w:sz w:val="24"/>
          <w:szCs w:val="24"/>
        </w:rPr>
        <w:t>.</w:t>
      </w:r>
      <w:r w:rsidR="003D3E3F" w:rsidRPr="00B7411F">
        <w:rPr>
          <w:noProof/>
          <w:sz w:val="24"/>
          <w:szCs w:val="24"/>
        </w:rPr>
        <w:t>3</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3E3C3935" w14:textId="77777777" w:rsidR="009D492A" w:rsidRPr="00B7411F" w:rsidRDefault="009D492A" w:rsidP="00840C01">
      <w:pPr>
        <w:jc w:val="both"/>
        <w:rPr>
          <w:sz w:val="24"/>
          <w:szCs w:val="24"/>
        </w:rPr>
      </w:pPr>
    </w:p>
    <w:p w14:paraId="1B034983" w14:textId="77777777" w:rsidR="00BE0C7B" w:rsidRDefault="00502B9F" w:rsidP="00BE0C7B">
      <w:pPr>
        <w:keepNext/>
        <w:jc w:val="both"/>
      </w:pPr>
      <w:r>
        <w:rPr>
          <w:noProof/>
          <w:lang w:eastAsia="de-DE"/>
        </w:rPr>
        <w:lastRenderedPageBreak/>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35480A16" w:rsidR="00502B9F" w:rsidRDefault="00BE0C7B" w:rsidP="00BE0C7B">
      <w:pPr>
        <w:pStyle w:val="Beschriftung"/>
        <w:jc w:val="both"/>
      </w:pPr>
      <w:bookmarkStart w:id="35" w:name="_Toc33368331"/>
      <w:r>
        <w:t xml:space="preserve">Abbildung </w:t>
      </w:r>
      <w:fldSimple w:instr=" STYLEREF 1 \s ">
        <w:r w:rsidR="00F05E42">
          <w:rPr>
            <w:noProof/>
          </w:rPr>
          <w:t>4</w:t>
        </w:r>
      </w:fldSimple>
      <w:r w:rsidR="00F05E42">
        <w:t>.</w:t>
      </w:r>
      <w:fldSimple w:instr=" SEQ Abbildung \* ARABIC \s 1 ">
        <w:r w:rsidR="00F05E42">
          <w:rPr>
            <w:noProof/>
          </w:rPr>
          <w:t>9</w:t>
        </w:r>
      </w:fldSimple>
      <w:r>
        <w:t xml:space="preserve"> Quellcode ZE268_GETPROPOSALLIST</w:t>
      </w:r>
      <w:bookmarkEnd w:id="35"/>
    </w:p>
    <w:p w14:paraId="27B7AB23" w14:textId="77777777" w:rsidR="009D492A" w:rsidRPr="009D492A" w:rsidRDefault="009D492A" w:rsidP="009D492A"/>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1E77B7DB" w:rsidR="00C415F6" w:rsidRPr="00B7411F" w:rsidRDefault="00C415F6" w:rsidP="00840C01">
      <w:pPr>
        <w:jc w:val="both"/>
        <w:rPr>
          <w:sz w:val="24"/>
          <w:szCs w:val="24"/>
        </w:rPr>
      </w:pPr>
      <w:r w:rsidRPr="00B7411F">
        <w:rPr>
          <w:sz w:val="24"/>
          <w:szCs w:val="24"/>
        </w:rP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793B47FC" w14:textId="01E86028" w:rsidR="009D492A" w:rsidRDefault="009D492A" w:rsidP="009D492A">
      <w:pPr>
        <w:pStyle w:val="berschrift3"/>
        <w:numPr>
          <w:ilvl w:val="0"/>
          <w:numId w:val="0"/>
        </w:numPr>
        <w:ind w:left="720" w:hanging="720"/>
      </w:pPr>
    </w:p>
    <w:p w14:paraId="4ABD9F45" w14:textId="6793F182" w:rsidR="00743835" w:rsidRDefault="00743835" w:rsidP="00743835"/>
    <w:p w14:paraId="31A4F818" w14:textId="20CE91D4" w:rsidR="00743835" w:rsidRDefault="00743835" w:rsidP="00743835"/>
    <w:p w14:paraId="2FBD3514" w14:textId="08AA098D" w:rsidR="00743835" w:rsidRDefault="00743835" w:rsidP="00743835"/>
    <w:p w14:paraId="7E3D0C0F" w14:textId="0704913E" w:rsidR="00743835" w:rsidRDefault="00743835" w:rsidP="00743835"/>
    <w:p w14:paraId="55449951" w14:textId="77777777" w:rsidR="00743835" w:rsidRPr="00743835" w:rsidRDefault="00743835" w:rsidP="00743835"/>
    <w:p w14:paraId="4AD657E6" w14:textId="41D5DF17" w:rsidR="003404A4" w:rsidRPr="00EC302E" w:rsidRDefault="003404A4" w:rsidP="00840C01">
      <w:pPr>
        <w:pStyle w:val="berschrift3"/>
        <w:rPr>
          <w:sz w:val="28"/>
          <w:szCs w:val="28"/>
        </w:rPr>
      </w:pPr>
      <w:bookmarkStart w:id="36" w:name="_Toc33368318"/>
      <w:r w:rsidRPr="00EC302E">
        <w:rPr>
          <w:sz w:val="28"/>
          <w:szCs w:val="28"/>
        </w:rPr>
        <w:lastRenderedPageBreak/>
        <w:t>SAP Java Connector – Die Schnittstelle</w:t>
      </w:r>
      <w:bookmarkEnd w:id="36"/>
    </w:p>
    <w:p w14:paraId="44DC3B91" w14:textId="77777777" w:rsidR="00640119" w:rsidRPr="00640119" w:rsidRDefault="00640119" w:rsidP="00640119"/>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157FB127"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anderem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r w:rsidR="008F020B" w:rsidRPr="00B7411F">
        <w:rPr>
          <w:rFonts w:ascii="Arial monospaced for SAP" w:hAnsi="Arial monospaced for SAP"/>
          <w:b/>
          <w:color w:val="4472C4" w:themeColor="accent1"/>
          <w:sz w:val="24"/>
          <w:szCs w:val="24"/>
        </w:rPr>
        <w:t>repository</w:t>
      </w:r>
      <w:r w:rsidR="008F020B" w:rsidRPr="00B7411F">
        <w:rPr>
          <w:color w:val="FFFFFF" w:themeColor="background1"/>
          <w:sz w:val="24"/>
          <w:szCs w:val="24"/>
        </w:rPr>
        <w:t xml:space="preserve"> </w:t>
      </w:r>
      <w:r w:rsidR="008F020B" w:rsidRPr="00B7411F">
        <w:rPr>
          <w:sz w:val="24"/>
          <w:szCs w:val="24"/>
        </w:rPr>
        <w:t xml:space="preserve">sei vom Typ JCoRepository, </w:t>
      </w:r>
      <w:r w:rsidR="008F020B" w:rsidRPr="00B7411F">
        <w:rPr>
          <w:rFonts w:ascii="Arial monospaced for SAP" w:hAnsi="Arial monospaced for SAP"/>
          <w:b/>
          <w:color w:val="4472C4" w:themeColor="accent1"/>
          <w:sz w:val="24"/>
          <w:szCs w:val="24"/>
        </w:rPr>
        <w:t>function</w:t>
      </w:r>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7" w:name="_Toc33368332"/>
      <w:r>
        <w:t xml:space="preserve">Abbildung </w:t>
      </w:r>
      <w:fldSimple w:instr=" STYLEREF 1 \s ">
        <w:r w:rsidR="00F05E42">
          <w:rPr>
            <w:noProof/>
          </w:rPr>
          <w:t>4</w:t>
        </w:r>
      </w:fldSimple>
      <w:r w:rsidR="00F05E42">
        <w:t>.</w:t>
      </w:r>
      <w:fldSimple w:instr=" SEQ Abbildung \* ARABIC \s 1 ">
        <w:r w:rsidR="00F05E42">
          <w:rPr>
            <w:noProof/>
          </w:rPr>
          <w:t>10</w:t>
        </w:r>
      </w:fldSimple>
      <w:r w:rsidR="00704C06">
        <w:t xml:space="preserve"> Java-seitiger Funktionsaufruf </w:t>
      </w:r>
      <w:r w:rsidR="00AC6015">
        <w:t>auf</w:t>
      </w:r>
      <w:r w:rsidR="00704C06">
        <w:t xml:space="preserve"> den Baustein ZE268_GETPROPOSALLIST</w:t>
      </w:r>
      <w:bookmarkEnd w:id="37"/>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den sogenannten BAPI-Bausteinen (Business Application Programming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8" w:name="_Toc33368319"/>
      <w:r w:rsidRPr="00433643">
        <w:rPr>
          <w:sz w:val="40"/>
          <w:szCs w:val="40"/>
        </w:rPr>
        <w:lastRenderedPageBreak/>
        <w:t>Zukünftige Optimierungs- und Erweiterungsmöglichkeiten</w:t>
      </w:r>
      <w:bookmarkEnd w:id="38"/>
    </w:p>
    <w:p w14:paraId="15C125FF" w14:textId="77777777" w:rsidR="006D6240" w:rsidRDefault="006D6240" w:rsidP="003B2143"/>
    <w:p w14:paraId="6078D7BD" w14:textId="5BFB52FC" w:rsidR="006868C8" w:rsidRPr="006868C8" w:rsidRDefault="006868C8" w:rsidP="006868C8">
      <w:pPr>
        <w:rPr>
          <w:sz w:val="24"/>
          <w:szCs w:val="24"/>
        </w:rPr>
      </w:pPr>
      <w:r w:rsidRPr="006868C8">
        <w:rPr>
          <w:sz w:val="24"/>
          <w:szCs w:val="24"/>
        </w:rPr>
        <w:t>SAPlexa hört, versteht und antwortet visuell wie man es sich wünscht und vorstellt, doch wie jede neue Entwicklung gibt es immer Optimierungs- und Entwicklungsbedarf. Im Folgenden werden einige Punkte aufgezählt, die verbessert oder erweitert werden können, um SAPlexa zu einem noch besseren und unterstützenden Assistenten zu machen:</w:t>
      </w:r>
    </w:p>
    <w:p w14:paraId="16F94D59" w14:textId="77777777" w:rsidR="006868C8" w:rsidRPr="006868C8" w:rsidRDefault="006868C8" w:rsidP="006868C8">
      <w:pPr>
        <w:pStyle w:val="Listenabsatz"/>
        <w:numPr>
          <w:ilvl w:val="0"/>
          <w:numId w:val="7"/>
        </w:numPr>
        <w:rPr>
          <w:sz w:val="24"/>
          <w:szCs w:val="24"/>
        </w:rPr>
      </w:pPr>
      <w:r w:rsidRPr="006868C8">
        <w:rPr>
          <w:sz w:val="24"/>
          <w:szCs w:val="24"/>
        </w:rPr>
        <w:t>Qualitätsprüfstand</w:t>
      </w:r>
    </w:p>
    <w:p w14:paraId="75190115" w14:textId="41E82DA5" w:rsidR="006868C8" w:rsidRPr="006868C8" w:rsidRDefault="006868C8" w:rsidP="006868C8">
      <w:pPr>
        <w:pStyle w:val="Listenabsatz"/>
        <w:numPr>
          <w:ilvl w:val="1"/>
          <w:numId w:val="7"/>
        </w:numPr>
        <w:rPr>
          <w:sz w:val="24"/>
          <w:szCs w:val="24"/>
        </w:rPr>
      </w:pPr>
      <w:r w:rsidRPr="006868C8">
        <w:rPr>
          <w:sz w:val="24"/>
          <w:szCs w:val="24"/>
        </w:rPr>
        <w:t>In der realen Welt wird die bestellte Ware auf die Qualität</w:t>
      </w:r>
      <w:r w:rsidR="00347761">
        <w:rPr>
          <w:sz w:val="24"/>
          <w:szCs w:val="24"/>
        </w:rPr>
        <w:t>s</w:t>
      </w:r>
      <w:r w:rsidRPr="006868C8">
        <w:rPr>
          <w:sz w:val="24"/>
          <w:szCs w:val="24"/>
        </w:rPr>
        <w:t>standards des jeweiligen Unternehmens geprüft. Dieser Schritt wird in SAPlexa nicht berücksichtigt.</w:t>
      </w:r>
    </w:p>
    <w:p w14:paraId="5B4B73D8" w14:textId="77777777" w:rsidR="006868C8" w:rsidRPr="006868C8" w:rsidRDefault="006868C8" w:rsidP="006868C8">
      <w:pPr>
        <w:pStyle w:val="Listenabsatz"/>
        <w:numPr>
          <w:ilvl w:val="0"/>
          <w:numId w:val="7"/>
        </w:numPr>
        <w:rPr>
          <w:sz w:val="24"/>
          <w:szCs w:val="24"/>
        </w:rPr>
      </w:pPr>
      <w:r w:rsidRPr="006868C8">
        <w:rPr>
          <w:sz w:val="24"/>
          <w:szCs w:val="24"/>
        </w:rPr>
        <w:t>Dynamisierung der Buchung</w:t>
      </w:r>
    </w:p>
    <w:p w14:paraId="78A810FD" w14:textId="1AE9474B" w:rsidR="006868C8" w:rsidRPr="006868C8" w:rsidRDefault="006868C8" w:rsidP="006868C8">
      <w:pPr>
        <w:pStyle w:val="Listenabsatz"/>
        <w:numPr>
          <w:ilvl w:val="1"/>
          <w:numId w:val="7"/>
        </w:numPr>
        <w:rPr>
          <w:sz w:val="24"/>
          <w:szCs w:val="24"/>
        </w:rPr>
      </w:pPr>
      <w:r w:rsidRPr="006868C8">
        <w:rPr>
          <w:sz w:val="24"/>
          <w:szCs w:val="24"/>
        </w:rPr>
        <w:t>Momentan wir</w:t>
      </w:r>
      <w:r w:rsidR="002F59CD">
        <w:rPr>
          <w:sz w:val="24"/>
          <w:szCs w:val="24"/>
        </w:rPr>
        <w:t>d durch den Sprachbefehl „Book O</w:t>
      </w:r>
      <w:r w:rsidRPr="006868C8">
        <w:rPr>
          <w:sz w:val="24"/>
          <w:szCs w:val="24"/>
        </w:rPr>
        <w:t>rder“ nur eine Einheit der jeweiligen Position gebucht. Dies könnte man ändern indem man durch neue Sprachbefehle die Wahl hat entweder alles oder nur eine gewünschte Menge zu buchen.</w:t>
      </w:r>
    </w:p>
    <w:p w14:paraId="62A0ACD9" w14:textId="77777777" w:rsidR="006868C8" w:rsidRPr="006868C8" w:rsidRDefault="006868C8" w:rsidP="006868C8">
      <w:pPr>
        <w:pStyle w:val="Listenabsatz"/>
        <w:numPr>
          <w:ilvl w:val="0"/>
          <w:numId w:val="7"/>
        </w:numPr>
        <w:rPr>
          <w:sz w:val="24"/>
          <w:szCs w:val="24"/>
        </w:rPr>
      </w:pPr>
      <w:r w:rsidRPr="006868C8">
        <w:rPr>
          <w:sz w:val="24"/>
          <w:szCs w:val="24"/>
        </w:rPr>
        <w:t>Ausweitung der Sprachassistenz</w:t>
      </w:r>
    </w:p>
    <w:p w14:paraId="4913F33F" w14:textId="77777777" w:rsidR="006868C8" w:rsidRPr="006868C8" w:rsidRDefault="006868C8" w:rsidP="006868C8">
      <w:pPr>
        <w:pStyle w:val="Listenabsatz"/>
        <w:numPr>
          <w:ilvl w:val="1"/>
          <w:numId w:val="7"/>
        </w:numPr>
        <w:rPr>
          <w:sz w:val="24"/>
          <w:szCs w:val="24"/>
        </w:rPr>
      </w:pPr>
      <w:r w:rsidRPr="006868C8">
        <w:rPr>
          <w:sz w:val="24"/>
          <w:szCs w:val="24"/>
        </w:rPr>
        <w:t>SAPlexa befasst sich mit dem Prozess im Wareneingang. Weitere Prozesse, die durch SAPlexa unterstützt werden können, sind z.B. der Warenausgang oder die Warenumlagerung.</w:t>
      </w:r>
    </w:p>
    <w:p w14:paraId="1D679FBD" w14:textId="77777777" w:rsidR="006868C8" w:rsidRPr="006868C8" w:rsidRDefault="006868C8" w:rsidP="006868C8">
      <w:pPr>
        <w:pStyle w:val="Listenabsatz"/>
        <w:numPr>
          <w:ilvl w:val="0"/>
          <w:numId w:val="7"/>
        </w:numPr>
        <w:rPr>
          <w:sz w:val="24"/>
          <w:szCs w:val="24"/>
        </w:rPr>
      </w:pPr>
      <w:r w:rsidRPr="006868C8">
        <w:rPr>
          <w:sz w:val="24"/>
          <w:szCs w:val="24"/>
        </w:rPr>
        <w:t>Spezifikation von Lieferungen</w:t>
      </w:r>
    </w:p>
    <w:p w14:paraId="2B67E60F" w14:textId="77777777" w:rsidR="006868C8" w:rsidRPr="006868C8" w:rsidRDefault="006868C8" w:rsidP="006868C8">
      <w:pPr>
        <w:pStyle w:val="Listenabsatz"/>
        <w:numPr>
          <w:ilvl w:val="1"/>
          <w:numId w:val="7"/>
        </w:numPr>
        <w:rPr>
          <w:sz w:val="24"/>
          <w:szCs w:val="24"/>
        </w:rPr>
      </w:pPr>
      <w:r w:rsidRPr="006868C8">
        <w:rPr>
          <w:sz w:val="24"/>
          <w:szCs w:val="24"/>
        </w:rPr>
        <w:t>Die Bestellliste in SAPlexa unterscheidet Teillieferungen nicht von Gesamtlieferungen. Teillieferungen sollten dementsprechend gekennzeichnet und als Teillieferungen gebucht werden, damit der Lagerist und das Unternehmen keine fehlerhaften Zahlen aufweisen.</w:t>
      </w:r>
    </w:p>
    <w:p w14:paraId="0148C79C" w14:textId="135289B0" w:rsidR="006D6240" w:rsidRPr="006868C8" w:rsidRDefault="006D6240">
      <w:pPr>
        <w:rPr>
          <w:b/>
          <w:sz w:val="24"/>
          <w:szCs w:val="24"/>
        </w:rPr>
      </w:pPr>
      <w:r w:rsidRPr="006868C8">
        <w:rPr>
          <w:b/>
          <w:sz w:val="24"/>
          <w:szCs w:val="24"/>
        </w:rPr>
        <w:br w:type="page"/>
      </w:r>
    </w:p>
    <w:p w14:paraId="3CD9385F" w14:textId="61945A8F" w:rsidR="003B2143" w:rsidRPr="00433643" w:rsidRDefault="003B2143" w:rsidP="003B2143">
      <w:pPr>
        <w:pStyle w:val="berschrift1"/>
        <w:rPr>
          <w:sz w:val="40"/>
          <w:szCs w:val="40"/>
        </w:rPr>
      </w:pPr>
      <w:bookmarkStart w:id="39" w:name="_Toc33368320"/>
      <w:r w:rsidRPr="00433643">
        <w:rPr>
          <w:sz w:val="40"/>
          <w:szCs w:val="40"/>
        </w:rPr>
        <w:lastRenderedPageBreak/>
        <w:t>Reflexion und Fazit</w:t>
      </w:r>
      <w:bookmarkEnd w:id="39"/>
      <w:r w:rsidRPr="00433643">
        <w:rPr>
          <w:sz w:val="40"/>
          <w:szCs w:val="40"/>
        </w:rPr>
        <w:t xml:space="preserve"> </w:t>
      </w:r>
    </w:p>
    <w:p w14:paraId="55FBEDA8" w14:textId="77777777" w:rsidR="003B2143" w:rsidRPr="003B2143" w:rsidRDefault="003B2143" w:rsidP="003B2143"/>
    <w:p w14:paraId="521CCBA6" w14:textId="77CF2B17" w:rsidR="004A768D" w:rsidRPr="00970156" w:rsidRDefault="004A768D">
      <w:pPr>
        <w:rPr>
          <w:sz w:val="24"/>
          <w:szCs w:val="24"/>
        </w:rPr>
      </w:pPr>
      <w:r w:rsidRPr="00970156">
        <w:rPr>
          <w:sz w:val="24"/>
          <w:szCs w:val="24"/>
        </w:rPr>
        <w:t xml:space="preserve">Um das Projekt erfolgreich </w:t>
      </w:r>
      <w:r w:rsidR="00970156">
        <w:rPr>
          <w:sz w:val="24"/>
          <w:szCs w:val="24"/>
        </w:rPr>
        <w:t xml:space="preserve">und praxisrelevant </w:t>
      </w:r>
      <w:r w:rsidRPr="00970156">
        <w:rPr>
          <w:sz w:val="24"/>
          <w:szCs w:val="24"/>
        </w:rPr>
        <w:t>durchführen zu können</w:t>
      </w:r>
      <w:r w:rsidR="00970156">
        <w:rPr>
          <w:sz w:val="24"/>
          <w:szCs w:val="24"/>
        </w:rPr>
        <w:t>,</w:t>
      </w:r>
      <w:r w:rsidRPr="00970156">
        <w:rPr>
          <w:sz w:val="24"/>
          <w:szCs w:val="24"/>
        </w:rPr>
        <w:t xml:space="preserve"> haben wir </w:t>
      </w:r>
      <w:r w:rsidR="008734C7" w:rsidRPr="00970156">
        <w:rPr>
          <w:sz w:val="24"/>
          <w:szCs w:val="24"/>
        </w:rPr>
        <w:t xml:space="preserve">sehr früh </w:t>
      </w:r>
      <w:r w:rsidRPr="00970156">
        <w:rPr>
          <w:sz w:val="24"/>
          <w:szCs w:val="24"/>
        </w:rPr>
        <w:t>auf einen direkten Bezug mit der betroffenen Zielgruppe gesetzt.</w:t>
      </w:r>
      <w:r w:rsidR="00970156">
        <w:rPr>
          <w:sz w:val="24"/>
          <w:szCs w:val="24"/>
        </w:rPr>
        <w:t xml:space="preserve"> Der Besuch bei der Groz</w:t>
      </w:r>
      <w:r w:rsidR="00F1406C">
        <w:rPr>
          <w:sz w:val="24"/>
          <w:szCs w:val="24"/>
        </w:rPr>
        <w:t>-</w:t>
      </w:r>
      <w:r w:rsidR="00970156">
        <w:rPr>
          <w:sz w:val="24"/>
          <w:szCs w:val="24"/>
        </w:rPr>
        <w:t>Beckert KG war damit ein zentraler und wichtiger Baustein des Projekts.</w:t>
      </w:r>
    </w:p>
    <w:p w14:paraId="79845A5D" w14:textId="762EE019" w:rsidR="004A768D" w:rsidRPr="00970156" w:rsidRDefault="004A768D">
      <w:pPr>
        <w:rPr>
          <w:sz w:val="24"/>
          <w:szCs w:val="24"/>
        </w:rPr>
      </w:pPr>
      <w:r w:rsidRPr="00970156">
        <w:rPr>
          <w:sz w:val="24"/>
          <w:szCs w:val="24"/>
        </w:rPr>
        <w:t xml:space="preserve">Die </w:t>
      </w:r>
      <w:r w:rsidR="000B4FCD">
        <w:rPr>
          <w:sz w:val="24"/>
          <w:szCs w:val="24"/>
        </w:rPr>
        <w:t xml:space="preserve">agile </w:t>
      </w:r>
      <w:r w:rsidRPr="00970156">
        <w:rPr>
          <w:sz w:val="24"/>
          <w:szCs w:val="24"/>
        </w:rPr>
        <w:t>SCRUM-Methode half uns jederzeit, uns an sich anpassende Änderungen und Anforderungen anzupassen.</w:t>
      </w:r>
    </w:p>
    <w:p w14:paraId="5491F1A4" w14:textId="39DAF755" w:rsidR="004A768D" w:rsidRPr="00970156" w:rsidRDefault="004A768D">
      <w:pPr>
        <w:rPr>
          <w:sz w:val="24"/>
          <w:szCs w:val="24"/>
        </w:rPr>
      </w:pPr>
      <w:r w:rsidRPr="00970156">
        <w:rPr>
          <w:sz w:val="24"/>
          <w:szCs w:val="24"/>
        </w:rPr>
        <w:t xml:space="preserve">Nach </w:t>
      </w:r>
      <w:r w:rsidR="00F1406C">
        <w:rPr>
          <w:sz w:val="24"/>
          <w:szCs w:val="24"/>
        </w:rPr>
        <w:t xml:space="preserve">relativ schneller </w:t>
      </w:r>
      <w:r w:rsidRPr="00970156">
        <w:rPr>
          <w:sz w:val="24"/>
          <w:szCs w:val="24"/>
        </w:rPr>
        <w:t xml:space="preserve">Einigung auf </w:t>
      </w:r>
      <w:r w:rsidR="00F1406C">
        <w:rPr>
          <w:sz w:val="24"/>
          <w:szCs w:val="24"/>
        </w:rPr>
        <w:t xml:space="preserve">die zu verwendeten </w:t>
      </w:r>
      <w:r w:rsidRPr="00970156">
        <w:rPr>
          <w:sz w:val="24"/>
          <w:szCs w:val="24"/>
        </w:rPr>
        <w:t>Technologie</w:t>
      </w:r>
      <w:r w:rsidR="00F1406C">
        <w:rPr>
          <w:sz w:val="24"/>
          <w:szCs w:val="24"/>
        </w:rPr>
        <w:t>n</w:t>
      </w:r>
      <w:r w:rsidRPr="00970156">
        <w:rPr>
          <w:sz w:val="24"/>
          <w:szCs w:val="24"/>
        </w:rPr>
        <w:t xml:space="preserve"> konnten wir trotz technischer Schuld zielstrebig die Implementierung umsetzen. </w:t>
      </w:r>
    </w:p>
    <w:p w14:paraId="6B4BA23D" w14:textId="116019C0" w:rsidR="004A768D" w:rsidRDefault="004A768D">
      <w:pPr>
        <w:rPr>
          <w:sz w:val="24"/>
          <w:szCs w:val="24"/>
        </w:rPr>
      </w:pPr>
      <w:r w:rsidRPr="00970156">
        <w:rPr>
          <w:sz w:val="24"/>
          <w:szCs w:val="24"/>
        </w:rPr>
        <w:t xml:space="preserve">Die Kommunikation im Team </w:t>
      </w:r>
      <w:r w:rsidR="008734C7" w:rsidRPr="00970156">
        <w:rPr>
          <w:sz w:val="24"/>
          <w:szCs w:val="24"/>
        </w:rPr>
        <w:t>ver</w:t>
      </w:r>
      <w:r w:rsidRPr="00970156">
        <w:rPr>
          <w:sz w:val="24"/>
          <w:szCs w:val="24"/>
        </w:rPr>
        <w:t xml:space="preserve">lief immer </w:t>
      </w:r>
      <w:r w:rsidR="008734C7" w:rsidRPr="00970156">
        <w:rPr>
          <w:sz w:val="24"/>
          <w:szCs w:val="24"/>
        </w:rPr>
        <w:t>reibungslos</w:t>
      </w:r>
      <w:r w:rsidRPr="00970156">
        <w:rPr>
          <w:sz w:val="24"/>
          <w:szCs w:val="24"/>
        </w:rPr>
        <w:t>.</w:t>
      </w:r>
      <w:r w:rsidR="008734C7" w:rsidRPr="00970156">
        <w:rPr>
          <w:sz w:val="24"/>
          <w:szCs w:val="24"/>
        </w:rPr>
        <w:t xml:space="preserve"> Zu unserem Erfreuen konnten wir von den verteilten Know-How‘s aus den verschiedenen </w:t>
      </w:r>
      <w:r w:rsidR="00F1406C">
        <w:rPr>
          <w:sz w:val="24"/>
          <w:szCs w:val="24"/>
        </w:rPr>
        <w:t>Studienb</w:t>
      </w:r>
      <w:r w:rsidR="008734C7" w:rsidRPr="00970156">
        <w:rPr>
          <w:sz w:val="24"/>
          <w:szCs w:val="24"/>
        </w:rPr>
        <w:t>ereichen – also der Wirtschaftsinformatik oder auch der IT-Security –</w:t>
      </w:r>
      <w:r w:rsidR="00F1406C">
        <w:rPr>
          <w:sz w:val="24"/>
          <w:szCs w:val="24"/>
        </w:rPr>
        <w:t xml:space="preserve"> profitieren.</w:t>
      </w:r>
      <w:r w:rsidR="008734C7" w:rsidRPr="00970156">
        <w:rPr>
          <w:sz w:val="24"/>
          <w:szCs w:val="24"/>
        </w:rPr>
        <w:t xml:space="preserve"> </w:t>
      </w:r>
    </w:p>
    <w:p w14:paraId="2EC88C21" w14:textId="572DF8B1" w:rsidR="009F543C" w:rsidRDefault="002F59CD">
      <w:pPr>
        <w:rPr>
          <w:sz w:val="24"/>
          <w:szCs w:val="24"/>
        </w:rPr>
      </w:pPr>
      <w:r>
        <w:rPr>
          <w:sz w:val="24"/>
          <w:szCs w:val="24"/>
        </w:rPr>
        <w:t>Grundsätzlich konnten t</w:t>
      </w:r>
      <w:r w:rsidR="009F543C">
        <w:rPr>
          <w:sz w:val="24"/>
          <w:szCs w:val="24"/>
        </w:rPr>
        <w:t>ermingerechte Abgaben in über 90 % der Fälle garantiert werden.</w:t>
      </w:r>
      <w:r>
        <w:rPr>
          <w:sz w:val="24"/>
          <w:szCs w:val="24"/>
        </w:rPr>
        <w:t xml:space="preserve"> </w:t>
      </w:r>
      <w:r w:rsidR="009F543C">
        <w:rPr>
          <w:sz w:val="24"/>
          <w:szCs w:val="24"/>
        </w:rPr>
        <w:t>Aufgrund von Zeitmangel konnte</w:t>
      </w:r>
      <w:r w:rsidR="00FF7BD8">
        <w:rPr>
          <w:sz w:val="24"/>
          <w:szCs w:val="24"/>
        </w:rPr>
        <w:t xml:space="preserve"> </w:t>
      </w:r>
      <w:r w:rsidR="009F543C">
        <w:rPr>
          <w:sz w:val="24"/>
          <w:szCs w:val="24"/>
        </w:rPr>
        <w:t>die ausgiebig gefüllt</w:t>
      </w:r>
      <w:r w:rsidR="00FF7BD8">
        <w:rPr>
          <w:sz w:val="24"/>
          <w:szCs w:val="24"/>
        </w:rPr>
        <w:t xml:space="preserve">e </w:t>
      </w:r>
      <w:r w:rsidR="009F543C">
        <w:rPr>
          <w:sz w:val="24"/>
          <w:szCs w:val="24"/>
        </w:rPr>
        <w:t>Backlog-Liste nicht vollständig um</w:t>
      </w:r>
      <w:r w:rsidR="00FF7BD8">
        <w:rPr>
          <w:sz w:val="24"/>
          <w:szCs w:val="24"/>
        </w:rPr>
        <w:t>gesetzt</w:t>
      </w:r>
      <w:r w:rsidR="009F543C">
        <w:rPr>
          <w:sz w:val="24"/>
          <w:szCs w:val="24"/>
        </w:rPr>
        <w:t>. Daraus ergeben sich u.A. die im vorhergehenden Kapitel „Zukünftige Optimierungs- und Erweiterungsmöglichkeiten“. Berücksichtigt man</w:t>
      </w:r>
      <w:r>
        <w:rPr>
          <w:sz w:val="24"/>
          <w:szCs w:val="24"/>
        </w:rPr>
        <w:t xml:space="preserve"> allerdings</w:t>
      </w:r>
      <w:r w:rsidR="009F543C">
        <w:rPr>
          <w:sz w:val="24"/>
          <w:szCs w:val="24"/>
        </w:rPr>
        <w:t xml:space="preserve"> die Kürze der Zeit, erscheint uns das Projekt in unseren Augen als gelungen und erfolgreich. Die Programmierung ist zwar von der Marktreife noch weit entfernt, dennoch konnten wir eine lauffähige und (wenn auch nicht zu hundert Prozent) stabile Sprachassistenz für das SAP System ins Leben rufen, die sogar in der Praxis einen hohen Stellenwert einnehmen kann.</w:t>
      </w:r>
    </w:p>
    <w:p w14:paraId="6356B21C" w14:textId="64040FDC" w:rsidR="009F543C" w:rsidRDefault="009F543C">
      <w:pPr>
        <w:rPr>
          <w:sz w:val="24"/>
          <w:szCs w:val="24"/>
        </w:rPr>
      </w:pPr>
    </w:p>
    <w:p w14:paraId="0AE1509A" w14:textId="5F9AA47D" w:rsidR="009F543C" w:rsidRPr="00970156" w:rsidRDefault="009F543C">
      <w:pPr>
        <w:rPr>
          <w:sz w:val="24"/>
          <w:szCs w:val="24"/>
        </w:rPr>
      </w:pPr>
    </w:p>
    <w:p w14:paraId="757A0E1E" w14:textId="7E4D01D1" w:rsidR="00EE2088" w:rsidRPr="004A768D" w:rsidRDefault="004828C9">
      <w:r>
        <w:br w:type="page"/>
      </w:r>
    </w:p>
    <w:p w14:paraId="35EAF54E" w14:textId="257E728E" w:rsidR="00B036E2" w:rsidRPr="000C79AC" w:rsidRDefault="00B247BC" w:rsidP="00B247BC">
      <w:pPr>
        <w:pStyle w:val="berschrift1"/>
        <w:numPr>
          <w:ilvl w:val="0"/>
          <w:numId w:val="0"/>
        </w:numPr>
        <w:ind w:left="432"/>
        <w:rPr>
          <w:sz w:val="40"/>
          <w:szCs w:val="40"/>
        </w:rPr>
      </w:pPr>
      <w:bookmarkStart w:id="40" w:name="_Toc33368321"/>
      <w:r w:rsidRPr="000C79AC">
        <w:rPr>
          <w:sz w:val="40"/>
          <w:szCs w:val="40"/>
        </w:rPr>
        <w:lastRenderedPageBreak/>
        <w:t>Literaturverzeichnis</w:t>
      </w:r>
      <w:bookmarkEnd w:id="40"/>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9F543C">
        <w:instrText xml:space="preserve"> BIBLIOGRAPHY  \l 1031 </w:instrText>
      </w:r>
      <w:r>
        <w:fldChar w:fldCharType="separate"/>
      </w:r>
      <w:r w:rsidR="00ED0B0D" w:rsidRPr="009F543C">
        <w:rPr>
          <w:b/>
          <w:bCs/>
          <w:noProof/>
        </w:rPr>
        <w:t>BAPI_GOODSMVT_CREATE</w:t>
      </w:r>
      <w:r w:rsidR="00ED0B0D" w:rsidRPr="009F543C">
        <w:rPr>
          <w:noProof/>
        </w:rPr>
        <w:t xml:space="preserve"> [Online] / Verf. Wiki SAP // Goods Mo</w:t>
      </w:r>
      <w:r w:rsidR="00ED0B0D" w:rsidRPr="00ED0B0D">
        <w:rPr>
          <w:noProof/>
          <w:lang w:val="en-GB"/>
        </w:rPr>
        <w:t xml:space="preserve">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437F50CD" w14:textId="5477DC63" w:rsidR="00BA1453" w:rsidRPr="000C79AC" w:rsidRDefault="00EE2088" w:rsidP="00392BEB">
      <w:pPr>
        <w:pStyle w:val="berschrift1"/>
        <w:numPr>
          <w:ilvl w:val="0"/>
          <w:numId w:val="0"/>
        </w:numPr>
        <w:ind w:left="432"/>
        <w:rPr>
          <w:sz w:val="40"/>
          <w:szCs w:val="40"/>
        </w:rPr>
      </w:pPr>
      <w:bookmarkStart w:id="41" w:name="_Toc33368322"/>
      <w:r w:rsidRPr="000C79AC">
        <w:rPr>
          <w:sz w:val="40"/>
          <w:szCs w:val="40"/>
        </w:rP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2E2C3E" w:rsidRDefault="002E2C3E"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2E2C3E" w:rsidRDefault="002E2C3E"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2E2C3E" w:rsidRDefault="002E2C3E"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E2C3E" w:rsidRDefault="002E2C3E"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2E2C3E" w:rsidRDefault="002E2C3E"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E2C3E" w:rsidRDefault="002E2C3E"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2E2C3E" w:rsidRDefault="002E2C3E"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2E2C3E" w:rsidRDefault="002E2C3E"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2E2C3E" w:rsidRDefault="002E2C3E"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E2C3E" w:rsidRPr="00C05754" w:rsidRDefault="002E2C3E"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2E2C3E" w:rsidRDefault="002E2C3E"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E2C3E" w:rsidRPr="00C05754" w:rsidRDefault="002E2C3E"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66EDF" w14:textId="77777777" w:rsidR="00860DAD" w:rsidRDefault="00860DAD" w:rsidP="00E20ABA">
      <w:pPr>
        <w:spacing w:after="0" w:line="240" w:lineRule="auto"/>
      </w:pPr>
      <w:r>
        <w:separator/>
      </w:r>
    </w:p>
  </w:endnote>
  <w:endnote w:type="continuationSeparator" w:id="0">
    <w:p w14:paraId="0BCE35BA" w14:textId="77777777" w:rsidR="00860DAD" w:rsidRDefault="00860DAD"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779181"/>
      <w:docPartObj>
        <w:docPartGallery w:val="Page Numbers (Bottom of Page)"/>
        <w:docPartUnique/>
      </w:docPartObj>
    </w:sdtPr>
    <w:sdtContent>
      <w:p w14:paraId="0FF6D658" w14:textId="5F619CF0" w:rsidR="002E2C3E" w:rsidRDefault="002E2C3E">
        <w:pPr>
          <w:pStyle w:val="Fuzeile"/>
          <w:jc w:val="right"/>
        </w:pPr>
        <w:r>
          <w:fldChar w:fldCharType="begin"/>
        </w:r>
        <w:r>
          <w:instrText>PAGE   \* MERGEFORMAT</w:instrText>
        </w:r>
        <w:r>
          <w:fldChar w:fldCharType="separate"/>
        </w:r>
        <w:r>
          <w:rPr>
            <w:noProof/>
          </w:rPr>
          <w:t>IV</w:t>
        </w:r>
        <w:r>
          <w:fldChar w:fldCharType="end"/>
        </w:r>
      </w:p>
    </w:sdtContent>
  </w:sdt>
  <w:p w14:paraId="1EB3B263" w14:textId="77777777" w:rsidR="002E2C3E" w:rsidRDefault="002E2C3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573461"/>
      <w:docPartObj>
        <w:docPartGallery w:val="Page Numbers (Bottom of Page)"/>
        <w:docPartUnique/>
      </w:docPartObj>
    </w:sdtPr>
    <w:sdtContent>
      <w:p w14:paraId="4B59168B" w14:textId="34F51620" w:rsidR="002E2C3E" w:rsidRDefault="002E2C3E">
        <w:pPr>
          <w:pStyle w:val="Fuzeile"/>
          <w:jc w:val="right"/>
        </w:pPr>
        <w:r>
          <w:fldChar w:fldCharType="begin"/>
        </w:r>
        <w:r>
          <w:instrText>PAGE   \* MERGEFORMAT</w:instrText>
        </w:r>
        <w:r>
          <w:fldChar w:fldCharType="separate"/>
        </w:r>
        <w:r>
          <w:rPr>
            <w:noProof/>
          </w:rPr>
          <w:t>17</w:t>
        </w:r>
        <w:r>
          <w:fldChar w:fldCharType="end"/>
        </w:r>
      </w:p>
    </w:sdtContent>
  </w:sdt>
  <w:p w14:paraId="6783B17F" w14:textId="77777777" w:rsidR="002E2C3E" w:rsidRDefault="002E2C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0AD95" w14:textId="77777777" w:rsidR="00860DAD" w:rsidRDefault="00860DAD" w:rsidP="00E20ABA">
      <w:pPr>
        <w:spacing w:after="0" w:line="240" w:lineRule="auto"/>
      </w:pPr>
      <w:r>
        <w:separator/>
      </w:r>
    </w:p>
  </w:footnote>
  <w:footnote w:type="continuationSeparator" w:id="0">
    <w:p w14:paraId="6C3760C4" w14:textId="77777777" w:rsidR="00860DAD" w:rsidRDefault="00860DAD" w:rsidP="00E20ABA">
      <w:pPr>
        <w:spacing w:after="0" w:line="240" w:lineRule="auto"/>
      </w:pPr>
      <w:r>
        <w:continuationSeparator/>
      </w:r>
    </w:p>
  </w:footnote>
  <w:footnote w:id="1">
    <w:p w14:paraId="57EEFE8D" w14:textId="1B82A67F" w:rsidR="002E2C3E" w:rsidRDefault="002E2C3E"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2E2C3E" w:rsidRPr="00CD5B8E" w:rsidRDefault="002E2C3E" w:rsidP="000B6610">
      <w:r>
        <w:rPr>
          <w:rStyle w:val="Funotenzeichen"/>
        </w:rPr>
        <w:footnoteRef/>
      </w:r>
      <w:r w:rsidRPr="00CD5B8E">
        <w:t xml:space="preserve"> EKKO-Tabelle, Böselager.</w:t>
      </w:r>
    </w:p>
  </w:footnote>
  <w:footnote w:id="3">
    <w:p w14:paraId="67271DE7" w14:textId="622E0931" w:rsidR="002E2C3E" w:rsidRPr="00FB5D55" w:rsidRDefault="002E2C3E">
      <w:pPr>
        <w:pStyle w:val="Funotentext"/>
      </w:pPr>
      <w:r>
        <w:rPr>
          <w:rStyle w:val="Funotenzeichen"/>
        </w:rPr>
        <w:footnoteRef/>
      </w:r>
      <w:r w:rsidRPr="00FB5D55">
        <w:t xml:space="preserve"> Tabellentypen, SAP.</w:t>
      </w:r>
    </w:p>
  </w:footnote>
  <w:footnote w:id="4">
    <w:p w14:paraId="56958324" w14:textId="7AD08F39" w:rsidR="002E2C3E" w:rsidRPr="00FB5D55" w:rsidRDefault="002E2C3E">
      <w:pPr>
        <w:pStyle w:val="Funotentext"/>
      </w:pPr>
      <w:r>
        <w:rPr>
          <w:rStyle w:val="Funotenzeichen"/>
        </w:rPr>
        <w:footnoteRef/>
      </w:r>
      <w:r w:rsidRPr="00FB5D55">
        <w:t xml:space="preserve"> Mengenfelder, SAP.</w:t>
      </w:r>
    </w:p>
  </w:footnote>
  <w:footnote w:id="5">
    <w:p w14:paraId="6DA8073D" w14:textId="529D209B" w:rsidR="002E2C3E" w:rsidRPr="00FB5D55" w:rsidRDefault="002E2C3E">
      <w:pPr>
        <w:pStyle w:val="Funotentext"/>
      </w:pPr>
      <w:r>
        <w:rPr>
          <w:rStyle w:val="Funotenzeichen"/>
        </w:rPr>
        <w:footnoteRef/>
      </w:r>
      <w:r w:rsidRPr="00FB5D55">
        <w:t xml:space="preserve"> Funktionsbausteine, SAP.</w:t>
      </w:r>
    </w:p>
  </w:footnote>
  <w:footnote w:id="6">
    <w:p w14:paraId="19924905" w14:textId="6E692107" w:rsidR="002E2C3E" w:rsidRPr="00FB5D55" w:rsidRDefault="002E2C3E">
      <w:pPr>
        <w:pStyle w:val="Funotentext"/>
      </w:pPr>
      <w:r>
        <w:rPr>
          <w:rStyle w:val="Funotenzeichen"/>
        </w:rPr>
        <w:footnoteRef/>
      </w:r>
      <w:r w:rsidRPr="00FB5D55">
        <w:t xml:space="preserve"> Verbuchungsfunktionsbaustein, SAP.</w:t>
      </w:r>
    </w:p>
  </w:footnote>
  <w:footnote w:id="7">
    <w:p w14:paraId="0BD0DCBD" w14:textId="77777777" w:rsidR="002E2C3E" w:rsidRPr="002B4ABD" w:rsidRDefault="002E2C3E" w:rsidP="00822785">
      <w:pPr>
        <w:pStyle w:val="Funotentext"/>
      </w:pPr>
      <w:r>
        <w:rPr>
          <w:rStyle w:val="Funotenzeichen"/>
        </w:rPr>
        <w:footnoteRef/>
      </w:r>
      <w:r w:rsidRPr="002B4ABD">
        <w:t xml:space="preserve"> BAPI_PO_GETDETAIL, CONSULT.</w:t>
      </w:r>
    </w:p>
  </w:footnote>
  <w:footnote w:id="8">
    <w:p w14:paraId="31A775F4" w14:textId="14DDB613" w:rsidR="002E2C3E" w:rsidRPr="002C4F59" w:rsidRDefault="002E2C3E">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2E2C3E" w:rsidRPr="000A22D8" w:rsidRDefault="002E2C3E">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6EC41" w14:textId="77777777" w:rsidR="002E2C3E" w:rsidRDefault="002E2C3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A5A"/>
    <w:multiLevelType w:val="hybridMultilevel"/>
    <w:tmpl w:val="3702A1D2"/>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396B53"/>
    <w:multiLevelType w:val="hybridMultilevel"/>
    <w:tmpl w:val="30C20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453"/>
    <w:rsid w:val="00003C38"/>
    <w:rsid w:val="00005B48"/>
    <w:rsid w:val="0002075F"/>
    <w:rsid w:val="00021BA2"/>
    <w:rsid w:val="00021D1E"/>
    <w:rsid w:val="00025651"/>
    <w:rsid w:val="00026289"/>
    <w:rsid w:val="000344B4"/>
    <w:rsid w:val="000352DC"/>
    <w:rsid w:val="000362DB"/>
    <w:rsid w:val="00036B5E"/>
    <w:rsid w:val="00043293"/>
    <w:rsid w:val="00047F4D"/>
    <w:rsid w:val="00056A30"/>
    <w:rsid w:val="000614DC"/>
    <w:rsid w:val="00065B50"/>
    <w:rsid w:val="00065E19"/>
    <w:rsid w:val="00066585"/>
    <w:rsid w:val="000769EB"/>
    <w:rsid w:val="00080AC8"/>
    <w:rsid w:val="0008195A"/>
    <w:rsid w:val="00085461"/>
    <w:rsid w:val="0009298C"/>
    <w:rsid w:val="00094D00"/>
    <w:rsid w:val="000A22D8"/>
    <w:rsid w:val="000A55B4"/>
    <w:rsid w:val="000A754F"/>
    <w:rsid w:val="000B121D"/>
    <w:rsid w:val="000B33C7"/>
    <w:rsid w:val="000B4FCD"/>
    <w:rsid w:val="000B6610"/>
    <w:rsid w:val="000B7087"/>
    <w:rsid w:val="000C4013"/>
    <w:rsid w:val="000C79AC"/>
    <w:rsid w:val="000D20B6"/>
    <w:rsid w:val="000D30D7"/>
    <w:rsid w:val="000D6E95"/>
    <w:rsid w:val="000D70CC"/>
    <w:rsid w:val="000E0BA2"/>
    <w:rsid w:val="000E44D2"/>
    <w:rsid w:val="000E5224"/>
    <w:rsid w:val="000F196D"/>
    <w:rsid w:val="00100034"/>
    <w:rsid w:val="00102B18"/>
    <w:rsid w:val="00103C3F"/>
    <w:rsid w:val="001056A1"/>
    <w:rsid w:val="00105A6F"/>
    <w:rsid w:val="001068AF"/>
    <w:rsid w:val="00110CC0"/>
    <w:rsid w:val="00113118"/>
    <w:rsid w:val="00120FE8"/>
    <w:rsid w:val="00130835"/>
    <w:rsid w:val="00130B1D"/>
    <w:rsid w:val="00132078"/>
    <w:rsid w:val="001322B9"/>
    <w:rsid w:val="001364D2"/>
    <w:rsid w:val="0014434B"/>
    <w:rsid w:val="00146681"/>
    <w:rsid w:val="00154E47"/>
    <w:rsid w:val="00161797"/>
    <w:rsid w:val="0016319A"/>
    <w:rsid w:val="00164D86"/>
    <w:rsid w:val="00177018"/>
    <w:rsid w:val="001844B3"/>
    <w:rsid w:val="0018627F"/>
    <w:rsid w:val="00194C53"/>
    <w:rsid w:val="001A39FF"/>
    <w:rsid w:val="001B0EFD"/>
    <w:rsid w:val="001B1635"/>
    <w:rsid w:val="001B4D62"/>
    <w:rsid w:val="001B77A5"/>
    <w:rsid w:val="001C05C6"/>
    <w:rsid w:val="001C1A31"/>
    <w:rsid w:val="001C5170"/>
    <w:rsid w:val="001D0F81"/>
    <w:rsid w:val="001D28E6"/>
    <w:rsid w:val="001D3349"/>
    <w:rsid w:val="001E5C7A"/>
    <w:rsid w:val="001E770C"/>
    <w:rsid w:val="001E7C36"/>
    <w:rsid w:val="001F299B"/>
    <w:rsid w:val="001F5100"/>
    <w:rsid w:val="001F718D"/>
    <w:rsid w:val="00200412"/>
    <w:rsid w:val="002012DD"/>
    <w:rsid w:val="00202911"/>
    <w:rsid w:val="00204ADA"/>
    <w:rsid w:val="00214894"/>
    <w:rsid w:val="002153EB"/>
    <w:rsid w:val="0022200D"/>
    <w:rsid w:val="002239CD"/>
    <w:rsid w:val="0023382F"/>
    <w:rsid w:val="0023598A"/>
    <w:rsid w:val="00236F98"/>
    <w:rsid w:val="00240048"/>
    <w:rsid w:val="00245ACB"/>
    <w:rsid w:val="00246A80"/>
    <w:rsid w:val="00255759"/>
    <w:rsid w:val="00255855"/>
    <w:rsid w:val="00260862"/>
    <w:rsid w:val="00263D69"/>
    <w:rsid w:val="00272B53"/>
    <w:rsid w:val="002740C1"/>
    <w:rsid w:val="00283E51"/>
    <w:rsid w:val="002866BB"/>
    <w:rsid w:val="00296EEA"/>
    <w:rsid w:val="002A2310"/>
    <w:rsid w:val="002B0C2E"/>
    <w:rsid w:val="002B3314"/>
    <w:rsid w:val="002B4ABD"/>
    <w:rsid w:val="002B6C8D"/>
    <w:rsid w:val="002C41C9"/>
    <w:rsid w:val="002C4F59"/>
    <w:rsid w:val="002C7620"/>
    <w:rsid w:val="002D12F2"/>
    <w:rsid w:val="002D3283"/>
    <w:rsid w:val="002D47F9"/>
    <w:rsid w:val="002E1883"/>
    <w:rsid w:val="002E2C3E"/>
    <w:rsid w:val="002F539C"/>
    <w:rsid w:val="002F59CD"/>
    <w:rsid w:val="00300FA5"/>
    <w:rsid w:val="00304DD5"/>
    <w:rsid w:val="00306FD9"/>
    <w:rsid w:val="0031047A"/>
    <w:rsid w:val="00316176"/>
    <w:rsid w:val="00325B33"/>
    <w:rsid w:val="00327C2E"/>
    <w:rsid w:val="00330BDE"/>
    <w:rsid w:val="00330D79"/>
    <w:rsid w:val="0033318C"/>
    <w:rsid w:val="00333C16"/>
    <w:rsid w:val="00336958"/>
    <w:rsid w:val="003404A4"/>
    <w:rsid w:val="0034268F"/>
    <w:rsid w:val="003464B3"/>
    <w:rsid w:val="00347761"/>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238E"/>
    <w:rsid w:val="003E7274"/>
    <w:rsid w:val="003E74EB"/>
    <w:rsid w:val="003E7B14"/>
    <w:rsid w:val="003E7E8C"/>
    <w:rsid w:val="003F2514"/>
    <w:rsid w:val="003F48E3"/>
    <w:rsid w:val="003F4A7B"/>
    <w:rsid w:val="003F6231"/>
    <w:rsid w:val="00404DA3"/>
    <w:rsid w:val="00407DAE"/>
    <w:rsid w:val="00411685"/>
    <w:rsid w:val="00411AD8"/>
    <w:rsid w:val="00412E4D"/>
    <w:rsid w:val="004130CD"/>
    <w:rsid w:val="00414F1E"/>
    <w:rsid w:val="00416BFD"/>
    <w:rsid w:val="0041728A"/>
    <w:rsid w:val="004224B8"/>
    <w:rsid w:val="00433643"/>
    <w:rsid w:val="00434901"/>
    <w:rsid w:val="004374D6"/>
    <w:rsid w:val="00442C5E"/>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521"/>
    <w:rsid w:val="00496DBC"/>
    <w:rsid w:val="004A2AA0"/>
    <w:rsid w:val="004A3913"/>
    <w:rsid w:val="004A3BA6"/>
    <w:rsid w:val="004A4C82"/>
    <w:rsid w:val="004A768D"/>
    <w:rsid w:val="004B0531"/>
    <w:rsid w:val="004B30B7"/>
    <w:rsid w:val="004B39E2"/>
    <w:rsid w:val="004C2F74"/>
    <w:rsid w:val="004C6518"/>
    <w:rsid w:val="004C698A"/>
    <w:rsid w:val="004D284D"/>
    <w:rsid w:val="004E005C"/>
    <w:rsid w:val="004E01C6"/>
    <w:rsid w:val="004E3DE3"/>
    <w:rsid w:val="004F0D4C"/>
    <w:rsid w:val="004F46C4"/>
    <w:rsid w:val="00502B9F"/>
    <w:rsid w:val="005042CF"/>
    <w:rsid w:val="005136E9"/>
    <w:rsid w:val="00514CBB"/>
    <w:rsid w:val="00520240"/>
    <w:rsid w:val="00520AAA"/>
    <w:rsid w:val="00524F29"/>
    <w:rsid w:val="0053546D"/>
    <w:rsid w:val="00546E04"/>
    <w:rsid w:val="00550EFC"/>
    <w:rsid w:val="005511C5"/>
    <w:rsid w:val="005526AF"/>
    <w:rsid w:val="00555C24"/>
    <w:rsid w:val="00565C7D"/>
    <w:rsid w:val="00566D36"/>
    <w:rsid w:val="00573B10"/>
    <w:rsid w:val="005756AF"/>
    <w:rsid w:val="005817C1"/>
    <w:rsid w:val="0058188A"/>
    <w:rsid w:val="005877EA"/>
    <w:rsid w:val="005957B2"/>
    <w:rsid w:val="005A12ED"/>
    <w:rsid w:val="005A561E"/>
    <w:rsid w:val="005A5E8B"/>
    <w:rsid w:val="005B0AE8"/>
    <w:rsid w:val="005B12E5"/>
    <w:rsid w:val="005B46EB"/>
    <w:rsid w:val="005B574E"/>
    <w:rsid w:val="005B6104"/>
    <w:rsid w:val="005B71EA"/>
    <w:rsid w:val="005B732F"/>
    <w:rsid w:val="005C008B"/>
    <w:rsid w:val="005C2524"/>
    <w:rsid w:val="005C386C"/>
    <w:rsid w:val="005C48F8"/>
    <w:rsid w:val="005D285A"/>
    <w:rsid w:val="005D6E30"/>
    <w:rsid w:val="005E1763"/>
    <w:rsid w:val="005E5A3A"/>
    <w:rsid w:val="005E720E"/>
    <w:rsid w:val="005E7D07"/>
    <w:rsid w:val="005F356A"/>
    <w:rsid w:val="00600A06"/>
    <w:rsid w:val="00604767"/>
    <w:rsid w:val="006101CA"/>
    <w:rsid w:val="00610591"/>
    <w:rsid w:val="00613856"/>
    <w:rsid w:val="006162BE"/>
    <w:rsid w:val="006171FC"/>
    <w:rsid w:val="00623012"/>
    <w:rsid w:val="00633BB9"/>
    <w:rsid w:val="006354CD"/>
    <w:rsid w:val="00640119"/>
    <w:rsid w:val="00647326"/>
    <w:rsid w:val="00650A69"/>
    <w:rsid w:val="00650E5F"/>
    <w:rsid w:val="006510AA"/>
    <w:rsid w:val="00655415"/>
    <w:rsid w:val="00656EDA"/>
    <w:rsid w:val="0067049A"/>
    <w:rsid w:val="006709B8"/>
    <w:rsid w:val="00671BE3"/>
    <w:rsid w:val="00673ED3"/>
    <w:rsid w:val="006858A8"/>
    <w:rsid w:val="00685931"/>
    <w:rsid w:val="00685EA4"/>
    <w:rsid w:val="006868C8"/>
    <w:rsid w:val="00691656"/>
    <w:rsid w:val="006A5C5B"/>
    <w:rsid w:val="006A618B"/>
    <w:rsid w:val="006A7ECB"/>
    <w:rsid w:val="006B0D5B"/>
    <w:rsid w:val="006C0ABF"/>
    <w:rsid w:val="006C3DB9"/>
    <w:rsid w:val="006C6184"/>
    <w:rsid w:val="006D2117"/>
    <w:rsid w:val="006D32C4"/>
    <w:rsid w:val="006D37C9"/>
    <w:rsid w:val="006D6240"/>
    <w:rsid w:val="006E25B8"/>
    <w:rsid w:val="006F1E60"/>
    <w:rsid w:val="006F7B50"/>
    <w:rsid w:val="006F7BC0"/>
    <w:rsid w:val="00702755"/>
    <w:rsid w:val="00704C06"/>
    <w:rsid w:val="00706877"/>
    <w:rsid w:val="00707643"/>
    <w:rsid w:val="00707C5F"/>
    <w:rsid w:val="007122A6"/>
    <w:rsid w:val="00727BCB"/>
    <w:rsid w:val="0073193F"/>
    <w:rsid w:val="007325DF"/>
    <w:rsid w:val="00736BB3"/>
    <w:rsid w:val="00737F35"/>
    <w:rsid w:val="00740D61"/>
    <w:rsid w:val="00743684"/>
    <w:rsid w:val="00743835"/>
    <w:rsid w:val="0074467B"/>
    <w:rsid w:val="007512AE"/>
    <w:rsid w:val="007618D6"/>
    <w:rsid w:val="00762C9A"/>
    <w:rsid w:val="00763789"/>
    <w:rsid w:val="00765137"/>
    <w:rsid w:val="007661B0"/>
    <w:rsid w:val="007669B6"/>
    <w:rsid w:val="00776403"/>
    <w:rsid w:val="00781055"/>
    <w:rsid w:val="0078532D"/>
    <w:rsid w:val="007942AA"/>
    <w:rsid w:val="007A34D5"/>
    <w:rsid w:val="007B0755"/>
    <w:rsid w:val="007D1C1D"/>
    <w:rsid w:val="007D5DA7"/>
    <w:rsid w:val="007E2B18"/>
    <w:rsid w:val="007E3943"/>
    <w:rsid w:val="007E6E00"/>
    <w:rsid w:val="007E7D62"/>
    <w:rsid w:val="007F0F1A"/>
    <w:rsid w:val="007F2789"/>
    <w:rsid w:val="007F44CC"/>
    <w:rsid w:val="00800A11"/>
    <w:rsid w:val="00801F1F"/>
    <w:rsid w:val="008035A9"/>
    <w:rsid w:val="00804CCF"/>
    <w:rsid w:val="00813C91"/>
    <w:rsid w:val="00814DCC"/>
    <w:rsid w:val="00817DC4"/>
    <w:rsid w:val="00822785"/>
    <w:rsid w:val="00826B0C"/>
    <w:rsid w:val="008312AD"/>
    <w:rsid w:val="00834B85"/>
    <w:rsid w:val="00837B62"/>
    <w:rsid w:val="00840C01"/>
    <w:rsid w:val="00847479"/>
    <w:rsid w:val="008509D3"/>
    <w:rsid w:val="00857291"/>
    <w:rsid w:val="00860DAD"/>
    <w:rsid w:val="008718E3"/>
    <w:rsid w:val="00871EDE"/>
    <w:rsid w:val="008734C7"/>
    <w:rsid w:val="00876C38"/>
    <w:rsid w:val="0088444C"/>
    <w:rsid w:val="00884B01"/>
    <w:rsid w:val="00885296"/>
    <w:rsid w:val="00890C8A"/>
    <w:rsid w:val="0089515D"/>
    <w:rsid w:val="00896FC6"/>
    <w:rsid w:val="00897360"/>
    <w:rsid w:val="008A2460"/>
    <w:rsid w:val="008A3E8F"/>
    <w:rsid w:val="008B2639"/>
    <w:rsid w:val="008B26F8"/>
    <w:rsid w:val="008C0B20"/>
    <w:rsid w:val="008C6BC2"/>
    <w:rsid w:val="008D05CD"/>
    <w:rsid w:val="008D4D5D"/>
    <w:rsid w:val="008D59C5"/>
    <w:rsid w:val="008E3A1B"/>
    <w:rsid w:val="008E7C84"/>
    <w:rsid w:val="008F020B"/>
    <w:rsid w:val="008F1B95"/>
    <w:rsid w:val="008F1D5C"/>
    <w:rsid w:val="008F35C0"/>
    <w:rsid w:val="008F3C5E"/>
    <w:rsid w:val="00901959"/>
    <w:rsid w:val="0090280D"/>
    <w:rsid w:val="00902850"/>
    <w:rsid w:val="009125CE"/>
    <w:rsid w:val="00912836"/>
    <w:rsid w:val="009222E2"/>
    <w:rsid w:val="009244EA"/>
    <w:rsid w:val="00925532"/>
    <w:rsid w:val="00931EF3"/>
    <w:rsid w:val="00940CD5"/>
    <w:rsid w:val="00942652"/>
    <w:rsid w:val="0094412A"/>
    <w:rsid w:val="009613C1"/>
    <w:rsid w:val="00963A00"/>
    <w:rsid w:val="00965A94"/>
    <w:rsid w:val="00970156"/>
    <w:rsid w:val="00975B7A"/>
    <w:rsid w:val="009815E7"/>
    <w:rsid w:val="0098297F"/>
    <w:rsid w:val="009844BC"/>
    <w:rsid w:val="009930AA"/>
    <w:rsid w:val="009A1D8A"/>
    <w:rsid w:val="009B1261"/>
    <w:rsid w:val="009C443F"/>
    <w:rsid w:val="009D2E13"/>
    <w:rsid w:val="009D492A"/>
    <w:rsid w:val="009E39DF"/>
    <w:rsid w:val="009E7F85"/>
    <w:rsid w:val="009F543C"/>
    <w:rsid w:val="009F76FA"/>
    <w:rsid w:val="00A00583"/>
    <w:rsid w:val="00A013BB"/>
    <w:rsid w:val="00A10BC3"/>
    <w:rsid w:val="00A12877"/>
    <w:rsid w:val="00A214E9"/>
    <w:rsid w:val="00A250B4"/>
    <w:rsid w:val="00A25A7C"/>
    <w:rsid w:val="00A3371B"/>
    <w:rsid w:val="00A345E7"/>
    <w:rsid w:val="00A51AC4"/>
    <w:rsid w:val="00A51BC8"/>
    <w:rsid w:val="00A56A60"/>
    <w:rsid w:val="00A56EDB"/>
    <w:rsid w:val="00A616A2"/>
    <w:rsid w:val="00A66A52"/>
    <w:rsid w:val="00A67C0B"/>
    <w:rsid w:val="00A73712"/>
    <w:rsid w:val="00A74652"/>
    <w:rsid w:val="00A75E90"/>
    <w:rsid w:val="00A80E1C"/>
    <w:rsid w:val="00A818A1"/>
    <w:rsid w:val="00A8682B"/>
    <w:rsid w:val="00A87542"/>
    <w:rsid w:val="00A920B0"/>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D60B1"/>
    <w:rsid w:val="00AE323D"/>
    <w:rsid w:val="00AE510C"/>
    <w:rsid w:val="00AE6790"/>
    <w:rsid w:val="00AF2F79"/>
    <w:rsid w:val="00AF4D23"/>
    <w:rsid w:val="00AF5653"/>
    <w:rsid w:val="00B01E43"/>
    <w:rsid w:val="00B036E2"/>
    <w:rsid w:val="00B03DC9"/>
    <w:rsid w:val="00B04E17"/>
    <w:rsid w:val="00B11919"/>
    <w:rsid w:val="00B247BC"/>
    <w:rsid w:val="00B25494"/>
    <w:rsid w:val="00B40FD0"/>
    <w:rsid w:val="00B428A8"/>
    <w:rsid w:val="00B4448C"/>
    <w:rsid w:val="00B44F4C"/>
    <w:rsid w:val="00B4728B"/>
    <w:rsid w:val="00B51E01"/>
    <w:rsid w:val="00B65D55"/>
    <w:rsid w:val="00B66F55"/>
    <w:rsid w:val="00B7106C"/>
    <w:rsid w:val="00B7411F"/>
    <w:rsid w:val="00B76DEE"/>
    <w:rsid w:val="00BA1453"/>
    <w:rsid w:val="00BB1697"/>
    <w:rsid w:val="00BC0600"/>
    <w:rsid w:val="00BC1786"/>
    <w:rsid w:val="00BC24ED"/>
    <w:rsid w:val="00BC32E4"/>
    <w:rsid w:val="00BC345C"/>
    <w:rsid w:val="00BC7C1A"/>
    <w:rsid w:val="00BD4B4A"/>
    <w:rsid w:val="00BD549C"/>
    <w:rsid w:val="00BD6697"/>
    <w:rsid w:val="00BE0C7B"/>
    <w:rsid w:val="00BE1132"/>
    <w:rsid w:val="00BE3E2C"/>
    <w:rsid w:val="00BE6AD1"/>
    <w:rsid w:val="00C05754"/>
    <w:rsid w:val="00C1355D"/>
    <w:rsid w:val="00C415F6"/>
    <w:rsid w:val="00C4294D"/>
    <w:rsid w:val="00C51F6D"/>
    <w:rsid w:val="00C62F9F"/>
    <w:rsid w:val="00C63D50"/>
    <w:rsid w:val="00C74510"/>
    <w:rsid w:val="00C76294"/>
    <w:rsid w:val="00C801D7"/>
    <w:rsid w:val="00C85118"/>
    <w:rsid w:val="00C85F22"/>
    <w:rsid w:val="00C868D7"/>
    <w:rsid w:val="00C91038"/>
    <w:rsid w:val="00C946D4"/>
    <w:rsid w:val="00CB031D"/>
    <w:rsid w:val="00CC4E9E"/>
    <w:rsid w:val="00CD56E5"/>
    <w:rsid w:val="00CD5B33"/>
    <w:rsid w:val="00CD5B8E"/>
    <w:rsid w:val="00CD6D78"/>
    <w:rsid w:val="00CE129B"/>
    <w:rsid w:val="00CF5A9A"/>
    <w:rsid w:val="00CF6DC5"/>
    <w:rsid w:val="00D00BF1"/>
    <w:rsid w:val="00D049FE"/>
    <w:rsid w:val="00D053E3"/>
    <w:rsid w:val="00D11357"/>
    <w:rsid w:val="00D1180C"/>
    <w:rsid w:val="00D129AF"/>
    <w:rsid w:val="00D21644"/>
    <w:rsid w:val="00D30792"/>
    <w:rsid w:val="00D31E2E"/>
    <w:rsid w:val="00D36932"/>
    <w:rsid w:val="00D37187"/>
    <w:rsid w:val="00D37F62"/>
    <w:rsid w:val="00D4536A"/>
    <w:rsid w:val="00D45FD9"/>
    <w:rsid w:val="00D502C5"/>
    <w:rsid w:val="00D56744"/>
    <w:rsid w:val="00D72C57"/>
    <w:rsid w:val="00D7548C"/>
    <w:rsid w:val="00D76B45"/>
    <w:rsid w:val="00D8512E"/>
    <w:rsid w:val="00D868A7"/>
    <w:rsid w:val="00D921F4"/>
    <w:rsid w:val="00D922DF"/>
    <w:rsid w:val="00D95F8A"/>
    <w:rsid w:val="00D96704"/>
    <w:rsid w:val="00D97147"/>
    <w:rsid w:val="00DA206A"/>
    <w:rsid w:val="00DA41A2"/>
    <w:rsid w:val="00DA6453"/>
    <w:rsid w:val="00DA6838"/>
    <w:rsid w:val="00DB4EFC"/>
    <w:rsid w:val="00DC34E4"/>
    <w:rsid w:val="00DC71C8"/>
    <w:rsid w:val="00DE2E37"/>
    <w:rsid w:val="00DF0F9E"/>
    <w:rsid w:val="00DF12F9"/>
    <w:rsid w:val="00DF3819"/>
    <w:rsid w:val="00DF6475"/>
    <w:rsid w:val="00DF6979"/>
    <w:rsid w:val="00DF7F04"/>
    <w:rsid w:val="00E04F54"/>
    <w:rsid w:val="00E10825"/>
    <w:rsid w:val="00E1485C"/>
    <w:rsid w:val="00E148C3"/>
    <w:rsid w:val="00E15BA1"/>
    <w:rsid w:val="00E16B3A"/>
    <w:rsid w:val="00E20023"/>
    <w:rsid w:val="00E20ABA"/>
    <w:rsid w:val="00E20E4C"/>
    <w:rsid w:val="00E23421"/>
    <w:rsid w:val="00E31C58"/>
    <w:rsid w:val="00E32A7A"/>
    <w:rsid w:val="00E402F9"/>
    <w:rsid w:val="00E42171"/>
    <w:rsid w:val="00E42CA8"/>
    <w:rsid w:val="00E454F5"/>
    <w:rsid w:val="00E53828"/>
    <w:rsid w:val="00E53F9E"/>
    <w:rsid w:val="00E56AC3"/>
    <w:rsid w:val="00E620E2"/>
    <w:rsid w:val="00E6569A"/>
    <w:rsid w:val="00E666E7"/>
    <w:rsid w:val="00E715A8"/>
    <w:rsid w:val="00E758AB"/>
    <w:rsid w:val="00E77328"/>
    <w:rsid w:val="00E82C64"/>
    <w:rsid w:val="00E83572"/>
    <w:rsid w:val="00E96466"/>
    <w:rsid w:val="00EA1BA3"/>
    <w:rsid w:val="00EA5A6F"/>
    <w:rsid w:val="00EB07A6"/>
    <w:rsid w:val="00EB251A"/>
    <w:rsid w:val="00EB2F95"/>
    <w:rsid w:val="00EB7C94"/>
    <w:rsid w:val="00EC242F"/>
    <w:rsid w:val="00EC302E"/>
    <w:rsid w:val="00ED0B0D"/>
    <w:rsid w:val="00ED7EE0"/>
    <w:rsid w:val="00EE06FF"/>
    <w:rsid w:val="00EE0843"/>
    <w:rsid w:val="00EE1210"/>
    <w:rsid w:val="00EE2088"/>
    <w:rsid w:val="00EE2ADA"/>
    <w:rsid w:val="00EE3801"/>
    <w:rsid w:val="00EE3E35"/>
    <w:rsid w:val="00EE43CA"/>
    <w:rsid w:val="00EE5AE0"/>
    <w:rsid w:val="00EF17B1"/>
    <w:rsid w:val="00EF236E"/>
    <w:rsid w:val="00EF247D"/>
    <w:rsid w:val="00EF3C25"/>
    <w:rsid w:val="00F001E4"/>
    <w:rsid w:val="00F020C3"/>
    <w:rsid w:val="00F05E42"/>
    <w:rsid w:val="00F1406C"/>
    <w:rsid w:val="00F25E69"/>
    <w:rsid w:val="00F2709A"/>
    <w:rsid w:val="00F31BCA"/>
    <w:rsid w:val="00F42D63"/>
    <w:rsid w:val="00F55356"/>
    <w:rsid w:val="00F57E79"/>
    <w:rsid w:val="00F62D57"/>
    <w:rsid w:val="00F62EA4"/>
    <w:rsid w:val="00F657FA"/>
    <w:rsid w:val="00F67A65"/>
    <w:rsid w:val="00F70095"/>
    <w:rsid w:val="00F71808"/>
    <w:rsid w:val="00F71B71"/>
    <w:rsid w:val="00F71EE3"/>
    <w:rsid w:val="00F80FF1"/>
    <w:rsid w:val="00F81A28"/>
    <w:rsid w:val="00F86800"/>
    <w:rsid w:val="00F93FBE"/>
    <w:rsid w:val="00F953CD"/>
    <w:rsid w:val="00F95EEA"/>
    <w:rsid w:val="00FA54F0"/>
    <w:rsid w:val="00FA5E00"/>
    <w:rsid w:val="00FA65DD"/>
    <w:rsid w:val="00FB125B"/>
    <w:rsid w:val="00FB4BE4"/>
    <w:rsid w:val="00FB5D55"/>
    <w:rsid w:val="00FC014D"/>
    <w:rsid w:val="00FC2836"/>
    <w:rsid w:val="00FC3B0B"/>
    <w:rsid w:val="00FC3E94"/>
    <w:rsid w:val="00FC55CE"/>
    <w:rsid w:val="00FC674D"/>
    <w:rsid w:val="00FC6C04"/>
    <w:rsid w:val="00FD38C3"/>
    <w:rsid w:val="00FD78FC"/>
    <w:rsid w:val="00FD7CFF"/>
    <w:rsid w:val="00FE0525"/>
    <w:rsid w:val="00FE7E86"/>
    <w:rsid w:val="00FF3A54"/>
    <w:rsid w:val="00FF6C85"/>
    <w:rsid w:val="00FF7B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itternetztabelle4Akzent51">
    <w:name w:val="Gitternetztabelle 4 – Akzent 51"/>
    <w:basedOn w:val="NormaleTabelle"/>
    <w:uiPriority w:val="49"/>
    <w:rsid w:val="00B7106C"/>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718B6CE8-A3DE-4FDA-94FA-A8EB4325D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7682</Words>
  <Characters>48399</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h.kasarca@gmx.de</cp:lastModifiedBy>
  <cp:revision>961</cp:revision>
  <dcterms:created xsi:type="dcterms:W3CDTF">2019-12-08T13:07:00Z</dcterms:created>
  <dcterms:modified xsi:type="dcterms:W3CDTF">2020-02-23T15:38:00Z</dcterms:modified>
</cp:coreProperties>
</file>