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DubraSec Security Intelligence Tagesbericht – 31.10.2026</w:t>
      </w:r>
    </w:p>
    <w:p>
      <w:r>
        <w:t>DubraSec Security Intelligence Tagesbericht – 31.10.2026</w:t>
      </w:r>
    </w:p>
    <w:p>
      <w:r>
        <w:t>Berichtszeitraum: 30.10.2026, 00:10 Uhr bis 31.10.2026, 00:10 Uhr MEZ (Europe/Berlin). Rechercheabschluss: 31.10.2026 gegen 00:14 Uhr MEZ. Vorausschau: 31.10. bis 07.11.2026. Quellenstand: bis Redaktionsschluss öffentlich verfügbar. Die Vorausschau ist keine amtliche Gefahrenprognose.</w:t>
      </w:r>
    </w:p>
    <w:p>
      <w:pPr>
        <w:pStyle w:val="Heading1"/>
      </w:pPr>
      <w:r>
        <w:t>Lage auf einen Blick</w:t>
      </w:r>
    </w:p>
    <w:p>
      <w:r>
        <w:t>GESAMTRISIKO: ERHÖHT für die allgemeine externe Sicherheits- und Cyberlage; standortbezogen MITTEL bis ERHÖHT für tatsächlich exponierte Kölner Innenstadtlagen am 31.10.2026. Für AXA, YNCORIS, Infraserv Hürth, Chemiepark Knapsack und DLR wurde in den selektiv geprüften öffentlichen Quellen keine neue gezielte Attacke im Berichtsfenster belegt. Die Risikoeinstufung ist eine qualitative Analystenbewertung, keine behördliche Warnstufe.</w:t>
      </w:r>
    </w:p>
    <w:p>
      <w:r>
        <w:t>PRIORITÄT 1: Die für 31.10. um etwa 14 Uhr am Konrad-Adenauer-Ufer/Bastei angekündigte Kölner Großversammlung mit einer Anmeldererwartung von rund 15.000 Personen bleibt die wichtigste kurzfristige standortbezogene Lage. Ein möglicher Innenstadtaufzug ist nach dem zuletzt veröffentlichten Polizeistand nicht abschließend entschieden. Die Polizei berichtet von einzelnen Gewalt- und Sachbeschädigungsaufrufen; eine gewaltsame Versammlung insgesamt ist damit nicht prognostiziert.</w:t>
      </w:r>
    </w:p>
    <w:p>
      <w:r>
        <w:t>PRIORITÄT 2: Die Charité bestätigte am 30.10. einen Cyberangriff mit Abfluss personenbezogener Kontaktinformationen von Beschäftigten und von Personen, die online Termine anfragten. Der Klinikbetrieb sei nicht beeinträchtigt.</w:t>
      </w:r>
    </w:p>
    <w:p>
      <w:r>
        <w:t>PRIORITÄT 3: Die Schweizer Pensionskasse PUBLICA informierte mit Stand 30.10. über einen Cyberangriff auf einen Softwarelieferanten mit mutmaßlichem Abfluss von Versichertendaten. Das produktive Vorsorgesystem sei nicht betroffen. Dies unterstreicht Drittparteirisiken für Finanz- und Versicherungsunternehmen.</w:t>
      </w:r>
    </w:p>
    <w:p>
      <w:r>
        <w:t>WEITERE UPDATES: Universität Leipzig weiterhin nach Cyberangriff eingeschränkt; Dortmund am 31.10. nach Polizeiangaben ohne angemeldete entsprechende Versammlung (Stand 30.10.); AXA veröffentlichte die Konditionen für das Mitarbeiteraktienprogramm 2026. Am 04.11. ist das Champions-League-Spiel Dortmund gegen Real Betis mit erwarteten Verkehrsbeeinträchtigungen angekündigt.</w:t>
      </w:r>
    </w:p>
    <w:p>
      <w:pPr>
        <w:pStyle w:val="Heading1"/>
      </w:pPr>
      <w:r>
        <w:t>A. Cyberangriffe auf kritische Dienste, Gesundheit und Finanzsektor</w:t>
      </w:r>
    </w:p>
    <w:p>
      <w:pPr>
        <w:pStyle w:val="Heading2"/>
      </w:pPr>
      <w:r>
        <w:t>01 | BERLIN – Charité bestätigt Abfluss von Kontaktinformationen nach Hackerangriff</w:t>
      </w:r>
    </w:p>
    <w:p>
      <w:r>
        <w:t>Ereignisdatum: konkreter Zeitpunkt des unbefugten Zugriffs in der herangezogenen Meldung nicht angegeben; öffentliche Bekanntgabe 30.10.2026. Veröffentlichungsdatum: 30.10.2026, tagesschau/rbb, Stand 14:16 Uhr. Ort: Berlin. Nach Angaben der Charité drangen Unbefugte in Server ein und entwendeten personenbezogene Kontaktdaten von Beschäftigten sowie von Patienten beziehungsweise Personen, die online Termine vereinbaren wollten. Die Charité leitete Gegenmaßnahmen ein und kündigte Information der Betroffenen an. Nach ihrer Darstellung war die Krankenversorgung nicht beeinträchtigt. Die Charité erklärte, der Angriff stehe nicht im Zusammenhang mit einer zuvor behandelten PHP-Sicherheitslücke.</w:t>
      </w:r>
    </w:p>
    <w:p>
      <w:r>
        <w:t>Faktenstatus: ANGEBLICHER DATENABFLUSS DURCH BETREIBER BESTÄTIGT und über rbb/tagesschau berichtet; Angriffsweg, genaue Menge und Täter öffentlich nicht hinreichend belegt. Relevanz: HOCH für Gesundheitsinfrastruktur, MITTEL für Versicherungsunternehmen wegen sensibler Kundendaten, Drittparteien und möglichem Phishing. Risiko: ERHÖHT für betroffene Datensätze, keine konkrete AXA-Betroffenheit nachgewiesen. Empfehlungen: bei relevanten Dienstleistern auf Datenschutzmeldungen achten; Datenminimierung, Zugriffskontrollen, Meldeprozesse und Phishing-Sensibilisierung überprüfen.</w:t>
      </w:r>
    </w:p>
    <w:p>
      <w:r>
        <w:t>Quelle: rbb/tagesschau, 30.10., https://www.tagesschau.de/inland/regional/berlin/rbb-hackerangriff-auf-charit-daten-von-patienten-und-mitarbeitenden-erbeutet-102.html</w:t>
      </w:r>
    </w:p>
    <w:p>
      <w:pPr>
        <w:pStyle w:val="Heading2"/>
      </w:pPr>
      <w:r>
        <w:t>02 | SCHWEIZ – PUBLICA meldet Cyberangriff auf Softwarelieferanten</w:t>
      </w:r>
    </w:p>
    <w:p>
      <w:r>
        <w:t>Ereignisdatum: nach Betreiberangaben Mitteilung des Lieferanten Ende September 2026; Veröffentlichungs-/Statusstand der geprüften Betreiberinformation: 30.10.2026. Ort: Schweiz, externer Softwarelieferant. Die öffentlich-rechtliche Pensionskasse PUBLICA informiert über einen Cyberangriff auf einen Softwarelieferanten. Bei weiteren Untersuchungen ergaben sich Hinweise auf mutmaßlichen Abfluss personenbezogener Daten von Versicherten. PUBLICA erklärt ausdrücklich, dass das produktive Vorsorgesystem und die Vorsorgeguthaben nicht betroffen seien. Der Betreiber warnt vor möglichen Betrugsversuchen.</w:t>
      </w:r>
    </w:p>
    <w:p>
      <w:r>
        <w:t>Faktenstatus: LIEFERANTENANGRIFF DURCH BETROFFENEN BETREIBER BESTÄTIGT; Datenabfluss nach dessen Formulierung VERMUTET, nicht als abschließend verifiziert ausgeben. Relevanz: HOCH für Drittparteien-/Lieferkettenrisiko im Finanz- und Versicherungssektor, MITTEL für AXA als allgemeines Kontrollszenario. Risiko: ERHÖHT für möglicherweise betroffene personenbezogene Daten; kein Nachweis einer AXA-Verbindung. Empfehlungen: kritische Dienstleister, Datenflüsse, vertragliche Meldefristen, Zugriffstrennung und Incident-Kommunikation prüfen.</w:t>
      </w:r>
    </w:p>
    <w:p>
      <w:r>
        <w:t>Quelle: PUBLICA, Stand 30.10., https://www.publica.ch/de/cyberangriff-auf-softwarelieferanten</w:t>
      </w:r>
    </w:p>
    <w:p>
      <w:pPr>
        <w:pStyle w:val="Heading2"/>
      </w:pPr>
      <w:r>
        <w:t>03 | LEIPZIG – IT-Ausfall nach Cyberangriff dauert an</w:t>
      </w:r>
    </w:p>
    <w:p>
      <w:r>
        <w:t>Ursprüngliches Ereignisdatum: 28.10.2026. Neues Berichts-/Veröffentlichungsdatum: 30.10.2026, tagesschau/MDR, 14:22 Uhr. Ort: Universität Leipzig. Zwei Tage nach dem Cyberangriff waren IT-Dienste und Webseiten weiterhin weitgehend offline. Die Hochschule arbeitet mit Krisenstab und externem IT-Notfalldienstleister an der Wiederherstellung. Ein Wiederanlauftermin war zum Meldungszeitpunkt nicht veröffentlicht. Die zuvor kommunizierte Abschaltung internetverbundener Server erfolgte als Vorsichtsmaßnahme.</w:t>
      </w:r>
    </w:p>
    <w:p>
      <w:r>
        <w:t>Faktenstatus: ANGRIFF UND IT-BETRIEBSUNTERBRECHUNG DURCH HOCHSCHULE BELEGT; Ursache, Angriffsweg und Datenabfluss weiterhin nicht verifiziert. Relevanz: HOCH für Business Continuity und alternative Kommunikationswege; keine belegte AXA-/DLR-Betroffenheit. Risiko: ERHÖHT für betroffene Universität, MITTEL als übertragbares Organisationsrisiko. Empfehlungen: Wiederanlaufreihenfolge, externe Erreichbarkeit, Krisenkommunikation, Ausweichverfahren und technische Abhängigkeiten praktisch testen.</w:t>
      </w:r>
    </w:p>
    <w:p>
      <w:r>
        <w:t>Quelle: tagesschau/MDR, 30.10., https://www.tagesschau.de/inland/regional/sachsen/news-cyberangriff-internet-sicherheit-almaweb-offline-%2Chackerangriff-uni-100.html</w:t>
      </w:r>
    </w:p>
    <w:p>
      <w:pPr>
        <w:pStyle w:val="Heading2"/>
      </w:pPr>
      <w:r>
        <w:t>04 | INTERNATIONALE FINANZ-CYBERLAGE – Medien berichten über Angriff auf Binance</w:t>
      </w:r>
    </w:p>
    <w:p>
      <w:r>
        <w:t>Ereignis/Veröffentlichung: 30.10.2026, tagesschau und internationale Medien. Die Kryptobörse Binance wurde nach Medienberichten Ziel eines sehr großen digitalen Vermögensdiebstahls. Die in Medien genannten Milliardenbeträge und eine mutmaßliche Täterzuordnung sind zum Redaktionsschluss nicht unabhängig abschließend geprüft; Angaben von Ermittlern, Betreibern und Blockchain-Analysten sind auseinanderzuhalten.</w:t>
      </w:r>
    </w:p>
    <w:p>
      <w:r>
        <w:t>Faktenstatus: ÖFFENTLICH BERICHTETER VORFALL, Schadenhöhe und Attribution nur mit Quellenvorbehalt. Relevanz: MITTEL als branchenübergreifendes Szenario für Zugangssicherheit und Drittparteirisiken; NIEDRIG für konkrete physische Standorte. Empfehlung: keine Übertragung von Krypto-Details auf AXA ohne eigene Evidenz; Schutz privilegierter Konten und Vier-Augen-Freigaben überprüfen.</w:t>
      </w:r>
    </w:p>
    <w:p>
      <w:r>
        <w:t>Quelle: tagesschau, 30.10., https://www.tagesschau.de/thema/hackerangriff</w:t>
      </w:r>
    </w:p>
    <w:p>
      <w:pPr>
        <w:pStyle w:val="Heading1"/>
      </w:pPr>
      <w:r>
        <w:t>B. Physische Sicherheit und KRITIS – neue Lageinformationen</w:t>
      </w:r>
    </w:p>
    <w:p>
      <w:pPr>
        <w:pStyle w:val="Heading2"/>
      </w:pPr>
      <w:r>
        <w:t>05 | NRW – Neue Polizeibewertungen zu angekündigten Protesten am 31.10.</w:t>
      </w:r>
    </w:p>
    <w:p>
      <w:r>
        <w:t>Ereignisdatum: 31.10.2026 angekündigt; neue Veröffentlichungen am 30.10.2026. Polizei Dortmund erklärte am 30.10. um 11:56 Uhr, dass zum dortigen Stand keine Versammlungsanzeige im Zusammenhang mit den Gen-Z-Aufrufen vorliege; sie rechne derzeit nicht mit einer angemeldeten Innenstadtversammlung, bereite sich aber auf unterschiedliche Szenarien vor. Polizei Wesel teilte am 30.10. um 06:52 Uhr ebenfalls mit, dass keine entsprechende Anmeldung vorliege. Eine Online-Mobilisierung ist nicht mit einer behördlich angemeldeten Versammlung gleichzusetzen.</w:t>
      </w:r>
    </w:p>
    <w:p>
      <w:r>
        <w:t>Faktenstatus: POLIZEILICHE STATUSMITTEILUNGEN BESTÄTIGT; tatsächliche Beteiligung oder Vorfälle am 31.10. noch nicht bekannt. Relevanz: MITTEL für betroffene Innenstädte, NIEDRIG bis MITTEL für sonstige Standorte je Lage. Risiko: situationsabhängig; keine pauschale Gewaltannahme. Empfehlung: lokale Polizeimeldungen und Versammlungsrouten am 31.10. erneut prüfen; Standorte nicht allein anhand sozialer Netzwerke hochstufen.</w:t>
      </w:r>
    </w:p>
    <w:p>
      <w:r>
        <w:t>Quellen: Polizei Dortmund, 30.10., https://www.presseportal.de/blaulicht/pm/4971/6381018 ; Polizei Wesel, 30.10., https://www.presseportal.de/blaulicht/pm/65858/6380655</w:t>
      </w:r>
    </w:p>
    <w:p>
      <w:pPr>
        <w:pStyle w:val="Heading2"/>
      </w:pPr>
      <w:r>
        <w:t>06 | KÖLN – KVB und Presse konkretisieren Auswirkungen der Großversammlung</w:t>
      </w:r>
    </w:p>
    <w:p>
      <w:r>
        <w:t>Ereignisdatum: 31.10.2026; neue Berichterstattung am 30.10.2026. Kölner Stadt-Anzeiger und regionale Berichte bestätigten am 30.10. weiterhin den Beginn um etwa 14 Uhr am Konrad-Adenauer-Ufer/Bastei und die noch offene Entscheidung über einen anschließenden Aufzug. Die KVB warnte bereits am 29.10. vor möglichen Änderungen im Stadtbahn- und Busverkehr am Samstagnachmittag. Polizei Köln meldete am 29.10. Hinweise auf einzelne Gewaltaufrufe; dies ist kein Nachweis künftiger Straftaten.</w:t>
      </w:r>
    </w:p>
    <w:p>
      <w:r>
        <w:t>Faktenstatus: ANGEKÜNDIGTE VERSAMMLUNG BESTÄTIGT; Routenentscheidung und tatsächlicher Verlauf OFFEN. Relevanz: HOCH für innenstadtnahe Unternehmensstandorte, Zufahrten, Empfang und Gebäudeschließung; keine konkrete Bedrohung der AXA-Zentrale in Holweide nachgewiesen. Risiko: MITTEL bis ERHÖHT nur für räumlich exponierte Standorte. Empfehlung: freitags Verschluss von Sicherheitsbereichen und temporären Bauöffnungen nachprüfen; mobile Wertgegenstände aus öffentlich einsehbaren Eingängen sichern; Revierfahrt bei fehlender EMA risikobasiert prüfen; am Samstag Lageupdate einholen.</w:t>
      </w:r>
    </w:p>
    <w:p>
      <w:r>
        <w:t>Quellen: Polizei Köln, 29.10., https://www.presseportal.de/blaulicht/pm/12415/6380349 ; Kölner Stadt-Anzeiger, 30.10., https://www.ksta.de/koeln/fragen-und-antworten-das-muessen-sie-zur-koelner-gen-z-demo-wissen-1406236 ; KVB, 29.10., https://www.stadtwerkekoeln.de/pressemitteilungen/template_pressemitteilung-zu-den-einschraenkungen-wegen-grossdemonstration-am-samstag</w:t>
      </w:r>
    </w:p>
    <w:p>
      <w:pPr>
        <w:pStyle w:val="Heading2"/>
      </w:pPr>
      <w:r>
        <w:t>07 | HAMBURG – Internationaler Hafen-Aktionstag am 30.10.</w:t>
      </w:r>
    </w:p>
    <w:p>
      <w:r>
        <w:t>Ereignisdatum: 30.10.2026, angekündigte Aktion in Hamburg; Veranstalterinformation für 12:30 bis 13:30 Uhr an der Dessauer Straße 5. Nach einer veröffentlichten Veranstaltungsankündigung beteiligten sich Gewerkschafts- und politische Akteure an einem internationalen Hafen-Aktionstag. Der tatsächliche Umfang möglicher Arbeitsniederlegungen oder Lieferverzögerungen am 30.10. wurde im geprüften Quellenstand nicht belastbar verifiziert.</w:t>
      </w:r>
    </w:p>
    <w:p>
      <w:r>
        <w:t>Faktenstatus: ANKÜNDIGUNG BESTÄTIGT, reale Streikfolgen NICHT UNABHÄNGIG BELEGT. Relevanz: MITTEL für Hafenlogistik und Lieferketten, NIEDRIG für direkte AXA-Standortsicherheit. Empfehlung: nur bei tatsächlicher Abhängigkeit Transport- und Lieferantenmeldungen verfolgen.</w:t>
      </w:r>
    </w:p>
    <w:p>
      <w:r>
        <w:t>Quelle: Veranstaltungsankündigung, https://www.die-linke-hamburg.de/aktuelles/termine/detail/news/kundgebung-gegen-soziale-angriffe-krieg-und-militarisierung-am-30102026/</w:t>
      </w:r>
    </w:p>
    <w:p>
      <w:pPr>
        <w:pStyle w:val="Heading1"/>
      </w:pPr>
      <w:r>
        <w:t>C. AXA, YNCORIS, DLR, Infraserv Hürth, Chemiepark Hürth und Führungspersonen</w:t>
      </w:r>
    </w:p>
    <w:p>
      <w:pPr>
        <w:pStyle w:val="Heading2"/>
      </w:pPr>
      <w:r>
        <w:t>08 | AXA Group – Mitarbeiteraktienprogramm, keine Sicherheitsmeldung</w:t>
      </w:r>
    </w:p>
    <w:p>
      <w:r>
        <w:t>Veröffentlichung: 30.10.2026, 17:45 Uhr MEZ. AXA legte für Shareplan 2026 einen Referenzkurs von 42,31 EUR fest; der Classic-Bezugspreis beträgt 33,86 EUR (80 Prozent des Referenzkurses), Guarantee Plus 39,75 EUR (93,95 Prozent). Dies ist eine reguläre Kapitalmarkt-/Mitarbeiterinformation, keine negative Sicherheitsmeldung. Aufnahme nur als verifizierter AXA-Kontext.</w:t>
      </w:r>
    </w:p>
    <w:p>
      <w:r>
        <w:t>Faktenstatus: OFFIZIELLE AXA-PRESSEMITTEILUNG. Relevanz: NIEDRIG für Physical/Cyber Security; KEIN Sicherheitsvorfall. Empfehlung: getrennt von sicherheitsrelevanten Vorfällen führen.</w:t>
      </w:r>
    </w:p>
    <w:p>
      <w:r>
        <w:t>Quelle: AXA Group, 30.10., https://www.axa.com/en/press/press-releases/axa-announces-the-subscription-prices-for-its-2026-employee-share-offering</w:t>
      </w:r>
    </w:p>
    <w:p>
      <w:pPr>
        <w:pStyle w:val="Heading2"/>
      </w:pPr>
      <w:r>
        <w:t>09 | Unternehmens- und Vorstandsscreening – negativer Suchbefund</w:t>
      </w:r>
    </w:p>
    <w:p>
      <w:r>
        <w:t>AXA Konzern AG, AXA Deutschland, YNCORIS, Infraserv Hürth, Chemiepark Knapsack und DLR: Bei selektiver Prüfung öffentlicher Presse-, Betreiber- und Nachrichtenquellen keine neue, hinreichend belegte physische oder Cyberattacke auf diese Organisationen mit Veröffentlichung im Berichtsfenster gefunden. Dies ist KEINE Bestätigung von Vorfallsfreiheit oder internen Erkenntnissen. Die AXA-Konzernvorstände wurden anhand des offiziellen AXA-Impressums namentlich verifiziert: Dr. Thilo Schumacher, Irina Buchmann, Dr. Achim Dahlbokum, Dr. Johannes Dick, Dr. Karsten Dietrich, Kayum Guerrero, Stephanie Layton Peterson, Daniela-Carina Pohl und Dr. Marc Daniel Zimmermann. Im selektiv geprüften Quellenfenster keine neue belegte negative Sicherheitsmeldung zu diesen Personen; keine Gerüchte oder unbelegten Vorwürfe.</w:t>
      </w:r>
    </w:p>
    <w:p>
      <w:r>
        <w:t>Faktenstatus: NEGATIVER ÖFFENTLICHER SUCHBEFUND; kein Nachweis der Nicht-Existenz von Ereignissen. Relevanz: laufendes Zielunternehmen-/Reputationsmonitoring. Empfehlungen: Betreiber- und Behördenquellen im Folgebericht erneut prüfen; keine personenbezogene Negativzuordnung ohne unabhängige Evidenz.</w:t>
      </w:r>
    </w:p>
    <w:p>
      <w:r>
        <w:t>Quellen: AXA Impressum (Vorstand), https://www.axa.de/impressum ; AXA Presse, https://www.axa.com/en/news ; DLR, https://www.dlr.de/ ; YNCORIS, https://www.yncoris.com/ ; Chemiepark Knapsack, https://www.chemiepark-knapsack.de/</w:t>
      </w:r>
    </w:p>
    <w:p>
      <w:pPr>
        <w:pStyle w:val="Heading1"/>
      </w:pPr>
      <w:r>
        <w:t>D. Vorausschauende Sicherheitslage – 31.10. bis 07.11.2026</w:t>
      </w:r>
    </w:p>
    <w:p>
      <w:pPr>
        <w:pStyle w:val="Heading2"/>
      </w:pPr>
      <w:r>
        <w:t>V1 | 31.10. – Köln, Großversammlung und Halloween</w:t>
      </w:r>
    </w:p>
    <w:p>
      <w:r>
        <w:t>Zeit/Ort: Samstag, 31.10., etwa 14 Uhr, Konrad-Adenauer-Ufer/Bastei, Köln; Dauer voraussichtlich bis zum frühen Abend. Bestätigungsstatus: ANGEMELDETE VERSAMMLUNG laut Polizei; Anmelder erwartet rund 15.000, nicht amtlich gezählte Teilnehmende. Ein zusätzlicher Innenstadtaufzug ist nach letztem Polizeistand noch offen. Potenziell betroffen: innenstadtnahe Eingänge, Verkehrsknoten und Besucherverkehr; AXA-Zentrale Holweide nicht als konkretes Ziel bekannt. Unsicherheit: Teilnehmerzahl, Route und mögliche Störungen offen. Risiko: MITTEL bis ERHÖHT für exponierte Objekte; kein allgemeiner Beleg für geplante Gewalt durch die Versammlung. Maßnahmen: Polizei-/KVB-Lagebild vor Öffnung und Verschluss, Zutritts- und Baustellenöffnungen kontrollieren, sichtbare Sachwerte sichern, anlassbezogene Revierfahrt bei Standorten ohne EMA erwägen.</w:t>
      </w:r>
    </w:p>
    <w:p>
      <w:r>
        <w:t>Quellen: https://www.presseportal.de/blaulicht/pm/12415/6380349 ; https://www.stadtwerkekoeln.de/pressemitteilungen/template_pressemitteilung-zu-den-einschraenkungen-wegen-grossdemonstration-am-samstag</w:t>
      </w:r>
    </w:p>
    <w:p>
      <w:pPr>
        <w:pStyle w:val="Heading2"/>
      </w:pPr>
      <w:r>
        <w:t>V2 | 31.10. – Bielefeld und Münster: angemeldete Versammlungen</w:t>
      </w:r>
    </w:p>
    <w:p>
      <w:r>
        <w:t>Bielefeld: Samstag 31.10., 14 bis 18 Uhr, Innenstadt, angemeldeter Aufzug mit 3.000 erwarteten Teilnehmenden (Polizei Bielefeld, 26.10.). Münster: 31.10., 14 bis 16 Uhr, angemeldeter Aufzug mit 200 Teilnehmenden (Polizei Münster, 29.10.). Bestätigungsstatus: ANMELDUNGEN bestätigt; tatsächliche Beteiligung und Ablauf noch offen. Potenziell betroffen: Innenstadtstandorte, Anliegerverkehr und Besucherströme. Risiko: MITTEL bei unmittelbarer räumlicher Nähe, sonst NIEDRIG bis MITTEL. Maßnahmen: örtliche Lage und Sperrstellen abfragen, Besucher-/Lieferverkehr situativ planen, normale Schutzstandards beibehalten.</w:t>
      </w:r>
    </w:p>
    <w:p>
      <w:r>
        <w:t>Quellen: https://www.presseportal.de/blaulicht/pm/12522/6378105 ; https://www.presseportal.de/blaulicht/st/Versammlungsfreiheit</w:t>
      </w:r>
    </w:p>
    <w:p>
      <w:pPr>
        <w:pStyle w:val="Heading2"/>
      </w:pPr>
      <w:r>
        <w:t>V3 | 31.10. – Dortmund und Wesel: Aufrufe, aber keine Anmeldung laut Polizei</w:t>
      </w:r>
    </w:p>
    <w:p>
      <w:r>
        <w:t>Zeit/Ort: Samstag 31.10., verschiedene mögliche Innenstadtbereiche; keine bestätigte Route. Bestätigungsstatus: ONLINE-AUFRUFE BEKANNT; am 30.10. in Dortmund und Kreis Wesel laut Polizei KEINE einschlägige Anmeldung. Betroffene Organisationen: nur bei tatsächlicher lokaler Versammlung und Exposition. Unsicherheit: hoch. Risiko: NIEDRIG bis MITTEL als Beobachtungslage, nicht als bestätigte Großdemonstration. Maßnahmen: Behördenmeldungen am Tag prüfen, keine Vorabbehauptung über Teilnehmerzahl oder Straftaten.</w:t>
      </w:r>
    </w:p>
    <w:p>
      <w:r>
        <w:t>Quellen: https://www.presseportal.de/blaulicht/pm/4971/6381018 ; https://www.presseportal.de/blaulicht/pm/65858/6380655</w:t>
      </w:r>
    </w:p>
    <w:p>
      <w:pPr>
        <w:pStyle w:val="Heading2"/>
      </w:pPr>
      <w:r>
        <w:t>V4 | 04.11. – Dortmund, Borussia Dortmund gegen Real Betis</w:t>
      </w:r>
    </w:p>
    <w:p>
      <w:r>
        <w:t>Zeit/Ort: Mittwoch 04.11.2026, 21 Uhr, Signal Iduna Park, Dortmund. Bestätigungsstatus: POLIZEILICHE VORANKÜNDIGUNG vom 30.10. Die Polizei erwartet erfahrungsgemäß Verkehrsbeeinträchtigungen am Stadion, in der Innenstadt und auf Anfahrtswegen; sie weist auf das Pyrotechnikverbot hin. Potenziell betroffen: Verkehrswege und in Stadionnähe gelegene Einrichtungen, keine spezifische AXA-Bedrohung belegt. Risiko: NIEDRIG bis MITTEL, je Exposition. Maßnahmen: Dienstreisen, Lieferfenster und Zufahrten zeitlich planen; bei betroffenen Standorten Betreiber-/Polizeiupdates nutzen.</w:t>
      </w:r>
    </w:p>
    <w:p>
      <w:r>
        <w:t>Quelle: Polizei Dortmund, 30.10., https://www.presseportal.de/blaulicht/pm/4971/6380893</w:t>
      </w:r>
    </w:p>
    <w:p>
      <w:pPr>
        <w:pStyle w:val="Heading2"/>
      </w:pPr>
      <w:r>
        <w:t>V5 | 01.11. bis 07.11. – Fortlaufendes Cyber- und Standortmonitoring</w:t>
      </w:r>
    </w:p>
    <w:p>
      <w:r>
        <w:t>Für weitere konkret terminierte Angriffe, Sabotageakte oder unmittelbar bevorstehende Betriebsunterbrechungen mit nachweisbarem Bezug zu AXA, YNCORIS, Infraserv Hürth, Chemiepark Knapsack oder DLR fand die selektive Recherche keinen belastbaren öffentlichen Nachweis. Dies ist kein Nullrisiko. Bevorstehende Veröffentlichungen und Sicherheitswarnungen müssen täglich neu bewertet werden; ein konkreter Angriffstermin darf ohne belastbare Quelle nicht erfunden werden. Bei neuen Behördenwarnungen oder Veranstaltungsänderungen sind Eintrittswahrscheinlichkeit, Betroffenheit und Maßnahmen neu zu prüfen.</w:t>
      </w:r>
    </w:p>
    <w:p>
      <w:pPr>
        <w:pStyle w:val="Heading1"/>
      </w:pPr>
      <w:r>
        <w:t>E. Priorisierte Handlungsempfehlungen</w:t>
      </w:r>
    </w:p>
    <w:p>
      <w:r>
        <w:t>1. HEUTE, 31.10.: Für tatsächlich innenstadtnahe Standorte in Köln und gegebenenfalls Bielefeld/Münster Polizeilage, mögliche Routenänderungen und Verkehrsmaßnahmen prüfen; Lageverantwortliche und Wach-/Empfangsdienste informieren.</w:t>
      </w:r>
    </w:p>
    <w:p>
      <w:r>
        <w:t>2. PHYSICAL SECURITY: Verschluss von Türen zu Sicherheitsbereichen, provisorischen Baustellenöffnungen, Fenster- und Nebeneingängen dokumentiert prüfen; hochwertige bewegliche Sachwerte aus öffentlich sichtbaren Bereichen entfernen; zusätzliche Revierfahrt nur bei plausibler Exposition und fehlender EMA.</w:t>
      </w:r>
    </w:p>
    <w:p>
      <w:r>
        <w:t>3. CYBER/BCM: Erkenntnisse aus Charité, PUBLICA und Leipzig in Kontrollen für Drittparteien, personenbezogene Daten, alternative Kommunikationskanäle, Krisenkommunikation und Wiederanlauf übersetzen.</w:t>
      </w:r>
    </w:p>
    <w:p>
      <w:r>
        <w:t>4. LAGEKOMMUNIKATION: Friedliche Proteste nicht mit Gewalt gleichsetzen; zwischen angemeldeter Versammlung, Online-Aufruf, polizeilichem Hinweis und eingetretener Straftat unterscheiden.</w:t>
      </w:r>
    </w:p>
    <w:p>
      <w:r>
        <w:t>5. FOLGEBERICHT: Änderungen zur Kölner Versammlungsroute, tatsächliche Einsatzlage vom 31.10., mögliche neue Behördenwarnungen und Stand der betroffenen Cybervorfälle nachverfolgen.</w:t>
      </w:r>
    </w:p>
    <w:p>
      <w:pPr>
        <w:pStyle w:val="Heading1"/>
      </w:pPr>
      <w:r>
        <w:t>F. Methodik, Quellenstatus und Grenzen</w:t>
      </w:r>
    </w:p>
    <w:p>
      <w:r>
        <w:t>Recherchegrundsatz: Veröffentlichungen mit Datum 30.10.2026 im Rückblick; ältere Vorfälle nur, wenn im Berichtsfenster ein neues, belegtes Update erschien. Bei der Vorausschau auch ältere behördliche Ankündigungen, sofern sie noch zukünftige Ereignisse betreffen. Betreiber-/Behördenmeldungen werden bevorzugt; Medienberichte als solche gekennzeichnet. Alle URLs wurden im Rechercheprozess identifiziert, einzelne Zielseiten können ihre Inhalte später ändern. Der öffentliche Quellenbefund ersetzt weder internes Lagebild noch behördliche Einsatzbewertung. Risiken sind qualitative, kontextabhängige Analysteneinschätzungen.</w:t>
      </w:r>
    </w:p>
    <w:p>
      <w:r>
        <w:t>Stand der Recherche: 31.10.2026, etwa 00:14 Uhr MEZ. Nächste reguläre Aktualisierung: Folgetag.</w:t>
      </w:r>
    </w:p>
    <w:sectPr w:rsidR="00FC693F" w:rsidRPr="0006063C" w:rsidSect="00034616">
      <w:headerReference w:type="default" r:id="rId9"/>
      <w:footerReference w:type="default" r:id="rId10"/>
      <w:pgSz w:w="12240" w:h="15840"/>
      <w:pgMar w:top="1247"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DubraSec · OSINT · 2026-10-31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DUBRASEC  /  SECURITY INTELLIGENCE  /  TAGESBERICHT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B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2C4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C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52C4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DubraSec Security Intelligence Tagesbericht 2026-10-31</dc:title>
  <dc:subject/>
  <dc:creator>DubraSec</dc:creator>
  <cp:keywords/>
  <dc:description>generated by python-docx</dc:description>
  <cp:lastModifiedBy/>
  <cp:revision>1</cp:revision>
  <dcterms:created xsi:type="dcterms:W3CDTF">2013-12-23T23:15:00Z</dcterms:created>
  <dcterms:modified xsi:type="dcterms:W3CDTF">2013-12-23T23:15:00Z</dcterms:modified>
  <cp:category/>
</cp:coreProperties>
</file>