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43FEF" w14:textId="284BD5D8" w:rsidR="00753D14" w:rsidRDefault="00E4596F" w:rsidP="00E4596F">
      <w:pPr>
        <w:pStyle w:val="Title"/>
        <w:rPr>
          <w:u w:val="single"/>
        </w:rPr>
      </w:pPr>
      <w:r>
        <w:rPr>
          <w:u w:val="single"/>
        </w:rPr>
        <w:t>Website report</w:t>
      </w:r>
    </w:p>
    <w:p w14:paraId="4D01CEC4" w14:textId="24935353" w:rsidR="00E4596F" w:rsidRDefault="00A86CD2" w:rsidP="00E4596F">
      <w:pPr>
        <w:pStyle w:val="Heading1"/>
      </w:pPr>
      <w:r>
        <w:t>Live URL</w:t>
      </w:r>
    </w:p>
    <w:p w14:paraId="2947EA17" w14:textId="0F5B831F" w:rsidR="00FA381B" w:rsidRPr="006702E8" w:rsidRDefault="006702E8" w:rsidP="006702E8">
      <w:r>
        <w:t xml:space="preserve">My website has been hosted using </w:t>
      </w:r>
      <w:r w:rsidR="00FA381B">
        <w:t>my custom domain</w:t>
      </w:r>
      <w:r w:rsidR="00AB5CBF">
        <w:t xml:space="preserve">, </w:t>
      </w:r>
      <w:hyperlink r:id="rId5" w:history="1">
        <w:r w:rsidR="00FA381B" w:rsidRPr="00AB5CBF">
          <w:rPr>
            <w:rStyle w:val="Hyperlink"/>
          </w:rPr>
          <w:t>Ynyrdavies.com</w:t>
        </w:r>
      </w:hyperlink>
      <w:r w:rsidR="00E25CB9">
        <w:t xml:space="preserve"> .</w:t>
      </w:r>
      <w:r w:rsidR="007511D9">
        <w:t xml:space="preserve"> </w:t>
      </w:r>
    </w:p>
    <w:p w14:paraId="1C3FDC8D" w14:textId="02FE0532" w:rsidR="00A86CD2" w:rsidRDefault="00A86CD2" w:rsidP="00A86CD2">
      <w:pPr>
        <w:pStyle w:val="Heading1"/>
      </w:pPr>
      <w:r>
        <w:t>Description of website</w:t>
      </w:r>
    </w:p>
    <w:p w14:paraId="51FFA34C" w14:textId="35062CED" w:rsidR="00B70E9F" w:rsidRDefault="00E925C6" w:rsidP="00E925C6">
      <w:r>
        <w:t>M</w:t>
      </w:r>
      <w:r w:rsidRPr="00E925C6">
        <w:t xml:space="preserve">y website </w:t>
      </w:r>
      <w:r>
        <w:t xml:space="preserve">focuses </w:t>
      </w:r>
      <w:r w:rsidRPr="00E925C6">
        <w:t>on the fascinating world of musical instruments, with a special emphasis on the four main families of instruments that have been used by musicians throughout history to create beautiful and expressive music</w:t>
      </w:r>
      <w:r w:rsidR="00D04F54">
        <w:t xml:space="preserve"> including Woodwind instruments, Brass instruments, </w:t>
      </w:r>
      <w:r w:rsidR="000C1568">
        <w:t xml:space="preserve">Percussion instruments and String instruments.  </w:t>
      </w:r>
      <w:r w:rsidRPr="00E925C6">
        <w:t xml:space="preserve">Each family of musical instruments has its unique sound, character, and playing techniques, and my website aims to provide a comprehensive overview of these key aspects. From the rich harmonies of the string family, including instruments like the violin, </w:t>
      </w:r>
      <w:r w:rsidR="00B70E9F">
        <w:t>piano</w:t>
      </w:r>
      <w:r w:rsidRPr="00E925C6">
        <w:t>, and guitar, to the bold and powerful tones of the brass family, such as the trumpet, trombone, and tuba, my website delves into the various instruments that make up these families</w:t>
      </w:r>
      <w:r w:rsidR="00B70E9F">
        <w:t xml:space="preserve">. The reason I chose this topic to build my website around is because I play </w:t>
      </w:r>
      <w:r w:rsidR="004501EC">
        <w:t>instruments</w:t>
      </w:r>
      <w:r w:rsidR="00B70E9F">
        <w:t xml:space="preserve"> myself since I was </w:t>
      </w:r>
      <w:r w:rsidR="004501EC">
        <w:t xml:space="preserve">8 years </w:t>
      </w:r>
      <w:r w:rsidR="00E9737E">
        <w:t>old,</w:t>
      </w:r>
      <w:r w:rsidR="004501EC">
        <w:t xml:space="preserve"> so this is a very interesting topic for me that I am passionate about.</w:t>
      </w:r>
    </w:p>
    <w:p w14:paraId="181EF213" w14:textId="60341040" w:rsidR="00E925C6" w:rsidRPr="0004344F" w:rsidRDefault="00E925C6" w:rsidP="0004344F">
      <w:r w:rsidRPr="00E925C6">
        <w:t>In summary, my website is a valuable resource for anyone interested in musical instruments, and particularly those interested in the four main families of instruments.</w:t>
      </w:r>
    </w:p>
    <w:p w14:paraId="0D65D075" w14:textId="4D701CDC" w:rsidR="00A86CD2" w:rsidRDefault="00A86CD2" w:rsidP="00A86CD2">
      <w:pPr>
        <w:pStyle w:val="Heading1"/>
      </w:pPr>
      <w:r>
        <w:t>Findings from testing</w:t>
      </w:r>
    </w:p>
    <w:p w14:paraId="3F90F1AF" w14:textId="2DBF6176" w:rsidR="00DF3062" w:rsidRDefault="00DF3062" w:rsidP="00DF3062">
      <w:r>
        <w:t xml:space="preserve">From testing my </w:t>
      </w:r>
      <w:r w:rsidR="004268F5">
        <w:t>website,</w:t>
      </w:r>
      <w:r>
        <w:t xml:space="preserve"> I have found that </w:t>
      </w:r>
      <w:r w:rsidR="00F37A92">
        <w:t xml:space="preserve">it adjusts well to different screen resolutions and looks </w:t>
      </w:r>
      <w:r w:rsidR="004268F5" w:rsidRPr="004268F5">
        <w:t>aesthetically pleasing</w:t>
      </w:r>
      <w:r w:rsidR="004268F5">
        <w:t xml:space="preserve"> on many devices and browsers</w:t>
      </w:r>
      <w:r w:rsidR="00A751D9">
        <w:t>.</w:t>
      </w:r>
    </w:p>
    <w:tbl>
      <w:tblPr>
        <w:tblStyle w:val="TableGrid"/>
        <w:tblW w:w="0" w:type="auto"/>
        <w:tblLook w:val="04A0" w:firstRow="1" w:lastRow="0" w:firstColumn="1" w:lastColumn="0" w:noHBand="0" w:noVBand="1"/>
      </w:tblPr>
      <w:tblGrid>
        <w:gridCol w:w="1980"/>
        <w:gridCol w:w="7036"/>
      </w:tblGrid>
      <w:tr w:rsidR="00A751D9" w14:paraId="3FDB3DD8" w14:textId="77777777" w:rsidTr="00A751D9">
        <w:tc>
          <w:tcPr>
            <w:tcW w:w="1980" w:type="dxa"/>
          </w:tcPr>
          <w:p w14:paraId="0170C824" w14:textId="59180FA4" w:rsidR="00A751D9" w:rsidRPr="00A751D9" w:rsidRDefault="00A751D9" w:rsidP="00DF3062">
            <w:pPr>
              <w:rPr>
                <w:b/>
                <w:bCs/>
              </w:rPr>
            </w:pPr>
            <w:r>
              <w:rPr>
                <w:b/>
                <w:bCs/>
              </w:rPr>
              <w:t xml:space="preserve">Checker </w:t>
            </w:r>
          </w:p>
        </w:tc>
        <w:tc>
          <w:tcPr>
            <w:tcW w:w="7036" w:type="dxa"/>
          </w:tcPr>
          <w:p w14:paraId="5EBAD070" w14:textId="480B1A94" w:rsidR="00A751D9" w:rsidRPr="00A751D9" w:rsidRDefault="00A751D9" w:rsidP="00DF3062">
            <w:pPr>
              <w:rPr>
                <w:b/>
                <w:bCs/>
              </w:rPr>
            </w:pPr>
            <w:r>
              <w:rPr>
                <w:b/>
                <w:bCs/>
              </w:rPr>
              <w:t>Feedback</w:t>
            </w:r>
          </w:p>
        </w:tc>
      </w:tr>
      <w:tr w:rsidR="00A751D9" w14:paraId="284C4821" w14:textId="77777777" w:rsidTr="00A751D9">
        <w:trPr>
          <w:trHeight w:val="1019"/>
        </w:trPr>
        <w:tc>
          <w:tcPr>
            <w:tcW w:w="1980" w:type="dxa"/>
          </w:tcPr>
          <w:p w14:paraId="58E04EA6" w14:textId="5689EBE3" w:rsidR="00A751D9" w:rsidRDefault="00A751D9" w:rsidP="00DF3062">
            <w:r>
              <w:t>1</w:t>
            </w:r>
          </w:p>
        </w:tc>
        <w:tc>
          <w:tcPr>
            <w:tcW w:w="7036" w:type="dxa"/>
          </w:tcPr>
          <w:p w14:paraId="00B5F339" w14:textId="77777777" w:rsidR="00A751D9" w:rsidRDefault="00A751D9" w:rsidP="00A751D9">
            <w:pPr>
              <w:pStyle w:val="ListParagraph"/>
              <w:numPr>
                <w:ilvl w:val="0"/>
                <w:numId w:val="1"/>
              </w:numPr>
            </w:pPr>
            <w:r>
              <w:t>Auto play button on carousel</w:t>
            </w:r>
          </w:p>
          <w:p w14:paraId="154BE650" w14:textId="77777777" w:rsidR="00A751D9" w:rsidRDefault="00A751D9" w:rsidP="00A751D9">
            <w:pPr>
              <w:pStyle w:val="ListParagraph"/>
              <w:numPr>
                <w:ilvl w:val="0"/>
                <w:numId w:val="1"/>
              </w:numPr>
            </w:pPr>
            <w:r>
              <w:t xml:space="preserve">Colour pallet boring apparently </w:t>
            </w:r>
          </w:p>
          <w:p w14:paraId="21089D3A" w14:textId="77777777" w:rsidR="00A751D9" w:rsidRDefault="00A751D9" w:rsidP="00A751D9">
            <w:pPr>
              <w:pStyle w:val="ListParagraph"/>
              <w:numPr>
                <w:ilvl w:val="0"/>
                <w:numId w:val="1"/>
              </w:numPr>
            </w:pPr>
            <w:r>
              <w:t xml:space="preserve">Fix size of aspect ratio for </w:t>
            </w:r>
            <w:proofErr w:type="spellStart"/>
            <w:r>
              <w:t>Toha</w:t>
            </w:r>
            <w:proofErr w:type="spellEnd"/>
            <w:r>
              <w:t xml:space="preserve"> image </w:t>
            </w:r>
          </w:p>
          <w:p w14:paraId="297808A1" w14:textId="77777777" w:rsidR="00A751D9" w:rsidRDefault="00C0222D" w:rsidP="00A751D9">
            <w:pPr>
              <w:pStyle w:val="ListParagraph"/>
              <w:numPr>
                <w:ilvl w:val="0"/>
                <w:numId w:val="1"/>
              </w:numPr>
            </w:pPr>
            <w:r>
              <w:t>Cool that the hyper link takes you to the page of the page</w:t>
            </w:r>
          </w:p>
          <w:p w14:paraId="30362593" w14:textId="19D99AC9" w:rsidR="00C0222D" w:rsidRDefault="00C0222D" w:rsidP="00A751D9">
            <w:pPr>
              <w:pStyle w:val="ListParagraph"/>
              <w:numPr>
                <w:ilvl w:val="0"/>
                <w:numId w:val="1"/>
              </w:numPr>
            </w:pPr>
            <w:r>
              <w:t>Add a video about the use of an instrument</w:t>
            </w:r>
          </w:p>
        </w:tc>
      </w:tr>
      <w:tr w:rsidR="00A751D9" w14:paraId="33C6FB70" w14:textId="77777777" w:rsidTr="00A751D9">
        <w:trPr>
          <w:trHeight w:val="991"/>
        </w:trPr>
        <w:tc>
          <w:tcPr>
            <w:tcW w:w="1980" w:type="dxa"/>
          </w:tcPr>
          <w:p w14:paraId="1177D7A8" w14:textId="042B3A63" w:rsidR="00A751D9" w:rsidRDefault="00A751D9" w:rsidP="00DF3062">
            <w:r>
              <w:t>2</w:t>
            </w:r>
          </w:p>
        </w:tc>
        <w:tc>
          <w:tcPr>
            <w:tcW w:w="7036" w:type="dxa"/>
          </w:tcPr>
          <w:p w14:paraId="3D990E51" w14:textId="77777777" w:rsidR="00A751D9" w:rsidRDefault="00A751D9" w:rsidP="00A751D9">
            <w:pPr>
              <w:pStyle w:val="ListParagraph"/>
              <w:numPr>
                <w:ilvl w:val="0"/>
                <w:numId w:val="2"/>
              </w:numPr>
            </w:pPr>
          </w:p>
        </w:tc>
      </w:tr>
      <w:tr w:rsidR="00A751D9" w14:paraId="585E1B86" w14:textId="77777777" w:rsidTr="00A751D9">
        <w:trPr>
          <w:trHeight w:val="832"/>
        </w:trPr>
        <w:tc>
          <w:tcPr>
            <w:tcW w:w="1980" w:type="dxa"/>
          </w:tcPr>
          <w:p w14:paraId="73A8D27F" w14:textId="096B900E" w:rsidR="00A751D9" w:rsidRDefault="00A751D9" w:rsidP="00DF3062">
            <w:r>
              <w:t>3</w:t>
            </w:r>
          </w:p>
        </w:tc>
        <w:tc>
          <w:tcPr>
            <w:tcW w:w="7036" w:type="dxa"/>
          </w:tcPr>
          <w:p w14:paraId="2EA05809" w14:textId="77777777" w:rsidR="00A751D9" w:rsidRDefault="00A751D9" w:rsidP="00DF3062"/>
        </w:tc>
      </w:tr>
    </w:tbl>
    <w:p w14:paraId="220ACA21" w14:textId="5354B027" w:rsidR="00A751D9" w:rsidRPr="00DF3062" w:rsidRDefault="00A751D9" w:rsidP="00DF3062"/>
    <w:p w14:paraId="3C00051A" w14:textId="7714FD37" w:rsidR="00A86CD2" w:rsidRDefault="00A86CD2" w:rsidP="00A86CD2">
      <w:pPr>
        <w:pStyle w:val="Heading1"/>
      </w:pPr>
      <w:r>
        <w:t>Findings from validation</w:t>
      </w:r>
    </w:p>
    <w:p w14:paraId="7B4312CD" w14:textId="7061D4B3" w:rsidR="00A751D9" w:rsidRPr="00A751D9" w:rsidRDefault="00A751D9" w:rsidP="00A751D9"/>
    <w:p w14:paraId="14A2FE8B" w14:textId="0BAAE9DA" w:rsidR="00A57A11" w:rsidRDefault="00A57A11" w:rsidP="00A57A11">
      <w:pPr>
        <w:pStyle w:val="Heading1"/>
      </w:pPr>
      <w:r>
        <w:lastRenderedPageBreak/>
        <w:t xml:space="preserve">Documented features </w:t>
      </w:r>
    </w:p>
    <w:p w14:paraId="65DFA2BD" w14:textId="382273F0" w:rsidR="00A57A11" w:rsidRDefault="00A57A11" w:rsidP="00A57A11">
      <w:pPr>
        <w:pStyle w:val="Heading1"/>
      </w:pPr>
      <w:r>
        <w:t>References</w:t>
      </w:r>
    </w:p>
    <w:p w14:paraId="06509DEC" w14:textId="5183B5BD" w:rsidR="00A57A11" w:rsidRDefault="00A57A11" w:rsidP="00A57A11">
      <w:pPr>
        <w:pStyle w:val="Heading1"/>
      </w:pPr>
      <w:r>
        <w:t>Reflection</w:t>
      </w:r>
    </w:p>
    <w:p w14:paraId="12E2AD31" w14:textId="007FD944" w:rsidR="00C0222D" w:rsidRDefault="00C0222D" w:rsidP="00A57A11">
      <w:r>
        <w:t>Blob opera</w:t>
      </w:r>
    </w:p>
    <w:p w14:paraId="7A7E9352" w14:textId="0586B0DF" w:rsidR="00C0222D" w:rsidRDefault="00C0222D" w:rsidP="00A57A11">
      <w:proofErr w:type="spellStart"/>
      <w:r>
        <w:t>Youtube</w:t>
      </w:r>
      <w:proofErr w:type="spellEnd"/>
      <w:r>
        <w:t xml:space="preserve"> trumpet</w:t>
      </w:r>
    </w:p>
    <w:p w14:paraId="1B3C10D0" w14:textId="77777777" w:rsidR="00C0222D" w:rsidRPr="00A57A11" w:rsidRDefault="00C0222D" w:rsidP="00A57A11"/>
    <w:sectPr w:rsidR="00C0222D" w:rsidRPr="00A57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5EA8"/>
    <w:multiLevelType w:val="hybridMultilevel"/>
    <w:tmpl w:val="2AF8C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5B2F84"/>
    <w:multiLevelType w:val="hybridMultilevel"/>
    <w:tmpl w:val="230AA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835566">
    <w:abstractNumId w:val="1"/>
  </w:num>
  <w:num w:numId="2" w16cid:durableId="4653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14"/>
    <w:rsid w:val="0004344F"/>
    <w:rsid w:val="000C1568"/>
    <w:rsid w:val="00107F5B"/>
    <w:rsid w:val="00182F70"/>
    <w:rsid w:val="00352B80"/>
    <w:rsid w:val="004268F5"/>
    <w:rsid w:val="004501EC"/>
    <w:rsid w:val="006702E8"/>
    <w:rsid w:val="00710089"/>
    <w:rsid w:val="007511D9"/>
    <w:rsid w:val="00753D14"/>
    <w:rsid w:val="00A57A11"/>
    <w:rsid w:val="00A751D9"/>
    <w:rsid w:val="00A86CD2"/>
    <w:rsid w:val="00AB5CBF"/>
    <w:rsid w:val="00B634DE"/>
    <w:rsid w:val="00B70E9F"/>
    <w:rsid w:val="00C0222D"/>
    <w:rsid w:val="00CF3A4E"/>
    <w:rsid w:val="00D04F54"/>
    <w:rsid w:val="00DF3062"/>
    <w:rsid w:val="00E25CB9"/>
    <w:rsid w:val="00E4596F"/>
    <w:rsid w:val="00E925C6"/>
    <w:rsid w:val="00E9737E"/>
    <w:rsid w:val="00F37A92"/>
    <w:rsid w:val="00FA3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5F07"/>
  <w15:chartTrackingRefBased/>
  <w15:docId w15:val="{94C9B029-6949-447E-984D-591AB7D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5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9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9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381B"/>
    <w:rPr>
      <w:color w:val="0563C1" w:themeColor="hyperlink"/>
      <w:u w:val="single"/>
    </w:rPr>
  </w:style>
  <w:style w:type="character" w:styleId="UnresolvedMention">
    <w:name w:val="Unresolved Mention"/>
    <w:basedOn w:val="DefaultParagraphFont"/>
    <w:uiPriority w:val="99"/>
    <w:semiHidden/>
    <w:unhideWhenUsed/>
    <w:rsid w:val="00FA381B"/>
    <w:rPr>
      <w:color w:val="605E5C"/>
      <w:shd w:val="clear" w:color="auto" w:fill="E1DFDD"/>
    </w:rPr>
  </w:style>
  <w:style w:type="character" w:styleId="FollowedHyperlink">
    <w:name w:val="FollowedHyperlink"/>
    <w:basedOn w:val="DefaultParagraphFont"/>
    <w:uiPriority w:val="99"/>
    <w:semiHidden/>
    <w:unhideWhenUsed/>
    <w:rsid w:val="00AB5CBF"/>
    <w:rPr>
      <w:color w:val="954F72" w:themeColor="followedHyperlink"/>
      <w:u w:val="single"/>
    </w:rPr>
  </w:style>
  <w:style w:type="table" w:styleId="TableGrid">
    <w:name w:val="Table Grid"/>
    <w:basedOn w:val="TableNormal"/>
    <w:uiPriority w:val="39"/>
    <w:rsid w:val="00A7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78648">
      <w:bodyDiv w:val="1"/>
      <w:marLeft w:val="0"/>
      <w:marRight w:val="0"/>
      <w:marTop w:val="0"/>
      <w:marBottom w:val="0"/>
      <w:divBdr>
        <w:top w:val="none" w:sz="0" w:space="0" w:color="auto"/>
        <w:left w:val="none" w:sz="0" w:space="0" w:color="auto"/>
        <w:bottom w:val="none" w:sz="0" w:space="0" w:color="auto"/>
        <w:right w:val="none" w:sz="0" w:space="0" w:color="auto"/>
      </w:divBdr>
    </w:div>
    <w:div w:id="163802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nyrdavi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Ynyr Davies</dc:creator>
  <cp:keywords/>
  <dc:description/>
  <cp:lastModifiedBy>Ynyr Elis-Davies</cp:lastModifiedBy>
  <cp:revision>26</cp:revision>
  <dcterms:created xsi:type="dcterms:W3CDTF">2023-05-03T16:12:00Z</dcterms:created>
  <dcterms:modified xsi:type="dcterms:W3CDTF">2023-05-05T09:57:00Z</dcterms:modified>
</cp:coreProperties>
</file>