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00 — Architecture Document Control &amp; Delivery Map</w:t>
      </w:r>
    </w:p>
    <w:p>
      <w:pPr>
        <w:jc w:val="center"/>
      </w:pPr>
      <w:r>
        <w:rPr>
          <w:i/>
          <w:sz w:val="20"/>
        </w:rPr>
        <w:t>Master index for the enterprise blueprint workstream</w:t>
      </w:r>
    </w:p>
    <w:p>
      <w:pPr>
        <w:pStyle w:val="Heading1"/>
      </w:pPr>
      <w:r>
        <w:t>1. 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Architecture Requirements Specification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Authoritative requirements baseline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High-Level Architecture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Logical architecture and major flows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Detailed Infrastructure &amp; Network Architecture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Physical servers, topology and flows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DevOps CI/CD &amp; Release Architecture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Sequential promotion and human gates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Central GenAI Architecture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capability and governance model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 Architecture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QA/Prod DB and image replication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Test Strategy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Automated/manual QA and UAT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24x7 logs and issue monitoring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Security &amp; Network Baseline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Basic firewall/IP/port controls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RTM &amp; ADR Register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Traceability and decisions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Operations &amp; Runbooks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Operational readiness framework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Ready</w:t>
            </w:r>
          </w:p>
        </w:tc>
      </w:tr>
    </w:tbl>
    <w:p/>
    <w:p>
      <w:pPr>
        <w:pStyle w:val="Heading1"/>
      </w:pPr>
      <w:r>
        <w:t>2. Recommended Review Sequence</w:t>
      </w:r>
    </w:p>
    <w:p>
      <w:pPr>
        <w:pStyle w:val="ListNumber"/>
      </w:pPr>
      <w:r>
        <w:t>Stakeholder validates ARS and unresolved questions.</w:t>
      </w:r>
    </w:p>
    <w:p>
      <w:pPr>
        <w:pStyle w:val="ListNumber"/>
      </w:pPr>
      <w:r>
        <w:t>Approve HLA.</w:t>
      </w:r>
    </w:p>
    <w:p>
      <w:pPr>
        <w:pStyle w:val="ListNumber"/>
      </w:pPr>
      <w:r>
        <w:t>Approve detailed infrastructure/network topology.</w:t>
      </w:r>
    </w:p>
    <w:p>
      <w:pPr>
        <w:pStyle w:val="ListNumber"/>
      </w:pPr>
      <w:r>
        <w:t>Approve CI/CD release controls.</w:t>
      </w:r>
    </w:p>
    <w:p>
      <w:pPr>
        <w:pStyle w:val="ListNumber"/>
      </w:pPr>
      <w:r>
        <w:t>Approve GenAI data/action boundaries.</w:t>
      </w:r>
    </w:p>
    <w:p>
      <w:pPr>
        <w:pStyle w:val="ListNumber"/>
      </w:pPr>
      <w:r>
        <w:t>Approve database synchronization and data-protection model.</w:t>
      </w:r>
    </w:p>
    <w:p>
      <w:pPr>
        <w:pStyle w:val="ListNumber"/>
      </w:pPr>
      <w:r>
        <w:t>Approve testing and observability model.</w:t>
      </w:r>
    </w:p>
    <w:p>
      <w:pPr>
        <w:pStyle w:val="ListNumber"/>
      </w:pPr>
      <w:r>
        <w:t>Approve security baseline.</w:t>
      </w:r>
    </w:p>
    <w:p>
      <w:pPr>
        <w:pStyle w:val="ListNumber"/>
      </w:pPr>
      <w:r>
        <w:t>Freeze requirements and establish implementation backlog.</w:t>
      </w:r>
    </w:p>
    <w:p>
      <w:pPr>
        <w:pStyle w:val="Heading1"/>
      </w:pPr>
      <w:r>
        <w:t>3. Critical Open Questions Before Implementation</w:t>
      </w:r>
    </w:p>
    <w:p>
      <w:pPr>
        <w:pStyle w:val="ListBullet"/>
      </w:pPr>
      <w:r>
        <w:t>Exact physical server specifications, quantities beyond the basic one-server-per-environment model, storage, NICs and capacity.</w:t>
      </w:r>
    </w:p>
    <w:p>
      <w:pPr>
        <w:pStyle w:val="ListBullet"/>
      </w:pPr>
      <w:r>
        <w:t>Exact database engine, backup technology, replication mechanism and image format.</w:t>
      </w:r>
    </w:p>
    <w:p>
      <w:pPr>
        <w:pStyle w:val="ListBullet"/>
      </w:pPr>
      <w:r>
        <w:t>Exact CI/CD platform, artifact/package repository, source-control platform and runner/agent topology.</w:t>
      </w:r>
    </w:p>
    <w:p>
      <w:pPr>
        <w:pStyle w:val="ListBullet"/>
      </w:pPr>
      <w:r>
        <w:t>Exact firewall product and whether an existing enterprise firewall is available.</w:t>
      </w:r>
    </w:p>
    <w:p>
      <w:pPr>
        <w:pStyle w:val="ListBullet"/>
      </w:pPr>
      <w:r>
        <w:t>Exact GenAI model/provider, hosting location, model gateway, context/RAG architecture and data-handling controls.</w:t>
      </w:r>
    </w:p>
    <w:p>
      <w:pPr>
        <w:pStyle w:val="ListBullet"/>
      </w:pPr>
      <w:r>
        <w:t>Exact definition of the two manual test sub-types; the source discussion contains terminology that should not be guessed.</w:t>
      </w:r>
    </w:p>
    <w:p>
      <w:pPr>
        <w:pStyle w:val="ListBullet"/>
      </w:pPr>
      <w:r>
        <w:t>Whether UAT users access the UAT server directly or through an application access layer.</w:t>
      </w:r>
    </w:p>
    <w:p>
      <w:pPr>
        <w:pStyle w:val="ListBullet"/>
      </w:pPr>
      <w:r>
        <w:t>Backup/restore, disaster recovery, business continuity and retention requirements.</w:t>
      </w:r>
    </w:p>
    <w:p>
      <w:pPr>
        <w:pStyle w:val="ListBullet"/>
      </w:pPr>
      <w:r>
        <w:t>Identity/authentication/authorization design beyond basic firewall/IP/port controls.</w:t>
      </w:r>
    </w:p>
    <w:p>
      <w:pPr>
        <w:pStyle w:val="ListBullet"/>
      </w:pPr>
      <w:r>
        <w:t>Whether production data may be used to create QA images and what masking/sanitization is required.</w:t>
      </w:r>
    </w:p>
    <w:p>
      <w:pPr>
        <w:pStyle w:val="ListBullet"/>
      </w:pPr>
      <w:r>
        <w:t>Whether production receives any direct inbound connectivity from GenAI or only controlled metadata/telemetry flows.</w:t>
      </w:r>
    </w:p>
    <w:p>
      <w:pPr>
        <w:pStyle w:val="ListBullet"/>
      </w:pPr>
      <w:r>
        <w:t>Exact observability tooling and alerting/notification mechanism.</w:t>
      </w:r>
    </w:p>
    <w:p>
      <w:pPr>
        <w:pStyle w:val="Heading1"/>
      </w:pPr>
      <w:r>
        <w:t>4. Quality Standard</w:t>
      </w:r>
    </w:p>
    <w:p>
      <w:r>
        <w:t>Every future design decision must be traceable to a confirmed requirement, an explicit architecture decision, or a documented assumption. No unstated technology choice should silently become part of the baseline.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