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4CA5F" w14:textId="27EC0393" w:rsidR="00377992" w:rsidRPr="003C54D1" w:rsidRDefault="00377992" w:rsidP="00377992">
      <w:r w:rsidRPr="003C54D1">
        <w:rPr>
          <w:noProof/>
        </w:rPr>
        <w:drawing>
          <wp:inline distT="0" distB="0" distL="0" distR="0" wp14:anchorId="0AD4CFD3" wp14:editId="2135971D">
            <wp:extent cx="2057400" cy="608888"/>
            <wp:effectExtent l="0" t="0" r="0" b="1270"/>
            <wp:docPr id="21126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365" name="Picture 211265365"/>
                    <pic:cNvPicPr/>
                  </pic:nvPicPr>
                  <pic:blipFill>
                    <a:blip r:embed="rId5">
                      <a:extLst>
                        <a:ext uri="{28A0092B-C50C-407E-A947-70E740481C1C}">
                          <a14:useLocalDpi xmlns:a14="http://schemas.microsoft.com/office/drawing/2010/main" val="0"/>
                        </a:ext>
                      </a:extLst>
                    </a:blip>
                    <a:stretch>
                      <a:fillRect/>
                    </a:stretch>
                  </pic:blipFill>
                  <pic:spPr>
                    <a:xfrm>
                      <a:off x="0" y="0"/>
                      <a:ext cx="2070827" cy="612862"/>
                    </a:xfrm>
                    <a:prstGeom prst="rect">
                      <a:avLst/>
                    </a:prstGeom>
                  </pic:spPr>
                </pic:pic>
              </a:graphicData>
            </a:graphic>
          </wp:inline>
        </w:drawing>
      </w:r>
      <w:r w:rsidR="00A07DF8" w:rsidRPr="003C54D1">
        <w:tab/>
      </w:r>
      <w:r w:rsidR="00A07DF8" w:rsidRPr="003C54D1">
        <w:tab/>
      </w:r>
      <w:r w:rsidR="00A07DF8" w:rsidRPr="003C54D1">
        <w:tab/>
      </w:r>
      <w:r w:rsidR="00A07DF8" w:rsidRPr="003C54D1">
        <w:tab/>
      </w:r>
      <w:r w:rsidRPr="003C54D1">
        <w:rPr>
          <w:noProof/>
        </w:rPr>
        <w:drawing>
          <wp:inline distT="0" distB="0" distL="0" distR="0" wp14:anchorId="1FF2F5A0" wp14:editId="46C5B68B">
            <wp:extent cx="1923143" cy="673100"/>
            <wp:effectExtent l="0" t="0" r="1270" b="0"/>
            <wp:docPr id="758839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39926" name="Picture 758839926"/>
                    <pic:cNvPicPr/>
                  </pic:nvPicPr>
                  <pic:blipFill>
                    <a:blip r:embed="rId6">
                      <a:extLst>
                        <a:ext uri="{28A0092B-C50C-407E-A947-70E740481C1C}">
                          <a14:useLocalDpi xmlns:a14="http://schemas.microsoft.com/office/drawing/2010/main" val="0"/>
                        </a:ext>
                      </a:extLst>
                    </a:blip>
                    <a:stretch>
                      <a:fillRect/>
                    </a:stretch>
                  </pic:blipFill>
                  <pic:spPr>
                    <a:xfrm>
                      <a:off x="0" y="0"/>
                      <a:ext cx="1926990" cy="674446"/>
                    </a:xfrm>
                    <a:prstGeom prst="rect">
                      <a:avLst/>
                    </a:prstGeom>
                  </pic:spPr>
                </pic:pic>
              </a:graphicData>
            </a:graphic>
          </wp:inline>
        </w:drawing>
      </w:r>
    </w:p>
    <w:p w14:paraId="70546A69" w14:textId="77777777" w:rsidR="00377992" w:rsidRPr="003C54D1" w:rsidRDefault="00377992" w:rsidP="00377992"/>
    <w:p w14:paraId="71833E6B" w14:textId="77777777" w:rsidR="00377992" w:rsidRPr="003C54D1" w:rsidRDefault="00377992" w:rsidP="00377992"/>
    <w:p w14:paraId="52FE8DE0" w14:textId="77777777" w:rsidR="00377992" w:rsidRPr="003C54D1" w:rsidRDefault="00377992" w:rsidP="00377992"/>
    <w:p w14:paraId="0A959FB9" w14:textId="77777777" w:rsidR="00377992" w:rsidRPr="003C54D1" w:rsidRDefault="00377992" w:rsidP="00377992"/>
    <w:p w14:paraId="291D2B6A" w14:textId="4C30CCD9" w:rsidR="00377992" w:rsidRPr="003C54D1" w:rsidRDefault="00377992" w:rsidP="00377992">
      <w:pPr>
        <w:tabs>
          <w:tab w:val="left" w:pos="3390"/>
        </w:tabs>
      </w:pPr>
    </w:p>
    <w:p w14:paraId="5F17459E" w14:textId="7A669360" w:rsidR="00377992" w:rsidRPr="003C54D1" w:rsidRDefault="00377992" w:rsidP="00377992">
      <w:pPr>
        <w:tabs>
          <w:tab w:val="left" w:pos="3390"/>
        </w:tabs>
      </w:pPr>
    </w:p>
    <w:p w14:paraId="363F0676" w14:textId="6FA3AF58" w:rsidR="00377992" w:rsidRPr="003C54D1" w:rsidRDefault="00377992" w:rsidP="00A07DF8">
      <w:pPr>
        <w:tabs>
          <w:tab w:val="left" w:pos="3390"/>
        </w:tabs>
        <w:jc w:val="center"/>
        <w:rPr>
          <w:sz w:val="56"/>
          <w:szCs w:val="56"/>
        </w:rPr>
      </w:pPr>
      <w:r w:rsidRPr="003C54D1">
        <w:rPr>
          <w:b/>
          <w:bCs/>
          <w:sz w:val="72"/>
          <w:szCs w:val="72"/>
        </w:rPr>
        <w:t>STRUCTURATIONS DES DOCUMENTS</w:t>
      </w:r>
    </w:p>
    <w:p w14:paraId="1592B85A" w14:textId="77777777" w:rsidR="00377992" w:rsidRPr="003C54D1" w:rsidRDefault="00377992" w:rsidP="00377992">
      <w:pPr>
        <w:tabs>
          <w:tab w:val="left" w:pos="3390"/>
        </w:tabs>
        <w:rPr>
          <w:b/>
          <w:bCs/>
        </w:rPr>
      </w:pPr>
    </w:p>
    <w:p w14:paraId="38B71788" w14:textId="77777777" w:rsidR="00377992" w:rsidRPr="003C54D1" w:rsidRDefault="00377992" w:rsidP="00377992">
      <w:pPr>
        <w:tabs>
          <w:tab w:val="left" w:pos="3390"/>
        </w:tabs>
        <w:rPr>
          <w:b/>
          <w:bCs/>
        </w:rPr>
      </w:pPr>
    </w:p>
    <w:p w14:paraId="630E9725" w14:textId="77777777" w:rsidR="00377992" w:rsidRPr="003C54D1" w:rsidRDefault="00377992" w:rsidP="00377992">
      <w:pPr>
        <w:tabs>
          <w:tab w:val="left" w:pos="3390"/>
        </w:tabs>
        <w:rPr>
          <w:b/>
          <w:bCs/>
        </w:rPr>
      </w:pPr>
    </w:p>
    <w:p w14:paraId="41C93F02" w14:textId="77777777" w:rsidR="00377992" w:rsidRPr="003C54D1" w:rsidRDefault="00377992" w:rsidP="00377992">
      <w:pPr>
        <w:tabs>
          <w:tab w:val="left" w:pos="3390"/>
        </w:tabs>
        <w:rPr>
          <w:b/>
          <w:bCs/>
        </w:rPr>
      </w:pPr>
    </w:p>
    <w:p w14:paraId="6082FE06" w14:textId="77777777" w:rsidR="00377992" w:rsidRPr="003C54D1" w:rsidRDefault="00377992" w:rsidP="00377992">
      <w:pPr>
        <w:tabs>
          <w:tab w:val="left" w:pos="3390"/>
        </w:tabs>
        <w:rPr>
          <w:b/>
          <w:bCs/>
        </w:rPr>
      </w:pPr>
    </w:p>
    <w:p w14:paraId="1C582544" w14:textId="77777777" w:rsidR="00377992" w:rsidRPr="003C54D1" w:rsidRDefault="00377992" w:rsidP="00377992">
      <w:pPr>
        <w:tabs>
          <w:tab w:val="left" w:pos="3390"/>
        </w:tabs>
        <w:rPr>
          <w:b/>
          <w:bCs/>
        </w:rPr>
      </w:pPr>
    </w:p>
    <w:p w14:paraId="7C9A698E" w14:textId="77777777" w:rsidR="00377992" w:rsidRPr="003C54D1" w:rsidRDefault="00377992" w:rsidP="00377992">
      <w:pPr>
        <w:tabs>
          <w:tab w:val="left" w:pos="3390"/>
        </w:tabs>
        <w:rPr>
          <w:b/>
          <w:bCs/>
        </w:rPr>
      </w:pPr>
    </w:p>
    <w:p w14:paraId="4AD07435" w14:textId="64F18D56" w:rsidR="00377992" w:rsidRPr="003C54D1" w:rsidRDefault="00377992" w:rsidP="00377992">
      <w:pPr>
        <w:tabs>
          <w:tab w:val="left" w:pos="3390"/>
        </w:tabs>
        <w:ind w:right="560"/>
        <w:jc w:val="right"/>
        <w:rPr>
          <w:b/>
          <w:bCs/>
        </w:rPr>
      </w:pPr>
    </w:p>
    <w:p w14:paraId="3A06E667" w14:textId="77777777" w:rsidR="00377992" w:rsidRPr="003C54D1" w:rsidRDefault="00377992" w:rsidP="00377992">
      <w:pPr>
        <w:tabs>
          <w:tab w:val="left" w:pos="3390"/>
        </w:tabs>
        <w:ind w:right="560"/>
        <w:jc w:val="right"/>
        <w:rPr>
          <w:b/>
          <w:bCs/>
        </w:rPr>
      </w:pPr>
    </w:p>
    <w:p w14:paraId="14401B5E" w14:textId="77777777" w:rsidR="00A07DF8" w:rsidRPr="003C54D1" w:rsidRDefault="00A07DF8" w:rsidP="00377992">
      <w:pPr>
        <w:tabs>
          <w:tab w:val="left" w:pos="3390"/>
        </w:tabs>
        <w:ind w:right="560"/>
        <w:jc w:val="right"/>
        <w:rPr>
          <w:b/>
          <w:bCs/>
        </w:rPr>
      </w:pPr>
    </w:p>
    <w:p w14:paraId="35C1CC65" w14:textId="77777777" w:rsidR="00377992" w:rsidRPr="003C54D1" w:rsidRDefault="00377992" w:rsidP="00377992">
      <w:pPr>
        <w:tabs>
          <w:tab w:val="left" w:pos="3390"/>
        </w:tabs>
        <w:ind w:right="560"/>
        <w:jc w:val="right"/>
        <w:rPr>
          <w:b/>
          <w:bCs/>
        </w:rPr>
      </w:pPr>
    </w:p>
    <w:p w14:paraId="2FD9D9C2" w14:textId="77777777" w:rsidR="00A07DF8" w:rsidRPr="003C54D1" w:rsidRDefault="00377992" w:rsidP="00A07DF8">
      <w:pPr>
        <w:tabs>
          <w:tab w:val="left" w:pos="3390"/>
        </w:tabs>
        <w:jc w:val="right"/>
        <w:rPr>
          <w:b/>
          <w:bCs/>
          <w:u w:val="single"/>
        </w:rPr>
      </w:pPr>
      <w:r w:rsidRPr="003C54D1">
        <w:rPr>
          <w:b/>
          <w:bCs/>
          <w:u w:val="single"/>
        </w:rPr>
        <w:t>Membres du groupe</w:t>
      </w:r>
    </w:p>
    <w:p w14:paraId="154E4F8D" w14:textId="2B6A80BF" w:rsidR="00377992" w:rsidRPr="003C54D1" w:rsidRDefault="00377992" w:rsidP="00A07DF8">
      <w:pPr>
        <w:tabs>
          <w:tab w:val="left" w:pos="3390"/>
        </w:tabs>
        <w:jc w:val="right"/>
      </w:pPr>
      <w:r w:rsidRPr="003C54D1">
        <w:t xml:space="preserve">ABOTSI Kwassi Nyuieva Junior </w:t>
      </w:r>
    </w:p>
    <w:p w14:paraId="4F0A9846" w14:textId="0231D6FC" w:rsidR="00554C43" w:rsidRPr="003C54D1" w:rsidRDefault="00554C43" w:rsidP="00A07DF8">
      <w:pPr>
        <w:tabs>
          <w:tab w:val="left" w:pos="3390"/>
        </w:tabs>
        <w:jc w:val="right"/>
      </w:pPr>
      <w:r w:rsidRPr="003C54D1">
        <w:t>Nathan PIERROT</w:t>
      </w:r>
    </w:p>
    <w:p w14:paraId="784E927C" w14:textId="77777777" w:rsidR="00377992" w:rsidRPr="003C54D1" w:rsidRDefault="00377992" w:rsidP="00377992"/>
    <w:p w14:paraId="225F2F67" w14:textId="0C529718" w:rsidR="00554C43" w:rsidRPr="003C54D1" w:rsidRDefault="00554C43" w:rsidP="00554C43">
      <w:pPr>
        <w:pStyle w:val="Titre1"/>
        <w:numPr>
          <w:ilvl w:val="0"/>
          <w:numId w:val="1"/>
        </w:numPr>
        <w:rPr>
          <w:b/>
          <w:bCs/>
          <w:color w:val="0070C0"/>
        </w:rPr>
      </w:pPr>
      <w:r w:rsidRPr="003C54D1">
        <w:rPr>
          <w:b/>
          <w:bCs/>
          <w:color w:val="0070C0"/>
        </w:rPr>
        <w:lastRenderedPageBreak/>
        <w:t>Introduction</w:t>
      </w:r>
    </w:p>
    <w:p w14:paraId="38AA4208" w14:textId="77777777" w:rsidR="00554C43" w:rsidRPr="003C54D1" w:rsidRDefault="00554C43" w:rsidP="00A07DF8">
      <w:pPr>
        <w:ind w:firstLine="360"/>
        <w:jc w:val="both"/>
      </w:pPr>
      <w:r w:rsidRPr="003C54D1">
        <w:t>Ce projet a été réalisé dans le cadre de l’unité d’enseignement Structuration de documents. Le sujet porte sur la collecte, l’organisation et la visualisation de titres d’actualité à partir de sources web fiables. L’objectif principal est de développer une application web qui permet de s’abonner à plusieurs sources d’actualités via leurs sitemaps, de récupérer les titres publiés, de les stocker dans une base MongoDB, puis de les exploiter dans une interface de consultation et sous forme de nuage de mots au format SVG.</w:t>
      </w:r>
    </w:p>
    <w:p w14:paraId="76B40EE9" w14:textId="77777777" w:rsidR="00554C43" w:rsidRPr="003C54D1" w:rsidRDefault="00554C43" w:rsidP="00A07DF8">
      <w:pPr>
        <w:ind w:firstLine="360"/>
        <w:jc w:val="both"/>
      </w:pPr>
      <w:r w:rsidRPr="003C54D1">
        <w:t>Le projet reprend plusieurs notions vues en cours et en TD. La partie XML intervient lors de la lecture des sitemaps, qui sont des documents structurés sous forme d’arbre. La partie JSON/BSON intervient avec MongoDB, car les sources, les articles et les consultations sont stockés sous forme de documents. Les requêtes, l’indexation et certaines opérations de mise à jour s’appuient directement sur les TD MongoDB.</w:t>
      </w:r>
    </w:p>
    <w:p w14:paraId="74ACF0F6" w14:textId="77777777" w:rsidR="00554C43" w:rsidRPr="003C54D1" w:rsidRDefault="00554C43" w:rsidP="00A07DF8">
      <w:pPr>
        <w:ind w:firstLine="360"/>
        <w:jc w:val="both"/>
      </w:pPr>
      <w:r w:rsidRPr="003C54D1">
        <w:t>L’application fonctionne en deux modes. Le mode administration sert à gérer les abonnements aux sitemaps : ajout d’une source, suppression d’un abonnement, définition d’une fréquence de récupération et récupération manuelle ou programmée. Le mode consultation permet de parcourir les articles récupérés, de filtrer les résultats par source, date de publication, texte ou mot-clé, puis d’ouvrir l’article original. Lorsqu’un titre est ouvert, l’action est horodatée afin de garder une trace des consultations.</w:t>
      </w:r>
    </w:p>
    <w:p w14:paraId="29A4F1FF" w14:textId="77777777" w:rsidR="00554C43" w:rsidRPr="003C54D1" w:rsidRDefault="00554C43" w:rsidP="00A07DF8">
      <w:pPr>
        <w:ind w:firstLine="360"/>
        <w:jc w:val="both"/>
      </w:pPr>
      <w:r w:rsidRPr="003C54D1">
        <w:t>Enfin, l’application génère un nuage de mots à partir des titres collectés. L’utilisateur choisit une période et le nombre de mots à afficher. Le résultat est produit en SVG, ce qui permet à la fois de l’afficher dans le navigateur et de le télécharger.</w:t>
      </w:r>
    </w:p>
    <w:p w14:paraId="79569D13" w14:textId="77777777" w:rsidR="00377992" w:rsidRPr="003C54D1" w:rsidRDefault="00377992" w:rsidP="00377992">
      <w:pPr>
        <w:rPr>
          <w:b/>
          <w:bCs/>
          <w:color w:val="0070C0"/>
        </w:rPr>
      </w:pPr>
    </w:p>
    <w:p w14:paraId="59A7C2D2" w14:textId="1D46642F" w:rsidR="00554C43" w:rsidRPr="003C54D1" w:rsidRDefault="00554C43" w:rsidP="00554C43">
      <w:pPr>
        <w:pStyle w:val="Titre1"/>
        <w:numPr>
          <w:ilvl w:val="0"/>
          <w:numId w:val="1"/>
        </w:numPr>
        <w:rPr>
          <w:b/>
          <w:bCs/>
          <w:color w:val="0070C0"/>
        </w:rPr>
      </w:pPr>
      <w:r w:rsidRPr="003C54D1">
        <w:rPr>
          <w:b/>
          <w:bCs/>
          <w:color w:val="0070C0"/>
        </w:rPr>
        <w:t>Conception</w:t>
      </w:r>
    </w:p>
    <w:p w14:paraId="13E9E72E" w14:textId="53D60206" w:rsidR="00554C43" w:rsidRPr="003C54D1" w:rsidRDefault="00554C43" w:rsidP="00554C43">
      <w:pPr>
        <w:pStyle w:val="Titre2"/>
        <w:numPr>
          <w:ilvl w:val="0"/>
          <w:numId w:val="2"/>
        </w:numPr>
        <w:rPr>
          <w:b/>
          <w:bCs/>
          <w:color w:val="0070C0"/>
        </w:rPr>
      </w:pPr>
      <w:r w:rsidRPr="003C54D1">
        <w:rPr>
          <w:b/>
          <w:bCs/>
          <w:color w:val="0070C0"/>
        </w:rPr>
        <w:t>Choix général de MongoDB</w:t>
      </w:r>
    </w:p>
    <w:p w14:paraId="0F5690FA" w14:textId="3C069973" w:rsidR="00554C43" w:rsidRPr="003C54D1" w:rsidRDefault="00554C43" w:rsidP="007739C6">
      <w:pPr>
        <w:ind w:firstLine="360"/>
        <w:jc w:val="both"/>
      </w:pPr>
      <w:r w:rsidRPr="003C54D1">
        <w:t xml:space="preserve">MongoDB </w:t>
      </w:r>
      <w:r w:rsidR="008D770F">
        <w:t xml:space="preserve">est une bonne solution de stockage de données </w:t>
      </w:r>
      <w:r w:rsidRPr="003C54D1">
        <w:t>parce que le projet manipule des données semi-structurées. MongoDB est une base NoSQL orientée documents : une base contient des collections, et une collection contient des documents représentés sous une forme proche du JSON.</w:t>
      </w:r>
    </w:p>
    <w:p w14:paraId="07048251" w14:textId="521C9567" w:rsidR="00554C43" w:rsidRPr="003C54D1" w:rsidRDefault="00554C43" w:rsidP="007739C6">
      <w:pPr>
        <w:ind w:firstLine="360"/>
        <w:jc w:val="both"/>
      </w:pPr>
      <w:r w:rsidRPr="003C54D1">
        <w:t>Ce modèle convient bien au projet. Une source d’actualité possède un nom, une URL de sitemap, une fréquence de récupération et une date de dernière récupération. Un article possède un titre, une URL, une date de publication, éventuellement des mots-clés et parfois une image. Une consultation possède une date et une référence vers l’article ouvert. Toutes ces informations peuvent être représentées naturellement sous forme de documents.</w:t>
      </w:r>
      <w:r w:rsidR="00993F5B">
        <w:t xml:space="preserve"> Et s’il manque des informations, la structure s’adapte automatiquement.</w:t>
      </w:r>
    </w:p>
    <w:p w14:paraId="53081971" w14:textId="3BA71574" w:rsidR="00554C43" w:rsidRPr="003C54D1" w:rsidRDefault="00310611" w:rsidP="008838CC">
      <w:pPr>
        <w:ind w:firstLine="360"/>
        <w:jc w:val="both"/>
      </w:pPr>
      <w:r>
        <w:t xml:space="preserve">Utiliser </w:t>
      </w:r>
      <w:r w:rsidR="00554C43" w:rsidRPr="003C54D1">
        <w:t xml:space="preserve">MongoDB </w:t>
      </w:r>
      <w:r>
        <w:t xml:space="preserve">nous permet de mettre réellement en application les notions vues en cours et dans les </w:t>
      </w:r>
      <w:r w:rsidR="00554C43" w:rsidRPr="003C54D1">
        <w:t>TD</w:t>
      </w:r>
      <w:r w:rsidR="008838CC" w:rsidRPr="003C54D1">
        <w:t>s</w:t>
      </w:r>
      <w:r w:rsidR="00554C43" w:rsidRPr="003C54D1">
        <w:t xml:space="preserve"> : insertion de documents, recherche avec find, mise à jour avec update, suppression avec delete, indexation et analyse des requêtes. </w:t>
      </w:r>
      <w:r w:rsidR="008838CC" w:rsidRPr="003C54D1">
        <w:t xml:space="preserve">Avec le projet, on ne veut pas utiliser </w:t>
      </w:r>
      <w:r w:rsidR="00554C43" w:rsidRPr="003C54D1">
        <w:t xml:space="preserve">un modèle relationnel, mais </w:t>
      </w:r>
      <w:r w:rsidR="008838CC" w:rsidRPr="003C54D1">
        <w:t>plutôt</w:t>
      </w:r>
      <w:r w:rsidR="00554C43" w:rsidRPr="003C54D1">
        <w:t xml:space="preserve"> une structuration </w:t>
      </w:r>
      <w:r w:rsidR="008838CC" w:rsidRPr="003C54D1">
        <w:t xml:space="preserve">plus </w:t>
      </w:r>
      <w:r w:rsidR="00554C43" w:rsidRPr="003C54D1">
        <w:t>adaptée aux documents.</w:t>
      </w:r>
    </w:p>
    <w:p w14:paraId="78C4F0D8" w14:textId="344BE054" w:rsidR="00554C43" w:rsidRPr="003C54D1" w:rsidRDefault="00554C43" w:rsidP="00554C43">
      <w:pPr>
        <w:pStyle w:val="Titre2"/>
        <w:numPr>
          <w:ilvl w:val="0"/>
          <w:numId w:val="2"/>
        </w:numPr>
        <w:rPr>
          <w:b/>
          <w:bCs/>
          <w:color w:val="0070C0"/>
        </w:rPr>
      </w:pPr>
      <w:r w:rsidRPr="003C54D1">
        <w:rPr>
          <w:b/>
          <w:bCs/>
          <w:color w:val="0070C0"/>
        </w:rPr>
        <w:t>Organisation de la base de données</w:t>
      </w:r>
    </w:p>
    <w:p w14:paraId="365884C8" w14:textId="142770E7" w:rsidR="00554C43" w:rsidRPr="003C54D1" w:rsidRDefault="00DA7CC1" w:rsidP="00A74871">
      <w:pPr>
        <w:ind w:firstLine="360"/>
        <w:jc w:val="both"/>
      </w:pPr>
      <w:r>
        <w:t>Comme demandé dans le sujet, nous avons appelé notre base</w:t>
      </w:r>
      <w:r w:rsidR="00554C43" w:rsidRPr="003C54D1">
        <w:t xml:space="preserve"> SD2026_projet. </w:t>
      </w:r>
      <w:r>
        <w:t>Et nos collections sont</w:t>
      </w:r>
      <w:r w:rsidR="00A13A0B" w:rsidRPr="003C54D1">
        <w:t>,</w:t>
      </w:r>
      <w:r w:rsidR="00554C43" w:rsidRPr="003C54D1">
        <w:t xml:space="preserve"> </w:t>
      </w:r>
      <w:r w:rsidR="00A13A0B" w:rsidRPr="003C54D1">
        <w:t>p</w:t>
      </w:r>
      <w:r w:rsidR="00554C43" w:rsidRPr="003C54D1">
        <w:t xml:space="preserve">our </w:t>
      </w:r>
      <w:r w:rsidR="00A74871" w:rsidRPr="003C54D1">
        <w:t>notre</w:t>
      </w:r>
      <w:r w:rsidR="00554C43" w:rsidRPr="003C54D1">
        <w:t xml:space="preserve"> groupe ABOTSI / PIERROT, préfix</w:t>
      </w:r>
      <w:r>
        <w:t>ées de</w:t>
      </w:r>
      <w:r w:rsidR="00554C43" w:rsidRPr="003C54D1">
        <w:t xml:space="preserve"> G_AP_.</w:t>
      </w:r>
      <w:r w:rsidR="000452F6" w:rsidRPr="003C54D1">
        <w:t xml:space="preserve"> Voici </w:t>
      </w:r>
      <w:r>
        <w:t>une vue globale d</w:t>
      </w:r>
      <w:r w:rsidR="000452F6" w:rsidRPr="003C54D1">
        <w:t>es différentes collections de notre projet :</w:t>
      </w:r>
    </w:p>
    <w:tbl>
      <w:tblPr>
        <w:tblStyle w:val="TableauGrille5Fonc-Accentuation4"/>
        <w:tblW w:w="0" w:type="auto"/>
        <w:tblLook w:val="04A0" w:firstRow="1" w:lastRow="0" w:firstColumn="1" w:lastColumn="0" w:noHBand="0" w:noVBand="1"/>
      </w:tblPr>
      <w:tblGrid>
        <w:gridCol w:w="2409"/>
        <w:gridCol w:w="6236"/>
      </w:tblGrid>
      <w:tr w:rsidR="00554C43" w:rsidRPr="003C54D1" w14:paraId="780F743B" w14:textId="77777777" w:rsidTr="00554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CEABF4C" w14:textId="77777777" w:rsidR="00554C43" w:rsidRPr="003C54D1" w:rsidRDefault="00554C43" w:rsidP="00554C43">
            <w:pPr>
              <w:spacing w:after="160" w:line="278" w:lineRule="auto"/>
            </w:pPr>
            <w:r w:rsidRPr="003C54D1">
              <w:t>Collection</w:t>
            </w:r>
          </w:p>
        </w:tc>
        <w:tc>
          <w:tcPr>
            <w:tcW w:w="6236" w:type="dxa"/>
            <w:hideMark/>
          </w:tcPr>
          <w:p w14:paraId="54B9D439" w14:textId="77777777" w:rsidR="00554C43" w:rsidRPr="003C54D1" w:rsidRDefault="00554C43" w:rsidP="00554C43">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Rôle dans l’application</w:t>
            </w:r>
          </w:p>
        </w:tc>
      </w:tr>
      <w:tr w:rsidR="00554C43" w:rsidRPr="003C54D1" w14:paraId="761245B4"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03EB005C" w14:textId="77777777" w:rsidR="00554C43" w:rsidRPr="003C54D1" w:rsidRDefault="00554C43" w:rsidP="00554C43">
            <w:pPr>
              <w:spacing w:after="160" w:line="278" w:lineRule="auto"/>
            </w:pPr>
            <w:r w:rsidRPr="003C54D1">
              <w:t>G_AP_sources</w:t>
            </w:r>
          </w:p>
        </w:tc>
        <w:tc>
          <w:tcPr>
            <w:tcW w:w="6236" w:type="dxa"/>
            <w:hideMark/>
          </w:tcPr>
          <w:p w14:paraId="697985E3"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Stocke les abonnements aux sitemaps des journaux ou sites d’actualité.</w:t>
            </w:r>
          </w:p>
        </w:tc>
      </w:tr>
      <w:tr w:rsidR="00554C43" w:rsidRPr="003C54D1" w14:paraId="58EBA49F"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36090E57" w14:textId="77777777" w:rsidR="00554C43" w:rsidRPr="003C54D1" w:rsidRDefault="00554C43" w:rsidP="00554C43">
            <w:pPr>
              <w:spacing w:after="160" w:line="278" w:lineRule="auto"/>
            </w:pPr>
            <w:r w:rsidRPr="003C54D1">
              <w:t>G_AP_articles</w:t>
            </w:r>
          </w:p>
        </w:tc>
        <w:tc>
          <w:tcPr>
            <w:tcW w:w="6236" w:type="dxa"/>
            <w:hideMark/>
          </w:tcPr>
          <w:p w14:paraId="1477F481"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Stocke les articles récupérés depuis les sitemaps.</w:t>
            </w:r>
          </w:p>
        </w:tc>
      </w:tr>
      <w:tr w:rsidR="00554C43" w:rsidRPr="003C54D1" w14:paraId="7D6C4C69"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63174499" w14:textId="77777777" w:rsidR="00554C43" w:rsidRPr="003C54D1" w:rsidRDefault="00554C43" w:rsidP="00554C43">
            <w:pPr>
              <w:spacing w:after="160" w:line="278" w:lineRule="auto"/>
            </w:pPr>
            <w:r w:rsidRPr="003C54D1">
              <w:t>G_AP_consultations</w:t>
            </w:r>
          </w:p>
        </w:tc>
        <w:tc>
          <w:tcPr>
            <w:tcW w:w="6236" w:type="dxa"/>
            <w:hideMark/>
          </w:tcPr>
          <w:p w14:paraId="0EAF7D73"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Stocke l’historique des clics sur les articles.</w:t>
            </w:r>
          </w:p>
        </w:tc>
      </w:tr>
    </w:tbl>
    <w:p w14:paraId="3EBC5BB8" w14:textId="77777777" w:rsidR="00554C43" w:rsidRPr="003C54D1" w:rsidRDefault="00554C43" w:rsidP="00554C43"/>
    <w:p w14:paraId="65DE3A9C" w14:textId="7092CF4F" w:rsidR="00A531E9" w:rsidRPr="003C54D1" w:rsidRDefault="00A531E9" w:rsidP="00554C43">
      <w:r w:rsidRPr="003C54D1">
        <w:rPr>
          <w:noProof/>
        </w:rPr>
        <w:drawing>
          <wp:inline distT="0" distB="0" distL="0" distR="0" wp14:anchorId="4B280089" wp14:editId="6E0AA729">
            <wp:extent cx="5760720" cy="2449195"/>
            <wp:effectExtent l="0" t="0" r="0" b="8255"/>
            <wp:docPr id="973751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51264" name=""/>
                    <pic:cNvPicPr/>
                  </pic:nvPicPr>
                  <pic:blipFill>
                    <a:blip r:embed="rId7"/>
                    <a:stretch>
                      <a:fillRect/>
                    </a:stretch>
                  </pic:blipFill>
                  <pic:spPr>
                    <a:xfrm>
                      <a:off x="0" y="0"/>
                      <a:ext cx="5760720" cy="2449195"/>
                    </a:xfrm>
                    <a:prstGeom prst="rect">
                      <a:avLst/>
                    </a:prstGeom>
                  </pic:spPr>
                </pic:pic>
              </a:graphicData>
            </a:graphic>
          </wp:inline>
        </w:drawing>
      </w:r>
    </w:p>
    <w:p w14:paraId="5B177A2F" w14:textId="7DAB0C17" w:rsidR="00554C43" w:rsidRPr="003C54D1" w:rsidRDefault="00554C43" w:rsidP="00554C43">
      <w:pPr>
        <w:pStyle w:val="Titre2"/>
        <w:numPr>
          <w:ilvl w:val="0"/>
          <w:numId w:val="2"/>
        </w:numPr>
        <w:rPr>
          <w:b/>
          <w:bCs/>
          <w:color w:val="0070C0"/>
        </w:rPr>
      </w:pPr>
      <w:r w:rsidRPr="003C54D1">
        <w:rPr>
          <w:b/>
          <w:bCs/>
          <w:color w:val="0070C0"/>
        </w:rPr>
        <w:t>Collection G_AP_sources</w:t>
      </w:r>
    </w:p>
    <w:p w14:paraId="2EB73CD5" w14:textId="77777777" w:rsidR="00554C43" w:rsidRPr="003C54D1" w:rsidRDefault="00554C43" w:rsidP="003C54D1">
      <w:pPr>
        <w:ind w:firstLine="360"/>
        <w:jc w:val="both"/>
      </w:pPr>
      <w:r w:rsidRPr="003C54D1">
        <w:t>Cette collection représente les sources d’actualité auxquelles l’utilisateur s’abonne. Chaque document correspond à un sitemap enregistré dans l’application.</w:t>
      </w:r>
    </w:p>
    <w:tbl>
      <w:tblPr>
        <w:tblStyle w:val="TableauGrille5Fonc-Accentuation4"/>
        <w:tblW w:w="0" w:type="auto"/>
        <w:tblLook w:val="04A0" w:firstRow="1" w:lastRow="0" w:firstColumn="1" w:lastColumn="0" w:noHBand="0" w:noVBand="1"/>
      </w:tblPr>
      <w:tblGrid>
        <w:gridCol w:w="2648"/>
        <w:gridCol w:w="6236"/>
      </w:tblGrid>
      <w:tr w:rsidR="00554C43" w:rsidRPr="003C54D1" w14:paraId="2212DE31" w14:textId="77777777" w:rsidTr="00554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6A59676" w14:textId="77777777" w:rsidR="00554C43" w:rsidRPr="003C54D1" w:rsidRDefault="00554C43" w:rsidP="00554C43">
            <w:pPr>
              <w:spacing w:after="160" w:line="278" w:lineRule="auto"/>
            </w:pPr>
            <w:r w:rsidRPr="003C54D1">
              <w:t>Champ</w:t>
            </w:r>
          </w:p>
        </w:tc>
        <w:tc>
          <w:tcPr>
            <w:tcW w:w="6236" w:type="dxa"/>
            <w:hideMark/>
          </w:tcPr>
          <w:p w14:paraId="598A19F6" w14:textId="77777777" w:rsidR="00554C43" w:rsidRPr="003C54D1" w:rsidRDefault="00554C43" w:rsidP="00554C43">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Description</w:t>
            </w:r>
          </w:p>
        </w:tc>
      </w:tr>
      <w:tr w:rsidR="00554C43" w:rsidRPr="003C54D1" w14:paraId="134ED14D"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8E2BFE3" w14:textId="77777777" w:rsidR="00554C43" w:rsidRPr="003C54D1" w:rsidRDefault="00554C43" w:rsidP="00554C43">
            <w:pPr>
              <w:spacing w:after="160" w:line="278" w:lineRule="auto"/>
            </w:pPr>
            <w:r w:rsidRPr="003C54D1">
              <w:t>_id</w:t>
            </w:r>
          </w:p>
        </w:tc>
        <w:tc>
          <w:tcPr>
            <w:tcW w:w="6236" w:type="dxa"/>
            <w:hideMark/>
          </w:tcPr>
          <w:p w14:paraId="3DE8493F"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Identifiant MongoDB de la source.</w:t>
            </w:r>
          </w:p>
        </w:tc>
      </w:tr>
      <w:tr w:rsidR="00554C43" w:rsidRPr="003C54D1" w14:paraId="7C912E7D"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51C04187" w14:textId="77777777" w:rsidR="00554C43" w:rsidRPr="003C54D1" w:rsidRDefault="00554C43" w:rsidP="00554C43">
            <w:pPr>
              <w:spacing w:after="160" w:line="278" w:lineRule="auto"/>
            </w:pPr>
            <w:r w:rsidRPr="003C54D1">
              <w:t>nom</w:t>
            </w:r>
          </w:p>
        </w:tc>
        <w:tc>
          <w:tcPr>
            <w:tcW w:w="6236" w:type="dxa"/>
            <w:hideMark/>
          </w:tcPr>
          <w:p w14:paraId="579EA79E"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Nom affiché dans l’interface.</w:t>
            </w:r>
          </w:p>
        </w:tc>
      </w:tr>
      <w:tr w:rsidR="00554C43" w:rsidRPr="003C54D1" w14:paraId="53A234A7"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68B1664C" w14:textId="77777777" w:rsidR="00554C43" w:rsidRPr="003C54D1" w:rsidRDefault="00554C43" w:rsidP="00554C43">
            <w:pPr>
              <w:spacing w:after="160" w:line="278" w:lineRule="auto"/>
            </w:pPr>
            <w:r w:rsidRPr="003C54D1">
              <w:t>sitemap_url</w:t>
            </w:r>
          </w:p>
        </w:tc>
        <w:tc>
          <w:tcPr>
            <w:tcW w:w="6236" w:type="dxa"/>
            <w:hideMark/>
          </w:tcPr>
          <w:p w14:paraId="78AE593B"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URL du sitemap utilisé pour récupérer les articles.</w:t>
            </w:r>
          </w:p>
        </w:tc>
      </w:tr>
      <w:tr w:rsidR="00554C43" w:rsidRPr="003C54D1" w14:paraId="5702CC43"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10CACD34" w14:textId="77777777" w:rsidR="00554C43" w:rsidRPr="003C54D1" w:rsidRDefault="00554C43" w:rsidP="00554C43">
            <w:pPr>
              <w:spacing w:after="160" w:line="278" w:lineRule="auto"/>
            </w:pPr>
            <w:r w:rsidRPr="003C54D1">
              <w:t>active</w:t>
            </w:r>
          </w:p>
        </w:tc>
        <w:tc>
          <w:tcPr>
            <w:tcW w:w="6236" w:type="dxa"/>
            <w:hideMark/>
          </w:tcPr>
          <w:p w14:paraId="4F2EF1E5"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Indique si la source est active.</w:t>
            </w:r>
          </w:p>
        </w:tc>
      </w:tr>
      <w:tr w:rsidR="00554C43" w:rsidRPr="003C54D1" w14:paraId="3215AA81"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2162F9AA" w14:textId="77777777" w:rsidR="00554C43" w:rsidRPr="003C54D1" w:rsidRDefault="00554C43" w:rsidP="00554C43">
            <w:pPr>
              <w:spacing w:after="160" w:line="278" w:lineRule="auto"/>
            </w:pPr>
            <w:r w:rsidRPr="003C54D1">
              <w:t>frequence_heures</w:t>
            </w:r>
          </w:p>
        </w:tc>
        <w:tc>
          <w:tcPr>
            <w:tcW w:w="6236" w:type="dxa"/>
            <w:hideMark/>
          </w:tcPr>
          <w:p w14:paraId="6D10A1A2"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Minuterie de récupération exprimée en heures.</w:t>
            </w:r>
          </w:p>
        </w:tc>
      </w:tr>
      <w:tr w:rsidR="00554C43" w:rsidRPr="003C54D1" w14:paraId="0934FE84"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043AEB03" w14:textId="77777777" w:rsidR="00554C43" w:rsidRPr="003C54D1" w:rsidRDefault="00554C43" w:rsidP="00554C43">
            <w:pPr>
              <w:spacing w:after="160" w:line="278" w:lineRule="auto"/>
            </w:pPr>
            <w:r w:rsidRPr="003C54D1">
              <w:t>date_abonnement</w:t>
            </w:r>
          </w:p>
        </w:tc>
        <w:tc>
          <w:tcPr>
            <w:tcW w:w="6236" w:type="dxa"/>
            <w:hideMark/>
          </w:tcPr>
          <w:p w14:paraId="635684E4"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Date d’ajout de la source.</w:t>
            </w:r>
          </w:p>
        </w:tc>
      </w:tr>
      <w:tr w:rsidR="00554C43" w:rsidRPr="003C54D1" w14:paraId="60AD1EC1"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114BFB4" w14:textId="77777777" w:rsidR="00554C43" w:rsidRPr="003C54D1" w:rsidRDefault="00554C43" w:rsidP="00554C43">
            <w:pPr>
              <w:spacing w:after="160" w:line="278" w:lineRule="auto"/>
            </w:pPr>
            <w:r w:rsidRPr="003C54D1">
              <w:t>derniere_recuperation</w:t>
            </w:r>
          </w:p>
        </w:tc>
        <w:tc>
          <w:tcPr>
            <w:tcW w:w="6236" w:type="dxa"/>
            <w:hideMark/>
          </w:tcPr>
          <w:p w14:paraId="240B4D9C"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Date de la dernière récupération effectuée.</w:t>
            </w:r>
          </w:p>
        </w:tc>
      </w:tr>
    </w:tbl>
    <w:p w14:paraId="6C81BE15" w14:textId="77777777" w:rsidR="00554C43" w:rsidRPr="003C54D1" w:rsidRDefault="00554C43" w:rsidP="00554C43"/>
    <w:p w14:paraId="48662204" w14:textId="77777777" w:rsidR="00554C43" w:rsidRPr="003C54D1" w:rsidRDefault="00554C43" w:rsidP="00554C43">
      <w:r w:rsidRPr="003C54D1">
        <w:t>{</w:t>
      </w:r>
      <w:r w:rsidRPr="003C54D1">
        <w:br/>
        <w:t xml:space="preserve">  "nom": "Le Monde",</w:t>
      </w:r>
      <w:r w:rsidRPr="003C54D1">
        <w:br/>
        <w:t xml:space="preserve">  "sitemap_url": "https://www.lemonde.fr/sitemap_news.xml",</w:t>
      </w:r>
      <w:r w:rsidRPr="003C54D1">
        <w:br/>
        <w:t xml:space="preserve">  "active": true,</w:t>
      </w:r>
      <w:r w:rsidRPr="003C54D1">
        <w:br/>
        <w:t xml:space="preserve">  "frequence_heures": 24,</w:t>
      </w:r>
      <w:r w:rsidRPr="003C54D1">
        <w:br/>
        <w:t xml:space="preserve">  "date_abonnement": "...",</w:t>
      </w:r>
      <w:r w:rsidRPr="003C54D1">
        <w:br/>
        <w:t xml:space="preserve">  "derniere_recuperation": "..."</w:t>
      </w:r>
      <w:r w:rsidRPr="003C54D1">
        <w:br/>
        <w:t>}</w:t>
      </w:r>
    </w:p>
    <w:p w14:paraId="1133CCFF" w14:textId="0723321F" w:rsidR="00554C43" w:rsidRPr="003C54D1" w:rsidRDefault="00554C43" w:rsidP="00554C43">
      <w:pPr>
        <w:pStyle w:val="Titre2"/>
        <w:numPr>
          <w:ilvl w:val="0"/>
          <w:numId w:val="2"/>
        </w:numPr>
        <w:rPr>
          <w:b/>
          <w:bCs/>
          <w:color w:val="0070C0"/>
        </w:rPr>
      </w:pPr>
      <w:r w:rsidRPr="003C54D1">
        <w:rPr>
          <w:b/>
          <w:bCs/>
          <w:color w:val="0070C0"/>
        </w:rPr>
        <w:t>Collection G_AP_articles</w:t>
      </w:r>
    </w:p>
    <w:p w14:paraId="0B4C0870" w14:textId="77777777" w:rsidR="00554C43" w:rsidRPr="003C54D1" w:rsidRDefault="00554C43" w:rsidP="003C54D1">
      <w:pPr>
        <w:ind w:firstLine="360"/>
        <w:jc w:val="both"/>
      </w:pPr>
      <w:r w:rsidRPr="003C54D1">
        <w:t>Cette collection contient les titres d’actualité récupérés depuis les sitemaps. Chaque document correspond à un article. Le champ source_id relie l’article à sa source, tandis que source_nom est conservé aussi dans le document pour simplifier l’affichage par journal dans l’interface.</w:t>
      </w:r>
    </w:p>
    <w:tbl>
      <w:tblPr>
        <w:tblStyle w:val="TableauGrille5Fonc-Accentuation4"/>
        <w:tblW w:w="0" w:type="auto"/>
        <w:tblLook w:val="04A0" w:firstRow="1" w:lastRow="0" w:firstColumn="1" w:lastColumn="0" w:noHBand="0" w:noVBand="1"/>
      </w:tblPr>
      <w:tblGrid>
        <w:gridCol w:w="2268"/>
        <w:gridCol w:w="6236"/>
      </w:tblGrid>
      <w:tr w:rsidR="00554C43" w:rsidRPr="003C54D1" w14:paraId="3F94B874" w14:textId="77777777" w:rsidTr="00554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7EEC7432" w14:textId="77777777" w:rsidR="00554C43" w:rsidRPr="003C54D1" w:rsidRDefault="00554C43" w:rsidP="00554C43">
            <w:pPr>
              <w:spacing w:after="160" w:line="278" w:lineRule="auto"/>
            </w:pPr>
            <w:r w:rsidRPr="003C54D1">
              <w:t>Champ</w:t>
            </w:r>
          </w:p>
        </w:tc>
        <w:tc>
          <w:tcPr>
            <w:tcW w:w="6236" w:type="dxa"/>
            <w:hideMark/>
          </w:tcPr>
          <w:p w14:paraId="50329541" w14:textId="77777777" w:rsidR="00554C43" w:rsidRPr="003C54D1" w:rsidRDefault="00554C43" w:rsidP="00554C43">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Description</w:t>
            </w:r>
          </w:p>
        </w:tc>
      </w:tr>
      <w:tr w:rsidR="00554C43" w:rsidRPr="003C54D1" w14:paraId="3BCB75DE"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7750BD0" w14:textId="77777777" w:rsidR="00554C43" w:rsidRPr="003C54D1" w:rsidRDefault="00554C43" w:rsidP="00554C43">
            <w:pPr>
              <w:spacing w:after="160" w:line="278" w:lineRule="auto"/>
            </w:pPr>
            <w:r w:rsidRPr="003C54D1">
              <w:t>_id</w:t>
            </w:r>
          </w:p>
        </w:tc>
        <w:tc>
          <w:tcPr>
            <w:tcW w:w="6236" w:type="dxa"/>
            <w:hideMark/>
          </w:tcPr>
          <w:p w14:paraId="705303F3"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Identifiant MongoDB de l’article.</w:t>
            </w:r>
          </w:p>
        </w:tc>
      </w:tr>
      <w:tr w:rsidR="00554C43" w:rsidRPr="003C54D1" w14:paraId="7B7B4B92"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07759168" w14:textId="77777777" w:rsidR="00554C43" w:rsidRPr="003C54D1" w:rsidRDefault="00554C43" w:rsidP="00554C43">
            <w:pPr>
              <w:spacing w:after="160" w:line="278" w:lineRule="auto"/>
            </w:pPr>
            <w:r w:rsidRPr="003C54D1">
              <w:t>source_id</w:t>
            </w:r>
          </w:p>
        </w:tc>
        <w:tc>
          <w:tcPr>
            <w:tcW w:w="6236" w:type="dxa"/>
            <w:hideMark/>
          </w:tcPr>
          <w:p w14:paraId="4457E865"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Identifiant de la source qui a fourni l’article.</w:t>
            </w:r>
          </w:p>
        </w:tc>
      </w:tr>
      <w:tr w:rsidR="00554C43" w:rsidRPr="003C54D1" w14:paraId="1F3D4552"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40F1AEC" w14:textId="77777777" w:rsidR="00554C43" w:rsidRPr="003C54D1" w:rsidRDefault="00554C43" w:rsidP="00554C43">
            <w:pPr>
              <w:spacing w:after="160" w:line="278" w:lineRule="auto"/>
            </w:pPr>
            <w:r w:rsidRPr="003C54D1">
              <w:t>source_nom</w:t>
            </w:r>
          </w:p>
        </w:tc>
        <w:tc>
          <w:tcPr>
            <w:tcW w:w="6236" w:type="dxa"/>
            <w:hideMark/>
          </w:tcPr>
          <w:p w14:paraId="1288A561"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Nom de la source recopié pour simplifier l’affichage.</w:t>
            </w:r>
          </w:p>
        </w:tc>
      </w:tr>
      <w:tr w:rsidR="00554C43" w:rsidRPr="003C54D1" w14:paraId="0ED1C80D"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0C990E6B" w14:textId="77777777" w:rsidR="00554C43" w:rsidRPr="003C54D1" w:rsidRDefault="00554C43" w:rsidP="00554C43">
            <w:pPr>
              <w:spacing w:after="160" w:line="278" w:lineRule="auto"/>
            </w:pPr>
            <w:r w:rsidRPr="003C54D1">
              <w:t>titre</w:t>
            </w:r>
          </w:p>
        </w:tc>
        <w:tc>
          <w:tcPr>
            <w:tcW w:w="6236" w:type="dxa"/>
            <w:hideMark/>
          </w:tcPr>
          <w:p w14:paraId="66CAD81D"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Titre de l’article.</w:t>
            </w:r>
          </w:p>
        </w:tc>
      </w:tr>
      <w:tr w:rsidR="00554C43" w:rsidRPr="003C54D1" w14:paraId="748C9FC5"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20F44356" w14:textId="77777777" w:rsidR="00554C43" w:rsidRPr="003C54D1" w:rsidRDefault="00554C43" w:rsidP="00554C43">
            <w:pPr>
              <w:spacing w:after="160" w:line="278" w:lineRule="auto"/>
            </w:pPr>
            <w:r w:rsidRPr="003C54D1">
              <w:t>url</w:t>
            </w:r>
          </w:p>
        </w:tc>
        <w:tc>
          <w:tcPr>
            <w:tcW w:w="6236" w:type="dxa"/>
            <w:hideMark/>
          </w:tcPr>
          <w:p w14:paraId="55C7FEF3"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Lien vers l’article original.</w:t>
            </w:r>
          </w:p>
        </w:tc>
      </w:tr>
      <w:tr w:rsidR="00554C43" w:rsidRPr="003C54D1" w14:paraId="60B6C8A8"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51DA2D32" w14:textId="77777777" w:rsidR="00554C43" w:rsidRPr="003C54D1" w:rsidRDefault="00554C43" w:rsidP="00554C43">
            <w:pPr>
              <w:spacing w:after="160" w:line="278" w:lineRule="auto"/>
            </w:pPr>
            <w:r w:rsidRPr="003C54D1">
              <w:t>date_publication</w:t>
            </w:r>
          </w:p>
        </w:tc>
        <w:tc>
          <w:tcPr>
            <w:tcW w:w="6236" w:type="dxa"/>
            <w:hideMark/>
          </w:tcPr>
          <w:p w14:paraId="3A04AEE8"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Date de publication utilisée dans les filtres et le nuage.</w:t>
            </w:r>
          </w:p>
        </w:tc>
      </w:tr>
      <w:tr w:rsidR="00554C43" w:rsidRPr="003C54D1" w14:paraId="6068A92E"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F3CAEB8" w14:textId="77777777" w:rsidR="00554C43" w:rsidRPr="003C54D1" w:rsidRDefault="00554C43" w:rsidP="00554C43">
            <w:pPr>
              <w:spacing w:after="160" w:line="278" w:lineRule="auto"/>
            </w:pPr>
            <w:r w:rsidRPr="003C54D1">
              <w:t>mots_cles</w:t>
            </w:r>
          </w:p>
        </w:tc>
        <w:tc>
          <w:tcPr>
            <w:tcW w:w="6236" w:type="dxa"/>
            <w:hideMark/>
          </w:tcPr>
          <w:p w14:paraId="3607B2F1"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Liste de mots-clés récupérés si le sitemap les fournit.</w:t>
            </w:r>
          </w:p>
        </w:tc>
      </w:tr>
      <w:tr w:rsidR="00554C43" w:rsidRPr="003C54D1" w14:paraId="02BB17A5"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2A2F3D8D" w14:textId="77777777" w:rsidR="00554C43" w:rsidRPr="003C54D1" w:rsidRDefault="00554C43" w:rsidP="00554C43">
            <w:pPr>
              <w:spacing w:after="160" w:line="278" w:lineRule="auto"/>
            </w:pPr>
            <w:r w:rsidRPr="003C54D1">
              <w:t>image_url</w:t>
            </w:r>
          </w:p>
        </w:tc>
        <w:tc>
          <w:tcPr>
            <w:tcW w:w="6236" w:type="dxa"/>
            <w:hideMark/>
          </w:tcPr>
          <w:p w14:paraId="71591D04"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Image associée si elle est disponible.</w:t>
            </w:r>
          </w:p>
        </w:tc>
      </w:tr>
      <w:tr w:rsidR="00554C43" w:rsidRPr="003C54D1" w14:paraId="228E3214"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E86CBB6" w14:textId="77777777" w:rsidR="00554C43" w:rsidRPr="003C54D1" w:rsidRDefault="00554C43" w:rsidP="00554C43">
            <w:pPr>
              <w:spacing w:after="160" w:line="278" w:lineRule="auto"/>
            </w:pPr>
            <w:r w:rsidRPr="003C54D1">
              <w:t>date_recuperation</w:t>
            </w:r>
          </w:p>
        </w:tc>
        <w:tc>
          <w:tcPr>
            <w:tcW w:w="6236" w:type="dxa"/>
            <w:hideMark/>
          </w:tcPr>
          <w:p w14:paraId="7441FCDA"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Date à laquelle l’article a été récupéré.</w:t>
            </w:r>
          </w:p>
        </w:tc>
      </w:tr>
    </w:tbl>
    <w:p w14:paraId="4423FEE9" w14:textId="77777777" w:rsidR="00554C43" w:rsidRPr="003C54D1" w:rsidRDefault="00554C43" w:rsidP="00554C43"/>
    <w:p w14:paraId="33F6FBB9" w14:textId="77777777" w:rsidR="00554C43" w:rsidRPr="003C54D1" w:rsidRDefault="00554C43" w:rsidP="00554C43">
      <w:r w:rsidRPr="003C54D1">
        <w:t>{</w:t>
      </w:r>
      <w:r w:rsidRPr="003C54D1">
        <w:br/>
        <w:t xml:space="preserve">  "source_id": ObjectId("..."),</w:t>
      </w:r>
      <w:r w:rsidRPr="003C54D1">
        <w:br/>
        <w:t xml:space="preserve">  "source_nom": "Le Monde",</w:t>
      </w:r>
      <w:r w:rsidRPr="003C54D1">
        <w:br/>
        <w:t xml:space="preserve">  "titre": "Exemple de titre d’actualité",</w:t>
      </w:r>
      <w:r w:rsidRPr="003C54D1">
        <w:br/>
        <w:t xml:space="preserve">  "url": "https://...",</w:t>
      </w:r>
      <w:r w:rsidRPr="003C54D1">
        <w:br/>
        <w:t xml:space="preserve">  "date_publication": "...",</w:t>
      </w:r>
      <w:r w:rsidRPr="003C54D1">
        <w:br/>
        <w:t xml:space="preserve">  "mots_cles": ["politique", "économie"],</w:t>
      </w:r>
      <w:r w:rsidRPr="003C54D1">
        <w:br/>
        <w:t xml:space="preserve">  "image_url": "https://...",</w:t>
      </w:r>
      <w:r w:rsidRPr="003C54D1">
        <w:br/>
        <w:t xml:space="preserve">  "date_recuperation": "..."</w:t>
      </w:r>
      <w:r w:rsidRPr="003C54D1">
        <w:br/>
        <w:t>}</w:t>
      </w:r>
    </w:p>
    <w:p w14:paraId="2523C233" w14:textId="4F796A5C" w:rsidR="00554C43" w:rsidRPr="003C54D1" w:rsidRDefault="00554C43" w:rsidP="00554C43">
      <w:pPr>
        <w:pStyle w:val="Titre2"/>
        <w:numPr>
          <w:ilvl w:val="0"/>
          <w:numId w:val="2"/>
        </w:numPr>
        <w:rPr>
          <w:b/>
          <w:bCs/>
          <w:color w:val="0070C0"/>
        </w:rPr>
      </w:pPr>
      <w:r w:rsidRPr="003C54D1">
        <w:rPr>
          <w:b/>
          <w:bCs/>
          <w:color w:val="0070C0"/>
        </w:rPr>
        <w:t>Collection G_AP_consultations</w:t>
      </w:r>
    </w:p>
    <w:p w14:paraId="67DDD7C5" w14:textId="77777777" w:rsidR="00554C43" w:rsidRPr="003C54D1" w:rsidRDefault="00554C43" w:rsidP="003C54D1">
      <w:pPr>
        <w:ind w:firstLine="360"/>
        <w:jc w:val="both"/>
      </w:pPr>
      <w:r w:rsidRPr="003C54D1">
        <w:t>Cette collection garde l’historique des articles réellement ouverts par l’utilisateur. Lorsqu’un utilisateur clique sur un titre, l’application enregistre une consultation avant de rediriger vers l’article original.</w:t>
      </w:r>
    </w:p>
    <w:tbl>
      <w:tblPr>
        <w:tblStyle w:val="TableauGrille5Fonc-Accentuation4"/>
        <w:tblW w:w="0" w:type="auto"/>
        <w:tblLook w:val="04A0" w:firstRow="1" w:lastRow="0" w:firstColumn="1" w:lastColumn="0" w:noHBand="0" w:noVBand="1"/>
      </w:tblPr>
      <w:tblGrid>
        <w:gridCol w:w="2268"/>
        <w:gridCol w:w="6236"/>
      </w:tblGrid>
      <w:tr w:rsidR="00554C43" w:rsidRPr="003C54D1" w14:paraId="4A5A3D3B" w14:textId="77777777" w:rsidTr="00554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4AB9814" w14:textId="77777777" w:rsidR="00554C43" w:rsidRPr="003C54D1" w:rsidRDefault="00554C43" w:rsidP="00554C43">
            <w:pPr>
              <w:spacing w:after="160" w:line="278" w:lineRule="auto"/>
            </w:pPr>
            <w:r w:rsidRPr="003C54D1">
              <w:t>Champ</w:t>
            </w:r>
          </w:p>
        </w:tc>
        <w:tc>
          <w:tcPr>
            <w:tcW w:w="6236" w:type="dxa"/>
            <w:hideMark/>
          </w:tcPr>
          <w:p w14:paraId="05F6063E" w14:textId="77777777" w:rsidR="00554C43" w:rsidRPr="003C54D1" w:rsidRDefault="00554C43" w:rsidP="00554C43">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Description</w:t>
            </w:r>
          </w:p>
        </w:tc>
      </w:tr>
      <w:tr w:rsidR="00554C43" w:rsidRPr="003C54D1" w14:paraId="76E0263C"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02EBEFEE" w14:textId="77777777" w:rsidR="00554C43" w:rsidRPr="003C54D1" w:rsidRDefault="00554C43" w:rsidP="00554C43">
            <w:pPr>
              <w:spacing w:after="160" w:line="278" w:lineRule="auto"/>
            </w:pPr>
            <w:r w:rsidRPr="003C54D1">
              <w:t>_id</w:t>
            </w:r>
          </w:p>
        </w:tc>
        <w:tc>
          <w:tcPr>
            <w:tcW w:w="6236" w:type="dxa"/>
            <w:hideMark/>
          </w:tcPr>
          <w:p w14:paraId="30603BBA"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Identifiant MongoDB de la consultation.</w:t>
            </w:r>
          </w:p>
        </w:tc>
      </w:tr>
      <w:tr w:rsidR="00554C43" w:rsidRPr="003C54D1" w14:paraId="6176F434"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1027D093" w14:textId="77777777" w:rsidR="00554C43" w:rsidRPr="003C54D1" w:rsidRDefault="00554C43" w:rsidP="00554C43">
            <w:pPr>
              <w:spacing w:after="160" w:line="278" w:lineRule="auto"/>
            </w:pPr>
            <w:r w:rsidRPr="003C54D1">
              <w:t>article_id</w:t>
            </w:r>
          </w:p>
        </w:tc>
        <w:tc>
          <w:tcPr>
            <w:tcW w:w="6236" w:type="dxa"/>
            <w:hideMark/>
          </w:tcPr>
          <w:p w14:paraId="627945C8"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Identifiant de l’article consulté.</w:t>
            </w:r>
          </w:p>
        </w:tc>
      </w:tr>
      <w:tr w:rsidR="00554C43" w:rsidRPr="003C54D1" w14:paraId="7461C24B"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2B8353F8" w14:textId="77777777" w:rsidR="00554C43" w:rsidRPr="003C54D1" w:rsidRDefault="00554C43" w:rsidP="00554C43">
            <w:pPr>
              <w:spacing w:after="160" w:line="278" w:lineRule="auto"/>
            </w:pPr>
            <w:r w:rsidRPr="003C54D1">
              <w:t>source_id</w:t>
            </w:r>
          </w:p>
        </w:tc>
        <w:tc>
          <w:tcPr>
            <w:tcW w:w="6236" w:type="dxa"/>
            <w:hideMark/>
          </w:tcPr>
          <w:p w14:paraId="68392C34"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Identifiant de la source de l’article.</w:t>
            </w:r>
          </w:p>
        </w:tc>
      </w:tr>
      <w:tr w:rsidR="00554C43" w:rsidRPr="003C54D1" w14:paraId="655A91D5"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6567BDAA" w14:textId="77777777" w:rsidR="00554C43" w:rsidRPr="003C54D1" w:rsidRDefault="00554C43" w:rsidP="00554C43">
            <w:pPr>
              <w:spacing w:after="160" w:line="278" w:lineRule="auto"/>
            </w:pPr>
            <w:r w:rsidRPr="003C54D1">
              <w:t>titre</w:t>
            </w:r>
          </w:p>
        </w:tc>
        <w:tc>
          <w:tcPr>
            <w:tcW w:w="6236" w:type="dxa"/>
            <w:hideMark/>
          </w:tcPr>
          <w:p w14:paraId="57E41DDD"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Titre recopié pour faciliter l’affichage de l’historique.</w:t>
            </w:r>
          </w:p>
        </w:tc>
      </w:tr>
      <w:tr w:rsidR="00554C43" w:rsidRPr="003C54D1" w14:paraId="52AC9E71"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5E997D75" w14:textId="77777777" w:rsidR="00554C43" w:rsidRPr="003C54D1" w:rsidRDefault="00554C43" w:rsidP="00554C43">
            <w:pPr>
              <w:spacing w:after="160" w:line="278" w:lineRule="auto"/>
            </w:pPr>
            <w:r w:rsidRPr="003C54D1">
              <w:t>url</w:t>
            </w:r>
          </w:p>
        </w:tc>
        <w:tc>
          <w:tcPr>
            <w:tcW w:w="6236" w:type="dxa"/>
            <w:hideMark/>
          </w:tcPr>
          <w:p w14:paraId="416ECC9E"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URL de l’article original.</w:t>
            </w:r>
          </w:p>
        </w:tc>
      </w:tr>
      <w:tr w:rsidR="00554C43" w:rsidRPr="003C54D1" w14:paraId="674706D0" w14:textId="77777777" w:rsidTr="00554C43">
        <w:tc>
          <w:tcPr>
            <w:cnfStyle w:val="001000000000" w:firstRow="0" w:lastRow="0" w:firstColumn="1" w:lastColumn="0" w:oddVBand="0" w:evenVBand="0" w:oddHBand="0" w:evenHBand="0" w:firstRowFirstColumn="0" w:firstRowLastColumn="0" w:lastRowFirstColumn="0" w:lastRowLastColumn="0"/>
            <w:tcW w:w="2268" w:type="dxa"/>
            <w:hideMark/>
          </w:tcPr>
          <w:p w14:paraId="4347351C" w14:textId="77777777" w:rsidR="00554C43" w:rsidRPr="003C54D1" w:rsidRDefault="00554C43" w:rsidP="00554C43">
            <w:pPr>
              <w:spacing w:after="160" w:line="278" w:lineRule="auto"/>
            </w:pPr>
            <w:r w:rsidRPr="003C54D1">
              <w:t>date_consultation</w:t>
            </w:r>
          </w:p>
        </w:tc>
        <w:tc>
          <w:tcPr>
            <w:tcW w:w="6236" w:type="dxa"/>
            <w:hideMark/>
          </w:tcPr>
          <w:p w14:paraId="1DCD47C5"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Date et heure du clic.</w:t>
            </w:r>
          </w:p>
        </w:tc>
      </w:tr>
    </w:tbl>
    <w:p w14:paraId="2495A78E" w14:textId="14ACED47" w:rsidR="00A531E9" w:rsidRPr="003C54D1" w:rsidRDefault="00A531E9" w:rsidP="00554C43"/>
    <w:p w14:paraId="05F52678" w14:textId="2DED2D27" w:rsidR="00554C43" w:rsidRPr="003C54D1" w:rsidRDefault="00554C43" w:rsidP="00554C43">
      <w:pPr>
        <w:pStyle w:val="Titre2"/>
        <w:numPr>
          <w:ilvl w:val="0"/>
          <w:numId w:val="2"/>
        </w:numPr>
        <w:rPr>
          <w:b/>
          <w:bCs/>
          <w:color w:val="0070C0"/>
        </w:rPr>
      </w:pPr>
      <w:r w:rsidRPr="003C54D1">
        <w:rPr>
          <w:b/>
          <w:bCs/>
          <w:color w:val="0070C0"/>
        </w:rPr>
        <w:t>Relations logiques entre les collections</w:t>
      </w:r>
    </w:p>
    <w:p w14:paraId="28D17F52" w14:textId="52EA492C" w:rsidR="00554C43" w:rsidRPr="003C54D1" w:rsidRDefault="00554C43" w:rsidP="003C54D1">
      <w:pPr>
        <w:ind w:firstLine="360"/>
      </w:pPr>
      <w:r w:rsidRPr="003C54D1">
        <w:t>Même si MongoDB ne fonctionne pas comme une base relationnelle classique, les documents restent liés grâce à des</w:t>
      </w:r>
      <w:r w:rsidR="003D694B">
        <w:t xml:space="preserve"> id</w:t>
      </w:r>
      <w:r w:rsidRPr="003C54D1">
        <w:t>. Ces liens sont gérés par l’application</w:t>
      </w:r>
      <w:r w:rsidR="003D694B">
        <w:t> :</w:t>
      </w:r>
    </w:p>
    <w:p w14:paraId="080E2956" w14:textId="51D7E74E" w:rsidR="00554C43" w:rsidRPr="003C54D1" w:rsidRDefault="00554C43" w:rsidP="00554C43">
      <w:r w:rsidRPr="003C54D1">
        <w:t>G_AP_sources 1 —— N G_AP_articles</w:t>
      </w:r>
      <w:r w:rsidRPr="003C54D1">
        <w:br/>
        <w:t xml:space="preserve">        lien : source_id</w:t>
      </w:r>
      <w:r w:rsidRPr="003C54D1">
        <w:br/>
      </w:r>
      <w:r w:rsidRPr="003C54D1">
        <w:br/>
        <w:t>G_AP_articles 1 —— N G_AP_consultations</w:t>
      </w:r>
      <w:r w:rsidRPr="003C54D1">
        <w:br/>
        <w:t xml:space="preserve">        lien : article_id</w:t>
      </w:r>
    </w:p>
    <w:p w14:paraId="225472BB" w14:textId="5EF3A72D" w:rsidR="00554C43" w:rsidRPr="003C54D1" w:rsidRDefault="00554C43" w:rsidP="003C54D1">
      <w:pPr>
        <w:ind w:firstLine="284"/>
        <w:jc w:val="both"/>
      </w:pPr>
      <w:r w:rsidRPr="003C54D1">
        <w:t xml:space="preserve">Ce choix évite d’utiliser des jointures lourdes pour l’affichage courant. </w:t>
      </w:r>
      <w:r w:rsidR="003D694B">
        <w:t>Ça</w:t>
      </w:r>
      <w:r w:rsidRPr="003C54D1">
        <w:t xml:space="preserve"> reste cohérent avec les principes NoSQL, les relations ne sont pas forcément explicites dans la base et une partie de la logique est portée par l’application cliente.</w:t>
      </w:r>
    </w:p>
    <w:p w14:paraId="7CA07FBC" w14:textId="2ED6AE13" w:rsidR="0045638F" w:rsidRPr="003C54D1" w:rsidRDefault="0045638F" w:rsidP="00554C43">
      <w:r w:rsidRPr="003C54D1">
        <w:rPr>
          <w:noProof/>
        </w:rPr>
        <w:drawing>
          <wp:inline distT="0" distB="0" distL="0" distR="0" wp14:anchorId="7CE0E3DE" wp14:editId="17C67EB9">
            <wp:extent cx="5760720" cy="1805305"/>
            <wp:effectExtent l="0" t="0" r="0" b="4445"/>
            <wp:docPr id="5466339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33977" name="Image 546633977"/>
                    <pic:cNvPicPr/>
                  </pic:nvPicPr>
                  <pic:blipFill>
                    <a:blip r:embed="rId8">
                      <a:extLst>
                        <a:ext uri="{28A0092B-C50C-407E-A947-70E740481C1C}">
                          <a14:useLocalDpi xmlns:a14="http://schemas.microsoft.com/office/drawing/2010/main" val="0"/>
                        </a:ext>
                      </a:extLst>
                    </a:blip>
                    <a:stretch>
                      <a:fillRect/>
                    </a:stretch>
                  </pic:blipFill>
                  <pic:spPr>
                    <a:xfrm>
                      <a:off x="0" y="0"/>
                      <a:ext cx="5760720" cy="1805305"/>
                    </a:xfrm>
                    <a:prstGeom prst="rect">
                      <a:avLst/>
                    </a:prstGeom>
                  </pic:spPr>
                </pic:pic>
              </a:graphicData>
            </a:graphic>
          </wp:inline>
        </w:drawing>
      </w:r>
    </w:p>
    <w:p w14:paraId="1CC2230A" w14:textId="5D6D8E04" w:rsidR="00554C43" w:rsidRPr="003C54D1" w:rsidRDefault="00554C43" w:rsidP="00554C43">
      <w:pPr>
        <w:pStyle w:val="Titre2"/>
        <w:numPr>
          <w:ilvl w:val="0"/>
          <w:numId w:val="2"/>
        </w:numPr>
        <w:rPr>
          <w:b/>
          <w:bCs/>
          <w:color w:val="0070C0"/>
        </w:rPr>
      </w:pPr>
      <w:r w:rsidRPr="003C54D1">
        <w:rPr>
          <w:b/>
          <w:bCs/>
          <w:color w:val="0070C0"/>
        </w:rPr>
        <w:t>Patrons de structuration utilisés</w:t>
      </w:r>
    </w:p>
    <w:p w14:paraId="5EC6E576" w14:textId="77777777" w:rsidR="00554C43" w:rsidRPr="003C54D1" w:rsidRDefault="00554C43" w:rsidP="003C54D1">
      <w:pPr>
        <w:ind w:firstLine="360"/>
        <w:jc w:val="both"/>
      </w:pPr>
      <w:r w:rsidRPr="003C54D1">
        <w:t>Le projet s’appuie surtout sur deux idées vues dans la partie du cours consacrée à la structuration de documents NoSQL.</w:t>
      </w:r>
    </w:p>
    <w:tbl>
      <w:tblPr>
        <w:tblStyle w:val="TableauGrille5Fonc-Accentuation4"/>
        <w:tblW w:w="0" w:type="auto"/>
        <w:tblLook w:val="04A0" w:firstRow="1" w:lastRow="0" w:firstColumn="1" w:lastColumn="0" w:noHBand="0" w:noVBand="1"/>
      </w:tblPr>
      <w:tblGrid>
        <w:gridCol w:w="2835"/>
        <w:gridCol w:w="5669"/>
      </w:tblGrid>
      <w:tr w:rsidR="00554C43" w:rsidRPr="003C54D1" w14:paraId="0F8E4194" w14:textId="77777777" w:rsidTr="00554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F5DCDDD" w14:textId="6FC562B1" w:rsidR="00554C43" w:rsidRPr="003C54D1" w:rsidRDefault="00554C43" w:rsidP="00554C43">
            <w:pPr>
              <w:spacing w:after="160" w:line="278" w:lineRule="auto"/>
            </w:pPr>
            <w:r w:rsidRPr="003C54D1">
              <w:t>Patron</w:t>
            </w:r>
          </w:p>
        </w:tc>
        <w:tc>
          <w:tcPr>
            <w:tcW w:w="5669" w:type="dxa"/>
            <w:hideMark/>
          </w:tcPr>
          <w:p w14:paraId="1CAF63A4" w14:textId="77777777" w:rsidR="00554C43" w:rsidRPr="003C54D1" w:rsidRDefault="00554C43" w:rsidP="00554C43">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Utilisation dans le projet</w:t>
            </w:r>
          </w:p>
        </w:tc>
      </w:tr>
      <w:tr w:rsidR="00554C43" w:rsidRPr="003C54D1" w14:paraId="2CFC1B68"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F768AAE" w14:textId="77777777" w:rsidR="00554C43" w:rsidRPr="003C54D1" w:rsidRDefault="00554C43" w:rsidP="00554C43">
            <w:pPr>
              <w:spacing w:after="160" w:line="278" w:lineRule="auto"/>
            </w:pPr>
            <w:r w:rsidRPr="003C54D1">
              <w:t>Référence étendue</w:t>
            </w:r>
          </w:p>
        </w:tc>
        <w:tc>
          <w:tcPr>
            <w:tcW w:w="5669" w:type="dxa"/>
            <w:hideMark/>
          </w:tcPr>
          <w:p w14:paraId="61B30CBA"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Les articles gardent source_id mais aussi source_nom. Cela évite une recherche supplémentaire pour afficher les titres avec leur source.</w:t>
            </w:r>
          </w:p>
        </w:tc>
      </w:tr>
      <w:tr w:rsidR="00554C43" w:rsidRPr="003C54D1" w14:paraId="4137BEDF" w14:textId="77777777" w:rsidTr="00554C43">
        <w:tc>
          <w:tcPr>
            <w:cnfStyle w:val="001000000000" w:firstRow="0" w:lastRow="0" w:firstColumn="1" w:lastColumn="0" w:oddVBand="0" w:evenVBand="0" w:oddHBand="0" w:evenHBand="0" w:firstRowFirstColumn="0" w:firstRowLastColumn="0" w:lastRowFirstColumn="0" w:lastRowLastColumn="0"/>
            <w:tcW w:w="2835" w:type="dxa"/>
            <w:hideMark/>
          </w:tcPr>
          <w:p w14:paraId="5EB42478" w14:textId="77777777" w:rsidR="00554C43" w:rsidRPr="003C54D1" w:rsidRDefault="00554C43" w:rsidP="00554C43">
            <w:pPr>
              <w:spacing w:after="160" w:line="278" w:lineRule="auto"/>
            </w:pPr>
            <w:r w:rsidRPr="003C54D1">
              <w:t>Sous-éléments</w:t>
            </w:r>
          </w:p>
        </w:tc>
        <w:tc>
          <w:tcPr>
            <w:tcW w:w="5669" w:type="dxa"/>
            <w:hideMark/>
          </w:tcPr>
          <w:p w14:paraId="3FE7F892"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Les mots-clés d’un article sont stockés dans un tableau mots_cles, directement dans le document article.</w:t>
            </w:r>
          </w:p>
        </w:tc>
      </w:tr>
      <w:tr w:rsidR="00554C43" w:rsidRPr="003C54D1" w14:paraId="23DF7BDC"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2A255F1" w14:textId="77777777" w:rsidR="00554C43" w:rsidRPr="003C54D1" w:rsidRDefault="00554C43" w:rsidP="00554C43">
            <w:pPr>
              <w:spacing w:after="160" w:line="278" w:lineRule="auto"/>
            </w:pPr>
            <w:r w:rsidRPr="003C54D1">
              <w:t>Souplesse du document</w:t>
            </w:r>
          </w:p>
        </w:tc>
        <w:tc>
          <w:tcPr>
            <w:tcW w:w="5669" w:type="dxa"/>
            <w:hideMark/>
          </w:tcPr>
          <w:p w14:paraId="78C7CBB9"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Certains champs comme image_url ou mots_cles peuvent être vides selon la structure du sitemap récupéré.</w:t>
            </w:r>
          </w:p>
        </w:tc>
      </w:tr>
    </w:tbl>
    <w:p w14:paraId="4F9F5FF1" w14:textId="77777777" w:rsidR="00554C43" w:rsidRPr="003C54D1" w:rsidRDefault="00554C43" w:rsidP="00554C43"/>
    <w:p w14:paraId="30308328" w14:textId="77777777" w:rsidR="00554C43" w:rsidRDefault="00554C43" w:rsidP="003C54D1">
      <w:pPr>
        <w:ind w:firstLine="360"/>
        <w:jc w:val="both"/>
      </w:pPr>
      <w:r w:rsidRPr="003C54D1">
        <w:t>Le projet ne force donc pas tous les articles à avoir exactement les mêmes informations. Cela correspond à la logique de MongoDB : les documents d’une même collection ont souvent une structure similaire, mais pas forcément strictement identique.</w:t>
      </w:r>
    </w:p>
    <w:p w14:paraId="6D2D03C8" w14:textId="77777777" w:rsidR="003C54D1" w:rsidRPr="003C54D1" w:rsidRDefault="003C54D1" w:rsidP="003C54D1">
      <w:pPr>
        <w:ind w:firstLine="360"/>
        <w:jc w:val="both"/>
      </w:pPr>
    </w:p>
    <w:p w14:paraId="502470DE" w14:textId="61C02F6D" w:rsidR="00554C43" w:rsidRPr="003C54D1" w:rsidRDefault="00554C43" w:rsidP="00554C43">
      <w:pPr>
        <w:pStyle w:val="Titre2"/>
        <w:numPr>
          <w:ilvl w:val="0"/>
          <w:numId w:val="2"/>
        </w:numPr>
        <w:rPr>
          <w:b/>
          <w:bCs/>
          <w:color w:val="0070C0"/>
        </w:rPr>
      </w:pPr>
      <w:r w:rsidRPr="003C54D1">
        <w:rPr>
          <w:b/>
          <w:bCs/>
          <w:color w:val="0070C0"/>
        </w:rPr>
        <w:t>Indexation</w:t>
      </w:r>
    </w:p>
    <w:p w14:paraId="210ADE99" w14:textId="6ED6EE84" w:rsidR="00554C43" w:rsidRPr="003C54D1" w:rsidRDefault="00554C43" w:rsidP="006C6B27">
      <w:pPr>
        <w:ind w:firstLine="360"/>
        <w:jc w:val="both"/>
      </w:pPr>
      <w:r w:rsidRPr="003C54D1">
        <w:t xml:space="preserve">Les index ont été choisis en fonction des recherches réellement utilisées dans l’application. Comme vu </w:t>
      </w:r>
      <w:r w:rsidR="006C6B27">
        <w:t>en</w:t>
      </w:r>
      <w:r w:rsidRPr="003C54D1">
        <w:t xml:space="preserve"> TD, ils permettent d’éviter dans certains cas un parcours complet de la collection. En contrepartie, ils ont un coût en stockage</w:t>
      </w:r>
      <w:r w:rsidR="00E569E5">
        <w:t>, i</w:t>
      </w:r>
      <w:r w:rsidRPr="003C54D1">
        <w:t>l ne fallait donc pas indexer tous les champs,</w:t>
      </w:r>
      <w:r w:rsidR="00E569E5">
        <w:t xml:space="preserve"> </w:t>
      </w:r>
      <w:r w:rsidRPr="003C54D1">
        <w:t xml:space="preserve">seulement les champs </w:t>
      </w:r>
      <w:r w:rsidR="000F4324">
        <w:t>les plus utilisés</w:t>
      </w:r>
      <w:r w:rsidRPr="003C54D1">
        <w:t>.</w:t>
      </w:r>
    </w:p>
    <w:p w14:paraId="1A2F9E03" w14:textId="77777777" w:rsidR="0045638F" w:rsidRPr="003C54D1" w:rsidRDefault="0045638F" w:rsidP="00554C43"/>
    <w:tbl>
      <w:tblPr>
        <w:tblStyle w:val="TableauGrille5Fonc-Accentuation4"/>
        <w:tblW w:w="0" w:type="auto"/>
        <w:tblLook w:val="04A0" w:firstRow="1" w:lastRow="0" w:firstColumn="1" w:lastColumn="0" w:noHBand="0" w:noVBand="1"/>
      </w:tblPr>
      <w:tblGrid>
        <w:gridCol w:w="4454"/>
        <w:gridCol w:w="4608"/>
      </w:tblGrid>
      <w:tr w:rsidR="00554C43" w:rsidRPr="003C54D1" w14:paraId="3ED347A3" w14:textId="77777777" w:rsidTr="00554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90A6747" w14:textId="77777777" w:rsidR="00554C43" w:rsidRPr="003C54D1" w:rsidRDefault="00554C43" w:rsidP="00554C43">
            <w:pPr>
              <w:spacing w:after="160" w:line="278" w:lineRule="auto"/>
            </w:pPr>
            <w:r w:rsidRPr="003C54D1">
              <w:t>Index</w:t>
            </w:r>
          </w:p>
        </w:tc>
        <w:tc>
          <w:tcPr>
            <w:tcW w:w="5669" w:type="dxa"/>
            <w:hideMark/>
          </w:tcPr>
          <w:p w14:paraId="5F28E482" w14:textId="77777777" w:rsidR="00554C43" w:rsidRPr="003C54D1" w:rsidRDefault="00554C43" w:rsidP="00554C43">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Justification</w:t>
            </w:r>
          </w:p>
        </w:tc>
      </w:tr>
      <w:tr w:rsidR="00554C43" w:rsidRPr="003C54D1" w14:paraId="6F0523A9"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A700E15" w14:textId="77777777" w:rsidR="00554C43" w:rsidRPr="003C54D1" w:rsidRDefault="00554C43" w:rsidP="00554C43">
            <w:pPr>
              <w:spacing w:after="160" w:line="278" w:lineRule="auto"/>
            </w:pPr>
            <w:r w:rsidRPr="003C54D1">
              <w:t>G_AP_sources.sitemap_url unique</w:t>
            </w:r>
          </w:p>
        </w:tc>
        <w:tc>
          <w:tcPr>
            <w:tcW w:w="5669" w:type="dxa"/>
            <w:hideMark/>
          </w:tcPr>
          <w:p w14:paraId="47D91B9D"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Évite d’ajouter deux fois le même sitemap.</w:t>
            </w:r>
          </w:p>
        </w:tc>
      </w:tr>
      <w:tr w:rsidR="00554C43" w:rsidRPr="003C54D1" w14:paraId="6AB9F9CB" w14:textId="77777777" w:rsidTr="00554C43">
        <w:tc>
          <w:tcPr>
            <w:cnfStyle w:val="001000000000" w:firstRow="0" w:lastRow="0" w:firstColumn="1" w:lastColumn="0" w:oddVBand="0" w:evenVBand="0" w:oddHBand="0" w:evenHBand="0" w:firstRowFirstColumn="0" w:firstRowLastColumn="0" w:lastRowFirstColumn="0" w:lastRowLastColumn="0"/>
            <w:tcW w:w="2835" w:type="dxa"/>
            <w:hideMark/>
          </w:tcPr>
          <w:p w14:paraId="3335EB21" w14:textId="77777777" w:rsidR="00554C43" w:rsidRPr="003C54D1" w:rsidRDefault="00554C43" w:rsidP="00554C43">
            <w:pPr>
              <w:spacing w:after="160" w:line="278" w:lineRule="auto"/>
            </w:pPr>
            <w:r w:rsidRPr="003C54D1">
              <w:t>G_AP_sources.active</w:t>
            </w:r>
          </w:p>
        </w:tc>
        <w:tc>
          <w:tcPr>
            <w:tcW w:w="5669" w:type="dxa"/>
            <w:hideMark/>
          </w:tcPr>
          <w:p w14:paraId="368A17A6"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Facilite la récupération des sources actives.</w:t>
            </w:r>
          </w:p>
        </w:tc>
      </w:tr>
      <w:tr w:rsidR="00554C43" w:rsidRPr="003C54D1" w14:paraId="42053350"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BB0CD50" w14:textId="77777777" w:rsidR="00554C43" w:rsidRPr="003C54D1" w:rsidRDefault="00554C43" w:rsidP="00554C43">
            <w:pPr>
              <w:spacing w:after="160" w:line="278" w:lineRule="auto"/>
            </w:pPr>
            <w:r w:rsidRPr="003C54D1">
              <w:t>G_AP_articles.url unique</w:t>
            </w:r>
          </w:p>
        </w:tc>
        <w:tc>
          <w:tcPr>
            <w:tcW w:w="5669" w:type="dxa"/>
            <w:hideMark/>
          </w:tcPr>
          <w:p w14:paraId="48C17DD5"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Évite les doublons lors des récupérations successives.</w:t>
            </w:r>
          </w:p>
        </w:tc>
      </w:tr>
      <w:tr w:rsidR="00554C43" w:rsidRPr="003C54D1" w14:paraId="44D0307B" w14:textId="77777777" w:rsidTr="00554C43">
        <w:tc>
          <w:tcPr>
            <w:cnfStyle w:val="001000000000" w:firstRow="0" w:lastRow="0" w:firstColumn="1" w:lastColumn="0" w:oddVBand="0" w:evenVBand="0" w:oddHBand="0" w:evenHBand="0" w:firstRowFirstColumn="0" w:firstRowLastColumn="0" w:lastRowFirstColumn="0" w:lastRowLastColumn="0"/>
            <w:tcW w:w="2835" w:type="dxa"/>
            <w:hideMark/>
          </w:tcPr>
          <w:p w14:paraId="5C8E6338" w14:textId="77777777" w:rsidR="00554C43" w:rsidRPr="003C54D1" w:rsidRDefault="00554C43" w:rsidP="00554C43">
            <w:pPr>
              <w:spacing w:after="160" w:line="278" w:lineRule="auto"/>
            </w:pPr>
            <w:r w:rsidRPr="003C54D1">
              <w:t>G_AP_articles.source_id + date_publication</w:t>
            </w:r>
          </w:p>
        </w:tc>
        <w:tc>
          <w:tcPr>
            <w:tcW w:w="5669" w:type="dxa"/>
            <w:hideMark/>
          </w:tcPr>
          <w:p w14:paraId="5D814F68"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Utile pour afficher les articles d’une source sur une période.</w:t>
            </w:r>
          </w:p>
        </w:tc>
      </w:tr>
      <w:tr w:rsidR="00554C43" w:rsidRPr="003C54D1" w14:paraId="287D1639"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01E0C783" w14:textId="77777777" w:rsidR="00554C43" w:rsidRPr="003C54D1" w:rsidRDefault="00554C43" w:rsidP="00554C43">
            <w:pPr>
              <w:spacing w:after="160" w:line="278" w:lineRule="auto"/>
            </w:pPr>
            <w:r w:rsidRPr="003C54D1">
              <w:t>G_AP_articles.date_publication</w:t>
            </w:r>
          </w:p>
        </w:tc>
        <w:tc>
          <w:tcPr>
            <w:tcW w:w="5669" w:type="dxa"/>
            <w:hideMark/>
          </w:tcPr>
          <w:p w14:paraId="2752A47D"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Utile pour filtrer les articles et construire le nuage.</w:t>
            </w:r>
          </w:p>
        </w:tc>
      </w:tr>
      <w:tr w:rsidR="00554C43" w:rsidRPr="003C54D1" w14:paraId="615272C8" w14:textId="77777777" w:rsidTr="00554C43">
        <w:tc>
          <w:tcPr>
            <w:cnfStyle w:val="001000000000" w:firstRow="0" w:lastRow="0" w:firstColumn="1" w:lastColumn="0" w:oddVBand="0" w:evenVBand="0" w:oddHBand="0" w:evenHBand="0" w:firstRowFirstColumn="0" w:firstRowLastColumn="0" w:lastRowFirstColumn="0" w:lastRowLastColumn="0"/>
            <w:tcW w:w="2835" w:type="dxa"/>
            <w:hideMark/>
          </w:tcPr>
          <w:p w14:paraId="61CA45C6" w14:textId="77777777" w:rsidR="00554C43" w:rsidRPr="003C54D1" w:rsidRDefault="00554C43" w:rsidP="00554C43">
            <w:pPr>
              <w:spacing w:after="160" w:line="278" w:lineRule="auto"/>
            </w:pPr>
            <w:r w:rsidRPr="003C54D1">
              <w:t>G_AP_articles.mots_cles</w:t>
            </w:r>
          </w:p>
        </w:tc>
        <w:tc>
          <w:tcPr>
            <w:tcW w:w="5669" w:type="dxa"/>
            <w:hideMark/>
          </w:tcPr>
          <w:p w14:paraId="27E39832"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Utile pour la recherche par mot-clé.</w:t>
            </w:r>
          </w:p>
        </w:tc>
      </w:tr>
      <w:tr w:rsidR="00554C43" w:rsidRPr="003C54D1" w14:paraId="73DBA48A" w14:textId="77777777" w:rsidTr="00554C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30A3A79" w14:textId="77777777" w:rsidR="00554C43" w:rsidRPr="003C54D1" w:rsidRDefault="00554C43" w:rsidP="00554C43">
            <w:pPr>
              <w:spacing w:after="160" w:line="278" w:lineRule="auto"/>
            </w:pPr>
            <w:r w:rsidRPr="003C54D1">
              <w:t>G_AP_consultations.date_consultation</w:t>
            </w:r>
          </w:p>
        </w:tc>
        <w:tc>
          <w:tcPr>
            <w:tcW w:w="5669" w:type="dxa"/>
            <w:hideMark/>
          </w:tcPr>
          <w:p w14:paraId="2A72094D" w14:textId="77777777" w:rsidR="00554C43" w:rsidRPr="003C54D1" w:rsidRDefault="00554C43" w:rsidP="00554C43">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Utile pour filtrer l’historique par date et heure.</w:t>
            </w:r>
          </w:p>
        </w:tc>
      </w:tr>
      <w:tr w:rsidR="00554C43" w:rsidRPr="003C54D1" w14:paraId="5CCF0BF9" w14:textId="77777777" w:rsidTr="00554C43">
        <w:tc>
          <w:tcPr>
            <w:cnfStyle w:val="001000000000" w:firstRow="0" w:lastRow="0" w:firstColumn="1" w:lastColumn="0" w:oddVBand="0" w:evenVBand="0" w:oddHBand="0" w:evenHBand="0" w:firstRowFirstColumn="0" w:firstRowLastColumn="0" w:lastRowFirstColumn="0" w:lastRowLastColumn="0"/>
            <w:tcW w:w="2835" w:type="dxa"/>
            <w:hideMark/>
          </w:tcPr>
          <w:p w14:paraId="4C442C9B" w14:textId="77777777" w:rsidR="00554C43" w:rsidRPr="003C54D1" w:rsidRDefault="00554C43" w:rsidP="00554C43">
            <w:pPr>
              <w:spacing w:after="160" w:line="278" w:lineRule="auto"/>
            </w:pPr>
            <w:r w:rsidRPr="003C54D1">
              <w:t>G_AP_consultations.article_id</w:t>
            </w:r>
          </w:p>
        </w:tc>
        <w:tc>
          <w:tcPr>
            <w:tcW w:w="5669" w:type="dxa"/>
            <w:hideMark/>
          </w:tcPr>
          <w:p w14:paraId="6E70147E" w14:textId="77777777" w:rsidR="00554C43" w:rsidRPr="003C54D1" w:rsidRDefault="00554C43" w:rsidP="00554C43">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Utile pour retrouver les consultations liées à un article.</w:t>
            </w:r>
          </w:p>
        </w:tc>
      </w:tr>
    </w:tbl>
    <w:p w14:paraId="73F75B0F" w14:textId="77777777" w:rsidR="00554C43" w:rsidRPr="003C54D1" w:rsidRDefault="00554C43" w:rsidP="00554C43"/>
    <w:p w14:paraId="4FA55547" w14:textId="77777777" w:rsidR="00E02149" w:rsidRPr="003C54D1" w:rsidRDefault="00E02149" w:rsidP="00E02149">
      <w:pPr>
        <w:rPr>
          <w:b/>
          <w:bCs/>
        </w:rPr>
      </w:pPr>
    </w:p>
    <w:p w14:paraId="5308806C" w14:textId="5943C44F" w:rsidR="00E02149" w:rsidRPr="003C54D1" w:rsidRDefault="00E02149" w:rsidP="00E02149">
      <w:pPr>
        <w:pStyle w:val="Titre1"/>
        <w:numPr>
          <w:ilvl w:val="0"/>
          <w:numId w:val="1"/>
        </w:numPr>
        <w:rPr>
          <w:b/>
          <w:bCs/>
          <w:color w:val="0070C0"/>
        </w:rPr>
      </w:pPr>
      <w:r w:rsidRPr="003C54D1">
        <w:rPr>
          <w:b/>
          <w:bCs/>
          <w:color w:val="0070C0"/>
        </w:rPr>
        <w:t>Développement</w:t>
      </w:r>
    </w:p>
    <w:p w14:paraId="08337F69" w14:textId="1F414C20" w:rsidR="00E02149" w:rsidRPr="003C54D1" w:rsidRDefault="00E02149" w:rsidP="007705AB">
      <w:pPr>
        <w:pStyle w:val="Titre2"/>
        <w:numPr>
          <w:ilvl w:val="0"/>
          <w:numId w:val="8"/>
        </w:numPr>
        <w:rPr>
          <w:b/>
          <w:bCs/>
          <w:color w:val="0070C0"/>
        </w:rPr>
      </w:pPr>
      <w:r w:rsidRPr="003C54D1">
        <w:rPr>
          <w:b/>
          <w:bCs/>
          <w:color w:val="0070C0"/>
        </w:rPr>
        <w:t>Organisation des fichiers</w:t>
      </w:r>
    </w:p>
    <w:p w14:paraId="3AABA042" w14:textId="0BF5CBC1" w:rsidR="00E02149" w:rsidRPr="003C54D1" w:rsidRDefault="00E02149" w:rsidP="00E569E5">
      <w:pPr>
        <w:ind w:firstLine="708"/>
        <w:jc w:val="both"/>
      </w:pPr>
      <w:r w:rsidRPr="003C54D1">
        <w:t xml:space="preserve">Le projet est organisé autour d’un dossier src. Chaque fichier a une </w:t>
      </w:r>
      <w:r w:rsidR="00E569E5">
        <w:t>fonction précise</w:t>
      </w:r>
      <w:r w:rsidRPr="003C54D1">
        <w:t>, ce qui permet de garder un code lisible et d</w:t>
      </w:r>
      <w:r w:rsidR="00E569E5">
        <w:t>’avoir une structure simple pour le projet</w:t>
      </w:r>
      <w:r w:rsidRPr="003C54D1">
        <w:t>.</w:t>
      </w:r>
    </w:p>
    <w:tbl>
      <w:tblPr>
        <w:tblStyle w:val="TableauGrille5Fonc-Accentuation4"/>
        <w:tblW w:w="0" w:type="auto"/>
        <w:tblLook w:val="04A0" w:firstRow="1" w:lastRow="0" w:firstColumn="1" w:lastColumn="0" w:noHBand="0" w:noVBand="1"/>
      </w:tblPr>
      <w:tblGrid>
        <w:gridCol w:w="2835"/>
        <w:gridCol w:w="5669"/>
      </w:tblGrid>
      <w:tr w:rsidR="00E02149" w:rsidRPr="003C54D1" w14:paraId="2B61559C" w14:textId="77777777" w:rsidTr="00E021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52FD7E5" w14:textId="7AAA9502" w:rsidR="00E02149" w:rsidRPr="003C54D1" w:rsidRDefault="00E02149" w:rsidP="00E02149">
            <w:pPr>
              <w:spacing w:after="160" w:line="278" w:lineRule="auto"/>
            </w:pPr>
            <w:r w:rsidRPr="003C54D1">
              <w:t>Fichier</w:t>
            </w:r>
            <w:r w:rsidR="006A531B">
              <w:t xml:space="preserve"> et dossiers</w:t>
            </w:r>
          </w:p>
        </w:tc>
        <w:tc>
          <w:tcPr>
            <w:tcW w:w="5669" w:type="dxa"/>
            <w:hideMark/>
          </w:tcPr>
          <w:p w14:paraId="777A56D0" w14:textId="77777777" w:rsidR="00E02149" w:rsidRPr="003C54D1" w:rsidRDefault="00E02149" w:rsidP="00E02149">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Rôle</w:t>
            </w:r>
          </w:p>
        </w:tc>
      </w:tr>
      <w:tr w:rsidR="00E02149" w:rsidRPr="003C54D1" w14:paraId="0B9DF9AB"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01E18D0" w14:textId="77777777" w:rsidR="00E02149" w:rsidRPr="003C54D1" w:rsidRDefault="00E02149" w:rsidP="00E02149">
            <w:pPr>
              <w:spacing w:after="160" w:line="278" w:lineRule="auto"/>
            </w:pPr>
            <w:r w:rsidRPr="003C54D1">
              <w:t>src/main.py</w:t>
            </w:r>
          </w:p>
        </w:tc>
        <w:tc>
          <w:tcPr>
            <w:tcW w:w="5669" w:type="dxa"/>
            <w:hideMark/>
          </w:tcPr>
          <w:p w14:paraId="2DAAC6EB"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Point d’entrée Flask et définition des routes HTTP.</w:t>
            </w:r>
          </w:p>
        </w:tc>
      </w:tr>
      <w:tr w:rsidR="00E02149" w:rsidRPr="003C54D1" w14:paraId="6D1838A6" w14:textId="77777777" w:rsidTr="00E02149">
        <w:tc>
          <w:tcPr>
            <w:cnfStyle w:val="001000000000" w:firstRow="0" w:lastRow="0" w:firstColumn="1" w:lastColumn="0" w:oddVBand="0" w:evenVBand="0" w:oddHBand="0" w:evenHBand="0" w:firstRowFirstColumn="0" w:firstRowLastColumn="0" w:lastRowFirstColumn="0" w:lastRowLastColumn="0"/>
            <w:tcW w:w="2835" w:type="dxa"/>
            <w:hideMark/>
          </w:tcPr>
          <w:p w14:paraId="467FD5DC" w14:textId="77777777" w:rsidR="00E02149" w:rsidRPr="003C54D1" w:rsidRDefault="00E02149" w:rsidP="00E02149">
            <w:pPr>
              <w:spacing w:after="160" w:line="278" w:lineRule="auto"/>
            </w:pPr>
            <w:r w:rsidRPr="003C54D1">
              <w:t>src/BdMongo.py</w:t>
            </w:r>
          </w:p>
        </w:tc>
        <w:tc>
          <w:tcPr>
            <w:tcW w:w="5669" w:type="dxa"/>
            <w:hideMark/>
          </w:tcPr>
          <w:p w14:paraId="313C305D" w14:textId="410C2DD4"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 xml:space="preserve">Connexion MongoDB, création des index, opérations </w:t>
            </w:r>
            <w:r w:rsidR="006A531B">
              <w:t>d’ajout, modification, suppression.</w:t>
            </w:r>
          </w:p>
        </w:tc>
      </w:tr>
      <w:tr w:rsidR="00E02149" w:rsidRPr="003C54D1" w14:paraId="38AE28F6"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542227A" w14:textId="77777777" w:rsidR="00E02149" w:rsidRPr="003C54D1" w:rsidRDefault="00E02149" w:rsidP="00E02149">
            <w:pPr>
              <w:spacing w:after="160" w:line="278" w:lineRule="auto"/>
            </w:pPr>
            <w:r w:rsidRPr="003C54D1">
              <w:t>src/config.py</w:t>
            </w:r>
          </w:p>
        </w:tc>
        <w:tc>
          <w:tcPr>
            <w:tcW w:w="5669" w:type="dxa"/>
            <w:hideMark/>
          </w:tcPr>
          <w:p w14:paraId="65318AFE"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Paramètres de configuration : hôte, port, nom de base et noms des collections.</w:t>
            </w:r>
          </w:p>
        </w:tc>
      </w:tr>
      <w:tr w:rsidR="00E02149" w:rsidRPr="003C54D1" w14:paraId="38B5BE3B" w14:textId="77777777" w:rsidTr="00E02149">
        <w:tc>
          <w:tcPr>
            <w:cnfStyle w:val="001000000000" w:firstRow="0" w:lastRow="0" w:firstColumn="1" w:lastColumn="0" w:oddVBand="0" w:evenVBand="0" w:oddHBand="0" w:evenHBand="0" w:firstRowFirstColumn="0" w:firstRowLastColumn="0" w:lastRowFirstColumn="0" w:lastRowLastColumn="0"/>
            <w:tcW w:w="2835" w:type="dxa"/>
            <w:hideMark/>
          </w:tcPr>
          <w:p w14:paraId="0C66346C" w14:textId="77777777" w:rsidR="00E02149" w:rsidRPr="003C54D1" w:rsidRDefault="00E02149" w:rsidP="00E02149">
            <w:pPr>
              <w:spacing w:after="160" w:line="278" w:lineRule="auto"/>
            </w:pPr>
            <w:r w:rsidRPr="003C54D1">
              <w:t>src/sitemap.py</w:t>
            </w:r>
          </w:p>
        </w:tc>
        <w:tc>
          <w:tcPr>
            <w:tcW w:w="5669" w:type="dxa"/>
            <w:hideMark/>
          </w:tcPr>
          <w:p w14:paraId="47F5B88C"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Lecture des sitemaps XML et extraction des articles.</w:t>
            </w:r>
          </w:p>
        </w:tc>
      </w:tr>
      <w:tr w:rsidR="00E02149" w:rsidRPr="003C54D1" w14:paraId="1FEFC28C"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2F4FC270" w14:textId="77777777" w:rsidR="00E02149" w:rsidRPr="003C54D1" w:rsidRDefault="00E02149" w:rsidP="00E02149">
            <w:pPr>
              <w:spacing w:after="160" w:line="278" w:lineRule="auto"/>
            </w:pPr>
            <w:r w:rsidRPr="003C54D1">
              <w:t>src/articles.py</w:t>
            </w:r>
          </w:p>
        </w:tc>
        <w:tc>
          <w:tcPr>
            <w:tcW w:w="5669" w:type="dxa"/>
            <w:hideMark/>
          </w:tcPr>
          <w:p w14:paraId="21E316D6"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Gestion de la récupération selon les fréquences configurées.</w:t>
            </w:r>
          </w:p>
        </w:tc>
      </w:tr>
      <w:tr w:rsidR="00E02149" w:rsidRPr="003C54D1" w14:paraId="2FD8F9DF" w14:textId="77777777" w:rsidTr="00E02149">
        <w:tc>
          <w:tcPr>
            <w:cnfStyle w:val="001000000000" w:firstRow="0" w:lastRow="0" w:firstColumn="1" w:lastColumn="0" w:oddVBand="0" w:evenVBand="0" w:oddHBand="0" w:evenHBand="0" w:firstRowFirstColumn="0" w:firstRowLastColumn="0" w:lastRowFirstColumn="0" w:lastRowLastColumn="0"/>
            <w:tcW w:w="2835" w:type="dxa"/>
            <w:hideMark/>
          </w:tcPr>
          <w:p w14:paraId="4C072E2E" w14:textId="77777777" w:rsidR="00E02149" w:rsidRPr="003C54D1" w:rsidRDefault="00E02149" w:rsidP="00E02149">
            <w:pPr>
              <w:spacing w:after="160" w:line="278" w:lineRule="auto"/>
            </w:pPr>
            <w:r w:rsidRPr="003C54D1">
              <w:t>src/wordcloud_svg.py</w:t>
            </w:r>
          </w:p>
        </w:tc>
        <w:tc>
          <w:tcPr>
            <w:tcW w:w="5669" w:type="dxa"/>
            <w:hideMark/>
          </w:tcPr>
          <w:p w14:paraId="4A8372D4"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Calcul des mots fréquents et génération du SVG.</w:t>
            </w:r>
          </w:p>
        </w:tc>
      </w:tr>
      <w:tr w:rsidR="00E02149" w:rsidRPr="003C54D1" w14:paraId="5137D753"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1F6A519" w14:textId="77777777" w:rsidR="00E02149" w:rsidRPr="003C54D1" w:rsidRDefault="00E02149" w:rsidP="00E02149">
            <w:pPr>
              <w:spacing w:after="160" w:line="278" w:lineRule="auto"/>
            </w:pPr>
            <w:r w:rsidRPr="003C54D1">
              <w:t>src/templates/</w:t>
            </w:r>
          </w:p>
        </w:tc>
        <w:tc>
          <w:tcPr>
            <w:tcW w:w="5669" w:type="dxa"/>
            <w:hideMark/>
          </w:tcPr>
          <w:p w14:paraId="5E2875B0" w14:textId="12C98550"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Pages HTM</w:t>
            </w:r>
            <w:r w:rsidR="006A531B">
              <w:t>L</w:t>
            </w:r>
            <w:r w:rsidRPr="003C54D1">
              <w:t>.</w:t>
            </w:r>
          </w:p>
        </w:tc>
      </w:tr>
      <w:tr w:rsidR="00E02149" w:rsidRPr="003C54D1" w14:paraId="24C7B6BE" w14:textId="77777777" w:rsidTr="00E02149">
        <w:tc>
          <w:tcPr>
            <w:cnfStyle w:val="001000000000" w:firstRow="0" w:lastRow="0" w:firstColumn="1" w:lastColumn="0" w:oddVBand="0" w:evenVBand="0" w:oddHBand="0" w:evenHBand="0" w:firstRowFirstColumn="0" w:firstRowLastColumn="0" w:lastRowFirstColumn="0" w:lastRowLastColumn="0"/>
            <w:tcW w:w="2835" w:type="dxa"/>
            <w:hideMark/>
          </w:tcPr>
          <w:p w14:paraId="664C64B1" w14:textId="77777777" w:rsidR="00E02149" w:rsidRPr="003C54D1" w:rsidRDefault="00E02149" w:rsidP="00E02149">
            <w:pPr>
              <w:spacing w:after="160" w:line="278" w:lineRule="auto"/>
            </w:pPr>
            <w:r w:rsidRPr="003C54D1">
              <w:t>src/static/css/</w:t>
            </w:r>
          </w:p>
        </w:tc>
        <w:tc>
          <w:tcPr>
            <w:tcW w:w="5669" w:type="dxa"/>
            <w:hideMark/>
          </w:tcPr>
          <w:p w14:paraId="1BBFB677"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Feuilles de style CSS.</w:t>
            </w:r>
          </w:p>
        </w:tc>
      </w:tr>
    </w:tbl>
    <w:p w14:paraId="1CBA63C1" w14:textId="77777777" w:rsidR="00E02149" w:rsidRPr="003C54D1" w:rsidRDefault="00E02149" w:rsidP="00E02149"/>
    <w:p w14:paraId="35919697" w14:textId="3E373CD7" w:rsidR="00E02149" w:rsidRPr="003C54D1" w:rsidRDefault="00E02149" w:rsidP="007705AB">
      <w:pPr>
        <w:pStyle w:val="Titre2"/>
        <w:numPr>
          <w:ilvl w:val="0"/>
          <w:numId w:val="8"/>
        </w:numPr>
        <w:rPr>
          <w:b/>
          <w:bCs/>
          <w:color w:val="0070C0"/>
        </w:rPr>
      </w:pPr>
      <w:r w:rsidRPr="003C54D1">
        <w:rPr>
          <w:b/>
          <w:bCs/>
          <w:color w:val="0070C0"/>
        </w:rPr>
        <w:t>Lecture des sitemaps XML</w:t>
      </w:r>
    </w:p>
    <w:p w14:paraId="2D4AF087" w14:textId="558F6DF6" w:rsidR="00E02149" w:rsidRPr="003C54D1" w:rsidRDefault="00C62815" w:rsidP="006A531B">
      <w:pPr>
        <w:ind w:firstLine="708"/>
        <w:jc w:val="both"/>
      </w:pPr>
      <w:r>
        <w:t xml:space="preserve">Pour récupérer </w:t>
      </w:r>
      <w:r w:rsidR="00E02149" w:rsidRPr="003C54D1">
        <w:t xml:space="preserve">des articles </w:t>
      </w:r>
      <w:r>
        <w:t xml:space="preserve">on </w:t>
      </w:r>
      <w:r w:rsidR="00E02149" w:rsidRPr="003C54D1">
        <w:t xml:space="preserve">commence par </w:t>
      </w:r>
      <w:r>
        <w:t>lire les</w:t>
      </w:r>
      <w:r w:rsidR="00E02149" w:rsidRPr="003C54D1">
        <w:t xml:space="preserve"> sitemap</w:t>
      </w:r>
      <w:r>
        <w:t>s</w:t>
      </w:r>
      <w:r w:rsidR="006A531B">
        <w:t xml:space="preserve">, </w:t>
      </w:r>
      <w:r w:rsidR="00E02149" w:rsidRPr="003C54D1">
        <w:t>organisé</w:t>
      </w:r>
      <w:r>
        <w:t>s</w:t>
      </w:r>
      <w:r w:rsidR="00E02149" w:rsidRPr="003C54D1">
        <w:t xml:space="preserve"> en nœuds. </w:t>
      </w:r>
      <w:r>
        <w:t>Et on recherche principalementl</w:t>
      </w:r>
      <w:r w:rsidR="009E4D7C">
        <w:t xml:space="preserve"> </w:t>
      </w:r>
      <w:r>
        <w:t>les informations suivantes :</w:t>
      </w:r>
      <w:r w:rsidR="00E02149" w:rsidRPr="003C54D1">
        <w:t xml:space="preserve"> loc, title, publication_date, lastmod et keywords.</w:t>
      </w:r>
    </w:p>
    <w:p w14:paraId="2EFA446F" w14:textId="51906F50" w:rsidR="00E02149" w:rsidRPr="003C54D1" w:rsidRDefault="00E02149" w:rsidP="006A531B">
      <w:pPr>
        <w:ind w:firstLine="708"/>
        <w:jc w:val="both"/>
      </w:pPr>
      <w:r w:rsidRPr="003C54D1">
        <w:t xml:space="preserve">Dans </w:t>
      </w:r>
      <w:r w:rsidR="00D80DE6">
        <w:t>notre</w:t>
      </w:r>
      <w:r w:rsidRPr="003C54D1">
        <w:t xml:space="preserve"> code, </w:t>
      </w:r>
      <w:r w:rsidR="00D80DE6">
        <w:t>on</w:t>
      </w:r>
      <w:r w:rsidRPr="003C54D1">
        <w:t xml:space="preserve"> prend aussi en compte les espaces de noms XML. </w:t>
      </w:r>
      <w:r w:rsidR="00D80DE6">
        <w:t>Et p</w:t>
      </w:r>
      <w:r w:rsidRPr="003C54D1">
        <w:t xml:space="preserve">our éviter que les namespaces rendent le parsing trop fragile, </w:t>
      </w:r>
      <w:r w:rsidR="00D80DE6">
        <w:t xml:space="preserve">on a écrit une fonction qui </w:t>
      </w:r>
      <w:r w:rsidRPr="003C54D1">
        <w:t>récupère seulement le nom local de la balise. Cela permet de lire les balises utiles même lorsque le sitemap utilise des préfixes différents.</w:t>
      </w:r>
    </w:p>
    <w:p w14:paraId="362700FA" w14:textId="3F55B710" w:rsidR="00E02149" w:rsidRPr="003C54D1" w:rsidRDefault="00A6319D" w:rsidP="006A531B">
      <w:pPr>
        <w:ind w:firstLine="708"/>
        <w:jc w:val="both"/>
      </w:pPr>
      <w:r>
        <w:t>On essaye aussi de récupérer</w:t>
      </w:r>
      <w:r w:rsidR="00E02149" w:rsidRPr="003C54D1">
        <w:t xml:space="preserve"> les sitemaps index, c’est des sitemaps qui renvoient vers d’autres sitemaps. </w:t>
      </w:r>
      <w:r>
        <w:t xml:space="preserve">Comme notre projet concerne l’actualité, on priorise ceux qui contiennent </w:t>
      </w:r>
      <w:r w:rsidR="00E02149" w:rsidRPr="003C54D1">
        <w:t>mot news</w:t>
      </w:r>
      <w:r>
        <w:t>.</w:t>
      </w:r>
    </w:p>
    <w:p w14:paraId="115D42CD" w14:textId="041F4F6D" w:rsidR="00E02149" w:rsidRPr="003C54D1" w:rsidRDefault="00E02149" w:rsidP="007705AB">
      <w:pPr>
        <w:pStyle w:val="Titre2"/>
        <w:numPr>
          <w:ilvl w:val="0"/>
          <w:numId w:val="8"/>
        </w:numPr>
        <w:rPr>
          <w:b/>
          <w:bCs/>
          <w:color w:val="0070C0"/>
        </w:rPr>
      </w:pPr>
      <w:r w:rsidRPr="003C54D1">
        <w:rPr>
          <w:b/>
          <w:bCs/>
          <w:color w:val="0070C0"/>
        </w:rPr>
        <w:t>Gestion des sources et des minuteries</w:t>
      </w:r>
    </w:p>
    <w:p w14:paraId="41D86CFE" w14:textId="3912DED2" w:rsidR="00E02149" w:rsidRPr="003C54D1" w:rsidRDefault="00C76D03" w:rsidP="00D80DE6">
      <w:pPr>
        <w:ind w:firstLine="708"/>
        <w:jc w:val="both"/>
      </w:pPr>
      <w:r>
        <w:t>Dans</w:t>
      </w:r>
      <w:r w:rsidR="00E02149" w:rsidRPr="003C54D1">
        <w:t xml:space="preserve"> mode administration </w:t>
      </w:r>
      <w:r>
        <w:t xml:space="preserve">on peut </w:t>
      </w:r>
      <w:r w:rsidR="00E02149" w:rsidRPr="003C54D1">
        <w:t>ajouter une source avec un nom, une URL de sitemap et une fréquence exprimée en heures.</w:t>
      </w:r>
      <w:r w:rsidR="00F716C9">
        <w:t xml:space="preserve"> </w:t>
      </w:r>
      <w:r>
        <w:t>La fréquence permet de</w:t>
      </w:r>
      <w:r w:rsidR="00E02149" w:rsidRPr="003C54D1">
        <w:t xml:space="preserve"> savoir si une source doit être récupérée à nouveau. </w:t>
      </w:r>
      <w:r w:rsidR="00F9793C">
        <w:t xml:space="preserve">Pour cela on </w:t>
      </w:r>
      <w:r w:rsidR="00E02149" w:rsidRPr="003C54D1">
        <w:t>compare la date actuelle avec le champ derniere_recuperation et la valeur frequence_heures.</w:t>
      </w:r>
    </w:p>
    <w:p w14:paraId="26DA20CB" w14:textId="079CC90C" w:rsidR="00E02149" w:rsidRPr="003C54D1" w:rsidRDefault="00F9793C" w:rsidP="00D80DE6">
      <w:pPr>
        <w:ind w:firstLine="708"/>
        <w:jc w:val="both"/>
      </w:pPr>
      <w:r>
        <w:t>La</w:t>
      </w:r>
      <w:r w:rsidR="00E02149" w:rsidRPr="003C54D1">
        <w:t xml:space="preserve"> récupération peut aussi être lancée manuellement depuis l’interface. Après une récupération, la date de dernière récupération de la source </w:t>
      </w:r>
      <w:r>
        <w:t xml:space="preserve">est </w:t>
      </w:r>
      <w:r w:rsidR="00E02149" w:rsidRPr="003C54D1">
        <w:t>mise à jour dans MongoDB</w:t>
      </w:r>
      <w:r>
        <w:t xml:space="preserve"> pour pouvoir relancer la récupération une fois le minuteur</w:t>
      </w:r>
      <w:r w:rsidR="00A51424">
        <w:t xml:space="preserve"> écoulé</w:t>
      </w:r>
      <w:r w:rsidR="00E02149" w:rsidRPr="003C54D1">
        <w:t>.</w:t>
      </w:r>
    </w:p>
    <w:p w14:paraId="1928E164" w14:textId="1D8DECEE" w:rsidR="00E02149" w:rsidRPr="003C54D1" w:rsidRDefault="00E02149" w:rsidP="007705AB">
      <w:pPr>
        <w:pStyle w:val="Titre2"/>
        <w:numPr>
          <w:ilvl w:val="0"/>
          <w:numId w:val="8"/>
        </w:numPr>
        <w:rPr>
          <w:b/>
          <w:bCs/>
          <w:color w:val="0070C0"/>
        </w:rPr>
      </w:pPr>
      <w:r w:rsidRPr="003C54D1">
        <w:rPr>
          <w:b/>
          <w:bCs/>
          <w:color w:val="0070C0"/>
        </w:rPr>
        <w:t>Insertion et mise à jour des articles</w:t>
      </w:r>
    </w:p>
    <w:p w14:paraId="505B8468" w14:textId="4C47642C" w:rsidR="00E02149" w:rsidRPr="003C54D1" w:rsidRDefault="00491185" w:rsidP="00491185">
      <w:pPr>
        <w:ind w:firstLine="708"/>
        <w:jc w:val="both"/>
      </w:pPr>
      <w:r>
        <w:t xml:space="preserve">Quand un </w:t>
      </w:r>
      <w:r w:rsidR="00E02149" w:rsidRPr="003C54D1">
        <w:t xml:space="preserve">article est récupéré, il est inséré ou mis à jour dans G_AP_articles. La méthode utilisée est un upsert sur l’URL de l’article. </w:t>
      </w:r>
      <w:r>
        <w:t xml:space="preserve">Nous avons </w:t>
      </w:r>
      <w:r w:rsidR="00576407">
        <w:t>choisi</w:t>
      </w:r>
      <w:r>
        <w:t xml:space="preserve"> cette méthode parce</w:t>
      </w:r>
      <w:r w:rsidR="00E02149" w:rsidRPr="003C54D1">
        <w:t xml:space="preserve"> qu’un même sitemap peut être relu plusieurs fois : l’index unique sur url et l’upsert empêchent </w:t>
      </w:r>
      <w:r w:rsidR="00576407">
        <w:t>d’avoir des soucis d’unicité</w:t>
      </w:r>
      <w:r w:rsidR="00E02149" w:rsidRPr="003C54D1">
        <w:t>.</w:t>
      </w:r>
    </w:p>
    <w:p w14:paraId="39A7FB7F" w14:textId="709B1CBD" w:rsidR="00E02149" w:rsidRPr="003C54D1" w:rsidRDefault="00E02149" w:rsidP="007705AB">
      <w:pPr>
        <w:pStyle w:val="Titre2"/>
        <w:numPr>
          <w:ilvl w:val="0"/>
          <w:numId w:val="8"/>
        </w:numPr>
        <w:rPr>
          <w:b/>
          <w:bCs/>
          <w:color w:val="0070C0"/>
        </w:rPr>
      </w:pPr>
      <w:r w:rsidRPr="003C54D1">
        <w:rPr>
          <w:b/>
          <w:bCs/>
          <w:color w:val="0070C0"/>
        </w:rPr>
        <w:t>Mode consultation</w:t>
      </w:r>
    </w:p>
    <w:p w14:paraId="7C68061C" w14:textId="58A6AC9A" w:rsidR="00E02149" w:rsidRPr="003C54D1" w:rsidRDefault="00E02149" w:rsidP="002A07F5">
      <w:pPr>
        <w:ind w:firstLine="708"/>
        <w:jc w:val="both"/>
      </w:pPr>
      <w:r w:rsidRPr="003C54D1">
        <w:t xml:space="preserve">Le mode consultation </w:t>
      </w:r>
      <w:r w:rsidR="002A07F5">
        <w:t xml:space="preserve">nous </w:t>
      </w:r>
      <w:r w:rsidRPr="003C54D1">
        <w:t xml:space="preserve">permet de parcourir les articles récupérés. </w:t>
      </w:r>
      <w:r w:rsidR="002A07F5">
        <w:t>On peut y voir une colonne par source</w:t>
      </w:r>
      <w:r w:rsidRPr="003C54D1">
        <w:t xml:space="preserve">. </w:t>
      </w:r>
      <w:r w:rsidR="002A07F5">
        <w:t>On a décidé d’ajouter quelque filtres pour que l’utilisateur puisse plus facilement retrouver les articles qui l’intéressent</w:t>
      </w:r>
      <w:r w:rsidRPr="003C54D1">
        <w:t xml:space="preserve"> : source, date de début, date de fin, texte dans le titre et mot-clé.</w:t>
      </w:r>
    </w:p>
    <w:p w14:paraId="3DBF4B3F" w14:textId="1FE79BC6" w:rsidR="00E02149" w:rsidRPr="003C54D1" w:rsidRDefault="0011599D" w:rsidP="002A07F5">
      <w:pPr>
        <w:ind w:firstLine="708"/>
        <w:jc w:val="both"/>
      </w:pPr>
      <w:r>
        <w:t>Une fois que le bouton de recherche est appuié, on</w:t>
      </w:r>
      <w:r w:rsidR="00E02149" w:rsidRPr="003C54D1">
        <w:t xml:space="preserve"> construit une requête selon les champs remplis par l’utilisateur. Par exemple, une période crée une condition sur date_publication avec $gte et $lte. Une recherche dans le titre utilise une expression régulière. La recherche par mot-clé s’applique sur le champ mots_cles.</w:t>
      </w:r>
      <w:r>
        <w:t xml:space="preserve"> Exemple :</w:t>
      </w:r>
    </w:p>
    <w:p w14:paraId="6EB67917" w14:textId="77777777" w:rsidR="00E02149" w:rsidRDefault="00E02149" w:rsidP="009200D3">
      <w:pPr>
        <w:ind w:left="708"/>
      </w:pPr>
      <w:r w:rsidRPr="003C54D1">
        <w:t>requete["date_publication"] = {"$gte": date_debut, "$lte": date_fin}</w:t>
      </w:r>
      <w:r w:rsidRPr="003C54D1">
        <w:br/>
        <w:t>requete["titre"] = {"$regex": texte, "$options": "i"}</w:t>
      </w:r>
    </w:p>
    <w:p w14:paraId="706E8D32" w14:textId="77777777" w:rsidR="00B71804" w:rsidRPr="003C54D1" w:rsidRDefault="00B71804" w:rsidP="00B71804"/>
    <w:p w14:paraId="695052F3" w14:textId="3B6FC251" w:rsidR="00E02149" w:rsidRPr="003C54D1" w:rsidRDefault="00E02149" w:rsidP="007705AB">
      <w:pPr>
        <w:pStyle w:val="Titre2"/>
        <w:numPr>
          <w:ilvl w:val="0"/>
          <w:numId w:val="8"/>
        </w:numPr>
        <w:rPr>
          <w:b/>
          <w:bCs/>
          <w:color w:val="0070C0"/>
        </w:rPr>
      </w:pPr>
      <w:r w:rsidRPr="003C54D1">
        <w:rPr>
          <w:b/>
          <w:bCs/>
          <w:color w:val="0070C0"/>
        </w:rPr>
        <w:t>Historique des consultations</w:t>
      </w:r>
    </w:p>
    <w:p w14:paraId="7B77AF37" w14:textId="1DFF1A77" w:rsidR="00E02149" w:rsidRPr="003C54D1" w:rsidRDefault="0058485E" w:rsidP="006467EB">
      <w:pPr>
        <w:ind w:firstLine="708"/>
        <w:jc w:val="both"/>
      </w:pPr>
      <w:r>
        <w:t>Quand un utilisateur clique sur un titre</w:t>
      </w:r>
      <w:r w:rsidR="00E02149" w:rsidRPr="003C54D1">
        <w:t xml:space="preserve">, </w:t>
      </w:r>
      <w:r>
        <w:t>on récupère l’url cliqué puis on enregistre</w:t>
      </w:r>
      <w:r w:rsidR="00E02149" w:rsidRPr="003C54D1">
        <w:t xml:space="preserve"> une consultation dans G_AP_consultations, </w:t>
      </w:r>
      <w:r>
        <w:t xml:space="preserve">et enfin </w:t>
      </w:r>
      <w:r w:rsidR="00E02149" w:rsidRPr="003C54D1">
        <w:t xml:space="preserve">redirige </w:t>
      </w:r>
      <w:r>
        <w:t xml:space="preserve">l’utilisateur </w:t>
      </w:r>
      <w:r w:rsidR="00E02149" w:rsidRPr="003C54D1">
        <w:t>vers l’</w:t>
      </w:r>
      <w:r>
        <w:t>url</w:t>
      </w:r>
      <w:r w:rsidR="00771C38">
        <w:t xml:space="preserve"> cliquée</w:t>
      </w:r>
      <w:r w:rsidR="00E02149" w:rsidRPr="003C54D1">
        <w:t>.</w:t>
      </w:r>
      <w:r w:rsidR="006D52DA">
        <w:t xml:space="preserve"> Grâce à cela on peut garder mémoire l’heure de consultation pour par la suite pouvoir retrouver les articles déjà consultés.</w:t>
      </w:r>
    </w:p>
    <w:p w14:paraId="006B4F4B" w14:textId="1D1BDCB2" w:rsidR="001623CD" w:rsidRPr="003C54D1" w:rsidRDefault="001623CD" w:rsidP="00E02149">
      <w:r w:rsidRPr="003C54D1">
        <w:rPr>
          <w:noProof/>
        </w:rPr>
        <w:drawing>
          <wp:inline distT="0" distB="0" distL="0" distR="0" wp14:anchorId="50EE5954" wp14:editId="321EA245">
            <wp:extent cx="5760720" cy="2951480"/>
            <wp:effectExtent l="0" t="0" r="0" b="1270"/>
            <wp:docPr id="5088748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74863" name="Image 5088748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951480"/>
                    </a:xfrm>
                    <a:prstGeom prst="rect">
                      <a:avLst/>
                    </a:prstGeom>
                  </pic:spPr>
                </pic:pic>
              </a:graphicData>
            </a:graphic>
          </wp:inline>
        </w:drawing>
      </w:r>
    </w:p>
    <w:p w14:paraId="17173FD7" w14:textId="3BC2582E" w:rsidR="001623CD" w:rsidRPr="003C54D1" w:rsidRDefault="001623CD" w:rsidP="00320C6D">
      <w:pPr>
        <w:ind w:firstLine="708"/>
        <w:jc w:val="both"/>
      </w:pPr>
      <w:r w:rsidRPr="003C54D1">
        <w:t xml:space="preserve">Cette </w:t>
      </w:r>
      <w:r w:rsidR="00320C6D">
        <w:t>capture d’écran</w:t>
      </w:r>
      <w:r w:rsidRPr="003C54D1">
        <w:t xml:space="preserve"> montre </w:t>
      </w:r>
      <w:r w:rsidR="00320C6D">
        <w:t xml:space="preserve">la structure des consultations de l’utilisateur </w:t>
      </w:r>
      <w:r w:rsidRPr="003C54D1">
        <w:t>dans la collection G_AP_consultations. Chaque consultation enregistre l’identifiant de l’article, la source, le titre, l’</w:t>
      </w:r>
      <w:r w:rsidR="00320C6D">
        <w:t>url</w:t>
      </w:r>
      <w:r w:rsidRPr="003C54D1">
        <w:t xml:space="preserve"> </w:t>
      </w:r>
      <w:r w:rsidR="00320C6D">
        <w:t xml:space="preserve">et </w:t>
      </w:r>
      <w:r w:rsidRPr="003C54D1">
        <w:t>la date et l’heure de consultation.</w:t>
      </w:r>
    </w:p>
    <w:p w14:paraId="3989D1A2" w14:textId="0FEB61F8" w:rsidR="00E02149" w:rsidRPr="003C54D1" w:rsidRDefault="00E02149" w:rsidP="007705AB">
      <w:pPr>
        <w:pStyle w:val="Titre2"/>
        <w:numPr>
          <w:ilvl w:val="0"/>
          <w:numId w:val="8"/>
        </w:numPr>
        <w:rPr>
          <w:b/>
          <w:bCs/>
          <w:color w:val="0070C0"/>
        </w:rPr>
      </w:pPr>
      <w:r w:rsidRPr="003C54D1">
        <w:rPr>
          <w:b/>
          <w:bCs/>
          <w:color w:val="0070C0"/>
        </w:rPr>
        <w:t>Génération du nuage de mots SVG</w:t>
      </w:r>
    </w:p>
    <w:p w14:paraId="773C090B" w14:textId="6A24B571" w:rsidR="00E02149" w:rsidRPr="003C54D1" w:rsidRDefault="00784932" w:rsidP="006964CD">
      <w:pPr>
        <w:ind w:firstLine="708"/>
        <w:jc w:val="both"/>
      </w:pPr>
      <w:r>
        <w:t xml:space="preserve">On construit le </w:t>
      </w:r>
      <w:r w:rsidR="00E02149" w:rsidRPr="003C54D1">
        <w:t xml:space="preserve">nuage de mots à partir des titres des articles publiés dans la période choisie. L’utilisateur </w:t>
      </w:r>
      <w:r>
        <w:t xml:space="preserve">peut </w:t>
      </w:r>
      <w:r w:rsidR="00E02149" w:rsidRPr="003C54D1">
        <w:t>choisi</w:t>
      </w:r>
      <w:r>
        <w:t>r</w:t>
      </w:r>
      <w:r w:rsidR="00E02149" w:rsidRPr="003C54D1">
        <w:t xml:space="preserve"> le nombre de mots à afficher.</w:t>
      </w:r>
    </w:p>
    <w:tbl>
      <w:tblPr>
        <w:tblStyle w:val="TableauGrille5Fonc-Accentuation4"/>
        <w:tblW w:w="0" w:type="auto"/>
        <w:tblLook w:val="04A0" w:firstRow="1" w:lastRow="0" w:firstColumn="1" w:lastColumn="0" w:noHBand="0" w:noVBand="1"/>
      </w:tblPr>
      <w:tblGrid>
        <w:gridCol w:w="1134"/>
        <w:gridCol w:w="7370"/>
      </w:tblGrid>
      <w:tr w:rsidR="00E02149" w:rsidRPr="003C54D1" w14:paraId="5D735B7C" w14:textId="77777777" w:rsidTr="00E021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5533D8FD" w14:textId="77777777" w:rsidR="00E02149" w:rsidRPr="003C54D1" w:rsidRDefault="00E02149" w:rsidP="00E02149">
            <w:pPr>
              <w:spacing w:after="160" w:line="278" w:lineRule="auto"/>
            </w:pPr>
            <w:r w:rsidRPr="003C54D1">
              <w:t>Étape</w:t>
            </w:r>
          </w:p>
        </w:tc>
        <w:tc>
          <w:tcPr>
            <w:tcW w:w="7370" w:type="dxa"/>
            <w:hideMark/>
          </w:tcPr>
          <w:p w14:paraId="411854A0" w14:textId="77777777" w:rsidR="00E02149" w:rsidRPr="003C54D1" w:rsidRDefault="00E02149" w:rsidP="00E02149">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Description</w:t>
            </w:r>
          </w:p>
        </w:tc>
      </w:tr>
      <w:tr w:rsidR="00E02149" w:rsidRPr="003C54D1" w14:paraId="75BEA4F4"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2D898A53" w14:textId="77777777" w:rsidR="00E02149" w:rsidRPr="003C54D1" w:rsidRDefault="00E02149" w:rsidP="00E02149">
            <w:pPr>
              <w:spacing w:after="160" w:line="278" w:lineRule="auto"/>
            </w:pPr>
            <w:r w:rsidRPr="003C54D1">
              <w:t>1</w:t>
            </w:r>
          </w:p>
        </w:tc>
        <w:tc>
          <w:tcPr>
            <w:tcW w:w="7370" w:type="dxa"/>
            <w:hideMark/>
          </w:tcPr>
          <w:p w14:paraId="108C69AC"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Sélectionner les titres dans la période demandée.</w:t>
            </w:r>
          </w:p>
        </w:tc>
      </w:tr>
      <w:tr w:rsidR="00E02149" w:rsidRPr="003C54D1" w14:paraId="23B7565F" w14:textId="77777777" w:rsidTr="00E02149">
        <w:tc>
          <w:tcPr>
            <w:cnfStyle w:val="001000000000" w:firstRow="0" w:lastRow="0" w:firstColumn="1" w:lastColumn="0" w:oddVBand="0" w:evenVBand="0" w:oddHBand="0" w:evenHBand="0" w:firstRowFirstColumn="0" w:firstRowLastColumn="0" w:lastRowFirstColumn="0" w:lastRowLastColumn="0"/>
            <w:tcW w:w="1134" w:type="dxa"/>
            <w:hideMark/>
          </w:tcPr>
          <w:p w14:paraId="2DCB0AB2" w14:textId="77777777" w:rsidR="00E02149" w:rsidRPr="003C54D1" w:rsidRDefault="00E02149" w:rsidP="00E02149">
            <w:pPr>
              <w:spacing w:after="160" w:line="278" w:lineRule="auto"/>
            </w:pPr>
            <w:r w:rsidRPr="003C54D1">
              <w:t>2</w:t>
            </w:r>
          </w:p>
        </w:tc>
        <w:tc>
          <w:tcPr>
            <w:tcW w:w="7370" w:type="dxa"/>
            <w:hideMark/>
          </w:tcPr>
          <w:p w14:paraId="6166116C"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Découper les titres en mots.</w:t>
            </w:r>
          </w:p>
        </w:tc>
      </w:tr>
      <w:tr w:rsidR="00E02149" w:rsidRPr="003C54D1" w14:paraId="2E24295D"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4B7930D6" w14:textId="77777777" w:rsidR="00E02149" w:rsidRPr="003C54D1" w:rsidRDefault="00E02149" w:rsidP="00E02149">
            <w:pPr>
              <w:spacing w:after="160" w:line="278" w:lineRule="auto"/>
            </w:pPr>
            <w:r w:rsidRPr="003C54D1">
              <w:t>3</w:t>
            </w:r>
          </w:p>
        </w:tc>
        <w:tc>
          <w:tcPr>
            <w:tcW w:w="7370" w:type="dxa"/>
            <w:hideMark/>
          </w:tcPr>
          <w:p w14:paraId="03534FAC"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Ignorer les mots très fréquents mais peu informatifs : le, la, de, du, des, etc.</w:t>
            </w:r>
          </w:p>
        </w:tc>
      </w:tr>
      <w:tr w:rsidR="00E02149" w:rsidRPr="003C54D1" w14:paraId="7BE7BAF7" w14:textId="77777777" w:rsidTr="00E02149">
        <w:tc>
          <w:tcPr>
            <w:cnfStyle w:val="001000000000" w:firstRow="0" w:lastRow="0" w:firstColumn="1" w:lastColumn="0" w:oddVBand="0" w:evenVBand="0" w:oddHBand="0" w:evenHBand="0" w:firstRowFirstColumn="0" w:firstRowLastColumn="0" w:lastRowFirstColumn="0" w:lastRowLastColumn="0"/>
            <w:tcW w:w="1134" w:type="dxa"/>
            <w:hideMark/>
          </w:tcPr>
          <w:p w14:paraId="3C53B140" w14:textId="77777777" w:rsidR="00E02149" w:rsidRPr="003C54D1" w:rsidRDefault="00E02149" w:rsidP="00E02149">
            <w:pPr>
              <w:spacing w:after="160" w:line="278" w:lineRule="auto"/>
            </w:pPr>
            <w:r w:rsidRPr="003C54D1">
              <w:t>4</w:t>
            </w:r>
          </w:p>
        </w:tc>
        <w:tc>
          <w:tcPr>
            <w:tcW w:w="7370" w:type="dxa"/>
            <w:hideMark/>
          </w:tcPr>
          <w:p w14:paraId="71C3B445"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Compter les fréquences avec un compteur.</w:t>
            </w:r>
          </w:p>
        </w:tc>
      </w:tr>
      <w:tr w:rsidR="00E02149" w:rsidRPr="003C54D1" w14:paraId="42F8D4E6"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hideMark/>
          </w:tcPr>
          <w:p w14:paraId="03FC9856" w14:textId="77777777" w:rsidR="00E02149" w:rsidRPr="003C54D1" w:rsidRDefault="00E02149" w:rsidP="00E02149">
            <w:pPr>
              <w:spacing w:after="160" w:line="278" w:lineRule="auto"/>
            </w:pPr>
            <w:r w:rsidRPr="003C54D1">
              <w:t>5</w:t>
            </w:r>
          </w:p>
        </w:tc>
        <w:tc>
          <w:tcPr>
            <w:tcW w:w="7370" w:type="dxa"/>
            <w:hideMark/>
          </w:tcPr>
          <w:p w14:paraId="0C6CBF70"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Garder les n mots les plus fréquents.</w:t>
            </w:r>
          </w:p>
        </w:tc>
      </w:tr>
      <w:tr w:rsidR="00E02149" w:rsidRPr="003C54D1" w14:paraId="37297BA4" w14:textId="77777777" w:rsidTr="00E02149">
        <w:tc>
          <w:tcPr>
            <w:cnfStyle w:val="001000000000" w:firstRow="0" w:lastRow="0" w:firstColumn="1" w:lastColumn="0" w:oddVBand="0" w:evenVBand="0" w:oddHBand="0" w:evenHBand="0" w:firstRowFirstColumn="0" w:firstRowLastColumn="0" w:lastRowFirstColumn="0" w:lastRowLastColumn="0"/>
            <w:tcW w:w="1134" w:type="dxa"/>
            <w:hideMark/>
          </w:tcPr>
          <w:p w14:paraId="5F0C51A5" w14:textId="77777777" w:rsidR="00E02149" w:rsidRPr="003C54D1" w:rsidRDefault="00E02149" w:rsidP="00E02149">
            <w:pPr>
              <w:spacing w:after="160" w:line="278" w:lineRule="auto"/>
            </w:pPr>
            <w:r w:rsidRPr="003C54D1">
              <w:t>6</w:t>
            </w:r>
          </w:p>
        </w:tc>
        <w:tc>
          <w:tcPr>
            <w:tcW w:w="7370" w:type="dxa"/>
            <w:hideMark/>
          </w:tcPr>
          <w:p w14:paraId="76A51BD4"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Générer un SVG affichable et téléchargeable.</w:t>
            </w:r>
          </w:p>
        </w:tc>
      </w:tr>
    </w:tbl>
    <w:p w14:paraId="4D792482" w14:textId="77777777" w:rsidR="00E02149" w:rsidRPr="003C54D1" w:rsidRDefault="00E02149" w:rsidP="00E02149"/>
    <w:p w14:paraId="64708813" w14:textId="6EE3CBBF" w:rsidR="00E02149" w:rsidRDefault="00E02149" w:rsidP="007C3115">
      <w:pPr>
        <w:ind w:firstLine="708"/>
        <w:jc w:val="both"/>
      </w:pPr>
      <w:r w:rsidRPr="003C54D1">
        <w:t xml:space="preserve">Dans le SVG, </w:t>
      </w:r>
      <w:r w:rsidR="00CA25FF">
        <w:t>plus un mot est fréquent plus il va être affiché en gros et au centre</w:t>
      </w:r>
      <w:r w:rsidRPr="003C54D1">
        <w:t xml:space="preserve">. </w:t>
      </w:r>
      <w:r w:rsidR="00C34AFE">
        <w:t>Pour placer les mots, on le fait de manière progressive à partir du centre et on applique une vérification de</w:t>
      </w:r>
      <w:r w:rsidRPr="003C54D1">
        <w:t xml:space="preserve"> collisions pour éviter que les mots se superposent trop fortement.</w:t>
      </w:r>
      <w:r w:rsidR="007C3115">
        <w:t xml:space="preserve"> </w:t>
      </w:r>
      <w:r w:rsidR="00F8429B">
        <w:t>Il peut y avoir de légères superpositions mais elles n’empêchent pas la lecture. nous avons décidé de les laisser pour obtenir un nuage de mot bien compact sans trop d’espace entre les mots</w:t>
      </w:r>
      <w:r w:rsidRPr="003C54D1">
        <w:t>.</w:t>
      </w:r>
    </w:p>
    <w:p w14:paraId="6AF717DE" w14:textId="77777777" w:rsidR="00BB6A14" w:rsidRPr="003C54D1" w:rsidRDefault="00BB6A14" w:rsidP="007C3115">
      <w:pPr>
        <w:ind w:firstLine="708"/>
        <w:jc w:val="both"/>
      </w:pPr>
    </w:p>
    <w:p w14:paraId="4C213797" w14:textId="0E1A120B" w:rsidR="00E02149" w:rsidRPr="003C54D1" w:rsidRDefault="00E02149" w:rsidP="007705AB">
      <w:pPr>
        <w:pStyle w:val="Titre2"/>
        <w:numPr>
          <w:ilvl w:val="0"/>
          <w:numId w:val="8"/>
        </w:numPr>
        <w:rPr>
          <w:b/>
          <w:bCs/>
          <w:color w:val="0070C0"/>
        </w:rPr>
      </w:pPr>
      <w:r w:rsidRPr="003C54D1">
        <w:rPr>
          <w:b/>
          <w:bCs/>
          <w:color w:val="0070C0"/>
        </w:rPr>
        <w:t>Interface Flask</w:t>
      </w:r>
    </w:p>
    <w:tbl>
      <w:tblPr>
        <w:tblStyle w:val="TableauGrille5Fonc-Accentuation4"/>
        <w:tblW w:w="0" w:type="auto"/>
        <w:tblLook w:val="04A0" w:firstRow="1" w:lastRow="0" w:firstColumn="1" w:lastColumn="0" w:noHBand="0" w:noVBand="1"/>
      </w:tblPr>
      <w:tblGrid>
        <w:gridCol w:w="3702"/>
        <w:gridCol w:w="1643"/>
        <w:gridCol w:w="3717"/>
      </w:tblGrid>
      <w:tr w:rsidR="00E02149" w:rsidRPr="003C54D1" w14:paraId="17C17AE2" w14:textId="77777777" w:rsidTr="00E021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315E6AE8" w14:textId="77777777" w:rsidR="00E02149" w:rsidRPr="003C54D1" w:rsidRDefault="00E02149" w:rsidP="00E02149">
            <w:pPr>
              <w:spacing w:after="160" w:line="278" w:lineRule="auto"/>
            </w:pPr>
            <w:r w:rsidRPr="003C54D1">
              <w:t>Route</w:t>
            </w:r>
          </w:p>
        </w:tc>
        <w:tc>
          <w:tcPr>
            <w:tcW w:w="1701" w:type="dxa"/>
            <w:hideMark/>
          </w:tcPr>
          <w:p w14:paraId="0E3811F6" w14:textId="77777777" w:rsidR="00E02149" w:rsidRPr="003C54D1" w:rsidRDefault="00E02149" w:rsidP="00E02149">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Méthode</w:t>
            </w:r>
          </w:p>
        </w:tc>
        <w:tc>
          <w:tcPr>
            <w:tcW w:w="3969" w:type="dxa"/>
            <w:hideMark/>
          </w:tcPr>
          <w:p w14:paraId="1815CF61" w14:textId="77777777" w:rsidR="00E02149" w:rsidRPr="003C54D1" w:rsidRDefault="00E02149" w:rsidP="00E02149">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Rôle</w:t>
            </w:r>
          </w:p>
        </w:tc>
      </w:tr>
      <w:tr w:rsidR="00E02149" w:rsidRPr="003C54D1" w14:paraId="2F363DD3"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7493DDE1" w14:textId="77777777" w:rsidR="00E02149" w:rsidRPr="003C54D1" w:rsidRDefault="00E02149" w:rsidP="00E02149">
            <w:pPr>
              <w:spacing w:after="160" w:line="278" w:lineRule="auto"/>
            </w:pPr>
            <w:r w:rsidRPr="003C54D1">
              <w:t>/admin</w:t>
            </w:r>
          </w:p>
        </w:tc>
        <w:tc>
          <w:tcPr>
            <w:tcW w:w="1701" w:type="dxa"/>
            <w:hideMark/>
          </w:tcPr>
          <w:p w14:paraId="67B40044"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GET</w:t>
            </w:r>
          </w:p>
        </w:tc>
        <w:tc>
          <w:tcPr>
            <w:tcW w:w="3969" w:type="dxa"/>
            <w:hideMark/>
          </w:tcPr>
          <w:p w14:paraId="7F7B1088"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Afficher la gestion des sources.</w:t>
            </w:r>
          </w:p>
        </w:tc>
      </w:tr>
      <w:tr w:rsidR="00E02149" w:rsidRPr="003C54D1" w14:paraId="5A0A549C" w14:textId="77777777" w:rsidTr="00E02149">
        <w:tc>
          <w:tcPr>
            <w:cnfStyle w:val="001000000000" w:firstRow="0" w:lastRow="0" w:firstColumn="1" w:lastColumn="0" w:oddVBand="0" w:evenVBand="0" w:oddHBand="0" w:evenHBand="0" w:firstRowFirstColumn="0" w:firstRowLastColumn="0" w:lastRowFirstColumn="0" w:lastRowLastColumn="0"/>
            <w:tcW w:w="2835" w:type="dxa"/>
            <w:hideMark/>
          </w:tcPr>
          <w:p w14:paraId="4EEE8A6A" w14:textId="77777777" w:rsidR="00E02149" w:rsidRPr="003C54D1" w:rsidRDefault="00E02149" w:rsidP="00E02149">
            <w:pPr>
              <w:spacing w:after="160" w:line="278" w:lineRule="auto"/>
            </w:pPr>
            <w:r w:rsidRPr="003C54D1">
              <w:t>/admin/sources</w:t>
            </w:r>
          </w:p>
        </w:tc>
        <w:tc>
          <w:tcPr>
            <w:tcW w:w="1701" w:type="dxa"/>
            <w:hideMark/>
          </w:tcPr>
          <w:p w14:paraId="3040D847"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POST</w:t>
            </w:r>
          </w:p>
        </w:tc>
        <w:tc>
          <w:tcPr>
            <w:tcW w:w="3969" w:type="dxa"/>
            <w:hideMark/>
          </w:tcPr>
          <w:p w14:paraId="42B5F87B"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Ajouter une source.</w:t>
            </w:r>
          </w:p>
        </w:tc>
      </w:tr>
      <w:tr w:rsidR="00E02149" w:rsidRPr="003C54D1" w14:paraId="157D426E"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595CBAEA" w14:textId="77777777" w:rsidR="00E02149" w:rsidRPr="003C54D1" w:rsidRDefault="00E02149" w:rsidP="00E02149">
            <w:pPr>
              <w:spacing w:after="160" w:line="278" w:lineRule="auto"/>
            </w:pPr>
            <w:r w:rsidRPr="003C54D1">
              <w:t>/admin/sources/&lt;id&gt;/supprimer</w:t>
            </w:r>
          </w:p>
        </w:tc>
        <w:tc>
          <w:tcPr>
            <w:tcW w:w="1701" w:type="dxa"/>
            <w:hideMark/>
          </w:tcPr>
          <w:p w14:paraId="557B7F78"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POST</w:t>
            </w:r>
          </w:p>
        </w:tc>
        <w:tc>
          <w:tcPr>
            <w:tcW w:w="3969" w:type="dxa"/>
            <w:hideMark/>
          </w:tcPr>
          <w:p w14:paraId="7DD5FDF9"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Supprimer une source.</w:t>
            </w:r>
          </w:p>
        </w:tc>
      </w:tr>
      <w:tr w:rsidR="00E02149" w:rsidRPr="003C54D1" w14:paraId="76E5DA4E" w14:textId="77777777" w:rsidTr="00E02149">
        <w:tc>
          <w:tcPr>
            <w:cnfStyle w:val="001000000000" w:firstRow="0" w:lastRow="0" w:firstColumn="1" w:lastColumn="0" w:oddVBand="0" w:evenVBand="0" w:oddHBand="0" w:evenHBand="0" w:firstRowFirstColumn="0" w:firstRowLastColumn="0" w:lastRowFirstColumn="0" w:lastRowLastColumn="0"/>
            <w:tcW w:w="2835" w:type="dxa"/>
            <w:hideMark/>
          </w:tcPr>
          <w:p w14:paraId="016A2AF0" w14:textId="77777777" w:rsidR="00E02149" w:rsidRPr="003C54D1" w:rsidRDefault="00E02149" w:rsidP="00E02149">
            <w:pPr>
              <w:spacing w:after="160" w:line="278" w:lineRule="auto"/>
            </w:pPr>
            <w:r w:rsidRPr="003C54D1">
              <w:t>/admin/sources/&lt;id&gt;/recuperer</w:t>
            </w:r>
          </w:p>
        </w:tc>
        <w:tc>
          <w:tcPr>
            <w:tcW w:w="1701" w:type="dxa"/>
            <w:hideMark/>
          </w:tcPr>
          <w:p w14:paraId="60FDFCC5"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POST</w:t>
            </w:r>
          </w:p>
        </w:tc>
        <w:tc>
          <w:tcPr>
            <w:tcW w:w="3969" w:type="dxa"/>
            <w:hideMark/>
          </w:tcPr>
          <w:p w14:paraId="0AD70BA1"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Récupérer manuellement une source.</w:t>
            </w:r>
          </w:p>
        </w:tc>
      </w:tr>
      <w:tr w:rsidR="00E02149" w:rsidRPr="003C54D1" w14:paraId="35CC3D62"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6AF4D2BA" w14:textId="77777777" w:rsidR="00E02149" w:rsidRPr="003C54D1" w:rsidRDefault="00E02149" w:rsidP="00E02149">
            <w:pPr>
              <w:spacing w:after="160" w:line="278" w:lineRule="auto"/>
            </w:pPr>
            <w:r w:rsidRPr="003C54D1">
              <w:t>/admin/sources/recuperer-dues</w:t>
            </w:r>
          </w:p>
        </w:tc>
        <w:tc>
          <w:tcPr>
            <w:tcW w:w="1701" w:type="dxa"/>
            <w:hideMark/>
          </w:tcPr>
          <w:p w14:paraId="4D451518"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POST</w:t>
            </w:r>
          </w:p>
        </w:tc>
        <w:tc>
          <w:tcPr>
            <w:tcW w:w="3969" w:type="dxa"/>
            <w:hideMark/>
          </w:tcPr>
          <w:p w14:paraId="6E47065E"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Récupérer les sources dont la minuterie est échue.</w:t>
            </w:r>
          </w:p>
        </w:tc>
      </w:tr>
      <w:tr w:rsidR="00E02149" w:rsidRPr="003C54D1" w14:paraId="02087502" w14:textId="77777777" w:rsidTr="00E02149">
        <w:tc>
          <w:tcPr>
            <w:cnfStyle w:val="001000000000" w:firstRow="0" w:lastRow="0" w:firstColumn="1" w:lastColumn="0" w:oddVBand="0" w:evenVBand="0" w:oddHBand="0" w:evenHBand="0" w:firstRowFirstColumn="0" w:firstRowLastColumn="0" w:lastRowFirstColumn="0" w:lastRowLastColumn="0"/>
            <w:tcW w:w="2835" w:type="dxa"/>
            <w:hideMark/>
          </w:tcPr>
          <w:p w14:paraId="775BAE8B" w14:textId="77777777" w:rsidR="00E02149" w:rsidRPr="003C54D1" w:rsidRDefault="00E02149" w:rsidP="00E02149">
            <w:pPr>
              <w:spacing w:after="160" w:line="278" w:lineRule="auto"/>
            </w:pPr>
            <w:r w:rsidRPr="003C54D1">
              <w:t>/consultation</w:t>
            </w:r>
          </w:p>
        </w:tc>
        <w:tc>
          <w:tcPr>
            <w:tcW w:w="1701" w:type="dxa"/>
            <w:hideMark/>
          </w:tcPr>
          <w:p w14:paraId="1343F173"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GET</w:t>
            </w:r>
          </w:p>
        </w:tc>
        <w:tc>
          <w:tcPr>
            <w:tcW w:w="3969" w:type="dxa"/>
            <w:hideMark/>
          </w:tcPr>
          <w:p w14:paraId="3092926F"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Afficher les articles avec filtres.</w:t>
            </w:r>
          </w:p>
        </w:tc>
      </w:tr>
      <w:tr w:rsidR="00E02149" w:rsidRPr="003C54D1" w14:paraId="17168DF0"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97D888C" w14:textId="77777777" w:rsidR="00E02149" w:rsidRPr="003C54D1" w:rsidRDefault="00E02149" w:rsidP="00E02149">
            <w:pPr>
              <w:spacing w:after="160" w:line="278" w:lineRule="auto"/>
            </w:pPr>
            <w:r w:rsidRPr="003C54D1">
              <w:t>/articles/&lt;id&gt;/ouvrir</w:t>
            </w:r>
          </w:p>
        </w:tc>
        <w:tc>
          <w:tcPr>
            <w:tcW w:w="1701" w:type="dxa"/>
            <w:hideMark/>
          </w:tcPr>
          <w:p w14:paraId="7FEC2CE3"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GET</w:t>
            </w:r>
          </w:p>
        </w:tc>
        <w:tc>
          <w:tcPr>
            <w:tcW w:w="3969" w:type="dxa"/>
            <w:hideMark/>
          </w:tcPr>
          <w:p w14:paraId="228302FE"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Enregistrer le clic puis ouvrir l’article original.</w:t>
            </w:r>
          </w:p>
        </w:tc>
      </w:tr>
      <w:tr w:rsidR="00E02149" w:rsidRPr="003C54D1" w14:paraId="35FEF027" w14:textId="77777777" w:rsidTr="00E02149">
        <w:tc>
          <w:tcPr>
            <w:cnfStyle w:val="001000000000" w:firstRow="0" w:lastRow="0" w:firstColumn="1" w:lastColumn="0" w:oddVBand="0" w:evenVBand="0" w:oddHBand="0" w:evenHBand="0" w:firstRowFirstColumn="0" w:firstRowLastColumn="0" w:lastRowFirstColumn="0" w:lastRowLastColumn="0"/>
            <w:tcW w:w="2835" w:type="dxa"/>
            <w:hideMark/>
          </w:tcPr>
          <w:p w14:paraId="574FE47D" w14:textId="77777777" w:rsidR="00E02149" w:rsidRPr="003C54D1" w:rsidRDefault="00E02149" w:rsidP="00E02149">
            <w:pPr>
              <w:spacing w:after="160" w:line="278" w:lineRule="auto"/>
            </w:pPr>
            <w:r w:rsidRPr="003C54D1">
              <w:t>/historique</w:t>
            </w:r>
          </w:p>
        </w:tc>
        <w:tc>
          <w:tcPr>
            <w:tcW w:w="1701" w:type="dxa"/>
            <w:hideMark/>
          </w:tcPr>
          <w:p w14:paraId="2EFD6102"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GET</w:t>
            </w:r>
          </w:p>
        </w:tc>
        <w:tc>
          <w:tcPr>
            <w:tcW w:w="3969" w:type="dxa"/>
            <w:hideMark/>
          </w:tcPr>
          <w:p w14:paraId="497F5C26"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Afficher les consultations enregistrées.</w:t>
            </w:r>
          </w:p>
        </w:tc>
      </w:tr>
      <w:tr w:rsidR="00E02149" w:rsidRPr="003C54D1" w14:paraId="736BBE81" w14:textId="77777777" w:rsidTr="00E02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104FD38D" w14:textId="77777777" w:rsidR="00E02149" w:rsidRPr="003C54D1" w:rsidRDefault="00E02149" w:rsidP="00E02149">
            <w:pPr>
              <w:spacing w:after="160" w:line="278" w:lineRule="auto"/>
            </w:pPr>
            <w:r w:rsidRPr="003C54D1">
              <w:t>/nuage</w:t>
            </w:r>
          </w:p>
        </w:tc>
        <w:tc>
          <w:tcPr>
            <w:tcW w:w="1701" w:type="dxa"/>
            <w:hideMark/>
          </w:tcPr>
          <w:p w14:paraId="6173715B"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GET</w:t>
            </w:r>
          </w:p>
        </w:tc>
        <w:tc>
          <w:tcPr>
            <w:tcW w:w="3969" w:type="dxa"/>
            <w:hideMark/>
          </w:tcPr>
          <w:p w14:paraId="24D0A58C" w14:textId="77777777" w:rsidR="00E02149" w:rsidRPr="003C54D1" w:rsidRDefault="00E02149" w:rsidP="00E02149">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Afficher le formulaire et le nuage SVG.</w:t>
            </w:r>
          </w:p>
        </w:tc>
      </w:tr>
      <w:tr w:rsidR="00E02149" w:rsidRPr="003C54D1" w14:paraId="6FF7CB31" w14:textId="77777777" w:rsidTr="00E02149">
        <w:tc>
          <w:tcPr>
            <w:cnfStyle w:val="001000000000" w:firstRow="0" w:lastRow="0" w:firstColumn="1" w:lastColumn="0" w:oddVBand="0" w:evenVBand="0" w:oddHBand="0" w:evenHBand="0" w:firstRowFirstColumn="0" w:firstRowLastColumn="0" w:lastRowFirstColumn="0" w:lastRowLastColumn="0"/>
            <w:tcW w:w="2835" w:type="dxa"/>
            <w:hideMark/>
          </w:tcPr>
          <w:p w14:paraId="0778421E" w14:textId="77777777" w:rsidR="00E02149" w:rsidRPr="003C54D1" w:rsidRDefault="00E02149" w:rsidP="00E02149">
            <w:pPr>
              <w:spacing w:after="160" w:line="278" w:lineRule="auto"/>
            </w:pPr>
            <w:r w:rsidRPr="003C54D1">
              <w:t>/nuage/telecharger</w:t>
            </w:r>
          </w:p>
        </w:tc>
        <w:tc>
          <w:tcPr>
            <w:tcW w:w="1701" w:type="dxa"/>
            <w:hideMark/>
          </w:tcPr>
          <w:p w14:paraId="2B8D3811"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GET</w:t>
            </w:r>
          </w:p>
        </w:tc>
        <w:tc>
          <w:tcPr>
            <w:tcW w:w="3969" w:type="dxa"/>
            <w:hideMark/>
          </w:tcPr>
          <w:p w14:paraId="63AC9C5F" w14:textId="77777777" w:rsidR="00E02149" w:rsidRPr="003C54D1" w:rsidRDefault="00E02149" w:rsidP="00E02149">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Télécharger le nuage au format SVG.</w:t>
            </w:r>
          </w:p>
        </w:tc>
      </w:tr>
    </w:tbl>
    <w:p w14:paraId="103AF91C" w14:textId="77777777" w:rsidR="00E02149" w:rsidRPr="003C54D1" w:rsidRDefault="00E02149" w:rsidP="00E02149"/>
    <w:p w14:paraId="417366A3" w14:textId="54124C93" w:rsidR="00E02149" w:rsidRPr="003C54D1" w:rsidRDefault="00E02149" w:rsidP="007705AB">
      <w:pPr>
        <w:pStyle w:val="Titre2"/>
        <w:numPr>
          <w:ilvl w:val="0"/>
          <w:numId w:val="8"/>
        </w:numPr>
        <w:rPr>
          <w:b/>
          <w:bCs/>
          <w:color w:val="0070C0"/>
        </w:rPr>
      </w:pPr>
      <w:r w:rsidRPr="003C54D1">
        <w:rPr>
          <w:b/>
          <w:bCs/>
          <w:color w:val="0070C0"/>
        </w:rPr>
        <w:t>Gestion des dates et fuseaux horaires</w:t>
      </w:r>
    </w:p>
    <w:p w14:paraId="2F2F75B8" w14:textId="25FD22D0" w:rsidR="00E02149" w:rsidRPr="003C54D1" w:rsidRDefault="00CF6E62" w:rsidP="008A2F96">
      <w:pPr>
        <w:ind w:firstLine="708"/>
        <w:jc w:val="both"/>
      </w:pPr>
      <w:r>
        <w:t>Pendant nos tests nous avons constaté que nous avions un décalage de 2 heures sur les horaires de consultations des articles.</w:t>
      </w:r>
      <w:r w:rsidR="00E02149" w:rsidRPr="003C54D1">
        <w:t xml:space="preserve"> </w:t>
      </w:r>
      <w:r>
        <w:t xml:space="preserve">Après avoir fait quelques recherches, on s’est rendu compte que </w:t>
      </w:r>
      <w:r w:rsidR="00E02149" w:rsidRPr="003C54D1">
        <w:t>MongoDB stock</w:t>
      </w:r>
      <w:r>
        <w:t>ait</w:t>
      </w:r>
      <w:r w:rsidR="00E02149" w:rsidRPr="003C54D1">
        <w:t xml:space="preserve"> les dates en UTC</w:t>
      </w:r>
      <w:r w:rsidR="00B944ED">
        <w:t xml:space="preserve">. Donc </w:t>
      </w:r>
      <w:r w:rsidR="008A2F96">
        <w:t>p</w:t>
      </w:r>
      <w:r w:rsidR="00E02149" w:rsidRPr="003C54D1">
        <w:t xml:space="preserve">our éviter les décalages dans l’affichage, </w:t>
      </w:r>
      <w:r w:rsidR="00B944ED">
        <w:t>on</w:t>
      </w:r>
      <w:r w:rsidR="00E02149" w:rsidRPr="003C54D1">
        <w:t xml:space="preserve"> convertit les dates </w:t>
      </w:r>
      <w:r w:rsidR="00B944ED">
        <w:t xml:space="preserve">automatiquement </w:t>
      </w:r>
      <w:r w:rsidR="00E02149" w:rsidRPr="003C54D1">
        <w:t xml:space="preserve">vers </w:t>
      </w:r>
      <w:r w:rsidR="008A2F96">
        <w:t>notre</w:t>
      </w:r>
      <w:r w:rsidR="00E02149" w:rsidRPr="003C54D1">
        <w:t xml:space="preserve"> fuseau </w:t>
      </w:r>
      <w:r w:rsidR="008A2F96">
        <w:t xml:space="preserve">horaire </w:t>
      </w:r>
      <w:r w:rsidR="00E02149" w:rsidRPr="003C54D1">
        <w:t xml:space="preserve">Europe/Paris avant de les </w:t>
      </w:r>
      <w:r w:rsidR="0066774E">
        <w:t>afficher</w:t>
      </w:r>
      <w:r w:rsidR="00E02149" w:rsidRPr="003C54D1">
        <w:t>.</w:t>
      </w:r>
    </w:p>
    <w:p w14:paraId="45A628B2" w14:textId="77777777" w:rsidR="00E02149" w:rsidRPr="003C54D1" w:rsidRDefault="00E02149" w:rsidP="00E02149">
      <w:pPr>
        <w:rPr>
          <w:b/>
          <w:bCs/>
          <w:color w:val="0070C0"/>
        </w:rPr>
      </w:pPr>
    </w:p>
    <w:p w14:paraId="3D2461E4" w14:textId="022149F9" w:rsidR="00522923" w:rsidRPr="003C54D1" w:rsidRDefault="00522923" w:rsidP="006D3ADB">
      <w:pPr>
        <w:pStyle w:val="Titre2"/>
        <w:numPr>
          <w:ilvl w:val="0"/>
          <w:numId w:val="8"/>
        </w:numPr>
        <w:rPr>
          <w:b/>
          <w:bCs/>
          <w:color w:val="0070C0"/>
        </w:rPr>
      </w:pPr>
      <w:r w:rsidRPr="003C54D1">
        <w:rPr>
          <w:b/>
          <w:bCs/>
          <w:color w:val="0070C0"/>
        </w:rPr>
        <w:t>Organisation du travail avec GitHub</w:t>
      </w:r>
    </w:p>
    <w:p w14:paraId="37CC3F6C" w14:textId="3F4922B9" w:rsidR="00522923" w:rsidRPr="003C54D1" w:rsidRDefault="0028718B" w:rsidP="0028718B">
      <w:pPr>
        <w:ind w:firstLine="708"/>
        <w:jc w:val="both"/>
      </w:pPr>
      <w:r>
        <w:t xml:space="preserve">Nous avons décidé d’utiliser </w:t>
      </w:r>
      <w:r w:rsidR="00522923" w:rsidRPr="003C54D1">
        <w:t xml:space="preserve">GitHub afin de </w:t>
      </w:r>
      <w:r>
        <w:t>garder un historique des version</w:t>
      </w:r>
      <w:r w:rsidR="00AB5EDE">
        <w:t>s</w:t>
      </w:r>
      <w:r>
        <w:t xml:space="preserve"> et de simplifier </w:t>
      </w:r>
      <w:r w:rsidR="00522923" w:rsidRPr="003C54D1">
        <w:t xml:space="preserve">le travail en binôme. </w:t>
      </w:r>
      <w:r w:rsidR="005479A4">
        <w:t>Voici l’url du dépôt distant</w:t>
      </w:r>
      <w:r w:rsidR="00522923" w:rsidRPr="003C54D1">
        <w:t xml:space="preserve"> :</w:t>
      </w:r>
    </w:p>
    <w:p w14:paraId="31A9D2AD" w14:textId="77777777" w:rsidR="00522923" w:rsidRPr="003C54D1" w:rsidRDefault="00522923" w:rsidP="00522923">
      <w:r w:rsidRPr="003C54D1">
        <w:t>https://github.com/Ratz123323/Structuration-de-document</w:t>
      </w:r>
    </w:p>
    <w:p w14:paraId="5B03F26A" w14:textId="20D9D21C" w:rsidR="00522923" w:rsidRPr="003C54D1" w:rsidRDefault="00067BF1" w:rsidP="003763EB">
      <w:pPr>
        <w:ind w:firstLine="708"/>
        <w:jc w:val="both"/>
      </w:pPr>
      <w:r>
        <w:t>Utiliser</w:t>
      </w:r>
      <w:r w:rsidR="00522923" w:rsidRPr="003C54D1">
        <w:t xml:space="preserve"> de Git </w:t>
      </w:r>
      <w:r w:rsidR="003763EB">
        <w:t xml:space="preserve">nous </w:t>
      </w:r>
      <w:r w:rsidR="00522923" w:rsidRPr="003C54D1">
        <w:t xml:space="preserve">a permis de </w:t>
      </w:r>
      <w:r>
        <w:t xml:space="preserve">garder </w:t>
      </w:r>
      <w:r w:rsidR="00522923" w:rsidRPr="003C54D1">
        <w:t xml:space="preserve">un historique des différentes étapes du développement de l’application. </w:t>
      </w:r>
      <w:r>
        <w:t xml:space="preserve">On a ajouté les </w:t>
      </w:r>
      <w:r w:rsidR="00522923" w:rsidRPr="003C54D1">
        <w:t xml:space="preserve">principales fonctionnalités </w:t>
      </w:r>
      <w:r>
        <w:t xml:space="preserve">une à une </w:t>
      </w:r>
      <w:r w:rsidR="00522923" w:rsidRPr="003C54D1">
        <w:t>: mise en place de l’application Flask, connexion à MongoDB, gestion des abonnements aux sitemaps, récupération des articles, consultation des données, historique des consultations et génération du nuage de mots SVG.</w:t>
      </w:r>
    </w:p>
    <w:p w14:paraId="771DE425" w14:textId="77777777" w:rsidR="005D0B4A" w:rsidRDefault="005D0B4A" w:rsidP="005D0B4A">
      <w:pPr>
        <w:ind w:firstLine="708"/>
        <w:jc w:val="both"/>
      </w:pPr>
      <w:r>
        <w:t>En développant de manière progressive, on a pu tester progressivement le code qu’on ajoutait au projet. Cela nous a fait gagner du temps car nous avons pu voir les bugs présents sans avoir trop développé par dessus.</w:t>
      </w:r>
    </w:p>
    <w:p w14:paraId="27B02C21" w14:textId="02B2F663" w:rsidR="003431A9" w:rsidRDefault="00522923" w:rsidP="005D0B4A">
      <w:pPr>
        <w:ind w:firstLine="708"/>
        <w:jc w:val="both"/>
      </w:pPr>
      <w:r w:rsidRPr="003C54D1">
        <w:t xml:space="preserve">GitHub </w:t>
      </w:r>
      <w:r w:rsidR="005D0B4A">
        <w:t xml:space="preserve">nous </w:t>
      </w:r>
      <w:r w:rsidRPr="003C54D1">
        <w:t>a également permis de centraliser</w:t>
      </w:r>
      <w:r w:rsidR="005D0B4A">
        <w:t xml:space="preserve"> tout</w:t>
      </w:r>
      <w:r w:rsidRPr="003C54D1">
        <w:t xml:space="preserve"> le code du projet et de conserver une structure de travail propre</w:t>
      </w:r>
      <w:r w:rsidR="005D0B4A">
        <w:t>.</w:t>
      </w:r>
    </w:p>
    <w:p w14:paraId="55A228EE" w14:textId="77777777" w:rsidR="0013725A" w:rsidRPr="003C54D1" w:rsidRDefault="0013725A" w:rsidP="005D0B4A">
      <w:pPr>
        <w:ind w:firstLine="708"/>
        <w:jc w:val="both"/>
      </w:pPr>
    </w:p>
    <w:p w14:paraId="37A65850" w14:textId="7A55B98B" w:rsidR="007C284E" w:rsidRPr="003C54D1" w:rsidRDefault="007C284E" w:rsidP="007705AB">
      <w:pPr>
        <w:pStyle w:val="Titre1"/>
        <w:numPr>
          <w:ilvl w:val="0"/>
          <w:numId w:val="1"/>
        </w:numPr>
        <w:rPr>
          <w:b/>
          <w:bCs/>
          <w:color w:val="0070C0"/>
        </w:rPr>
      </w:pPr>
      <w:r w:rsidRPr="003C54D1">
        <w:rPr>
          <w:b/>
          <w:bCs/>
          <w:color w:val="0070C0"/>
        </w:rPr>
        <w:t>Bilan des fonctionnalités</w:t>
      </w:r>
    </w:p>
    <w:p w14:paraId="0396B4FB" w14:textId="75E1464A" w:rsidR="007C284E" w:rsidRPr="003C54D1" w:rsidRDefault="00760500" w:rsidP="004651F2">
      <w:pPr>
        <w:ind w:firstLine="360"/>
      </w:pPr>
      <w:r>
        <w:t xml:space="preserve">Afin de voir globalement toutes les fonctionnalités que nous avons développé dans ce projet, nous les avons </w:t>
      </w:r>
      <w:r w:rsidR="004651F2">
        <w:t>résumés</w:t>
      </w:r>
      <w:r>
        <w:t xml:space="preserve"> dans ce tableau :</w:t>
      </w:r>
    </w:p>
    <w:tbl>
      <w:tblPr>
        <w:tblStyle w:val="TableauGrille5Fonc-Accentuation4"/>
        <w:tblW w:w="0" w:type="auto"/>
        <w:tblLook w:val="04A0" w:firstRow="1" w:lastRow="0" w:firstColumn="1" w:lastColumn="0" w:noHBand="0" w:noVBand="1"/>
      </w:tblPr>
      <w:tblGrid>
        <w:gridCol w:w="2830"/>
        <w:gridCol w:w="5529"/>
      </w:tblGrid>
      <w:tr w:rsidR="004721AF" w:rsidRPr="003C54D1" w14:paraId="3EAF149E" w14:textId="77777777" w:rsidTr="004721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7A9B256" w14:textId="77777777" w:rsidR="004721AF" w:rsidRPr="003C54D1" w:rsidRDefault="004721AF" w:rsidP="007C284E">
            <w:pPr>
              <w:spacing w:after="160" w:line="278" w:lineRule="auto"/>
            </w:pPr>
            <w:r w:rsidRPr="003C54D1">
              <w:t>Partie</w:t>
            </w:r>
          </w:p>
        </w:tc>
        <w:tc>
          <w:tcPr>
            <w:tcW w:w="5529" w:type="dxa"/>
            <w:hideMark/>
          </w:tcPr>
          <w:p w14:paraId="542B6D13" w14:textId="77777777" w:rsidR="004721AF" w:rsidRPr="003C54D1" w:rsidRDefault="004721AF" w:rsidP="007C284E">
            <w:pPr>
              <w:spacing w:after="160" w:line="278" w:lineRule="auto"/>
              <w:cnfStyle w:val="100000000000" w:firstRow="1" w:lastRow="0" w:firstColumn="0" w:lastColumn="0" w:oddVBand="0" w:evenVBand="0" w:oddHBand="0" w:evenHBand="0" w:firstRowFirstColumn="0" w:firstRowLastColumn="0" w:lastRowFirstColumn="0" w:lastRowLastColumn="0"/>
            </w:pPr>
            <w:r w:rsidRPr="003C54D1">
              <w:t>Fonctionnalité</w:t>
            </w:r>
          </w:p>
        </w:tc>
      </w:tr>
      <w:tr w:rsidR="004721AF" w:rsidRPr="003C54D1" w14:paraId="683635A7"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5DB6B73B" w14:textId="77777777" w:rsidR="004721AF" w:rsidRPr="003C54D1" w:rsidRDefault="004721AF" w:rsidP="007C284E">
            <w:pPr>
              <w:spacing w:after="160" w:line="278" w:lineRule="auto"/>
            </w:pPr>
            <w:r w:rsidRPr="003C54D1">
              <w:t>Administration</w:t>
            </w:r>
          </w:p>
        </w:tc>
        <w:tc>
          <w:tcPr>
            <w:tcW w:w="5529" w:type="dxa"/>
            <w:hideMark/>
          </w:tcPr>
          <w:p w14:paraId="45A0375D" w14:textId="77777777"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Ajout d’un abonnement à un sitemap</w:t>
            </w:r>
          </w:p>
        </w:tc>
      </w:tr>
      <w:tr w:rsidR="004721AF" w:rsidRPr="003C54D1" w14:paraId="0CCD6906"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02B526FB" w14:textId="77777777" w:rsidR="004721AF" w:rsidRPr="003C54D1" w:rsidRDefault="004721AF" w:rsidP="007C284E">
            <w:pPr>
              <w:spacing w:after="160" w:line="278" w:lineRule="auto"/>
            </w:pPr>
            <w:r w:rsidRPr="003C54D1">
              <w:t>Administration</w:t>
            </w:r>
          </w:p>
        </w:tc>
        <w:tc>
          <w:tcPr>
            <w:tcW w:w="5529" w:type="dxa"/>
            <w:hideMark/>
          </w:tcPr>
          <w:p w14:paraId="7AA52074"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Suppression d’un abonnement</w:t>
            </w:r>
          </w:p>
        </w:tc>
      </w:tr>
      <w:tr w:rsidR="004721AF" w:rsidRPr="003C54D1" w14:paraId="6C1E7841"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F42B9EF" w14:textId="77777777" w:rsidR="004721AF" w:rsidRPr="003C54D1" w:rsidRDefault="004721AF" w:rsidP="007C284E">
            <w:pPr>
              <w:spacing w:after="160" w:line="278" w:lineRule="auto"/>
            </w:pPr>
            <w:r w:rsidRPr="003C54D1">
              <w:t>Administration</w:t>
            </w:r>
          </w:p>
        </w:tc>
        <w:tc>
          <w:tcPr>
            <w:tcW w:w="5529" w:type="dxa"/>
            <w:hideMark/>
          </w:tcPr>
          <w:p w14:paraId="7DE3ECD9" w14:textId="77777777"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Définition d’une fréquence de récupération</w:t>
            </w:r>
          </w:p>
        </w:tc>
      </w:tr>
      <w:tr w:rsidR="004721AF" w:rsidRPr="003C54D1" w14:paraId="50329D8D"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67F84D59" w14:textId="77777777" w:rsidR="004721AF" w:rsidRPr="003C54D1" w:rsidRDefault="004721AF" w:rsidP="007C284E">
            <w:pPr>
              <w:spacing w:after="160" w:line="278" w:lineRule="auto"/>
            </w:pPr>
            <w:r w:rsidRPr="003C54D1">
              <w:t>Administration</w:t>
            </w:r>
          </w:p>
        </w:tc>
        <w:tc>
          <w:tcPr>
            <w:tcW w:w="5529" w:type="dxa"/>
            <w:hideMark/>
          </w:tcPr>
          <w:p w14:paraId="3BBC335D"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Récupération manuelle d’une source</w:t>
            </w:r>
          </w:p>
        </w:tc>
      </w:tr>
      <w:tr w:rsidR="004721AF" w:rsidRPr="003C54D1" w14:paraId="3988E2B3"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0D30509" w14:textId="77777777" w:rsidR="004721AF" w:rsidRPr="003C54D1" w:rsidRDefault="004721AF" w:rsidP="007C284E">
            <w:pPr>
              <w:spacing w:after="160" w:line="278" w:lineRule="auto"/>
            </w:pPr>
            <w:r w:rsidRPr="003C54D1">
              <w:t>Administration</w:t>
            </w:r>
          </w:p>
        </w:tc>
        <w:tc>
          <w:tcPr>
            <w:tcW w:w="5529" w:type="dxa"/>
            <w:hideMark/>
          </w:tcPr>
          <w:p w14:paraId="7A7509CD" w14:textId="77777777"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Récupération des sources dues selon minuterie</w:t>
            </w:r>
          </w:p>
        </w:tc>
      </w:tr>
      <w:tr w:rsidR="004721AF" w:rsidRPr="003C54D1" w14:paraId="41DA39A9"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536DBF5F" w14:textId="77777777" w:rsidR="004721AF" w:rsidRPr="003C54D1" w:rsidRDefault="004721AF" w:rsidP="007C284E">
            <w:pPr>
              <w:spacing w:after="160" w:line="278" w:lineRule="auto"/>
            </w:pPr>
            <w:r w:rsidRPr="003C54D1">
              <w:t>Consultation</w:t>
            </w:r>
          </w:p>
        </w:tc>
        <w:tc>
          <w:tcPr>
            <w:tcW w:w="5529" w:type="dxa"/>
            <w:hideMark/>
          </w:tcPr>
          <w:p w14:paraId="34539141"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Consultation globale des articles</w:t>
            </w:r>
          </w:p>
        </w:tc>
      </w:tr>
      <w:tr w:rsidR="004721AF" w:rsidRPr="003C54D1" w14:paraId="3D363320"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BE2DB0A" w14:textId="77777777" w:rsidR="004721AF" w:rsidRPr="003C54D1" w:rsidRDefault="004721AF" w:rsidP="007C284E">
            <w:pPr>
              <w:spacing w:after="160" w:line="278" w:lineRule="auto"/>
            </w:pPr>
            <w:r w:rsidRPr="003C54D1">
              <w:t>Consultation</w:t>
            </w:r>
          </w:p>
        </w:tc>
        <w:tc>
          <w:tcPr>
            <w:tcW w:w="5529" w:type="dxa"/>
            <w:hideMark/>
          </w:tcPr>
          <w:p w14:paraId="78F9F5E2" w14:textId="77777777"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Consultation par source</w:t>
            </w:r>
          </w:p>
        </w:tc>
      </w:tr>
      <w:tr w:rsidR="004721AF" w:rsidRPr="003C54D1" w14:paraId="62E9C4E4"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635415E9" w14:textId="77777777" w:rsidR="004721AF" w:rsidRPr="003C54D1" w:rsidRDefault="004721AF" w:rsidP="007C284E">
            <w:pPr>
              <w:spacing w:after="160" w:line="278" w:lineRule="auto"/>
            </w:pPr>
            <w:r w:rsidRPr="003C54D1">
              <w:t>Consultation</w:t>
            </w:r>
          </w:p>
        </w:tc>
        <w:tc>
          <w:tcPr>
            <w:tcW w:w="5529" w:type="dxa"/>
            <w:hideMark/>
          </w:tcPr>
          <w:p w14:paraId="2BD969D5"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Filtre par date de publication</w:t>
            </w:r>
          </w:p>
        </w:tc>
      </w:tr>
      <w:tr w:rsidR="004721AF" w:rsidRPr="003C54D1" w14:paraId="02A23A51"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D3342C8" w14:textId="77777777" w:rsidR="004721AF" w:rsidRPr="003C54D1" w:rsidRDefault="004721AF" w:rsidP="007C284E">
            <w:pPr>
              <w:spacing w:after="160" w:line="278" w:lineRule="auto"/>
            </w:pPr>
            <w:r w:rsidRPr="003C54D1">
              <w:t>Consultation</w:t>
            </w:r>
          </w:p>
        </w:tc>
        <w:tc>
          <w:tcPr>
            <w:tcW w:w="5529" w:type="dxa"/>
            <w:hideMark/>
          </w:tcPr>
          <w:p w14:paraId="7295D855" w14:textId="77777777"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Recherche par texte dans le titre</w:t>
            </w:r>
          </w:p>
        </w:tc>
      </w:tr>
      <w:tr w:rsidR="004721AF" w:rsidRPr="003C54D1" w14:paraId="0223918E"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24A3F232" w14:textId="77777777" w:rsidR="004721AF" w:rsidRPr="003C54D1" w:rsidRDefault="004721AF" w:rsidP="007C284E">
            <w:pPr>
              <w:spacing w:after="160" w:line="278" w:lineRule="auto"/>
            </w:pPr>
            <w:r w:rsidRPr="003C54D1">
              <w:t>Consultation</w:t>
            </w:r>
          </w:p>
        </w:tc>
        <w:tc>
          <w:tcPr>
            <w:tcW w:w="5529" w:type="dxa"/>
            <w:hideMark/>
          </w:tcPr>
          <w:p w14:paraId="408F278E"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Recherche par mot-clé</w:t>
            </w:r>
          </w:p>
        </w:tc>
      </w:tr>
      <w:tr w:rsidR="004721AF" w:rsidRPr="003C54D1" w14:paraId="146E0866"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2993B27A" w14:textId="77777777" w:rsidR="004721AF" w:rsidRPr="003C54D1" w:rsidRDefault="004721AF" w:rsidP="007C284E">
            <w:pPr>
              <w:spacing w:after="160" w:line="278" w:lineRule="auto"/>
            </w:pPr>
            <w:r w:rsidRPr="003C54D1">
              <w:t>Consultation</w:t>
            </w:r>
          </w:p>
        </w:tc>
        <w:tc>
          <w:tcPr>
            <w:tcW w:w="5529" w:type="dxa"/>
            <w:hideMark/>
          </w:tcPr>
          <w:p w14:paraId="2232CD83" w14:textId="77777777"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Ouverture de l’article original</w:t>
            </w:r>
          </w:p>
        </w:tc>
      </w:tr>
      <w:tr w:rsidR="004721AF" w:rsidRPr="003C54D1" w14:paraId="000F0750"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5C44E07C" w14:textId="77777777" w:rsidR="004721AF" w:rsidRPr="003C54D1" w:rsidRDefault="004721AF" w:rsidP="007C284E">
            <w:pPr>
              <w:spacing w:after="160" w:line="278" w:lineRule="auto"/>
            </w:pPr>
            <w:r w:rsidRPr="003C54D1">
              <w:t>Historique</w:t>
            </w:r>
          </w:p>
        </w:tc>
        <w:tc>
          <w:tcPr>
            <w:tcW w:w="5529" w:type="dxa"/>
            <w:hideMark/>
          </w:tcPr>
          <w:p w14:paraId="5964CE0F"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Horodatage du clic</w:t>
            </w:r>
          </w:p>
        </w:tc>
      </w:tr>
      <w:tr w:rsidR="004721AF" w:rsidRPr="003C54D1" w14:paraId="66D99340"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5B982BCD" w14:textId="77777777" w:rsidR="004721AF" w:rsidRPr="003C54D1" w:rsidRDefault="004721AF" w:rsidP="007C284E">
            <w:pPr>
              <w:spacing w:after="160" w:line="278" w:lineRule="auto"/>
            </w:pPr>
            <w:r w:rsidRPr="003C54D1">
              <w:t>Historique</w:t>
            </w:r>
          </w:p>
        </w:tc>
        <w:tc>
          <w:tcPr>
            <w:tcW w:w="5529" w:type="dxa"/>
            <w:hideMark/>
          </w:tcPr>
          <w:p w14:paraId="77D549F6" w14:textId="77777777"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Recherche par date et heure de consultation</w:t>
            </w:r>
          </w:p>
        </w:tc>
      </w:tr>
      <w:tr w:rsidR="004721AF" w:rsidRPr="003C54D1" w14:paraId="23453438"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43F2ECD8" w14:textId="77777777" w:rsidR="004721AF" w:rsidRPr="003C54D1" w:rsidRDefault="004721AF" w:rsidP="007C284E">
            <w:pPr>
              <w:spacing w:after="160" w:line="278" w:lineRule="auto"/>
            </w:pPr>
            <w:r w:rsidRPr="003C54D1">
              <w:t>Nuage de mots</w:t>
            </w:r>
          </w:p>
        </w:tc>
        <w:tc>
          <w:tcPr>
            <w:tcW w:w="5529" w:type="dxa"/>
            <w:hideMark/>
          </w:tcPr>
          <w:p w14:paraId="5974F834"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Choix d’une période</w:t>
            </w:r>
          </w:p>
        </w:tc>
      </w:tr>
      <w:tr w:rsidR="004721AF" w:rsidRPr="003C54D1" w14:paraId="534D6C32"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0F103C3" w14:textId="77777777" w:rsidR="004721AF" w:rsidRPr="003C54D1" w:rsidRDefault="004721AF" w:rsidP="007C284E">
            <w:pPr>
              <w:spacing w:after="160" w:line="278" w:lineRule="auto"/>
            </w:pPr>
            <w:r w:rsidRPr="003C54D1">
              <w:t>Nuage de mots</w:t>
            </w:r>
          </w:p>
        </w:tc>
        <w:tc>
          <w:tcPr>
            <w:tcW w:w="5529" w:type="dxa"/>
            <w:hideMark/>
          </w:tcPr>
          <w:p w14:paraId="292A2B41" w14:textId="462CB73E"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Choix du nombre de mots</w:t>
            </w:r>
            <w:r>
              <w:t xml:space="preserve"> affiché</w:t>
            </w:r>
          </w:p>
        </w:tc>
      </w:tr>
      <w:tr w:rsidR="004721AF" w:rsidRPr="003C54D1" w14:paraId="5AE83D7B"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5C3C9041" w14:textId="77777777" w:rsidR="004721AF" w:rsidRPr="003C54D1" w:rsidRDefault="004721AF" w:rsidP="007C284E">
            <w:pPr>
              <w:spacing w:after="160" w:line="278" w:lineRule="auto"/>
            </w:pPr>
            <w:r w:rsidRPr="003C54D1">
              <w:t>Nuage de mots</w:t>
            </w:r>
          </w:p>
        </w:tc>
        <w:tc>
          <w:tcPr>
            <w:tcW w:w="5529" w:type="dxa"/>
            <w:hideMark/>
          </w:tcPr>
          <w:p w14:paraId="1A770281"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Affichage SVG</w:t>
            </w:r>
          </w:p>
        </w:tc>
      </w:tr>
      <w:tr w:rsidR="004721AF" w:rsidRPr="003C54D1" w14:paraId="1D04DA69"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1A8B7A11" w14:textId="77777777" w:rsidR="004721AF" w:rsidRPr="003C54D1" w:rsidRDefault="004721AF" w:rsidP="007C284E">
            <w:pPr>
              <w:spacing w:after="160" w:line="278" w:lineRule="auto"/>
            </w:pPr>
            <w:r w:rsidRPr="003C54D1">
              <w:t>Nuage de mots</w:t>
            </w:r>
          </w:p>
        </w:tc>
        <w:tc>
          <w:tcPr>
            <w:tcW w:w="5529" w:type="dxa"/>
            <w:hideMark/>
          </w:tcPr>
          <w:p w14:paraId="73D6A49B" w14:textId="77777777"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Téléchargement SVG</w:t>
            </w:r>
          </w:p>
        </w:tc>
      </w:tr>
      <w:tr w:rsidR="004721AF" w:rsidRPr="003C54D1" w14:paraId="3C04B000"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5E3BAF08" w14:textId="77777777" w:rsidR="004721AF" w:rsidRPr="003C54D1" w:rsidRDefault="004721AF" w:rsidP="007C284E">
            <w:pPr>
              <w:spacing w:after="160" w:line="278" w:lineRule="auto"/>
            </w:pPr>
            <w:r w:rsidRPr="003C54D1">
              <w:t>Base de données</w:t>
            </w:r>
          </w:p>
        </w:tc>
        <w:tc>
          <w:tcPr>
            <w:tcW w:w="5529" w:type="dxa"/>
            <w:hideMark/>
          </w:tcPr>
          <w:p w14:paraId="32B6AB49"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Base SD2026_projet</w:t>
            </w:r>
          </w:p>
        </w:tc>
      </w:tr>
      <w:tr w:rsidR="004721AF" w:rsidRPr="003C54D1" w14:paraId="3E2A69AF" w14:textId="77777777" w:rsidTr="004721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1AE0D18F" w14:textId="77777777" w:rsidR="004721AF" w:rsidRPr="003C54D1" w:rsidRDefault="004721AF" w:rsidP="007C284E">
            <w:pPr>
              <w:spacing w:after="160" w:line="278" w:lineRule="auto"/>
            </w:pPr>
            <w:r w:rsidRPr="003C54D1">
              <w:t>Base de données</w:t>
            </w:r>
          </w:p>
        </w:tc>
        <w:tc>
          <w:tcPr>
            <w:tcW w:w="5529" w:type="dxa"/>
            <w:hideMark/>
          </w:tcPr>
          <w:p w14:paraId="3DD42175" w14:textId="77777777" w:rsidR="004721AF" w:rsidRPr="003C54D1" w:rsidRDefault="004721AF" w:rsidP="007C284E">
            <w:pPr>
              <w:spacing w:after="160" w:line="278" w:lineRule="auto"/>
              <w:cnfStyle w:val="000000100000" w:firstRow="0" w:lastRow="0" w:firstColumn="0" w:lastColumn="0" w:oddVBand="0" w:evenVBand="0" w:oddHBand="1" w:evenHBand="0" w:firstRowFirstColumn="0" w:firstRowLastColumn="0" w:lastRowFirstColumn="0" w:lastRowLastColumn="0"/>
            </w:pPr>
            <w:r w:rsidRPr="003C54D1">
              <w:t>Collections avec préfixe G_AP_</w:t>
            </w:r>
          </w:p>
        </w:tc>
      </w:tr>
      <w:tr w:rsidR="004721AF" w:rsidRPr="003C54D1" w14:paraId="7A7B87FD" w14:textId="77777777" w:rsidTr="004721AF">
        <w:tc>
          <w:tcPr>
            <w:cnfStyle w:val="001000000000" w:firstRow="0" w:lastRow="0" w:firstColumn="1" w:lastColumn="0" w:oddVBand="0" w:evenVBand="0" w:oddHBand="0" w:evenHBand="0" w:firstRowFirstColumn="0" w:firstRowLastColumn="0" w:lastRowFirstColumn="0" w:lastRowLastColumn="0"/>
            <w:tcW w:w="2830" w:type="dxa"/>
            <w:hideMark/>
          </w:tcPr>
          <w:p w14:paraId="7C253F3A" w14:textId="77777777" w:rsidR="004721AF" w:rsidRPr="003C54D1" w:rsidRDefault="004721AF" w:rsidP="007C284E">
            <w:pPr>
              <w:spacing w:after="160" w:line="278" w:lineRule="auto"/>
            </w:pPr>
            <w:r w:rsidRPr="003C54D1">
              <w:t>Base de données</w:t>
            </w:r>
          </w:p>
        </w:tc>
        <w:tc>
          <w:tcPr>
            <w:tcW w:w="5529" w:type="dxa"/>
            <w:hideMark/>
          </w:tcPr>
          <w:p w14:paraId="3BF7A069" w14:textId="77777777" w:rsidR="004721AF" w:rsidRPr="003C54D1" w:rsidRDefault="004721AF" w:rsidP="007C284E">
            <w:pPr>
              <w:spacing w:after="160" w:line="278" w:lineRule="auto"/>
              <w:cnfStyle w:val="000000000000" w:firstRow="0" w:lastRow="0" w:firstColumn="0" w:lastColumn="0" w:oddVBand="0" w:evenVBand="0" w:oddHBand="0" w:evenHBand="0" w:firstRowFirstColumn="0" w:firstRowLastColumn="0" w:lastRowFirstColumn="0" w:lastRowLastColumn="0"/>
            </w:pPr>
            <w:r w:rsidRPr="003C54D1">
              <w:t>Indexation des champs utiles</w:t>
            </w:r>
          </w:p>
        </w:tc>
      </w:tr>
    </w:tbl>
    <w:p w14:paraId="4E28E6C9" w14:textId="77777777" w:rsidR="00684DC2" w:rsidRPr="003C54D1" w:rsidRDefault="00684DC2" w:rsidP="00D72014">
      <w:pPr>
        <w:jc w:val="right"/>
      </w:pPr>
    </w:p>
    <w:p w14:paraId="596F0FDF" w14:textId="5B767DA1" w:rsidR="00D72014" w:rsidRPr="003C54D1" w:rsidRDefault="00D72014" w:rsidP="007705AB">
      <w:pPr>
        <w:pStyle w:val="Titre1"/>
        <w:numPr>
          <w:ilvl w:val="0"/>
          <w:numId w:val="1"/>
        </w:numPr>
        <w:rPr>
          <w:b/>
          <w:bCs/>
          <w:color w:val="0070C0"/>
        </w:rPr>
      </w:pPr>
      <w:r w:rsidRPr="003C54D1">
        <w:rPr>
          <w:b/>
          <w:bCs/>
          <w:color w:val="0070C0"/>
        </w:rPr>
        <w:t>Difficultés rencontrées</w:t>
      </w:r>
    </w:p>
    <w:p w14:paraId="54652593" w14:textId="77777777" w:rsidR="006655C6" w:rsidRDefault="006655C6" w:rsidP="0036435C">
      <w:pPr>
        <w:ind w:firstLine="360"/>
        <w:jc w:val="both"/>
      </w:pPr>
      <w:r>
        <w:t>Lors de la réalisation de ce projet, nous avons rencontré quelques difficultés, que nous détaillons dans cette partie :</w:t>
      </w:r>
    </w:p>
    <w:p w14:paraId="6C521F02" w14:textId="77777777" w:rsidR="009E1174" w:rsidRPr="009E1174" w:rsidRDefault="00D72014" w:rsidP="009E1174">
      <w:pPr>
        <w:pStyle w:val="Paragraphedeliste"/>
        <w:numPr>
          <w:ilvl w:val="0"/>
          <w:numId w:val="10"/>
        </w:numPr>
        <w:jc w:val="both"/>
      </w:pPr>
      <w:r w:rsidRPr="006655C6">
        <w:rPr>
          <w:bCs/>
        </w:rPr>
        <w:t>Hétérogénéité des sitemaps : Tous les sites ne structurent pas leurs sitemaps de la même manière</w:t>
      </w:r>
      <w:r w:rsidR="006655C6">
        <w:rPr>
          <w:bCs/>
        </w:rPr>
        <w:t>, c</w:t>
      </w:r>
      <w:r w:rsidRPr="006655C6">
        <w:rPr>
          <w:bCs/>
        </w:rPr>
        <w:t>ertains utilisent des namespaces différents, certains ont des sitemaps index, et certains ne fournissent pas toutes les informations attendues.</w:t>
      </w:r>
      <w:r w:rsidR="006655C6">
        <w:rPr>
          <w:bCs/>
        </w:rPr>
        <w:t xml:space="preserve"> Uns fois qu’on a compris ça, on a rendu la</w:t>
      </w:r>
      <w:r w:rsidRPr="006655C6">
        <w:rPr>
          <w:bCs/>
        </w:rPr>
        <w:t xml:space="preserve"> récupération </w:t>
      </w:r>
      <w:r w:rsidR="006655C6">
        <w:rPr>
          <w:bCs/>
        </w:rPr>
        <w:t>plus globale et adaptative en fonction du type de données du site.</w:t>
      </w:r>
    </w:p>
    <w:p w14:paraId="5A3D08FB" w14:textId="77777777" w:rsidR="009E1174" w:rsidRDefault="00D72014" w:rsidP="009E1174">
      <w:pPr>
        <w:pStyle w:val="Paragraphedeliste"/>
        <w:numPr>
          <w:ilvl w:val="0"/>
          <w:numId w:val="10"/>
        </w:numPr>
        <w:jc w:val="both"/>
      </w:pPr>
      <w:r w:rsidRPr="009E1174">
        <w:rPr>
          <w:bCs/>
        </w:rPr>
        <w:t>Informations parfois absentes : Certains sitemaps ne fournissent pas de titre,</w:t>
      </w:r>
      <w:r w:rsidRPr="003C54D1">
        <w:t xml:space="preserve"> d’image ou de mots-clés. </w:t>
      </w:r>
      <w:r w:rsidR="006655C6">
        <w:t xml:space="preserve">On a décidé, puisque la structure de MongBD le permet, de </w:t>
      </w:r>
      <w:r w:rsidRPr="003C54D1">
        <w:t>garde</w:t>
      </w:r>
      <w:r w:rsidR="006655C6">
        <w:t>r</w:t>
      </w:r>
      <w:r w:rsidRPr="003C54D1">
        <w:t xml:space="preserve"> les champs vides ou </w:t>
      </w:r>
      <w:r w:rsidR="006655C6">
        <w:t xml:space="preserve">de </w:t>
      </w:r>
      <w:r w:rsidRPr="003C54D1">
        <w:t>reconstrui</w:t>
      </w:r>
      <w:r w:rsidR="006655C6">
        <w:t>re</w:t>
      </w:r>
      <w:r w:rsidRPr="003C54D1">
        <w:t xml:space="preserve"> un titre lisible à partir de l’URL.</w:t>
      </w:r>
    </w:p>
    <w:p w14:paraId="0B139300" w14:textId="63650668" w:rsidR="009E1174" w:rsidRDefault="00D72014" w:rsidP="009E1174">
      <w:pPr>
        <w:pStyle w:val="Paragraphedeliste"/>
        <w:numPr>
          <w:ilvl w:val="0"/>
          <w:numId w:val="10"/>
        </w:numPr>
        <w:jc w:val="both"/>
      </w:pPr>
      <w:r w:rsidRPr="009E1174">
        <w:rPr>
          <w:bCs/>
        </w:rPr>
        <w:t>Doublons possibles : Une même source peut être récupérée plusieurs fois</w:t>
      </w:r>
      <w:r w:rsidR="009E1174">
        <w:rPr>
          <w:bCs/>
        </w:rPr>
        <w:t xml:space="preserve"> donc p</w:t>
      </w:r>
      <w:r w:rsidRPr="009E1174">
        <w:rPr>
          <w:bCs/>
        </w:rPr>
        <w:t>our</w:t>
      </w:r>
      <w:r w:rsidRPr="003C54D1">
        <w:t xml:space="preserve"> éviter les doublons</w:t>
      </w:r>
      <w:r w:rsidR="009E1174">
        <w:t>, on a décidé d’</w:t>
      </w:r>
      <w:r w:rsidR="002D4C3C">
        <w:t>indexer</w:t>
      </w:r>
      <w:r w:rsidR="009E1174">
        <w:t xml:space="preserve"> </w:t>
      </w:r>
      <w:r w:rsidRPr="003C54D1">
        <w:t>l’URL de l’article de façon unique et</w:t>
      </w:r>
      <w:r w:rsidR="009E1174">
        <w:t xml:space="preserve"> défaire l’insertion avec</w:t>
      </w:r>
      <w:r w:rsidRPr="003C54D1">
        <w:t xml:space="preserve"> un upsert.</w:t>
      </w:r>
    </w:p>
    <w:p w14:paraId="40CA9980" w14:textId="144CFABA" w:rsidR="009E1174" w:rsidRDefault="00D72014" w:rsidP="009E1174">
      <w:pPr>
        <w:pStyle w:val="Paragraphedeliste"/>
        <w:numPr>
          <w:ilvl w:val="0"/>
          <w:numId w:val="10"/>
        </w:numPr>
        <w:jc w:val="both"/>
      </w:pPr>
      <w:r w:rsidRPr="009E1174">
        <w:rPr>
          <w:bCs/>
        </w:rPr>
        <w:t xml:space="preserve">Gestion des dates : </w:t>
      </w:r>
      <w:r w:rsidR="00374611">
        <w:rPr>
          <w:bCs/>
        </w:rPr>
        <w:t xml:space="preserve">Comme les </w:t>
      </w:r>
      <w:r w:rsidRPr="009E1174">
        <w:rPr>
          <w:bCs/>
        </w:rPr>
        <w:t xml:space="preserve">dates </w:t>
      </w:r>
      <w:r w:rsidR="00374611">
        <w:rPr>
          <w:bCs/>
        </w:rPr>
        <w:t xml:space="preserve">sont </w:t>
      </w:r>
      <w:r w:rsidRPr="009E1174">
        <w:rPr>
          <w:bCs/>
        </w:rPr>
        <w:t xml:space="preserve">stockées en UTC </w:t>
      </w:r>
      <w:r w:rsidR="00374611">
        <w:rPr>
          <w:bCs/>
        </w:rPr>
        <w:t>dans mongoDB, ça créait des</w:t>
      </w:r>
      <w:r w:rsidRPr="009E1174">
        <w:rPr>
          <w:bCs/>
        </w:rPr>
        <w:t xml:space="preserve"> décalages</w:t>
      </w:r>
      <w:r w:rsidRPr="003C54D1">
        <w:t xml:space="preserve"> </w:t>
      </w:r>
      <w:r w:rsidR="00374611">
        <w:t xml:space="preserve">horaires dans </w:t>
      </w:r>
      <w:r w:rsidRPr="003C54D1">
        <w:t xml:space="preserve">l’affichage. </w:t>
      </w:r>
      <w:r w:rsidR="00374611">
        <w:t xml:space="preserve">On a donc converti l’heure le fuseau </w:t>
      </w:r>
      <w:r w:rsidRPr="003C54D1">
        <w:t>Europe/Paris.</w:t>
      </w:r>
    </w:p>
    <w:p w14:paraId="4CB2D1E2" w14:textId="0682DA91" w:rsidR="00D72014" w:rsidRPr="003C54D1" w:rsidRDefault="00D72014" w:rsidP="009E1174">
      <w:pPr>
        <w:pStyle w:val="Paragraphedeliste"/>
        <w:numPr>
          <w:ilvl w:val="0"/>
          <w:numId w:val="10"/>
        </w:numPr>
        <w:jc w:val="both"/>
      </w:pPr>
      <w:r w:rsidRPr="009E1174">
        <w:rPr>
          <w:bCs/>
        </w:rPr>
        <w:t xml:space="preserve">Placement dans le nuage SVG : </w:t>
      </w:r>
      <w:r w:rsidR="0036435C">
        <w:rPr>
          <w:bCs/>
        </w:rPr>
        <w:t xml:space="preserve">Au départ, on avait beaucoup de </w:t>
      </w:r>
      <w:r w:rsidRPr="003C54D1">
        <w:t xml:space="preserve">superpositions entre les mots. </w:t>
      </w:r>
      <w:r w:rsidR="0036435C">
        <w:t>On a donc décidé de placer une « boite » sur chaque mot et de vérifier les superpositions de ces boites pour limiter les superpositions des mots</w:t>
      </w:r>
      <w:r w:rsidRPr="003C54D1">
        <w:t>.</w:t>
      </w:r>
    </w:p>
    <w:p w14:paraId="032A9B0E" w14:textId="5C0D652C" w:rsidR="00D72014" w:rsidRPr="003C54D1" w:rsidRDefault="00D72014" w:rsidP="007705AB">
      <w:pPr>
        <w:pStyle w:val="Titre1"/>
        <w:numPr>
          <w:ilvl w:val="0"/>
          <w:numId w:val="1"/>
        </w:numPr>
        <w:rPr>
          <w:b/>
          <w:bCs/>
          <w:color w:val="0070C0"/>
        </w:rPr>
      </w:pPr>
      <w:r w:rsidRPr="003C54D1">
        <w:rPr>
          <w:b/>
          <w:bCs/>
          <w:color w:val="0070C0"/>
        </w:rPr>
        <w:t>Conclusion</w:t>
      </w:r>
    </w:p>
    <w:p w14:paraId="148B144C" w14:textId="50D2DAA3" w:rsidR="00D72014" w:rsidRPr="003C54D1" w:rsidRDefault="00D72014" w:rsidP="00405B87">
      <w:pPr>
        <w:ind w:firstLine="360"/>
        <w:jc w:val="both"/>
      </w:pPr>
      <w:r w:rsidRPr="003C54D1">
        <w:t xml:space="preserve">Ce projet a permis de mettre en pratique plusieurs notions </w:t>
      </w:r>
      <w:r w:rsidR="00A1634D">
        <w:t>cours</w:t>
      </w:r>
      <w:r w:rsidRPr="003C54D1">
        <w:t xml:space="preserve">. </w:t>
      </w:r>
      <w:r w:rsidR="00AF602F">
        <w:t xml:space="preserve">Notamment la </w:t>
      </w:r>
      <w:r w:rsidRPr="003C54D1">
        <w:t xml:space="preserve">lecture </w:t>
      </w:r>
      <w:r w:rsidR="00AF602F">
        <w:t xml:space="preserve">et l’utilisation </w:t>
      </w:r>
      <w:r w:rsidRPr="003C54D1">
        <w:t>des sitemaps</w:t>
      </w:r>
      <w:r w:rsidR="00A1634D">
        <w:t xml:space="preserve"> et </w:t>
      </w:r>
      <w:r w:rsidR="00AF602F">
        <w:t xml:space="preserve">donc des </w:t>
      </w:r>
      <w:r w:rsidRPr="003C54D1">
        <w:t>documents XML</w:t>
      </w:r>
      <w:r w:rsidR="00AF602F">
        <w:t xml:space="preserve"> et le stockage des données dans une base NoSQL avec MongoDB</w:t>
      </w:r>
      <w:r w:rsidRPr="003C54D1">
        <w:t>.</w:t>
      </w:r>
    </w:p>
    <w:p w14:paraId="36966188" w14:textId="759BE445" w:rsidR="00D72014" w:rsidRPr="003C54D1" w:rsidRDefault="00D72014" w:rsidP="00405B87">
      <w:pPr>
        <w:ind w:firstLine="360"/>
        <w:jc w:val="both"/>
      </w:pPr>
      <w:r w:rsidRPr="003C54D1">
        <w:t>MongoDB s</w:t>
      </w:r>
      <w:r w:rsidR="00AF602F">
        <w:t xml:space="preserve">’adaptait parfaitement au </w:t>
      </w:r>
      <w:r w:rsidRPr="003C54D1">
        <w:t>projet parce que les données d’actualité ne sont pas toujours strictement identiques d’une source à l’autre. Certains articles possèdent une image, d’autres non ; certains sitemaps fournissent des mots-clés, d’autres non.</w:t>
      </w:r>
      <w:r w:rsidR="00AF602F">
        <w:t xml:space="preserve"> Et une base de données relationnelle aurait été trop rigide pour stocker correctement ces données</w:t>
      </w:r>
      <w:r w:rsidRPr="003C54D1">
        <w:t>.</w:t>
      </w:r>
    </w:p>
    <w:p w14:paraId="4228788C" w14:textId="2893F8B4" w:rsidR="00D72014" w:rsidRPr="003C54D1" w:rsidRDefault="00D72014" w:rsidP="00405B87">
      <w:pPr>
        <w:ind w:firstLine="360"/>
        <w:jc w:val="both"/>
      </w:pPr>
      <w:r w:rsidRPr="003C54D1">
        <w:t xml:space="preserve">L’utilisation d’index </w:t>
      </w:r>
      <w:r w:rsidR="003D77EB">
        <w:t xml:space="preserve">nous a </w:t>
      </w:r>
      <w:r w:rsidRPr="003C54D1">
        <w:t>perm</w:t>
      </w:r>
      <w:r w:rsidR="003D77EB">
        <w:t xml:space="preserve">is d’optimiser </w:t>
      </w:r>
      <w:r w:rsidRPr="003C54D1">
        <w:t xml:space="preserve">les recherches les plus fréquentes : recherche par source, par date de publication, par mot-clé et par date de consultation. </w:t>
      </w:r>
      <w:r w:rsidR="003D77EB">
        <w:t xml:space="preserve">Ça évite </w:t>
      </w:r>
      <w:r w:rsidRPr="003C54D1">
        <w:t>de parcourir toute la collection document par document</w:t>
      </w:r>
      <w:r w:rsidR="003D77EB">
        <w:t xml:space="preserve"> et d’avoir des temps de réponse trop élevés</w:t>
      </w:r>
      <w:r w:rsidRPr="003C54D1">
        <w:t>.</w:t>
      </w:r>
    </w:p>
    <w:p w14:paraId="537C20E7" w14:textId="4C8F27DC" w:rsidR="00D72014" w:rsidRPr="003C54D1" w:rsidRDefault="00FB57BA" w:rsidP="00405B87">
      <w:pPr>
        <w:ind w:firstLine="360"/>
        <w:jc w:val="both"/>
      </w:pPr>
      <w:r>
        <w:t>On a réussi à développer les fonctionnalités demandées par le sujet mais q</w:t>
      </w:r>
      <w:r w:rsidR="00D72014" w:rsidRPr="003C54D1">
        <w:t xml:space="preserve">uelques améliorations restent possibles. </w:t>
      </w:r>
      <w:r>
        <w:t>Par exemple, l</w:t>
      </w:r>
      <w:r w:rsidR="00D72014" w:rsidRPr="003C54D1">
        <w:t xml:space="preserve">a liste des mots ignorés pourrait être </w:t>
      </w:r>
      <w:r>
        <w:t xml:space="preserve">automatique en fonction de la taille des mots. </w:t>
      </w:r>
      <w:r w:rsidR="00D72014" w:rsidRPr="003C54D1">
        <w:t>On pourrait aussi améliorer le rendu du nuage</w:t>
      </w:r>
      <w:r>
        <w:t xml:space="preserve"> de mots, ou afficher plusieurs propositions pour laisser l’utilisateur choisir selon ses préférences</w:t>
      </w:r>
      <w:r w:rsidR="00D72014" w:rsidRPr="003C54D1">
        <w:t xml:space="preserve">. Ces pistes restent </w:t>
      </w:r>
      <w:r>
        <w:t>ouvertes pour un approfondissement du sujet</w:t>
      </w:r>
      <w:r w:rsidR="00D72014" w:rsidRPr="003C54D1">
        <w:t>.</w:t>
      </w:r>
    </w:p>
    <w:p w14:paraId="337D77FB" w14:textId="77777777" w:rsidR="00D72014" w:rsidRPr="003C54D1" w:rsidRDefault="00D72014" w:rsidP="00D72014"/>
    <w:sectPr w:rsidR="00D72014" w:rsidRPr="003C54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6CF"/>
    <w:multiLevelType w:val="hybridMultilevel"/>
    <w:tmpl w:val="413E7B2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69D1651"/>
    <w:multiLevelType w:val="hybridMultilevel"/>
    <w:tmpl w:val="DFF68B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ED673DC"/>
    <w:multiLevelType w:val="hybridMultilevel"/>
    <w:tmpl w:val="E1AAC0C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0F731C7"/>
    <w:multiLevelType w:val="hybridMultilevel"/>
    <w:tmpl w:val="9E0CC79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99D6DC5"/>
    <w:multiLevelType w:val="hybridMultilevel"/>
    <w:tmpl w:val="BE6CBD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9644E81"/>
    <w:multiLevelType w:val="hybridMultilevel"/>
    <w:tmpl w:val="FDCE93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A6F15C3"/>
    <w:multiLevelType w:val="hybridMultilevel"/>
    <w:tmpl w:val="2C24AB70"/>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694E1A48"/>
    <w:multiLevelType w:val="hybridMultilevel"/>
    <w:tmpl w:val="90E04FE0"/>
    <w:lvl w:ilvl="0" w:tplc="1382A3B2">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3584097"/>
    <w:multiLevelType w:val="hybridMultilevel"/>
    <w:tmpl w:val="C8D885EE"/>
    <w:lvl w:ilvl="0" w:tplc="BDAC095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741D4A54"/>
    <w:multiLevelType w:val="hybridMultilevel"/>
    <w:tmpl w:val="9FF876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2213623">
    <w:abstractNumId w:val="2"/>
  </w:num>
  <w:num w:numId="2" w16cid:durableId="1470051287">
    <w:abstractNumId w:val="0"/>
  </w:num>
  <w:num w:numId="3" w16cid:durableId="1403604524">
    <w:abstractNumId w:val="3"/>
  </w:num>
  <w:num w:numId="4" w16cid:durableId="1764840504">
    <w:abstractNumId w:val="1"/>
  </w:num>
  <w:num w:numId="5" w16cid:durableId="80302106">
    <w:abstractNumId w:val="5"/>
  </w:num>
  <w:num w:numId="6" w16cid:durableId="806168102">
    <w:abstractNumId w:val="4"/>
  </w:num>
  <w:num w:numId="7" w16cid:durableId="967586491">
    <w:abstractNumId w:val="9"/>
  </w:num>
  <w:num w:numId="8" w16cid:durableId="468137135">
    <w:abstractNumId w:val="8"/>
  </w:num>
  <w:num w:numId="9" w16cid:durableId="661156730">
    <w:abstractNumId w:val="6"/>
  </w:num>
  <w:num w:numId="10" w16cid:durableId="12052131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DB"/>
    <w:rsid w:val="00005490"/>
    <w:rsid w:val="000452F6"/>
    <w:rsid w:val="00067BF1"/>
    <w:rsid w:val="00085D3A"/>
    <w:rsid w:val="000F4324"/>
    <w:rsid w:val="0011599D"/>
    <w:rsid w:val="00136A86"/>
    <w:rsid w:val="0013725A"/>
    <w:rsid w:val="001623CD"/>
    <w:rsid w:val="0018204B"/>
    <w:rsid w:val="00220BF9"/>
    <w:rsid w:val="00286247"/>
    <w:rsid w:val="0028718B"/>
    <w:rsid w:val="002A02DB"/>
    <w:rsid w:val="002A07F5"/>
    <w:rsid w:val="002B6D9F"/>
    <w:rsid w:val="002D4C3C"/>
    <w:rsid w:val="002F71A0"/>
    <w:rsid w:val="003051A4"/>
    <w:rsid w:val="00310611"/>
    <w:rsid w:val="00313BCF"/>
    <w:rsid w:val="00320C6D"/>
    <w:rsid w:val="0033675E"/>
    <w:rsid w:val="003431A9"/>
    <w:rsid w:val="0036435C"/>
    <w:rsid w:val="00374611"/>
    <w:rsid w:val="003763EB"/>
    <w:rsid w:val="00377992"/>
    <w:rsid w:val="003C54D1"/>
    <w:rsid w:val="003D694B"/>
    <w:rsid w:val="003D77EB"/>
    <w:rsid w:val="00405B87"/>
    <w:rsid w:val="0045638F"/>
    <w:rsid w:val="004651F2"/>
    <w:rsid w:val="004721AF"/>
    <w:rsid w:val="00491185"/>
    <w:rsid w:val="004B1E59"/>
    <w:rsid w:val="00522923"/>
    <w:rsid w:val="00537217"/>
    <w:rsid w:val="005479A4"/>
    <w:rsid w:val="00554C43"/>
    <w:rsid w:val="00572451"/>
    <w:rsid w:val="00576407"/>
    <w:rsid w:val="0058485E"/>
    <w:rsid w:val="005A1AE0"/>
    <w:rsid w:val="005D0B4A"/>
    <w:rsid w:val="006467EB"/>
    <w:rsid w:val="006655C6"/>
    <w:rsid w:val="0066774E"/>
    <w:rsid w:val="00684DC2"/>
    <w:rsid w:val="006964CD"/>
    <w:rsid w:val="006A531B"/>
    <w:rsid w:val="006C6B27"/>
    <w:rsid w:val="006D3ADB"/>
    <w:rsid w:val="006D52DA"/>
    <w:rsid w:val="00732337"/>
    <w:rsid w:val="00760500"/>
    <w:rsid w:val="007705AB"/>
    <w:rsid w:val="00771C38"/>
    <w:rsid w:val="007739C6"/>
    <w:rsid w:val="00784932"/>
    <w:rsid w:val="007C284E"/>
    <w:rsid w:val="007C3115"/>
    <w:rsid w:val="007C531C"/>
    <w:rsid w:val="008838CC"/>
    <w:rsid w:val="008A2F96"/>
    <w:rsid w:val="008D770F"/>
    <w:rsid w:val="009200D3"/>
    <w:rsid w:val="00993F5B"/>
    <w:rsid w:val="009D6914"/>
    <w:rsid w:val="009E1174"/>
    <w:rsid w:val="009E4D7C"/>
    <w:rsid w:val="00A07DF8"/>
    <w:rsid w:val="00A13A0B"/>
    <w:rsid w:val="00A1634D"/>
    <w:rsid w:val="00A51424"/>
    <w:rsid w:val="00A531E9"/>
    <w:rsid w:val="00A6319D"/>
    <w:rsid w:val="00A74871"/>
    <w:rsid w:val="00AB5EDE"/>
    <w:rsid w:val="00AD6343"/>
    <w:rsid w:val="00AF602F"/>
    <w:rsid w:val="00B52D06"/>
    <w:rsid w:val="00B6778E"/>
    <w:rsid w:val="00B71804"/>
    <w:rsid w:val="00B944ED"/>
    <w:rsid w:val="00B96327"/>
    <w:rsid w:val="00BB6A14"/>
    <w:rsid w:val="00BD46F2"/>
    <w:rsid w:val="00C34AFE"/>
    <w:rsid w:val="00C42F7A"/>
    <w:rsid w:val="00C62815"/>
    <w:rsid w:val="00C76D03"/>
    <w:rsid w:val="00C90A24"/>
    <w:rsid w:val="00CA25FF"/>
    <w:rsid w:val="00CE1568"/>
    <w:rsid w:val="00CF6E62"/>
    <w:rsid w:val="00D53DB9"/>
    <w:rsid w:val="00D57AFB"/>
    <w:rsid w:val="00D72014"/>
    <w:rsid w:val="00D80DE6"/>
    <w:rsid w:val="00DA7CC1"/>
    <w:rsid w:val="00DE7D42"/>
    <w:rsid w:val="00E02149"/>
    <w:rsid w:val="00E569E5"/>
    <w:rsid w:val="00E75398"/>
    <w:rsid w:val="00EA3770"/>
    <w:rsid w:val="00F716C9"/>
    <w:rsid w:val="00F8429B"/>
    <w:rsid w:val="00F9793C"/>
    <w:rsid w:val="00FB57BA"/>
    <w:rsid w:val="00FC25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65A8"/>
  <w15:chartTrackingRefBased/>
  <w15:docId w15:val="{75A0A0F3-BCFD-4A08-994C-931EFD29C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992"/>
    <w:rPr>
      <w:rFonts w:eastAsiaTheme="minorEastAsia"/>
      <w:lang w:eastAsia="zh-CN"/>
    </w:rPr>
  </w:style>
  <w:style w:type="paragraph" w:styleId="Titre1">
    <w:name w:val="heading 1"/>
    <w:basedOn w:val="Normal"/>
    <w:next w:val="Normal"/>
    <w:link w:val="Titre1Car"/>
    <w:uiPriority w:val="9"/>
    <w:qFormat/>
    <w:rsid w:val="002A0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A0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A02D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A02D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A02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A02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A02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A02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A02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A02D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A02D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A02D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A02D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A02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A02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A02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A02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A02DB"/>
    <w:rPr>
      <w:rFonts w:eastAsiaTheme="majorEastAsia" w:cstheme="majorBidi"/>
      <w:color w:val="272727" w:themeColor="text1" w:themeTint="D8"/>
    </w:rPr>
  </w:style>
  <w:style w:type="paragraph" w:styleId="Titre">
    <w:name w:val="Title"/>
    <w:basedOn w:val="Normal"/>
    <w:next w:val="Normal"/>
    <w:link w:val="TitreCar"/>
    <w:uiPriority w:val="10"/>
    <w:qFormat/>
    <w:rsid w:val="002A0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A02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A02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A02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A02DB"/>
    <w:pPr>
      <w:spacing w:before="160"/>
      <w:jc w:val="center"/>
    </w:pPr>
    <w:rPr>
      <w:i/>
      <w:iCs/>
      <w:color w:val="404040" w:themeColor="text1" w:themeTint="BF"/>
    </w:rPr>
  </w:style>
  <w:style w:type="character" w:customStyle="1" w:styleId="CitationCar">
    <w:name w:val="Citation Car"/>
    <w:basedOn w:val="Policepardfaut"/>
    <w:link w:val="Citation"/>
    <w:uiPriority w:val="29"/>
    <w:rsid w:val="002A02DB"/>
    <w:rPr>
      <w:i/>
      <w:iCs/>
      <w:color w:val="404040" w:themeColor="text1" w:themeTint="BF"/>
    </w:rPr>
  </w:style>
  <w:style w:type="paragraph" w:styleId="Paragraphedeliste">
    <w:name w:val="List Paragraph"/>
    <w:basedOn w:val="Normal"/>
    <w:uiPriority w:val="34"/>
    <w:qFormat/>
    <w:rsid w:val="002A02DB"/>
    <w:pPr>
      <w:ind w:left="720"/>
      <w:contextualSpacing/>
    </w:pPr>
  </w:style>
  <w:style w:type="character" w:styleId="Accentuationintense">
    <w:name w:val="Intense Emphasis"/>
    <w:basedOn w:val="Policepardfaut"/>
    <w:uiPriority w:val="21"/>
    <w:qFormat/>
    <w:rsid w:val="002A02DB"/>
    <w:rPr>
      <w:i/>
      <w:iCs/>
      <w:color w:val="0F4761" w:themeColor="accent1" w:themeShade="BF"/>
    </w:rPr>
  </w:style>
  <w:style w:type="paragraph" w:styleId="Citationintense">
    <w:name w:val="Intense Quote"/>
    <w:basedOn w:val="Normal"/>
    <w:next w:val="Normal"/>
    <w:link w:val="CitationintenseCar"/>
    <w:uiPriority w:val="30"/>
    <w:qFormat/>
    <w:rsid w:val="002A0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A02DB"/>
    <w:rPr>
      <w:i/>
      <w:iCs/>
      <w:color w:val="0F4761" w:themeColor="accent1" w:themeShade="BF"/>
    </w:rPr>
  </w:style>
  <w:style w:type="character" w:styleId="Rfrenceintense">
    <w:name w:val="Intense Reference"/>
    <w:basedOn w:val="Policepardfaut"/>
    <w:uiPriority w:val="32"/>
    <w:qFormat/>
    <w:rsid w:val="002A02DB"/>
    <w:rPr>
      <w:b/>
      <w:bCs/>
      <w:smallCaps/>
      <w:color w:val="0F4761" w:themeColor="accent1" w:themeShade="BF"/>
      <w:spacing w:val="5"/>
    </w:rPr>
  </w:style>
  <w:style w:type="table" w:styleId="Grilledutableau">
    <w:name w:val="Table Grid"/>
    <w:basedOn w:val="TableauNormal"/>
    <w:uiPriority w:val="39"/>
    <w:rsid w:val="00554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4">
    <w:name w:val="Grid Table 5 Dark Accent 4"/>
    <w:basedOn w:val="TableauNormal"/>
    <w:uiPriority w:val="50"/>
    <w:rsid w:val="00554C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eauGrille4-Accentuation4">
    <w:name w:val="Grid Table 4 Accent 4"/>
    <w:basedOn w:val="TableauNormal"/>
    <w:uiPriority w:val="49"/>
    <w:rsid w:val="007C284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13</Pages>
  <Words>2892</Words>
  <Characters>15907</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Kwassi Nyuieva Abotsi</dc:creator>
  <cp:keywords/>
  <dc:description/>
  <cp:lastModifiedBy>Nathan Pierrot</cp:lastModifiedBy>
  <cp:revision>92</cp:revision>
  <dcterms:created xsi:type="dcterms:W3CDTF">2026-05-20T15:43:00Z</dcterms:created>
  <dcterms:modified xsi:type="dcterms:W3CDTF">2026-05-20T17:16:00Z</dcterms:modified>
</cp:coreProperties>
</file>