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Блок Power BI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o.order_id, o.order_date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JOIN order_lines ol ON o.order_id = ol.order_id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JOIN products p ON ol.product_id = p.product_id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o.order_date BETWEEN '2023-08-01' AND '2023-08-15' -- Фильтр по дате (1-15 августа)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AND p.category = 'Корм для животных' -- Фильтр по категории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AND p.product &lt;&gt; 'Корм Kitekat для кошек, с кроликом в соусе, 85 г' -- Исключаем Kitekat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GROUP BY o.order_id, o.order_date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HAVING COUNT(DISTINCT p.product_id) = 2; -- Проверяем, что куплено 2 *разных* корма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p.product, COUNT(*) AS purchase_count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JOIN order_lines ol ON o.order_id = ol.order_id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JOIN products p ON ol.product_id = p.product_id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JOIN warehouses w ON o.warehouse_id = w.warehouse_id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 o.order_date BETWEEN '2023-08-15' AND '2023-08-30' -- Фильтр по дате (15-30 августа)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AND w.city = 'Санкт-Петербург' -- Фильтр по городу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GROUP BY p.product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ORDER BY purchase_count DESC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