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83DFE" w14:textId="77777777" w:rsidR="002E0CE9" w:rsidRPr="002E0CE9" w:rsidRDefault="002E0CE9" w:rsidP="002E0CE9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r w:rsidRPr="002E0CE9">
        <w:rPr>
          <w:rFonts w:ascii="Times New Roman" w:hAnsi="Times New Roman" w:cs="Times New Roman"/>
          <w:color w:val="auto"/>
          <w:szCs w:val="28"/>
        </w:rPr>
        <w:t>Министерство образования и науки Российской Федерации</w:t>
      </w:r>
    </w:p>
    <w:p w14:paraId="3EDF1FDA" w14:textId="77777777" w:rsidR="002E0CE9" w:rsidRPr="002E0CE9" w:rsidRDefault="002E0CE9" w:rsidP="002E0CE9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r w:rsidRPr="002E0CE9">
        <w:rPr>
          <w:rFonts w:ascii="Times New Roman" w:hAnsi="Times New Roman" w:cs="Times New Roman"/>
          <w:color w:val="auto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0D5BB3A" w14:textId="77777777" w:rsidR="002E0CE9" w:rsidRPr="002E0CE9" w:rsidRDefault="002E0CE9" w:rsidP="002E0CE9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r w:rsidRPr="002E0CE9">
        <w:rPr>
          <w:rFonts w:ascii="Times New Roman" w:hAnsi="Times New Roman" w:cs="Times New Roman"/>
          <w:color w:val="auto"/>
          <w:szCs w:val="28"/>
        </w:rPr>
        <w:t>ТОМСКИЙ ГОСУДАРСТВЕННЫЙ УНИВЕРСИТЕТ СИСТЕМ УПРАВЛЕНИЯ И РАДИОЭЛЕКТРОНИКИ (ТУСУР)</w:t>
      </w:r>
    </w:p>
    <w:p w14:paraId="727C490E" w14:textId="77777777" w:rsidR="002E0CE9" w:rsidRPr="002E0CE9" w:rsidRDefault="002E0CE9" w:rsidP="002E0CE9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</w:p>
    <w:p w14:paraId="250B85A4" w14:textId="77777777" w:rsidR="002E0CE9" w:rsidRPr="002E0CE9" w:rsidRDefault="002E0CE9" w:rsidP="002E0CE9">
      <w:pPr>
        <w:pStyle w:val="Default"/>
        <w:spacing w:line="360" w:lineRule="auto"/>
        <w:jc w:val="center"/>
        <w:rPr>
          <w:rFonts w:ascii="Times New Roman" w:hAnsi="Times New Roman" w:cs="Times New Roman"/>
          <w:i/>
          <w:iCs/>
          <w:color w:val="auto"/>
          <w:szCs w:val="28"/>
        </w:rPr>
      </w:pPr>
      <w:r w:rsidRPr="002E0CE9">
        <w:rPr>
          <w:rFonts w:ascii="Times New Roman" w:hAnsi="Times New Roman" w:cs="Times New Roman"/>
          <w:color w:val="auto"/>
          <w:szCs w:val="28"/>
        </w:rPr>
        <w:t>Кафедра компьютерных систем в управлении и проектировании (КСУП)</w:t>
      </w:r>
    </w:p>
    <w:p w14:paraId="46129941" w14:textId="77777777" w:rsidR="002E0CE9" w:rsidRPr="002E0CE9" w:rsidRDefault="002E0CE9" w:rsidP="002E0CE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  <w:szCs w:val="28"/>
        </w:rPr>
      </w:pPr>
    </w:p>
    <w:p w14:paraId="528E20B0" w14:textId="77777777" w:rsidR="002E0CE9" w:rsidRPr="002E0CE9" w:rsidRDefault="002E0CE9" w:rsidP="002E0CE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  <w:szCs w:val="28"/>
        </w:rPr>
      </w:pPr>
    </w:p>
    <w:p w14:paraId="3188E41E" w14:textId="77777777" w:rsidR="002E0CE9" w:rsidRPr="002E0CE9" w:rsidRDefault="002E0CE9" w:rsidP="002E0CE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  <w:szCs w:val="28"/>
        </w:rPr>
      </w:pPr>
    </w:p>
    <w:p w14:paraId="6BA4271E" w14:textId="77777777" w:rsidR="002E0CE9" w:rsidRPr="002E0CE9" w:rsidRDefault="002E0CE9" w:rsidP="002E0CE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  <w:szCs w:val="28"/>
        </w:rPr>
      </w:pPr>
    </w:p>
    <w:p w14:paraId="137D8A09" w14:textId="77777777" w:rsidR="002E0CE9" w:rsidRPr="002E0CE9" w:rsidRDefault="002E0CE9" w:rsidP="002E0CE9">
      <w:pPr>
        <w:pStyle w:val="Default"/>
        <w:spacing w:line="360" w:lineRule="auto"/>
        <w:rPr>
          <w:rFonts w:ascii="Times New Roman" w:hAnsi="Times New Roman" w:cs="Times New Roman"/>
          <w:i/>
          <w:iCs/>
          <w:color w:val="auto"/>
          <w:szCs w:val="28"/>
        </w:rPr>
      </w:pPr>
    </w:p>
    <w:p w14:paraId="5225308B" w14:textId="77777777" w:rsidR="002E0CE9" w:rsidRPr="00177D7C" w:rsidRDefault="002E0CE9" w:rsidP="002E0CE9">
      <w:pPr>
        <w:pStyle w:val="Default"/>
        <w:tabs>
          <w:tab w:val="left" w:pos="3923"/>
        </w:tabs>
        <w:spacing w:line="360" w:lineRule="auto"/>
        <w:rPr>
          <w:rFonts w:ascii="Times New Roman" w:hAnsi="Times New Roman" w:cs="Times New Roman"/>
          <w:iCs/>
          <w:color w:val="auto"/>
          <w:szCs w:val="28"/>
        </w:rPr>
      </w:pPr>
      <w:r w:rsidRPr="002E0CE9">
        <w:rPr>
          <w:rFonts w:ascii="Times New Roman" w:hAnsi="Times New Roman" w:cs="Times New Roman"/>
          <w:i/>
          <w:iCs/>
          <w:color w:val="auto"/>
          <w:szCs w:val="28"/>
        </w:rPr>
        <w:tab/>
      </w:r>
    </w:p>
    <w:p w14:paraId="77C423F4" w14:textId="77777777" w:rsidR="002E0CE9" w:rsidRPr="002E0CE9" w:rsidRDefault="002E0CE9" w:rsidP="002E0CE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iCs/>
          <w:color w:val="auto"/>
          <w:szCs w:val="28"/>
        </w:rPr>
      </w:pPr>
      <w:r w:rsidRPr="002E0CE9">
        <w:rPr>
          <w:rFonts w:ascii="Times New Roman" w:hAnsi="Times New Roman" w:cs="Times New Roman"/>
          <w:b/>
          <w:iCs/>
          <w:color w:val="auto"/>
          <w:szCs w:val="28"/>
        </w:rPr>
        <w:t>РАЗРАБОТКА БИБЛИОТЕКИ «</w:t>
      </w:r>
      <w:r>
        <w:rPr>
          <w:rFonts w:ascii="Times New Roman" w:hAnsi="Times New Roman" w:cs="Times New Roman"/>
          <w:b/>
          <w:iCs/>
          <w:color w:val="auto"/>
          <w:szCs w:val="28"/>
        </w:rPr>
        <w:t>ПОДШИПНИК</w:t>
      </w:r>
      <w:r w:rsidRPr="002E0CE9">
        <w:rPr>
          <w:rFonts w:ascii="Times New Roman" w:hAnsi="Times New Roman" w:cs="Times New Roman"/>
          <w:b/>
          <w:iCs/>
          <w:color w:val="auto"/>
          <w:szCs w:val="28"/>
        </w:rPr>
        <w:t>» ДЛЯ «КОМПАС-3D» V15.2.</w:t>
      </w:r>
    </w:p>
    <w:p w14:paraId="3AA43137" w14:textId="77777777" w:rsidR="002E0CE9" w:rsidRPr="002E0CE9" w:rsidRDefault="002E0CE9" w:rsidP="002E0CE9">
      <w:pPr>
        <w:pStyle w:val="Default"/>
        <w:spacing w:line="360" w:lineRule="auto"/>
        <w:jc w:val="center"/>
        <w:rPr>
          <w:rFonts w:ascii="Times New Roman" w:hAnsi="Times New Roman" w:cs="Times New Roman"/>
          <w:i/>
          <w:iCs/>
          <w:color w:val="auto"/>
          <w:szCs w:val="28"/>
        </w:rPr>
      </w:pPr>
    </w:p>
    <w:p w14:paraId="4800E246" w14:textId="77777777" w:rsidR="002E0CE9" w:rsidRPr="002E0CE9" w:rsidRDefault="002E0CE9" w:rsidP="002E0CE9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r w:rsidRPr="002E0CE9">
        <w:rPr>
          <w:rFonts w:ascii="Times New Roman" w:hAnsi="Times New Roman" w:cs="Times New Roman"/>
          <w:iCs/>
          <w:color w:val="auto"/>
          <w:szCs w:val="28"/>
        </w:rPr>
        <w:t>Пояснительная записка</w:t>
      </w:r>
    </w:p>
    <w:p w14:paraId="64F5625B" w14:textId="77777777" w:rsidR="002E0CE9" w:rsidRPr="002E0CE9" w:rsidRDefault="002E0CE9" w:rsidP="002E0CE9">
      <w:pPr>
        <w:ind w:firstLine="0"/>
        <w:jc w:val="center"/>
        <w:rPr>
          <w:sz w:val="24"/>
        </w:rPr>
      </w:pPr>
      <w:r w:rsidRPr="002E0CE9">
        <w:rPr>
          <w:iCs/>
          <w:sz w:val="24"/>
        </w:rPr>
        <w:t>по дисциплине «Основы разработки САПР»</w:t>
      </w:r>
    </w:p>
    <w:p w14:paraId="34CB2F7A" w14:textId="77777777" w:rsidR="002E0CE9" w:rsidRPr="002E0CE9" w:rsidRDefault="002E0CE9" w:rsidP="002E0CE9">
      <w:pPr>
        <w:rPr>
          <w:sz w:val="24"/>
        </w:rPr>
      </w:pPr>
    </w:p>
    <w:p w14:paraId="71E91CCE" w14:textId="77777777" w:rsidR="002E0CE9" w:rsidRPr="002E0CE9" w:rsidRDefault="002E0CE9" w:rsidP="002E0CE9">
      <w:pPr>
        <w:rPr>
          <w:sz w:val="24"/>
        </w:rPr>
      </w:pPr>
    </w:p>
    <w:p w14:paraId="1703019A" w14:textId="77777777" w:rsidR="002E0CE9" w:rsidRDefault="002E0CE9" w:rsidP="002E0CE9">
      <w:pPr>
        <w:ind w:left="5670" w:firstLine="0"/>
        <w:rPr>
          <w:sz w:val="24"/>
        </w:rPr>
      </w:pPr>
    </w:p>
    <w:p w14:paraId="696120AC" w14:textId="77777777" w:rsidR="002E0CE9" w:rsidRDefault="002E0CE9" w:rsidP="002E0CE9">
      <w:pPr>
        <w:ind w:left="5670" w:firstLine="0"/>
        <w:rPr>
          <w:sz w:val="24"/>
        </w:rPr>
      </w:pPr>
    </w:p>
    <w:p w14:paraId="4E2F5B5F" w14:textId="77777777" w:rsidR="002E0CE9" w:rsidRDefault="002E0CE9" w:rsidP="002E0CE9">
      <w:pPr>
        <w:ind w:left="5670" w:firstLine="0"/>
        <w:rPr>
          <w:sz w:val="24"/>
        </w:rPr>
      </w:pPr>
    </w:p>
    <w:p w14:paraId="09D13324" w14:textId="77777777" w:rsidR="002E0CE9" w:rsidRPr="002E0CE9" w:rsidRDefault="002E0CE9" w:rsidP="002E0CE9">
      <w:pPr>
        <w:ind w:left="5670" w:firstLine="0"/>
        <w:rPr>
          <w:sz w:val="24"/>
        </w:rPr>
      </w:pPr>
      <w:r>
        <w:rPr>
          <w:sz w:val="24"/>
        </w:rPr>
        <w:tab/>
        <w:t>Студент гр. 584-2</w:t>
      </w:r>
    </w:p>
    <w:p w14:paraId="39A3A792" w14:textId="77777777" w:rsidR="002E0CE9" w:rsidRPr="002E0CE9" w:rsidRDefault="002E0CE9" w:rsidP="002E0CE9">
      <w:pPr>
        <w:pStyle w:val="Default"/>
        <w:spacing w:line="360" w:lineRule="auto"/>
        <w:ind w:left="5670"/>
        <w:rPr>
          <w:rFonts w:ascii="Times New Roman" w:hAnsi="Times New Roman" w:cs="Times New Roman"/>
          <w:color w:val="auto"/>
          <w:szCs w:val="28"/>
        </w:rPr>
      </w:pPr>
      <w:r>
        <w:rPr>
          <w:rFonts w:ascii="Times New Roman" w:hAnsi="Times New Roman" w:cs="Times New Roman"/>
          <w:color w:val="auto"/>
          <w:szCs w:val="28"/>
        </w:rPr>
        <w:tab/>
        <w:t>____________ Н.С Лях</w:t>
      </w:r>
      <w:r w:rsidRPr="002E0CE9">
        <w:rPr>
          <w:rFonts w:ascii="Times New Roman" w:hAnsi="Times New Roman" w:cs="Times New Roman"/>
          <w:color w:val="auto"/>
          <w:szCs w:val="28"/>
        </w:rPr>
        <w:t xml:space="preserve"> </w:t>
      </w:r>
    </w:p>
    <w:p w14:paraId="56606E6B" w14:textId="77777777" w:rsidR="002E0CE9" w:rsidRPr="002E0CE9" w:rsidRDefault="002E0CE9" w:rsidP="002E0CE9">
      <w:pPr>
        <w:ind w:left="5670" w:firstLine="0"/>
        <w:rPr>
          <w:sz w:val="24"/>
        </w:rPr>
      </w:pPr>
      <w:r>
        <w:rPr>
          <w:sz w:val="24"/>
        </w:rPr>
        <w:tab/>
      </w:r>
      <w:r w:rsidRPr="002E0CE9">
        <w:rPr>
          <w:sz w:val="24"/>
        </w:rPr>
        <w:t>____________</w:t>
      </w:r>
    </w:p>
    <w:p w14:paraId="4C78EBAB" w14:textId="77777777" w:rsidR="002E0CE9" w:rsidRPr="002E0CE9" w:rsidRDefault="00177D7C" w:rsidP="002E0CE9">
      <w:pPr>
        <w:ind w:left="5670"/>
        <w:rPr>
          <w:sz w:val="24"/>
        </w:rPr>
      </w:pPr>
      <w:r>
        <w:rPr>
          <w:sz w:val="24"/>
          <w:vertAlign w:val="superscript"/>
        </w:rPr>
        <w:t xml:space="preserve">                </w:t>
      </w:r>
      <w:r w:rsidRPr="002E0CE9">
        <w:rPr>
          <w:sz w:val="24"/>
          <w:vertAlign w:val="superscript"/>
        </w:rPr>
        <w:t>дата</w:t>
      </w:r>
    </w:p>
    <w:p w14:paraId="55F5CF12" w14:textId="77777777" w:rsidR="002E0CE9" w:rsidRPr="002E0CE9" w:rsidRDefault="002E0CE9" w:rsidP="002E0CE9">
      <w:pPr>
        <w:ind w:left="5670" w:firstLine="0"/>
        <w:rPr>
          <w:sz w:val="24"/>
        </w:rPr>
      </w:pPr>
      <w:r>
        <w:rPr>
          <w:sz w:val="24"/>
        </w:rPr>
        <w:tab/>
      </w:r>
      <w:r w:rsidRPr="002E0CE9">
        <w:rPr>
          <w:sz w:val="24"/>
        </w:rPr>
        <w:t>Руководитель</w:t>
      </w:r>
    </w:p>
    <w:p w14:paraId="5215B81C" w14:textId="77777777" w:rsidR="002E0CE9" w:rsidRPr="002E0CE9" w:rsidRDefault="002E0CE9" w:rsidP="002E0CE9">
      <w:pPr>
        <w:ind w:left="5670" w:firstLine="0"/>
        <w:rPr>
          <w:sz w:val="24"/>
        </w:rPr>
      </w:pPr>
      <w:r>
        <w:rPr>
          <w:sz w:val="24"/>
        </w:rPr>
        <w:tab/>
      </w:r>
      <w:r w:rsidRPr="002E0CE9">
        <w:rPr>
          <w:sz w:val="24"/>
        </w:rPr>
        <w:t>к.т.н., доцент каф. КСУП</w:t>
      </w:r>
    </w:p>
    <w:p w14:paraId="2644EA75" w14:textId="40D5C01E" w:rsidR="002E0CE9" w:rsidRPr="002E0CE9" w:rsidRDefault="002E0CE9" w:rsidP="002E0CE9">
      <w:pPr>
        <w:pStyle w:val="Default"/>
        <w:spacing w:line="360" w:lineRule="auto"/>
        <w:ind w:left="3686" w:firstLine="562"/>
        <w:rPr>
          <w:rFonts w:ascii="Times New Roman" w:hAnsi="Times New Roman" w:cs="Times New Roman"/>
          <w:color w:val="auto"/>
          <w:szCs w:val="28"/>
        </w:rPr>
      </w:pPr>
      <w:r>
        <w:rPr>
          <w:rFonts w:ascii="Times New Roman" w:hAnsi="Times New Roman" w:cs="Times New Roman"/>
          <w:color w:val="auto"/>
          <w:szCs w:val="28"/>
        </w:rPr>
        <w:tab/>
      </w:r>
      <w:r w:rsidR="00174B92">
        <w:rPr>
          <w:rFonts w:ascii="Times New Roman" w:hAnsi="Times New Roman" w:cs="Times New Roman"/>
          <w:color w:val="auto"/>
          <w:szCs w:val="28"/>
        </w:rPr>
        <w:tab/>
      </w:r>
      <w:r w:rsidRPr="002E0CE9">
        <w:rPr>
          <w:rFonts w:ascii="Times New Roman" w:hAnsi="Times New Roman" w:cs="Times New Roman"/>
          <w:color w:val="auto"/>
          <w:szCs w:val="28"/>
        </w:rPr>
        <w:tab/>
        <w:t>____________ А. А. Калентьев</w:t>
      </w:r>
    </w:p>
    <w:p w14:paraId="3CE34DA4" w14:textId="77C6D719" w:rsidR="002E0CE9" w:rsidRPr="002E0CE9" w:rsidRDefault="002E0CE9" w:rsidP="002E0CE9">
      <w:pPr>
        <w:ind w:left="3686" w:firstLine="562"/>
        <w:rPr>
          <w:sz w:val="24"/>
        </w:rPr>
      </w:pPr>
      <w:r>
        <w:rPr>
          <w:sz w:val="24"/>
          <w:vertAlign w:val="superscript"/>
        </w:rPr>
        <w:tab/>
      </w:r>
      <w:r w:rsidR="00174B92">
        <w:rPr>
          <w:sz w:val="24"/>
          <w:vertAlign w:val="superscript"/>
        </w:rPr>
        <w:tab/>
      </w:r>
      <w:r w:rsidRPr="002E0CE9">
        <w:rPr>
          <w:sz w:val="24"/>
        </w:rPr>
        <w:tab/>
        <w:t>____________</w:t>
      </w:r>
    </w:p>
    <w:p w14:paraId="77265CD3" w14:textId="77777777" w:rsidR="002E0CE9" w:rsidRPr="002E0CE9" w:rsidRDefault="002E0CE9" w:rsidP="002E0CE9">
      <w:pPr>
        <w:ind w:left="5664" w:firstLine="708"/>
        <w:rPr>
          <w:sz w:val="24"/>
          <w:vertAlign w:val="superscript"/>
        </w:rPr>
      </w:pPr>
      <w:r>
        <w:rPr>
          <w:sz w:val="24"/>
          <w:vertAlign w:val="superscript"/>
        </w:rPr>
        <w:tab/>
      </w:r>
      <w:r w:rsidRPr="002E0CE9">
        <w:rPr>
          <w:sz w:val="24"/>
          <w:vertAlign w:val="superscript"/>
        </w:rPr>
        <w:t>дата</w:t>
      </w:r>
    </w:p>
    <w:p w14:paraId="15C3F919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380408" w14:textId="77777777" w:rsidR="002E0CE9" w:rsidRPr="002E0CE9" w:rsidRDefault="002E0CE9" w:rsidP="002E0CE9">
      <w:pPr>
        <w:pStyle w:val="14"/>
        <w:ind w:firstLine="0"/>
        <w:jc w:val="center"/>
        <w:rPr>
          <w:sz w:val="24"/>
        </w:rPr>
      </w:pPr>
      <w:r w:rsidRPr="002E0CE9">
        <w:rPr>
          <w:sz w:val="24"/>
        </w:rPr>
        <w:lastRenderedPageBreak/>
        <w:t>Министерство образования и науки Российской Федерации</w:t>
      </w:r>
    </w:p>
    <w:p w14:paraId="71FF7979" w14:textId="77777777" w:rsidR="002E0CE9" w:rsidRPr="002E0CE9" w:rsidRDefault="002E0CE9" w:rsidP="002E0CE9">
      <w:pPr>
        <w:pStyle w:val="14"/>
        <w:ind w:firstLine="0"/>
        <w:jc w:val="center"/>
        <w:rPr>
          <w:sz w:val="24"/>
        </w:rPr>
      </w:pPr>
    </w:p>
    <w:p w14:paraId="70E41D9A" w14:textId="77777777" w:rsidR="002E0CE9" w:rsidRPr="002E0CE9" w:rsidRDefault="002E0CE9" w:rsidP="002E0CE9">
      <w:pPr>
        <w:pStyle w:val="14"/>
        <w:ind w:firstLine="0"/>
        <w:jc w:val="center"/>
        <w:rPr>
          <w:sz w:val="24"/>
        </w:rPr>
      </w:pPr>
      <w:r w:rsidRPr="002E0CE9">
        <w:rPr>
          <w:sz w:val="24"/>
        </w:rPr>
        <w:t xml:space="preserve">Федеральное государственное бюджетное образовательное </w:t>
      </w:r>
    </w:p>
    <w:p w14:paraId="7A508684" w14:textId="77777777" w:rsidR="002E0CE9" w:rsidRPr="002E0CE9" w:rsidRDefault="002E0CE9" w:rsidP="002E0CE9">
      <w:pPr>
        <w:pStyle w:val="14"/>
        <w:ind w:firstLine="0"/>
        <w:jc w:val="center"/>
        <w:rPr>
          <w:sz w:val="24"/>
        </w:rPr>
      </w:pPr>
      <w:r w:rsidRPr="002E0CE9">
        <w:rPr>
          <w:sz w:val="24"/>
        </w:rPr>
        <w:t>учреждение высшего образования</w:t>
      </w:r>
    </w:p>
    <w:p w14:paraId="7E45739B" w14:textId="77777777" w:rsidR="002E0CE9" w:rsidRPr="002E0CE9" w:rsidRDefault="002E0CE9" w:rsidP="002E0CE9">
      <w:pPr>
        <w:pStyle w:val="14"/>
        <w:ind w:firstLine="0"/>
        <w:jc w:val="center"/>
        <w:rPr>
          <w:sz w:val="24"/>
        </w:rPr>
      </w:pPr>
      <w:r w:rsidRPr="002E0CE9">
        <w:rPr>
          <w:sz w:val="24"/>
        </w:rPr>
        <w:t>ТОМСКИЙ ГОСУДАРСТВЕННЫЙ УНИВЕРСИТЕТ</w:t>
      </w:r>
    </w:p>
    <w:p w14:paraId="4970F2AD" w14:textId="77777777" w:rsidR="002E0CE9" w:rsidRPr="002E0CE9" w:rsidRDefault="002E0CE9" w:rsidP="002E0CE9">
      <w:pPr>
        <w:pStyle w:val="14"/>
        <w:ind w:firstLine="0"/>
        <w:jc w:val="center"/>
        <w:rPr>
          <w:sz w:val="24"/>
        </w:rPr>
      </w:pPr>
      <w:r w:rsidRPr="002E0CE9">
        <w:rPr>
          <w:sz w:val="24"/>
        </w:rPr>
        <w:t xml:space="preserve"> СИСТЕМ УПРАВЛЕНИЯ И РАДИОЭЛЕКТРОНИКИ (ТУСУР)</w:t>
      </w:r>
    </w:p>
    <w:p w14:paraId="0D1AA9F2" w14:textId="77777777" w:rsidR="002E0CE9" w:rsidRPr="002E0CE9" w:rsidRDefault="002E0CE9" w:rsidP="002E0CE9">
      <w:pPr>
        <w:pStyle w:val="14"/>
        <w:ind w:firstLine="0"/>
        <w:jc w:val="center"/>
        <w:rPr>
          <w:sz w:val="24"/>
        </w:rPr>
      </w:pPr>
    </w:p>
    <w:p w14:paraId="52F66D3F" w14:textId="77777777" w:rsidR="002E0CE9" w:rsidRPr="002E0CE9" w:rsidRDefault="002E0CE9" w:rsidP="002E0CE9">
      <w:pPr>
        <w:pStyle w:val="14"/>
        <w:ind w:firstLine="0"/>
        <w:jc w:val="center"/>
        <w:rPr>
          <w:sz w:val="24"/>
        </w:rPr>
      </w:pPr>
      <w:r w:rsidRPr="002E0CE9">
        <w:rPr>
          <w:sz w:val="24"/>
        </w:rPr>
        <w:t>Кафедра компьютерных систем в управлении и проектировании (КСУП)</w:t>
      </w:r>
    </w:p>
    <w:p w14:paraId="52C9FCE7" w14:textId="77777777" w:rsidR="002E0CE9" w:rsidRPr="002E0CE9" w:rsidRDefault="002E0CE9" w:rsidP="002E0CE9">
      <w:pPr>
        <w:pStyle w:val="14"/>
        <w:widowControl/>
        <w:spacing w:after="200" w:line="276" w:lineRule="auto"/>
        <w:ind w:firstLine="0"/>
        <w:jc w:val="center"/>
        <w:rPr>
          <w:sz w:val="24"/>
        </w:rPr>
      </w:pPr>
    </w:p>
    <w:p w14:paraId="29F7FCCA" w14:textId="77777777" w:rsidR="002E0CE9" w:rsidRPr="002E0CE9" w:rsidRDefault="002E0CE9" w:rsidP="002E0CE9">
      <w:pPr>
        <w:pStyle w:val="14"/>
        <w:widowControl/>
        <w:spacing w:after="200" w:line="276" w:lineRule="auto"/>
        <w:ind w:firstLine="6237"/>
        <w:jc w:val="left"/>
        <w:rPr>
          <w:sz w:val="24"/>
        </w:rPr>
      </w:pPr>
      <w:r w:rsidRPr="002E0CE9">
        <w:rPr>
          <w:sz w:val="24"/>
        </w:rPr>
        <w:t>Утверждаю:</w:t>
      </w:r>
    </w:p>
    <w:p w14:paraId="29A9A72D" w14:textId="77777777" w:rsidR="002E0CE9" w:rsidRPr="002E0CE9" w:rsidRDefault="002E0CE9" w:rsidP="002E0CE9">
      <w:pPr>
        <w:pStyle w:val="14"/>
        <w:widowControl/>
        <w:spacing w:after="200" w:line="276" w:lineRule="auto"/>
        <w:ind w:firstLine="6237"/>
        <w:jc w:val="left"/>
        <w:rPr>
          <w:sz w:val="24"/>
        </w:rPr>
      </w:pPr>
      <w:r w:rsidRPr="002E0CE9">
        <w:rPr>
          <w:sz w:val="24"/>
        </w:rPr>
        <w:t>Зав. кафедрой КСУП</w:t>
      </w:r>
    </w:p>
    <w:p w14:paraId="6C7F425C" w14:textId="77777777" w:rsidR="002E0CE9" w:rsidRPr="002E0CE9" w:rsidRDefault="002E0CE9" w:rsidP="002E0CE9">
      <w:pPr>
        <w:pStyle w:val="14"/>
        <w:widowControl/>
        <w:spacing w:after="200" w:line="276" w:lineRule="auto"/>
        <w:ind w:firstLine="6237"/>
        <w:jc w:val="left"/>
        <w:rPr>
          <w:sz w:val="24"/>
        </w:rPr>
      </w:pPr>
      <w:r w:rsidRPr="002E0CE9">
        <w:rPr>
          <w:sz w:val="24"/>
        </w:rPr>
        <w:t>________Ю.А. Шурыгин</w:t>
      </w:r>
    </w:p>
    <w:p w14:paraId="6921BB88" w14:textId="77777777" w:rsidR="002E0CE9" w:rsidRDefault="002E0CE9" w:rsidP="002E0CE9">
      <w:pPr>
        <w:pStyle w:val="14"/>
        <w:widowControl/>
        <w:spacing w:after="200" w:line="276" w:lineRule="auto"/>
        <w:ind w:firstLine="6237"/>
        <w:jc w:val="left"/>
        <w:rPr>
          <w:sz w:val="24"/>
        </w:rPr>
      </w:pPr>
      <w:r w:rsidRPr="002E0CE9">
        <w:rPr>
          <w:sz w:val="24"/>
        </w:rPr>
        <w:t>«___»___________ 201</w:t>
      </w:r>
      <w:r>
        <w:rPr>
          <w:sz w:val="24"/>
        </w:rPr>
        <w:t>8</w:t>
      </w:r>
      <w:r w:rsidRPr="002E0CE9">
        <w:rPr>
          <w:sz w:val="24"/>
        </w:rPr>
        <w:t xml:space="preserve"> г.</w:t>
      </w:r>
    </w:p>
    <w:p w14:paraId="4E2430D7" w14:textId="77777777" w:rsidR="002E0CE9" w:rsidRPr="002E0CE9" w:rsidRDefault="002E0CE9" w:rsidP="002E0CE9">
      <w:pPr>
        <w:pStyle w:val="14"/>
        <w:widowControl/>
        <w:spacing w:after="200" w:line="276" w:lineRule="auto"/>
        <w:ind w:firstLine="6237"/>
        <w:jc w:val="left"/>
        <w:rPr>
          <w:sz w:val="24"/>
        </w:rPr>
      </w:pPr>
    </w:p>
    <w:p w14:paraId="5D72792D" w14:textId="77777777" w:rsidR="002E0CE9" w:rsidRPr="002E0CE9" w:rsidRDefault="002E0CE9" w:rsidP="002E0CE9">
      <w:pPr>
        <w:pStyle w:val="14"/>
        <w:widowControl/>
        <w:spacing w:after="200" w:line="276" w:lineRule="auto"/>
        <w:ind w:firstLine="0"/>
        <w:jc w:val="center"/>
        <w:rPr>
          <w:sz w:val="24"/>
        </w:rPr>
      </w:pPr>
      <w:r>
        <w:rPr>
          <w:sz w:val="24"/>
        </w:rPr>
        <w:t>ТЕХНИЧЕСКОЕ ЗАДАНИЕ</w:t>
      </w:r>
    </w:p>
    <w:p w14:paraId="0B9FA1B8" w14:textId="77777777" w:rsidR="002E0CE9" w:rsidRPr="002E0CE9" w:rsidRDefault="002E0CE9" w:rsidP="002E0CE9">
      <w:pPr>
        <w:pStyle w:val="14"/>
        <w:widowControl/>
        <w:spacing w:after="200" w:line="276" w:lineRule="auto"/>
        <w:ind w:firstLine="0"/>
        <w:jc w:val="center"/>
        <w:rPr>
          <w:sz w:val="24"/>
        </w:rPr>
      </w:pPr>
      <w:r w:rsidRPr="002E0CE9">
        <w:rPr>
          <w:sz w:val="24"/>
        </w:rPr>
        <w:t>по дисциплине «Основы Разработки САПР»</w:t>
      </w:r>
    </w:p>
    <w:p w14:paraId="060BD8AE" w14:textId="77777777" w:rsidR="002E0CE9" w:rsidRPr="002E0CE9" w:rsidRDefault="002E0CE9" w:rsidP="002E0CE9">
      <w:pPr>
        <w:pStyle w:val="14"/>
        <w:rPr>
          <w:sz w:val="24"/>
        </w:rPr>
      </w:pPr>
      <w:r w:rsidRPr="002E0CE9">
        <w:rPr>
          <w:sz w:val="24"/>
        </w:rPr>
        <w:t>Выдано: Студенту группы 584-2 Ляху Никите Сергеевичу</w:t>
      </w:r>
    </w:p>
    <w:p w14:paraId="0F842D9B" w14:textId="77777777" w:rsidR="002E0CE9" w:rsidRDefault="002E0CE9" w:rsidP="002E0CE9">
      <w:pPr>
        <w:pStyle w:val="14"/>
        <w:widowControl/>
        <w:numPr>
          <w:ilvl w:val="0"/>
          <w:numId w:val="14"/>
        </w:numPr>
        <w:tabs>
          <w:tab w:val="left" w:pos="851"/>
        </w:tabs>
        <w:ind w:left="0" w:firstLine="851"/>
      </w:pPr>
      <w:r w:rsidRPr="002E0CE9">
        <w:rPr>
          <w:noProof/>
          <w:sz w:val="24"/>
        </w:rPr>
        <w:drawing>
          <wp:anchor distT="0" distB="0" distL="114300" distR="114300" simplePos="0" relativeHeight="251671040" behindDoc="0" locked="0" layoutInCell="1" allowOverlap="1" wp14:anchorId="7983EC17" wp14:editId="55053706">
            <wp:simplePos x="0" y="0"/>
            <wp:positionH relativeFrom="margin">
              <wp:posOffset>1529715</wp:posOffset>
            </wp:positionH>
            <wp:positionV relativeFrom="paragraph">
              <wp:posOffset>614045</wp:posOffset>
            </wp:positionV>
            <wp:extent cx="3057525" cy="2618105"/>
            <wp:effectExtent l="0" t="0" r="9525" b="0"/>
            <wp:wrapTopAndBottom/>
            <wp:docPr id="1" name="Рисунок 1" descr="C:\Users\Nikit\Desktop\подшп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esktop\подшпни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CE9">
        <w:rPr>
          <w:sz w:val="24"/>
        </w:rPr>
        <w:t>Тема проекта: Разработка плагина «Подшипник» для «Компас 3</w:t>
      </w:r>
      <w:r w:rsidRPr="002E0CE9">
        <w:rPr>
          <w:sz w:val="24"/>
          <w:lang w:val="en-US"/>
        </w:rPr>
        <w:t>D</w:t>
      </w:r>
      <w:r w:rsidRPr="002E0CE9">
        <w:rPr>
          <w:sz w:val="24"/>
        </w:rPr>
        <w:t xml:space="preserve"> </w:t>
      </w:r>
      <w:r w:rsidRPr="002E0CE9">
        <w:rPr>
          <w:sz w:val="24"/>
          <w:lang w:val="en-US"/>
        </w:rPr>
        <w:t>v</w:t>
      </w:r>
      <w:r w:rsidRPr="002E0CE9">
        <w:rPr>
          <w:sz w:val="24"/>
        </w:rPr>
        <w:t>15.2».</w:t>
      </w:r>
    </w:p>
    <w:p w14:paraId="5CD65518" w14:textId="77777777" w:rsidR="002E0CE9" w:rsidRDefault="002E0CE9" w:rsidP="002E0CE9">
      <w:pPr>
        <w:pStyle w:val="14"/>
        <w:widowControl/>
        <w:ind w:firstLine="0"/>
        <w:jc w:val="center"/>
      </w:pPr>
    </w:p>
    <w:p w14:paraId="258B65FE" w14:textId="77777777" w:rsidR="002E0CE9" w:rsidRPr="002E0CE9" w:rsidRDefault="002E0CE9" w:rsidP="002E0CE9">
      <w:pPr>
        <w:pStyle w:val="14"/>
        <w:widowControl/>
        <w:ind w:firstLine="0"/>
        <w:jc w:val="center"/>
        <w:rPr>
          <w:sz w:val="24"/>
        </w:rPr>
      </w:pPr>
      <w:r w:rsidRPr="002E0CE9">
        <w:rPr>
          <w:sz w:val="24"/>
        </w:rPr>
        <w:t>Рисунок 1.1 – Подшипник</w:t>
      </w:r>
    </w:p>
    <w:p w14:paraId="6FD486CE" w14:textId="77777777" w:rsidR="002E0CE9" w:rsidRPr="002E0CE9" w:rsidRDefault="002E0CE9" w:rsidP="002E0CE9">
      <w:pPr>
        <w:pStyle w:val="14"/>
        <w:widowControl/>
        <w:numPr>
          <w:ilvl w:val="0"/>
          <w:numId w:val="14"/>
        </w:numPr>
        <w:tabs>
          <w:tab w:val="left" w:pos="851"/>
        </w:tabs>
        <w:ind w:left="0" w:firstLine="851"/>
        <w:rPr>
          <w:sz w:val="24"/>
        </w:rPr>
      </w:pPr>
      <w:r w:rsidRPr="002E0CE9">
        <w:rPr>
          <w:sz w:val="24"/>
        </w:rPr>
        <w:t xml:space="preserve">Срок сдачи студентом проекта: </w:t>
      </w:r>
      <w:r w:rsidRPr="002E0CE9">
        <w:rPr>
          <w:sz w:val="24"/>
          <w:lang w:val="en-US"/>
        </w:rPr>
        <w:t>3</w:t>
      </w:r>
      <w:r w:rsidRPr="002E0CE9">
        <w:rPr>
          <w:sz w:val="24"/>
        </w:rPr>
        <w:t>1.12.201</w:t>
      </w:r>
      <w:r w:rsidRPr="002E0CE9">
        <w:rPr>
          <w:sz w:val="24"/>
          <w:lang w:val="en-US"/>
        </w:rPr>
        <w:t>7</w:t>
      </w:r>
      <w:r w:rsidRPr="002E0CE9">
        <w:rPr>
          <w:sz w:val="24"/>
        </w:rPr>
        <w:t>.</w:t>
      </w:r>
    </w:p>
    <w:p w14:paraId="47447C41" w14:textId="77777777" w:rsidR="002E0CE9" w:rsidRPr="002E0CE9" w:rsidRDefault="002E0CE9" w:rsidP="002E0CE9">
      <w:pPr>
        <w:pStyle w:val="14"/>
        <w:widowControl/>
        <w:numPr>
          <w:ilvl w:val="0"/>
          <w:numId w:val="14"/>
        </w:numPr>
        <w:tabs>
          <w:tab w:val="left" w:pos="851"/>
        </w:tabs>
        <w:ind w:left="0" w:firstLine="851"/>
        <w:rPr>
          <w:sz w:val="24"/>
        </w:rPr>
      </w:pPr>
      <w:r w:rsidRPr="002E0CE9">
        <w:rPr>
          <w:sz w:val="24"/>
        </w:rPr>
        <w:t>Исходные данные:</w:t>
      </w:r>
    </w:p>
    <w:p w14:paraId="295FA75A" w14:textId="77777777" w:rsidR="002E0CE9" w:rsidRPr="002E0CE9" w:rsidRDefault="002E0CE9" w:rsidP="002E0CE9">
      <w:pPr>
        <w:pStyle w:val="14"/>
        <w:rPr>
          <w:sz w:val="24"/>
        </w:rPr>
      </w:pPr>
      <w:r w:rsidRPr="002E0CE9">
        <w:rPr>
          <w:sz w:val="24"/>
        </w:rPr>
        <w:t>Разработать плагин «Подшипник» для «Компас 3</w:t>
      </w:r>
      <w:r w:rsidRPr="002E0CE9">
        <w:rPr>
          <w:sz w:val="24"/>
          <w:lang w:val="en-US"/>
        </w:rPr>
        <w:t>D</w:t>
      </w:r>
      <w:r w:rsidRPr="002E0CE9">
        <w:rPr>
          <w:sz w:val="24"/>
        </w:rPr>
        <w:t xml:space="preserve"> </w:t>
      </w:r>
      <w:r w:rsidRPr="002E0CE9">
        <w:rPr>
          <w:sz w:val="24"/>
          <w:lang w:val="en-US"/>
        </w:rPr>
        <w:t>v</w:t>
      </w:r>
      <w:r w:rsidRPr="002E0CE9">
        <w:rPr>
          <w:sz w:val="24"/>
        </w:rPr>
        <w:t>15.2».</w:t>
      </w:r>
    </w:p>
    <w:p w14:paraId="55A3E416" w14:textId="77777777" w:rsidR="002E0CE9" w:rsidRPr="002E0CE9" w:rsidRDefault="002E0CE9" w:rsidP="002E0CE9">
      <w:pPr>
        <w:pStyle w:val="14"/>
        <w:numPr>
          <w:ilvl w:val="0"/>
          <w:numId w:val="14"/>
        </w:numPr>
        <w:tabs>
          <w:tab w:val="left" w:pos="851"/>
        </w:tabs>
        <w:ind w:left="851" w:firstLine="0"/>
        <w:rPr>
          <w:sz w:val="24"/>
        </w:rPr>
      </w:pPr>
      <w:r w:rsidRPr="002E0CE9">
        <w:rPr>
          <w:sz w:val="24"/>
        </w:rPr>
        <w:lastRenderedPageBreak/>
        <w:t>Требования к плагину:</w:t>
      </w:r>
    </w:p>
    <w:p w14:paraId="0B720945" w14:textId="77777777" w:rsidR="002E0CE9" w:rsidRPr="002E0CE9" w:rsidRDefault="002E0CE9" w:rsidP="002E0CE9">
      <w:pPr>
        <w:pStyle w:val="14"/>
        <w:rPr>
          <w:sz w:val="24"/>
        </w:rPr>
      </w:pPr>
      <w:r w:rsidRPr="002E0CE9">
        <w:rPr>
          <w:sz w:val="24"/>
        </w:rPr>
        <w:t>Плагин должен обеспечивать следующую функциональность:</w:t>
      </w:r>
    </w:p>
    <w:p w14:paraId="30DA5769" w14:textId="77777777" w:rsidR="002E0CE9" w:rsidRPr="002E0CE9" w:rsidRDefault="002E0CE9" w:rsidP="002E0CE9">
      <w:pPr>
        <w:pStyle w:val="14"/>
        <w:widowControl/>
        <w:numPr>
          <w:ilvl w:val="0"/>
          <w:numId w:val="13"/>
        </w:numPr>
        <w:ind w:left="0" w:firstLine="851"/>
        <w:contextualSpacing/>
        <w:rPr>
          <w:sz w:val="24"/>
        </w:rPr>
      </w:pPr>
      <w:r w:rsidRPr="002E0CE9">
        <w:rPr>
          <w:sz w:val="24"/>
        </w:rPr>
        <w:t>выводить диалоговое окно ввода для изменения следующих параметров:</w:t>
      </w:r>
    </w:p>
    <w:p w14:paraId="43582B97" w14:textId="77777777" w:rsidR="002E0CE9" w:rsidRPr="002E0CE9" w:rsidRDefault="002E0CE9" w:rsidP="002E0CE9">
      <w:pPr>
        <w:pStyle w:val="14"/>
        <w:widowControl/>
        <w:numPr>
          <w:ilvl w:val="0"/>
          <w:numId w:val="16"/>
        </w:numPr>
        <w:contextualSpacing/>
        <w:rPr>
          <w:sz w:val="24"/>
        </w:rPr>
      </w:pPr>
      <w:r w:rsidRPr="002E0CE9">
        <w:rPr>
          <w:sz w:val="24"/>
        </w:rPr>
        <w:t xml:space="preserve">Диаметр внешнего обода – </w:t>
      </w:r>
      <w:r w:rsidRPr="002E0CE9">
        <w:rPr>
          <w:b/>
          <w:sz w:val="24"/>
          <w:lang w:val="en-US"/>
        </w:rPr>
        <w:t>d</w:t>
      </w:r>
      <w:r w:rsidRPr="002E0CE9">
        <w:rPr>
          <w:b/>
          <w:sz w:val="24"/>
        </w:rPr>
        <w:t>1</w:t>
      </w:r>
      <w:r w:rsidRPr="002E0CE9">
        <w:rPr>
          <w:sz w:val="24"/>
        </w:rPr>
        <w:t xml:space="preserve"> (рисунок 1.2);</w:t>
      </w:r>
    </w:p>
    <w:p w14:paraId="288D0E88" w14:textId="77777777" w:rsidR="002E0CE9" w:rsidRDefault="002E0CE9" w:rsidP="002E0CE9">
      <w:pPr>
        <w:pStyle w:val="14"/>
        <w:widowControl/>
        <w:ind w:firstLine="0"/>
        <w:contextualSpacing/>
        <w:jc w:val="center"/>
      </w:pPr>
      <w:r>
        <w:rPr>
          <w:noProof/>
        </w:rPr>
        <w:drawing>
          <wp:inline distT="0" distB="0" distL="0" distR="0" wp14:anchorId="441CC702" wp14:editId="1F0B6BCC">
            <wp:extent cx="3675499" cy="2951035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14" cy="300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469B" w14:textId="77777777" w:rsidR="002E0CE9" w:rsidRP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  <w:r w:rsidRPr="002E0CE9">
        <w:rPr>
          <w:sz w:val="24"/>
        </w:rPr>
        <w:t>Рисунок 1.2 – Диаметр внешнего обода</w:t>
      </w:r>
    </w:p>
    <w:p w14:paraId="4F6881EC" w14:textId="77777777" w:rsidR="002E0CE9" w:rsidRPr="002E0CE9" w:rsidRDefault="002E0CE9" w:rsidP="002E0CE9">
      <w:pPr>
        <w:pStyle w:val="14"/>
        <w:widowControl/>
        <w:ind w:left="1571" w:firstLine="0"/>
        <w:contextualSpacing/>
        <w:jc w:val="center"/>
        <w:rPr>
          <w:sz w:val="24"/>
        </w:rPr>
      </w:pPr>
    </w:p>
    <w:p w14:paraId="774D1DDD" w14:textId="77777777" w:rsidR="002E0CE9" w:rsidRPr="002E0CE9" w:rsidRDefault="002E0CE9" w:rsidP="002E0CE9">
      <w:pPr>
        <w:pStyle w:val="14"/>
        <w:widowControl/>
        <w:numPr>
          <w:ilvl w:val="0"/>
          <w:numId w:val="16"/>
        </w:numPr>
        <w:contextualSpacing/>
        <w:rPr>
          <w:sz w:val="24"/>
        </w:rPr>
      </w:pPr>
      <w:r w:rsidRPr="002E0CE9">
        <w:rPr>
          <w:sz w:val="24"/>
        </w:rPr>
        <w:t xml:space="preserve">Диаметр внутреннего обода – </w:t>
      </w:r>
      <w:r w:rsidRPr="002E0CE9">
        <w:rPr>
          <w:b/>
          <w:sz w:val="24"/>
          <w:lang w:val="en-US"/>
        </w:rPr>
        <w:t>d</w:t>
      </w:r>
      <w:r w:rsidRPr="002E0CE9">
        <w:rPr>
          <w:b/>
          <w:sz w:val="24"/>
        </w:rPr>
        <w:t>2</w:t>
      </w:r>
      <w:r w:rsidRPr="002E0CE9">
        <w:rPr>
          <w:sz w:val="24"/>
        </w:rPr>
        <w:t xml:space="preserve"> (рисунки 1.3);</w:t>
      </w:r>
    </w:p>
    <w:p w14:paraId="647F8D09" w14:textId="77777777" w:rsidR="002E0CE9" w:rsidRP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  <w:r w:rsidRPr="002E0CE9">
        <w:rPr>
          <w:noProof/>
          <w:sz w:val="24"/>
        </w:rPr>
        <w:drawing>
          <wp:inline distT="0" distB="0" distL="0" distR="0" wp14:anchorId="1433434F" wp14:editId="0DA9EB25">
            <wp:extent cx="3725196" cy="284793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080" cy="28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85E3" w14:textId="77777777" w:rsid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  <w:r w:rsidRPr="002E0CE9">
        <w:rPr>
          <w:sz w:val="24"/>
        </w:rPr>
        <w:t>Рисунок 1.3 — Диаметр внутреннего обода</w:t>
      </w:r>
    </w:p>
    <w:p w14:paraId="54E7135B" w14:textId="77777777" w:rsid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</w:p>
    <w:p w14:paraId="3FDE653F" w14:textId="77777777" w:rsid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</w:p>
    <w:p w14:paraId="51DEFDE6" w14:textId="77777777" w:rsid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</w:p>
    <w:p w14:paraId="72BF3C7D" w14:textId="77777777" w:rsid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</w:p>
    <w:p w14:paraId="2D8082BE" w14:textId="77777777" w:rsid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</w:p>
    <w:p w14:paraId="36248C44" w14:textId="77777777" w:rsid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</w:p>
    <w:p w14:paraId="3325CCFE" w14:textId="77777777" w:rsid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</w:p>
    <w:p w14:paraId="4C360045" w14:textId="77777777" w:rsidR="002E0CE9" w:rsidRP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</w:p>
    <w:p w14:paraId="4EB5224B" w14:textId="77777777" w:rsidR="002E0CE9" w:rsidRPr="002E0CE9" w:rsidRDefault="002E0CE9" w:rsidP="002E0CE9">
      <w:pPr>
        <w:pStyle w:val="14"/>
        <w:widowControl/>
        <w:numPr>
          <w:ilvl w:val="0"/>
          <w:numId w:val="16"/>
        </w:numPr>
        <w:contextualSpacing/>
        <w:jc w:val="left"/>
        <w:rPr>
          <w:sz w:val="24"/>
        </w:rPr>
      </w:pPr>
      <w:r w:rsidRPr="002E0CE9">
        <w:rPr>
          <w:sz w:val="24"/>
        </w:rPr>
        <w:t xml:space="preserve">Ширина внешнего обода – </w:t>
      </w:r>
      <w:r w:rsidRPr="002E0CE9">
        <w:rPr>
          <w:b/>
          <w:sz w:val="24"/>
          <w:lang w:val="en-US"/>
        </w:rPr>
        <w:t>a</w:t>
      </w:r>
      <w:r w:rsidRPr="002E0CE9">
        <w:rPr>
          <w:b/>
          <w:sz w:val="24"/>
        </w:rPr>
        <w:t xml:space="preserve">1 </w:t>
      </w:r>
      <w:r w:rsidRPr="002E0CE9">
        <w:rPr>
          <w:sz w:val="24"/>
        </w:rPr>
        <w:t>(рисунок 1.4)</w:t>
      </w:r>
    </w:p>
    <w:p w14:paraId="15F17F2D" w14:textId="77777777" w:rsidR="002E0CE9" w:rsidRP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  <w:r w:rsidRPr="002E0CE9">
        <w:rPr>
          <w:noProof/>
          <w:sz w:val="24"/>
        </w:rPr>
        <w:drawing>
          <wp:inline distT="0" distB="0" distL="0" distR="0" wp14:anchorId="4AAE9BD2" wp14:editId="279C95AA">
            <wp:extent cx="3510840" cy="28240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241" cy="285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9259" w14:textId="77777777" w:rsidR="002E0CE9" w:rsidRPr="002E0CE9" w:rsidRDefault="002E0CE9" w:rsidP="002E0CE9">
      <w:pPr>
        <w:ind w:left="2410" w:firstLine="0"/>
        <w:rPr>
          <w:sz w:val="24"/>
        </w:rPr>
      </w:pPr>
      <w:r w:rsidRPr="002E0CE9">
        <w:rPr>
          <w:sz w:val="24"/>
        </w:rPr>
        <w:t xml:space="preserve">Рисунок 1.4 – Ширина внешнего обода – </w:t>
      </w:r>
      <w:r w:rsidRPr="002E0CE9">
        <w:rPr>
          <w:b/>
          <w:sz w:val="24"/>
          <w:lang w:val="en-US"/>
        </w:rPr>
        <w:t>a</w:t>
      </w:r>
      <w:r w:rsidRPr="002E0CE9">
        <w:rPr>
          <w:b/>
          <w:sz w:val="24"/>
        </w:rPr>
        <w:t>1</w:t>
      </w:r>
    </w:p>
    <w:p w14:paraId="1A035898" w14:textId="77777777" w:rsidR="002E0CE9" w:rsidRPr="002E0CE9" w:rsidRDefault="002E0CE9" w:rsidP="002E0CE9">
      <w:pPr>
        <w:pStyle w:val="14"/>
        <w:widowControl/>
        <w:ind w:left="1571" w:firstLine="0"/>
        <w:contextualSpacing/>
        <w:jc w:val="center"/>
        <w:rPr>
          <w:sz w:val="24"/>
        </w:rPr>
      </w:pPr>
    </w:p>
    <w:p w14:paraId="0D6A873A" w14:textId="77777777" w:rsidR="002E0CE9" w:rsidRPr="002E0CE9" w:rsidRDefault="002E0CE9" w:rsidP="002E0CE9">
      <w:pPr>
        <w:pStyle w:val="14"/>
        <w:widowControl/>
        <w:numPr>
          <w:ilvl w:val="0"/>
          <w:numId w:val="16"/>
        </w:numPr>
        <w:contextualSpacing/>
        <w:rPr>
          <w:sz w:val="24"/>
        </w:rPr>
      </w:pPr>
      <w:r w:rsidRPr="002E0CE9">
        <w:rPr>
          <w:sz w:val="24"/>
        </w:rPr>
        <w:t xml:space="preserve">Ширина внутреннего обода – </w:t>
      </w:r>
      <w:r w:rsidRPr="002E0CE9">
        <w:rPr>
          <w:b/>
          <w:sz w:val="24"/>
          <w:lang w:val="en-US"/>
        </w:rPr>
        <w:t>a</w:t>
      </w:r>
      <w:r w:rsidRPr="002E0CE9">
        <w:rPr>
          <w:b/>
          <w:sz w:val="24"/>
        </w:rPr>
        <w:t>2</w:t>
      </w:r>
      <w:r w:rsidRPr="002E0CE9">
        <w:rPr>
          <w:sz w:val="24"/>
        </w:rPr>
        <w:t xml:space="preserve"> (рисунок 1.5);</w:t>
      </w:r>
    </w:p>
    <w:p w14:paraId="4AD284E6" w14:textId="77777777" w:rsidR="002E0CE9" w:rsidRP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  <w:r w:rsidRPr="002E0CE9">
        <w:rPr>
          <w:noProof/>
          <w:sz w:val="24"/>
        </w:rPr>
        <w:drawing>
          <wp:inline distT="0" distB="0" distL="0" distR="0" wp14:anchorId="3D267473" wp14:editId="074E2384">
            <wp:extent cx="3646142" cy="2877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306" cy="28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5AAD" w14:textId="77777777" w:rsidR="002E0CE9" w:rsidRDefault="002E0CE9" w:rsidP="002E0CE9">
      <w:pPr>
        <w:pStyle w:val="14"/>
        <w:widowControl/>
        <w:tabs>
          <w:tab w:val="left" w:pos="709"/>
        </w:tabs>
        <w:ind w:firstLine="0"/>
        <w:contextualSpacing/>
        <w:jc w:val="center"/>
        <w:rPr>
          <w:b/>
          <w:sz w:val="24"/>
        </w:rPr>
      </w:pPr>
      <w:r w:rsidRPr="002E0CE9">
        <w:rPr>
          <w:sz w:val="24"/>
        </w:rPr>
        <w:t xml:space="preserve">Рисунок 1.5 – Ширина внутреннего обода – </w:t>
      </w:r>
      <w:r w:rsidRPr="002E0CE9">
        <w:rPr>
          <w:b/>
          <w:sz w:val="24"/>
          <w:lang w:val="en-US"/>
        </w:rPr>
        <w:t>a</w:t>
      </w:r>
      <w:r w:rsidRPr="002E0CE9">
        <w:rPr>
          <w:b/>
          <w:sz w:val="24"/>
        </w:rPr>
        <w:t>2</w:t>
      </w:r>
    </w:p>
    <w:p w14:paraId="2B4060A3" w14:textId="77777777" w:rsidR="002E0CE9" w:rsidRDefault="002E0CE9" w:rsidP="002E0CE9">
      <w:pPr>
        <w:pStyle w:val="14"/>
        <w:widowControl/>
        <w:tabs>
          <w:tab w:val="left" w:pos="709"/>
        </w:tabs>
        <w:ind w:firstLine="0"/>
        <w:contextualSpacing/>
        <w:jc w:val="center"/>
        <w:rPr>
          <w:b/>
          <w:sz w:val="24"/>
        </w:rPr>
      </w:pPr>
    </w:p>
    <w:p w14:paraId="5FC8131F" w14:textId="77777777" w:rsidR="002E0CE9" w:rsidRDefault="002E0CE9" w:rsidP="002E0CE9">
      <w:pPr>
        <w:pStyle w:val="14"/>
        <w:widowControl/>
        <w:tabs>
          <w:tab w:val="left" w:pos="709"/>
        </w:tabs>
        <w:ind w:firstLine="0"/>
        <w:contextualSpacing/>
        <w:jc w:val="center"/>
        <w:rPr>
          <w:b/>
          <w:sz w:val="24"/>
        </w:rPr>
      </w:pPr>
    </w:p>
    <w:p w14:paraId="19927829" w14:textId="77777777" w:rsidR="002E0CE9" w:rsidRDefault="002E0CE9" w:rsidP="002E0CE9">
      <w:pPr>
        <w:pStyle w:val="14"/>
        <w:widowControl/>
        <w:tabs>
          <w:tab w:val="left" w:pos="709"/>
        </w:tabs>
        <w:ind w:firstLine="0"/>
        <w:contextualSpacing/>
        <w:jc w:val="center"/>
        <w:rPr>
          <w:b/>
          <w:sz w:val="24"/>
        </w:rPr>
      </w:pPr>
    </w:p>
    <w:p w14:paraId="231885F4" w14:textId="77777777" w:rsidR="002E0CE9" w:rsidRPr="002E0CE9" w:rsidRDefault="002E0CE9" w:rsidP="002E0CE9">
      <w:pPr>
        <w:pStyle w:val="14"/>
        <w:widowControl/>
        <w:tabs>
          <w:tab w:val="left" w:pos="709"/>
        </w:tabs>
        <w:ind w:firstLine="0"/>
        <w:contextualSpacing/>
        <w:jc w:val="center"/>
        <w:rPr>
          <w:b/>
          <w:sz w:val="24"/>
        </w:rPr>
      </w:pPr>
    </w:p>
    <w:p w14:paraId="7ED798EF" w14:textId="77777777" w:rsidR="002E0CE9" w:rsidRPr="002E0CE9" w:rsidRDefault="002E0CE9" w:rsidP="002E0CE9">
      <w:pPr>
        <w:pStyle w:val="14"/>
        <w:widowControl/>
        <w:numPr>
          <w:ilvl w:val="0"/>
          <w:numId w:val="16"/>
        </w:numPr>
        <w:tabs>
          <w:tab w:val="left" w:pos="709"/>
        </w:tabs>
        <w:contextualSpacing/>
        <w:jc w:val="left"/>
        <w:rPr>
          <w:sz w:val="24"/>
        </w:rPr>
      </w:pPr>
      <w:r w:rsidRPr="002E0CE9">
        <w:rPr>
          <w:sz w:val="24"/>
        </w:rPr>
        <w:lastRenderedPageBreak/>
        <w:t xml:space="preserve">Диаметр шарика – </w:t>
      </w:r>
      <w:r w:rsidRPr="002E0CE9">
        <w:rPr>
          <w:b/>
          <w:sz w:val="24"/>
          <w:lang w:val="en-US"/>
        </w:rPr>
        <w:t xml:space="preserve">d3 </w:t>
      </w:r>
      <w:r w:rsidRPr="002E0CE9">
        <w:rPr>
          <w:sz w:val="24"/>
          <w:lang w:val="en-US"/>
        </w:rPr>
        <w:t>(</w:t>
      </w:r>
      <w:r w:rsidRPr="002E0CE9">
        <w:rPr>
          <w:sz w:val="24"/>
        </w:rPr>
        <w:t>рисунок 1.6)</w:t>
      </w:r>
    </w:p>
    <w:p w14:paraId="30130AFA" w14:textId="77777777" w:rsidR="002E0CE9" w:rsidRPr="002E0CE9" w:rsidRDefault="002E0CE9" w:rsidP="002E0CE9">
      <w:pPr>
        <w:pStyle w:val="14"/>
        <w:widowControl/>
        <w:ind w:firstLine="0"/>
        <w:contextualSpacing/>
        <w:jc w:val="center"/>
        <w:rPr>
          <w:sz w:val="24"/>
        </w:rPr>
      </w:pPr>
      <w:r w:rsidRPr="002E0CE9">
        <w:rPr>
          <w:noProof/>
          <w:sz w:val="24"/>
        </w:rPr>
        <w:drawing>
          <wp:inline distT="0" distB="0" distL="0" distR="0" wp14:anchorId="5BB53A38" wp14:editId="52876A2F">
            <wp:extent cx="3678721" cy="2200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809" cy="22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DFED" w14:textId="77777777" w:rsidR="002E0CE9" w:rsidRDefault="002E0CE9" w:rsidP="002E0CE9">
      <w:pPr>
        <w:pStyle w:val="14"/>
        <w:widowControl/>
        <w:ind w:firstLine="0"/>
        <w:contextualSpacing/>
        <w:jc w:val="center"/>
        <w:rPr>
          <w:b/>
          <w:sz w:val="24"/>
          <w:lang w:val="en-US"/>
        </w:rPr>
      </w:pPr>
      <w:r w:rsidRPr="002E0CE9">
        <w:rPr>
          <w:sz w:val="24"/>
        </w:rPr>
        <w:t xml:space="preserve">Рисунок 1.6 – Диаметр шарика – </w:t>
      </w:r>
      <w:r w:rsidRPr="002E0CE9">
        <w:rPr>
          <w:b/>
          <w:sz w:val="24"/>
          <w:lang w:val="en-US"/>
        </w:rPr>
        <w:t>d3</w:t>
      </w:r>
    </w:p>
    <w:p w14:paraId="34D36F66" w14:textId="77777777" w:rsidR="002E0CE9" w:rsidRPr="002E0CE9" w:rsidRDefault="002E0CE9" w:rsidP="002E0CE9">
      <w:pPr>
        <w:pStyle w:val="14"/>
        <w:widowControl/>
        <w:ind w:firstLine="0"/>
        <w:contextualSpacing/>
        <w:jc w:val="center"/>
        <w:rPr>
          <w:b/>
          <w:sz w:val="24"/>
          <w:lang w:val="en-US"/>
        </w:rPr>
      </w:pPr>
    </w:p>
    <w:p w14:paraId="2E656FE7" w14:textId="77777777" w:rsidR="002E0CE9" w:rsidRPr="002E0CE9" w:rsidRDefault="002E0CE9" w:rsidP="002E0CE9">
      <w:pPr>
        <w:pStyle w:val="14"/>
        <w:widowControl/>
        <w:numPr>
          <w:ilvl w:val="0"/>
          <w:numId w:val="16"/>
        </w:numPr>
        <w:contextualSpacing/>
        <w:jc w:val="left"/>
        <w:rPr>
          <w:sz w:val="24"/>
          <w:lang w:val="en-US"/>
        </w:rPr>
      </w:pPr>
      <w:r w:rsidRPr="002E0CE9">
        <w:rPr>
          <w:sz w:val="24"/>
        </w:rPr>
        <w:t xml:space="preserve">Глубина желоба – </w:t>
      </w:r>
      <w:r w:rsidRPr="002E0CE9">
        <w:rPr>
          <w:b/>
          <w:sz w:val="24"/>
          <w:lang w:val="en-US"/>
        </w:rPr>
        <w:t xml:space="preserve">b </w:t>
      </w:r>
      <w:r w:rsidRPr="002E0CE9">
        <w:rPr>
          <w:sz w:val="24"/>
          <w:lang w:val="en-US"/>
        </w:rPr>
        <w:t>(</w:t>
      </w:r>
      <w:r w:rsidRPr="002E0CE9">
        <w:rPr>
          <w:sz w:val="24"/>
        </w:rPr>
        <w:t>рисунок 1.7)</w:t>
      </w:r>
    </w:p>
    <w:p w14:paraId="0482AE37" w14:textId="77777777" w:rsidR="002E0CE9" w:rsidRPr="002E0CE9" w:rsidRDefault="002E0CE9" w:rsidP="002E0CE9">
      <w:pPr>
        <w:pStyle w:val="14"/>
        <w:widowControl/>
        <w:ind w:left="1211" w:firstLine="0"/>
        <w:contextualSpacing/>
        <w:jc w:val="center"/>
        <w:rPr>
          <w:sz w:val="24"/>
          <w:lang w:val="en-US"/>
        </w:rPr>
      </w:pPr>
      <w:r w:rsidRPr="002E0CE9">
        <w:rPr>
          <w:noProof/>
          <w:sz w:val="24"/>
        </w:rPr>
        <w:drawing>
          <wp:inline distT="0" distB="0" distL="0" distR="0" wp14:anchorId="30015FDF" wp14:editId="3FC7BCD6">
            <wp:extent cx="1251209" cy="208343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1209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176C" w14:textId="77777777" w:rsidR="002E0CE9" w:rsidRDefault="002E0CE9" w:rsidP="002E0CE9">
      <w:pPr>
        <w:pStyle w:val="14"/>
        <w:widowControl/>
        <w:ind w:left="1211" w:firstLine="0"/>
        <w:contextualSpacing/>
        <w:jc w:val="center"/>
        <w:rPr>
          <w:b/>
          <w:sz w:val="24"/>
          <w:lang w:val="en-US"/>
        </w:rPr>
      </w:pPr>
      <w:r w:rsidRPr="002E0CE9">
        <w:rPr>
          <w:sz w:val="24"/>
        </w:rPr>
        <w:t xml:space="preserve">Рисунок 1.7 – Глубина желоба – </w:t>
      </w:r>
      <w:r w:rsidRPr="002E0CE9">
        <w:rPr>
          <w:b/>
          <w:sz w:val="24"/>
          <w:lang w:val="en-US"/>
        </w:rPr>
        <w:t>b</w:t>
      </w:r>
    </w:p>
    <w:p w14:paraId="622960DA" w14:textId="77777777" w:rsidR="002E0CE9" w:rsidRPr="002E0CE9" w:rsidRDefault="002E0CE9" w:rsidP="002E0CE9">
      <w:pPr>
        <w:pStyle w:val="14"/>
        <w:widowControl/>
        <w:ind w:left="1211" w:firstLine="0"/>
        <w:contextualSpacing/>
        <w:jc w:val="center"/>
        <w:rPr>
          <w:b/>
          <w:sz w:val="24"/>
          <w:lang w:val="en-US"/>
        </w:rPr>
      </w:pPr>
    </w:p>
    <w:p w14:paraId="68756422" w14:textId="77777777" w:rsidR="002E0CE9" w:rsidRPr="002E0CE9" w:rsidRDefault="002E0CE9" w:rsidP="002E0CE9">
      <w:pPr>
        <w:pStyle w:val="14"/>
        <w:widowControl/>
        <w:numPr>
          <w:ilvl w:val="0"/>
          <w:numId w:val="16"/>
        </w:numPr>
        <w:contextualSpacing/>
        <w:jc w:val="left"/>
        <w:rPr>
          <w:sz w:val="24"/>
          <w:lang w:val="en-US"/>
        </w:rPr>
      </w:pPr>
      <w:r w:rsidRPr="002E0CE9">
        <w:rPr>
          <w:noProof/>
          <w:sz w:val="24"/>
        </w:rPr>
        <w:drawing>
          <wp:anchor distT="0" distB="0" distL="114300" distR="114300" simplePos="0" relativeHeight="251672064" behindDoc="0" locked="0" layoutInCell="1" allowOverlap="1" wp14:anchorId="6CA43AE0" wp14:editId="73739B1C">
            <wp:simplePos x="0" y="0"/>
            <wp:positionH relativeFrom="column">
              <wp:posOffset>2301240</wp:posOffset>
            </wp:positionH>
            <wp:positionV relativeFrom="paragraph">
              <wp:posOffset>327660</wp:posOffset>
            </wp:positionV>
            <wp:extent cx="1538605" cy="2313940"/>
            <wp:effectExtent l="0" t="0" r="444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CE9">
        <w:rPr>
          <w:sz w:val="24"/>
        </w:rPr>
        <w:t xml:space="preserve">Ширина подшипник – </w:t>
      </w:r>
      <w:r w:rsidRPr="002E0CE9">
        <w:rPr>
          <w:b/>
          <w:sz w:val="24"/>
        </w:rPr>
        <w:t xml:space="preserve">а3 </w:t>
      </w:r>
      <w:r w:rsidRPr="002E0CE9">
        <w:rPr>
          <w:sz w:val="24"/>
        </w:rPr>
        <w:t>(рисунок 1.8)</w:t>
      </w:r>
    </w:p>
    <w:p w14:paraId="7A8F5D7D" w14:textId="77777777" w:rsidR="002E0CE9" w:rsidRPr="002E0CE9" w:rsidRDefault="002E0CE9" w:rsidP="002E0CE9">
      <w:pPr>
        <w:pStyle w:val="14"/>
        <w:widowControl/>
        <w:ind w:left="1571" w:firstLine="0"/>
        <w:contextualSpacing/>
        <w:jc w:val="left"/>
        <w:rPr>
          <w:sz w:val="24"/>
        </w:rPr>
      </w:pPr>
    </w:p>
    <w:p w14:paraId="69028F40" w14:textId="77777777" w:rsidR="002E0CE9" w:rsidRPr="002E0CE9" w:rsidRDefault="002E0CE9" w:rsidP="002E0CE9">
      <w:pPr>
        <w:pStyle w:val="14"/>
        <w:widowControl/>
        <w:ind w:left="1571" w:firstLine="0"/>
        <w:contextualSpacing/>
        <w:jc w:val="left"/>
        <w:rPr>
          <w:sz w:val="24"/>
        </w:rPr>
      </w:pPr>
      <w:r w:rsidRPr="002E0CE9">
        <w:rPr>
          <w:sz w:val="24"/>
        </w:rPr>
        <w:t xml:space="preserve">Рисунок 1.8 – Ширина подшипника – </w:t>
      </w:r>
      <w:r w:rsidRPr="002E0CE9">
        <w:rPr>
          <w:b/>
          <w:sz w:val="24"/>
          <w:lang w:val="en-US"/>
        </w:rPr>
        <w:t>a</w:t>
      </w:r>
      <w:r w:rsidRPr="002E0CE9">
        <w:rPr>
          <w:b/>
          <w:sz w:val="24"/>
        </w:rPr>
        <w:t>3</w:t>
      </w:r>
    </w:p>
    <w:p w14:paraId="223E7A6B" w14:textId="77777777" w:rsidR="002E0CE9" w:rsidRPr="002E0CE9" w:rsidRDefault="002E0CE9" w:rsidP="002E0CE9">
      <w:pPr>
        <w:pStyle w:val="14"/>
        <w:widowControl/>
        <w:ind w:left="1571" w:firstLine="0"/>
        <w:contextualSpacing/>
        <w:jc w:val="center"/>
        <w:rPr>
          <w:sz w:val="24"/>
        </w:rPr>
      </w:pPr>
    </w:p>
    <w:p w14:paraId="51EB317D" w14:textId="77777777" w:rsidR="002E0CE9" w:rsidRPr="002E0CE9" w:rsidRDefault="002E0CE9" w:rsidP="002E0CE9">
      <w:pPr>
        <w:pStyle w:val="14"/>
        <w:widowControl/>
        <w:numPr>
          <w:ilvl w:val="0"/>
          <w:numId w:val="13"/>
        </w:numPr>
        <w:ind w:left="0" w:firstLine="851"/>
        <w:contextualSpacing/>
        <w:rPr>
          <w:sz w:val="24"/>
        </w:rPr>
      </w:pPr>
      <w:r w:rsidRPr="002E0CE9">
        <w:rPr>
          <w:sz w:val="24"/>
        </w:rPr>
        <w:t xml:space="preserve">контекстно зависимые ограничения: значение </w:t>
      </w:r>
      <w:r w:rsidRPr="002E0CE9">
        <w:rPr>
          <w:b/>
          <w:sz w:val="24"/>
          <w:lang w:val="en-US"/>
        </w:rPr>
        <w:t>b</w:t>
      </w:r>
      <w:r w:rsidRPr="002E0CE9">
        <w:rPr>
          <w:sz w:val="24"/>
        </w:rPr>
        <w:t xml:space="preserve"> не может быть больше величины </w:t>
      </w:r>
      <w:r w:rsidRPr="002E0CE9">
        <w:rPr>
          <w:b/>
          <w:sz w:val="24"/>
          <w:lang w:val="en-US"/>
        </w:rPr>
        <w:t>a</w:t>
      </w:r>
      <w:r w:rsidRPr="002E0CE9">
        <w:rPr>
          <w:b/>
          <w:sz w:val="24"/>
        </w:rPr>
        <w:t xml:space="preserve">1 </w:t>
      </w:r>
      <w:r w:rsidRPr="002E0CE9">
        <w:rPr>
          <w:sz w:val="24"/>
        </w:rPr>
        <w:t xml:space="preserve">и </w:t>
      </w:r>
      <w:r w:rsidRPr="002E0CE9">
        <w:rPr>
          <w:b/>
          <w:sz w:val="24"/>
          <w:lang w:val="en-US"/>
        </w:rPr>
        <w:t>a</w:t>
      </w:r>
      <w:r w:rsidRPr="002E0CE9">
        <w:rPr>
          <w:b/>
          <w:sz w:val="24"/>
        </w:rPr>
        <w:t>2</w:t>
      </w:r>
      <w:r w:rsidRPr="002E0CE9">
        <w:rPr>
          <w:sz w:val="24"/>
        </w:rPr>
        <w:t xml:space="preserve">, диаметр </w:t>
      </w:r>
      <w:r w:rsidRPr="002E0CE9">
        <w:rPr>
          <w:b/>
          <w:sz w:val="24"/>
          <w:lang w:val="en-US"/>
        </w:rPr>
        <w:t>d</w:t>
      </w:r>
      <w:r w:rsidRPr="002E0CE9">
        <w:rPr>
          <w:b/>
          <w:sz w:val="24"/>
        </w:rPr>
        <w:t xml:space="preserve">3 </w:t>
      </w:r>
      <w:r w:rsidRPr="002E0CE9">
        <w:rPr>
          <w:sz w:val="24"/>
        </w:rPr>
        <w:t xml:space="preserve">не может быть больше ширины </w:t>
      </w:r>
      <w:r w:rsidRPr="002E0CE9">
        <w:rPr>
          <w:b/>
          <w:sz w:val="24"/>
        </w:rPr>
        <w:t>а3</w:t>
      </w:r>
      <w:r w:rsidRPr="002E0CE9">
        <w:rPr>
          <w:sz w:val="24"/>
        </w:rPr>
        <w:t xml:space="preserve">; </w:t>
      </w:r>
    </w:p>
    <w:p w14:paraId="46D6615A" w14:textId="77777777" w:rsidR="002E0CE9" w:rsidRPr="002E0CE9" w:rsidRDefault="002E0CE9" w:rsidP="002E0CE9">
      <w:pPr>
        <w:pStyle w:val="14"/>
        <w:widowControl/>
        <w:numPr>
          <w:ilvl w:val="0"/>
          <w:numId w:val="13"/>
        </w:numPr>
        <w:ind w:left="0" w:firstLine="851"/>
        <w:contextualSpacing/>
        <w:rPr>
          <w:sz w:val="24"/>
        </w:rPr>
      </w:pPr>
      <w:r w:rsidRPr="002E0CE9">
        <w:rPr>
          <w:sz w:val="24"/>
        </w:rPr>
        <w:t>обеспечивать построение трехмерной модели на графическом окне системы «Компас 3</w:t>
      </w:r>
      <w:r w:rsidRPr="002E0CE9">
        <w:rPr>
          <w:sz w:val="24"/>
          <w:lang w:val="en-US"/>
        </w:rPr>
        <w:t>D</w:t>
      </w:r>
      <w:r w:rsidRPr="002E0CE9">
        <w:rPr>
          <w:sz w:val="24"/>
        </w:rPr>
        <w:t xml:space="preserve"> </w:t>
      </w:r>
      <w:r w:rsidRPr="002E0CE9">
        <w:rPr>
          <w:sz w:val="24"/>
          <w:lang w:val="en-US"/>
        </w:rPr>
        <w:t>v</w:t>
      </w:r>
      <w:r w:rsidRPr="002E0CE9">
        <w:rPr>
          <w:sz w:val="24"/>
        </w:rPr>
        <w:t>15.2» на основе введенных значений параметров;</w:t>
      </w:r>
    </w:p>
    <w:p w14:paraId="2961847A" w14:textId="77777777" w:rsidR="002E0CE9" w:rsidRPr="002E0CE9" w:rsidRDefault="002E0CE9" w:rsidP="002E0CE9">
      <w:pPr>
        <w:pStyle w:val="14"/>
        <w:widowControl/>
        <w:numPr>
          <w:ilvl w:val="0"/>
          <w:numId w:val="13"/>
        </w:numPr>
        <w:ind w:left="0" w:firstLine="851"/>
        <w:contextualSpacing/>
        <w:rPr>
          <w:sz w:val="24"/>
        </w:rPr>
      </w:pPr>
      <w:r w:rsidRPr="002E0CE9">
        <w:rPr>
          <w:sz w:val="24"/>
        </w:rPr>
        <w:t>обеспечить корректность ввода данных и выводить информационное сообщение при вводе некорректных данных.</w:t>
      </w:r>
    </w:p>
    <w:p w14:paraId="1D23FA70" w14:textId="77777777" w:rsidR="002E0CE9" w:rsidRPr="002E0CE9" w:rsidRDefault="002E0CE9" w:rsidP="002E0CE9">
      <w:pPr>
        <w:pStyle w:val="14"/>
        <w:numPr>
          <w:ilvl w:val="0"/>
          <w:numId w:val="14"/>
        </w:numPr>
        <w:tabs>
          <w:tab w:val="left" w:pos="851"/>
        </w:tabs>
        <w:ind w:left="851" w:firstLine="0"/>
        <w:rPr>
          <w:sz w:val="24"/>
        </w:rPr>
      </w:pPr>
      <w:r w:rsidRPr="002E0CE9">
        <w:rPr>
          <w:color w:val="00000A"/>
          <w:sz w:val="22"/>
          <w:szCs w:val="24"/>
        </w:rPr>
        <w:t xml:space="preserve"> </w:t>
      </w:r>
      <w:r w:rsidRPr="002E0CE9">
        <w:rPr>
          <w:color w:val="00000A"/>
          <w:sz w:val="24"/>
        </w:rPr>
        <w:t>Сфера применения:</w:t>
      </w:r>
    </w:p>
    <w:p w14:paraId="084B646C" w14:textId="77777777" w:rsidR="002E0CE9" w:rsidRPr="002E0CE9" w:rsidRDefault="002E0CE9" w:rsidP="002E0CE9">
      <w:pPr>
        <w:pStyle w:val="14"/>
        <w:rPr>
          <w:sz w:val="24"/>
        </w:rPr>
      </w:pPr>
      <w:r w:rsidRPr="002E0CE9">
        <w:rPr>
          <w:sz w:val="24"/>
        </w:rPr>
        <w:t>Плагин применим при изготовлении составных или сборочных деталей.</w:t>
      </w:r>
    </w:p>
    <w:p w14:paraId="4F582C85" w14:textId="77777777" w:rsidR="002E0CE9" w:rsidRPr="002E0CE9" w:rsidRDefault="002E0CE9" w:rsidP="002E0CE9">
      <w:pPr>
        <w:pStyle w:val="14"/>
        <w:widowControl/>
        <w:numPr>
          <w:ilvl w:val="0"/>
          <w:numId w:val="14"/>
        </w:numPr>
        <w:ind w:firstLine="130"/>
        <w:contextualSpacing/>
        <w:jc w:val="left"/>
        <w:rPr>
          <w:sz w:val="24"/>
        </w:rPr>
      </w:pPr>
      <w:r w:rsidRPr="002E0CE9">
        <w:rPr>
          <w:sz w:val="24"/>
        </w:rPr>
        <w:t>Минимальные требования к программной и аппаратной частям:</w:t>
      </w:r>
    </w:p>
    <w:p w14:paraId="04B0C762" w14:textId="77777777" w:rsidR="002E0CE9" w:rsidRPr="002E0CE9" w:rsidRDefault="002E0CE9" w:rsidP="002E0CE9">
      <w:pPr>
        <w:pStyle w:val="14"/>
        <w:widowControl/>
        <w:numPr>
          <w:ilvl w:val="0"/>
          <w:numId w:val="13"/>
        </w:numPr>
        <w:tabs>
          <w:tab w:val="left" w:pos="851"/>
        </w:tabs>
        <w:ind w:left="0" w:firstLine="851"/>
        <w:rPr>
          <w:sz w:val="24"/>
        </w:rPr>
      </w:pPr>
      <w:r w:rsidRPr="002E0CE9">
        <w:rPr>
          <w:sz w:val="24"/>
        </w:rPr>
        <w:t xml:space="preserve">программа должна работать на операционной системе: </w:t>
      </w:r>
      <w:proofErr w:type="spellStart"/>
      <w:r w:rsidRPr="002E0CE9">
        <w:rPr>
          <w:sz w:val="24"/>
        </w:rPr>
        <w:t>Windows</w:t>
      </w:r>
      <w:proofErr w:type="spellEnd"/>
      <w:r w:rsidRPr="002E0CE9">
        <w:rPr>
          <w:sz w:val="24"/>
        </w:rPr>
        <w:t xml:space="preserve"> 7 (</w:t>
      </w:r>
      <w:r w:rsidRPr="002E0CE9">
        <w:rPr>
          <w:sz w:val="24"/>
          <w:lang w:val="en-US"/>
        </w:rPr>
        <w:t>x</w:t>
      </w:r>
      <w:r w:rsidRPr="002E0CE9">
        <w:rPr>
          <w:sz w:val="24"/>
        </w:rPr>
        <w:t xml:space="preserve">86 / </w:t>
      </w:r>
      <w:r w:rsidRPr="002E0CE9">
        <w:rPr>
          <w:sz w:val="24"/>
          <w:lang w:val="en-US"/>
        </w:rPr>
        <w:t>x</w:t>
      </w:r>
      <w:r w:rsidRPr="002E0CE9">
        <w:rPr>
          <w:sz w:val="24"/>
        </w:rPr>
        <w:t>64) или более поздней версии;</w:t>
      </w:r>
    </w:p>
    <w:p w14:paraId="0CDD9EA5" w14:textId="77777777" w:rsidR="002E0CE9" w:rsidRPr="002E0CE9" w:rsidRDefault="002E0CE9" w:rsidP="002E0CE9">
      <w:pPr>
        <w:pStyle w:val="14"/>
        <w:widowControl/>
        <w:numPr>
          <w:ilvl w:val="0"/>
          <w:numId w:val="13"/>
        </w:numPr>
        <w:tabs>
          <w:tab w:val="left" w:pos="851"/>
        </w:tabs>
        <w:ind w:left="0" w:firstLine="851"/>
        <w:rPr>
          <w:sz w:val="24"/>
        </w:rPr>
      </w:pPr>
      <w:r w:rsidRPr="002E0CE9">
        <w:rPr>
          <w:sz w:val="24"/>
        </w:rPr>
        <w:t xml:space="preserve">видеокарта с поддержкой </w:t>
      </w:r>
      <w:r w:rsidRPr="002E0CE9">
        <w:rPr>
          <w:sz w:val="24"/>
          <w:lang w:val="en-US"/>
        </w:rPr>
        <w:t>Microsoft</w:t>
      </w:r>
      <w:r w:rsidRPr="002E0CE9">
        <w:rPr>
          <w:sz w:val="24"/>
        </w:rPr>
        <w:t xml:space="preserve"> </w:t>
      </w:r>
      <w:r w:rsidRPr="002E0CE9">
        <w:rPr>
          <w:sz w:val="24"/>
          <w:lang w:val="en-US"/>
        </w:rPr>
        <w:t>Direct</w:t>
      </w:r>
      <w:r w:rsidRPr="002E0CE9">
        <w:rPr>
          <w:sz w:val="24"/>
        </w:rPr>
        <w:t>3</w:t>
      </w:r>
      <w:r w:rsidRPr="002E0CE9">
        <w:rPr>
          <w:sz w:val="24"/>
          <w:lang w:val="en-US"/>
        </w:rPr>
        <w:t>D</w:t>
      </w:r>
      <w:r w:rsidRPr="002E0CE9">
        <w:rPr>
          <w:sz w:val="24"/>
        </w:rPr>
        <w:t xml:space="preserve"> 10® или более поздней версии;</w:t>
      </w:r>
    </w:p>
    <w:p w14:paraId="2D1BE194" w14:textId="77777777" w:rsidR="002E0CE9" w:rsidRPr="002E0CE9" w:rsidRDefault="002E0CE9" w:rsidP="002E0CE9">
      <w:pPr>
        <w:pStyle w:val="14"/>
        <w:widowControl/>
        <w:numPr>
          <w:ilvl w:val="0"/>
          <w:numId w:val="13"/>
        </w:numPr>
        <w:tabs>
          <w:tab w:val="left" w:pos="851"/>
        </w:tabs>
        <w:ind w:left="0" w:firstLine="851"/>
        <w:rPr>
          <w:sz w:val="24"/>
        </w:rPr>
      </w:pPr>
      <w:r w:rsidRPr="002E0CE9">
        <w:rPr>
          <w:sz w:val="24"/>
        </w:rPr>
        <w:t xml:space="preserve">тип процессора: 64-разрядный процессор </w:t>
      </w:r>
      <w:r w:rsidRPr="002E0CE9">
        <w:rPr>
          <w:sz w:val="24"/>
          <w:lang w:val="en-US"/>
        </w:rPr>
        <w:t>Intel</w:t>
      </w:r>
      <w:r w:rsidRPr="002E0CE9">
        <w:rPr>
          <w:sz w:val="24"/>
        </w:rPr>
        <w:t xml:space="preserve">® или </w:t>
      </w:r>
      <w:r w:rsidRPr="002E0CE9">
        <w:rPr>
          <w:sz w:val="24"/>
          <w:lang w:val="en-US"/>
        </w:rPr>
        <w:t>AMD</w:t>
      </w:r>
      <w:r w:rsidRPr="002E0CE9">
        <w:rPr>
          <w:sz w:val="24"/>
        </w:rPr>
        <w:t xml:space="preserve"> с тактовой частотой 2ГГц или выше;</w:t>
      </w:r>
    </w:p>
    <w:p w14:paraId="21A9C91A" w14:textId="77777777" w:rsidR="002E0CE9" w:rsidRPr="002E0CE9" w:rsidRDefault="002E0CE9" w:rsidP="002E0CE9">
      <w:pPr>
        <w:pStyle w:val="14"/>
        <w:widowControl/>
        <w:numPr>
          <w:ilvl w:val="0"/>
          <w:numId w:val="13"/>
        </w:numPr>
        <w:tabs>
          <w:tab w:val="left" w:pos="851"/>
        </w:tabs>
        <w:ind w:left="0" w:firstLine="851"/>
        <w:rPr>
          <w:sz w:val="24"/>
        </w:rPr>
      </w:pPr>
      <w:r w:rsidRPr="002E0CE9">
        <w:rPr>
          <w:sz w:val="24"/>
        </w:rPr>
        <w:t>8 Гб ОЗУ для сборок, которые содержат менее 500 деталей;</w:t>
      </w:r>
    </w:p>
    <w:p w14:paraId="0994B839" w14:textId="77777777" w:rsidR="002E0CE9" w:rsidRPr="002E0CE9" w:rsidRDefault="002E0CE9" w:rsidP="002E0CE9">
      <w:pPr>
        <w:pStyle w:val="14"/>
        <w:widowControl/>
        <w:numPr>
          <w:ilvl w:val="0"/>
          <w:numId w:val="13"/>
        </w:numPr>
        <w:tabs>
          <w:tab w:val="left" w:pos="851"/>
        </w:tabs>
        <w:ind w:left="0" w:firstLine="851"/>
        <w:rPr>
          <w:sz w:val="24"/>
        </w:rPr>
      </w:pPr>
      <w:r w:rsidRPr="002E0CE9">
        <w:rPr>
          <w:sz w:val="24"/>
        </w:rPr>
        <w:t xml:space="preserve"> Свободное место на жестком диске: 40 Гб.</w:t>
      </w:r>
    </w:p>
    <w:p w14:paraId="296C2B04" w14:textId="77777777" w:rsidR="002E0CE9" w:rsidRPr="002E0CE9" w:rsidRDefault="002E0CE9" w:rsidP="002E0CE9">
      <w:pPr>
        <w:pStyle w:val="14"/>
        <w:widowControl/>
        <w:numPr>
          <w:ilvl w:val="0"/>
          <w:numId w:val="14"/>
        </w:numPr>
        <w:tabs>
          <w:tab w:val="left" w:pos="851"/>
        </w:tabs>
        <w:ind w:firstLine="131"/>
        <w:rPr>
          <w:sz w:val="24"/>
        </w:rPr>
      </w:pPr>
      <w:r w:rsidRPr="002E0CE9">
        <w:rPr>
          <w:sz w:val="24"/>
        </w:rPr>
        <w:t>Инструменты разработки:</w:t>
      </w:r>
    </w:p>
    <w:p w14:paraId="35BAF6CB" w14:textId="77777777" w:rsidR="002E0CE9" w:rsidRPr="002E0CE9" w:rsidRDefault="002E0CE9" w:rsidP="002E0CE9">
      <w:pPr>
        <w:pStyle w:val="14"/>
        <w:widowControl/>
        <w:numPr>
          <w:ilvl w:val="0"/>
          <w:numId w:val="13"/>
        </w:numPr>
        <w:tabs>
          <w:tab w:val="left" w:pos="851"/>
        </w:tabs>
        <w:ind w:left="0" w:firstLine="851"/>
        <w:rPr>
          <w:sz w:val="24"/>
        </w:rPr>
      </w:pPr>
      <w:r w:rsidRPr="002E0CE9">
        <w:rPr>
          <w:sz w:val="24"/>
        </w:rPr>
        <w:t>язык программирования — C#, версия .</w:t>
      </w:r>
      <w:r w:rsidRPr="002E0CE9">
        <w:rPr>
          <w:sz w:val="24"/>
          <w:lang w:val="en-US"/>
        </w:rPr>
        <w:t>NET</w:t>
      </w:r>
      <w:r w:rsidRPr="002E0CE9">
        <w:rPr>
          <w:sz w:val="24"/>
        </w:rPr>
        <w:t xml:space="preserve"> </w:t>
      </w:r>
      <w:r w:rsidRPr="002E0CE9">
        <w:rPr>
          <w:sz w:val="24"/>
          <w:lang w:val="en-US"/>
        </w:rPr>
        <w:t>Framework</w:t>
      </w:r>
      <w:r w:rsidRPr="002E0CE9">
        <w:rPr>
          <w:sz w:val="24"/>
        </w:rPr>
        <w:t xml:space="preserve"> — 4.5; </w:t>
      </w:r>
    </w:p>
    <w:p w14:paraId="609AA861" w14:textId="77777777" w:rsidR="002E0CE9" w:rsidRPr="002E0CE9" w:rsidRDefault="002E0CE9" w:rsidP="002E0CE9">
      <w:pPr>
        <w:pStyle w:val="14"/>
        <w:widowControl/>
        <w:numPr>
          <w:ilvl w:val="0"/>
          <w:numId w:val="13"/>
        </w:numPr>
        <w:tabs>
          <w:tab w:val="left" w:pos="851"/>
        </w:tabs>
        <w:spacing w:after="200" w:line="276" w:lineRule="auto"/>
        <w:ind w:left="851" w:firstLine="0"/>
        <w:contextualSpacing/>
        <w:jc w:val="left"/>
        <w:rPr>
          <w:sz w:val="24"/>
          <w:lang w:val="en-US"/>
        </w:rPr>
      </w:pPr>
      <w:r w:rsidRPr="002E0CE9">
        <w:rPr>
          <w:sz w:val="24"/>
        </w:rPr>
        <w:t>среда</w:t>
      </w:r>
      <w:r w:rsidRPr="002E0CE9">
        <w:rPr>
          <w:sz w:val="24"/>
          <w:lang w:val="en-US"/>
        </w:rPr>
        <w:t xml:space="preserve"> </w:t>
      </w:r>
      <w:r w:rsidRPr="002E0CE9">
        <w:rPr>
          <w:sz w:val="24"/>
        </w:rPr>
        <w:t>разработки</w:t>
      </w:r>
      <w:r w:rsidRPr="002E0CE9">
        <w:rPr>
          <w:sz w:val="24"/>
          <w:lang w:val="en-US"/>
        </w:rPr>
        <w:t>: Microsoft Visual Studio 2017.</w:t>
      </w:r>
    </w:p>
    <w:p w14:paraId="283A7AE4" w14:textId="77777777" w:rsidR="002E0CE9" w:rsidRPr="002E0CE9" w:rsidRDefault="002E0CE9" w:rsidP="002E0CE9">
      <w:pPr>
        <w:pStyle w:val="14"/>
        <w:widowControl/>
        <w:spacing w:after="200" w:line="276" w:lineRule="auto"/>
        <w:ind w:firstLine="0"/>
        <w:contextualSpacing/>
        <w:jc w:val="left"/>
        <w:rPr>
          <w:sz w:val="24"/>
          <w:lang w:val="en-US"/>
        </w:rPr>
      </w:pPr>
    </w:p>
    <w:p w14:paraId="668934A6" w14:textId="77777777" w:rsidR="002E0CE9" w:rsidRPr="002E0CE9" w:rsidRDefault="002E0CE9" w:rsidP="002E0CE9">
      <w:pPr>
        <w:pStyle w:val="14"/>
        <w:widowControl/>
        <w:spacing w:after="200" w:line="276" w:lineRule="auto"/>
        <w:ind w:firstLine="0"/>
        <w:contextualSpacing/>
        <w:jc w:val="left"/>
        <w:rPr>
          <w:sz w:val="24"/>
        </w:rPr>
      </w:pPr>
      <w:r w:rsidRPr="002E0CE9">
        <w:rPr>
          <w:sz w:val="24"/>
        </w:rPr>
        <w:t>Дата выдачи задания: 15.09.2017</w:t>
      </w:r>
    </w:p>
    <w:p w14:paraId="38B5AA82" w14:textId="77777777" w:rsidR="002E0CE9" w:rsidRPr="002E0CE9" w:rsidRDefault="002E0CE9" w:rsidP="002E0CE9">
      <w:pPr>
        <w:pStyle w:val="14"/>
        <w:widowControl/>
        <w:spacing w:after="200" w:line="276" w:lineRule="auto"/>
        <w:ind w:firstLine="0"/>
        <w:contextualSpacing/>
        <w:jc w:val="left"/>
        <w:rPr>
          <w:sz w:val="24"/>
        </w:rPr>
      </w:pPr>
    </w:p>
    <w:p w14:paraId="2C5B0DC7" w14:textId="77777777" w:rsidR="002E0CE9" w:rsidRPr="002E0CE9" w:rsidRDefault="002E0CE9" w:rsidP="002E0CE9">
      <w:pPr>
        <w:pStyle w:val="14"/>
        <w:widowControl/>
        <w:spacing w:after="200" w:line="276" w:lineRule="auto"/>
        <w:ind w:firstLine="0"/>
        <w:contextualSpacing/>
        <w:jc w:val="left"/>
        <w:rPr>
          <w:sz w:val="24"/>
        </w:rPr>
      </w:pPr>
      <w:r w:rsidRPr="002E0CE9">
        <w:rPr>
          <w:sz w:val="24"/>
        </w:rPr>
        <w:t xml:space="preserve">Руководитель: </w:t>
      </w:r>
    </w:p>
    <w:p w14:paraId="3C2C48E2" w14:textId="77777777" w:rsidR="002E0CE9" w:rsidRPr="002E0CE9" w:rsidRDefault="002E0CE9" w:rsidP="002E0CE9">
      <w:pPr>
        <w:pStyle w:val="14"/>
        <w:widowControl/>
        <w:spacing w:after="200" w:line="276" w:lineRule="auto"/>
        <w:ind w:firstLine="0"/>
        <w:contextualSpacing/>
        <w:jc w:val="left"/>
        <w:rPr>
          <w:sz w:val="24"/>
        </w:rPr>
      </w:pPr>
      <w:r w:rsidRPr="002E0CE9">
        <w:rPr>
          <w:sz w:val="24"/>
        </w:rPr>
        <w:t>к.т.н., доцент каф. КСУП</w:t>
      </w:r>
    </w:p>
    <w:p w14:paraId="09F4EBC8" w14:textId="77777777" w:rsidR="002E0CE9" w:rsidRPr="002E0CE9" w:rsidRDefault="002E0CE9" w:rsidP="002E0CE9">
      <w:pPr>
        <w:pStyle w:val="14"/>
        <w:ind w:firstLine="0"/>
        <w:rPr>
          <w:sz w:val="24"/>
        </w:rPr>
      </w:pPr>
      <w:r w:rsidRPr="002E0CE9">
        <w:rPr>
          <w:sz w:val="24"/>
        </w:rPr>
        <w:t xml:space="preserve">__________А.А. </w:t>
      </w:r>
      <w:proofErr w:type="spellStart"/>
      <w:r w:rsidRPr="002E0CE9">
        <w:rPr>
          <w:sz w:val="24"/>
        </w:rPr>
        <w:t>Калентьев</w:t>
      </w:r>
      <w:proofErr w:type="spellEnd"/>
    </w:p>
    <w:p w14:paraId="14061DCB" w14:textId="77777777" w:rsidR="002E0CE9" w:rsidRPr="002E0CE9" w:rsidRDefault="002E0CE9" w:rsidP="002E0CE9">
      <w:pPr>
        <w:pStyle w:val="14"/>
        <w:ind w:firstLine="0"/>
        <w:rPr>
          <w:sz w:val="24"/>
        </w:rPr>
      </w:pPr>
      <w:r>
        <w:rPr>
          <w:sz w:val="24"/>
        </w:rPr>
        <w:t>«___»__________2018</w:t>
      </w:r>
      <w:r w:rsidRPr="002E0CE9">
        <w:rPr>
          <w:sz w:val="24"/>
        </w:rPr>
        <w:t xml:space="preserve"> г.</w:t>
      </w:r>
    </w:p>
    <w:p w14:paraId="49B1A8D2" w14:textId="77777777" w:rsidR="002E0CE9" w:rsidRPr="002E0CE9" w:rsidRDefault="002E0CE9" w:rsidP="002E0CE9">
      <w:pPr>
        <w:pStyle w:val="14"/>
        <w:ind w:firstLine="0"/>
        <w:rPr>
          <w:sz w:val="24"/>
        </w:rPr>
      </w:pPr>
    </w:p>
    <w:p w14:paraId="3FA66358" w14:textId="77777777" w:rsidR="002E0CE9" w:rsidRPr="002E0CE9" w:rsidRDefault="002E0CE9" w:rsidP="002E0CE9">
      <w:pPr>
        <w:pStyle w:val="14"/>
        <w:ind w:firstLine="0"/>
        <w:rPr>
          <w:sz w:val="24"/>
        </w:rPr>
      </w:pPr>
      <w:r w:rsidRPr="002E0CE9">
        <w:rPr>
          <w:sz w:val="24"/>
        </w:rPr>
        <w:t>Задание принял к исполнению:</w:t>
      </w:r>
    </w:p>
    <w:p w14:paraId="6D3E05C0" w14:textId="77777777" w:rsidR="002E0CE9" w:rsidRPr="002E0CE9" w:rsidRDefault="002E0CE9" w:rsidP="002E0CE9">
      <w:pPr>
        <w:pStyle w:val="14"/>
        <w:ind w:firstLine="0"/>
        <w:rPr>
          <w:sz w:val="24"/>
        </w:rPr>
      </w:pPr>
      <w:r w:rsidRPr="002E0CE9">
        <w:rPr>
          <w:sz w:val="24"/>
        </w:rPr>
        <w:t>__________Н.С. Лях</w:t>
      </w:r>
    </w:p>
    <w:p w14:paraId="7F6F8E55" w14:textId="77777777" w:rsidR="002E0CE9" w:rsidRPr="002E0CE9" w:rsidRDefault="002E0CE9" w:rsidP="002E0CE9">
      <w:pPr>
        <w:pStyle w:val="14"/>
        <w:ind w:firstLine="0"/>
        <w:rPr>
          <w:sz w:val="24"/>
        </w:rPr>
      </w:pPr>
      <w:r>
        <w:rPr>
          <w:sz w:val="24"/>
        </w:rPr>
        <w:t>«___»__________2018</w:t>
      </w:r>
      <w:r w:rsidRPr="002E0CE9">
        <w:rPr>
          <w:sz w:val="24"/>
        </w:rPr>
        <w:t xml:space="preserve"> г.</w:t>
      </w:r>
    </w:p>
    <w:p w14:paraId="75B44F2F" w14:textId="77777777" w:rsidR="002E0CE9" w:rsidRDefault="002E0CE9">
      <w:pPr>
        <w:spacing w:after="200" w:line="276" w:lineRule="auto"/>
        <w:ind w:firstLine="0"/>
        <w:jc w:val="left"/>
        <w:rPr>
          <w:b/>
          <w:sz w:val="24"/>
        </w:rPr>
      </w:pPr>
    </w:p>
    <w:p w14:paraId="214EA51A" w14:textId="77777777" w:rsidR="002E0CE9" w:rsidRDefault="002E0CE9" w:rsidP="001C759D">
      <w:pPr>
        <w:jc w:val="center"/>
        <w:rPr>
          <w:b/>
          <w:sz w:val="24"/>
        </w:rPr>
      </w:pPr>
    </w:p>
    <w:p w14:paraId="6120A6FE" w14:textId="77777777" w:rsidR="002E0CE9" w:rsidRDefault="002E0CE9" w:rsidP="001C759D">
      <w:pPr>
        <w:jc w:val="center"/>
        <w:rPr>
          <w:b/>
          <w:sz w:val="24"/>
        </w:rPr>
      </w:pPr>
    </w:p>
    <w:p w14:paraId="3CB3423A" w14:textId="77777777" w:rsidR="002E0CE9" w:rsidRDefault="002E0CE9" w:rsidP="001C759D">
      <w:pPr>
        <w:jc w:val="center"/>
        <w:rPr>
          <w:b/>
          <w:sz w:val="24"/>
        </w:rPr>
      </w:pPr>
    </w:p>
    <w:p w14:paraId="440090C0" w14:textId="77777777" w:rsidR="002E0CE9" w:rsidRDefault="002E0CE9" w:rsidP="001C759D">
      <w:pPr>
        <w:jc w:val="center"/>
        <w:rPr>
          <w:b/>
          <w:sz w:val="24"/>
        </w:rPr>
      </w:pPr>
    </w:p>
    <w:p w14:paraId="64BDDBE2" w14:textId="77777777" w:rsidR="00B46607" w:rsidRPr="001C759D" w:rsidRDefault="00B46607" w:rsidP="001C759D">
      <w:pPr>
        <w:jc w:val="center"/>
        <w:rPr>
          <w:b/>
          <w:sz w:val="24"/>
        </w:rPr>
      </w:pPr>
      <w:r w:rsidRPr="001C759D">
        <w:rPr>
          <w:b/>
          <w:sz w:val="24"/>
        </w:rPr>
        <w:lastRenderedPageBreak/>
        <w:t>Реферат</w:t>
      </w:r>
    </w:p>
    <w:p w14:paraId="62A9478A" w14:textId="77777777" w:rsidR="00EC5A22" w:rsidRPr="001C759D" w:rsidRDefault="00EC5A22" w:rsidP="002D00EA">
      <w:pPr>
        <w:ind w:firstLine="0"/>
        <w:jc w:val="center"/>
        <w:rPr>
          <w:b/>
          <w:sz w:val="24"/>
        </w:rPr>
      </w:pPr>
    </w:p>
    <w:p w14:paraId="132A5C31" w14:textId="2669598E" w:rsidR="00C71162" w:rsidRPr="001C759D" w:rsidRDefault="00E45B37" w:rsidP="00AF29CC">
      <w:pPr>
        <w:rPr>
          <w:sz w:val="24"/>
        </w:rPr>
      </w:pPr>
      <w:r>
        <w:rPr>
          <w:sz w:val="24"/>
        </w:rPr>
        <w:t>Индивидуальный</w:t>
      </w:r>
      <w:r w:rsidR="00046A09" w:rsidRPr="001C759D">
        <w:rPr>
          <w:sz w:val="24"/>
        </w:rPr>
        <w:t xml:space="preserve"> проект</w:t>
      </w:r>
      <w:r w:rsidR="000245A4" w:rsidRPr="001C759D">
        <w:rPr>
          <w:sz w:val="24"/>
        </w:rPr>
        <w:t xml:space="preserve"> </w:t>
      </w:r>
      <w:r w:rsidR="00721A3A">
        <w:rPr>
          <w:sz w:val="24"/>
        </w:rPr>
        <w:t>32</w:t>
      </w:r>
      <w:r w:rsidR="00046A09" w:rsidRPr="001C759D">
        <w:rPr>
          <w:sz w:val="24"/>
        </w:rPr>
        <w:t xml:space="preserve"> </w:t>
      </w:r>
      <w:r w:rsidR="00B46607" w:rsidRPr="001C759D">
        <w:rPr>
          <w:sz w:val="24"/>
        </w:rPr>
        <w:t>с</w:t>
      </w:r>
      <w:r w:rsidR="00D87212" w:rsidRPr="001C759D">
        <w:rPr>
          <w:sz w:val="24"/>
        </w:rPr>
        <w:t>траниц,</w:t>
      </w:r>
      <w:r w:rsidR="000245A4" w:rsidRPr="001C759D">
        <w:rPr>
          <w:sz w:val="24"/>
        </w:rPr>
        <w:t xml:space="preserve"> </w:t>
      </w:r>
      <w:r w:rsidR="00721A3A">
        <w:rPr>
          <w:sz w:val="24"/>
        </w:rPr>
        <w:t>30</w:t>
      </w:r>
      <w:r w:rsidR="00581309" w:rsidRPr="001C759D">
        <w:rPr>
          <w:sz w:val="24"/>
        </w:rPr>
        <w:t xml:space="preserve"> иллюстраци</w:t>
      </w:r>
      <w:r w:rsidR="002D00EA" w:rsidRPr="001C759D">
        <w:rPr>
          <w:sz w:val="24"/>
        </w:rPr>
        <w:t>й</w:t>
      </w:r>
      <w:r w:rsidR="000245A4" w:rsidRPr="001C759D">
        <w:rPr>
          <w:sz w:val="24"/>
        </w:rPr>
        <w:t xml:space="preserve">, </w:t>
      </w:r>
      <w:r w:rsidR="00177D7C">
        <w:rPr>
          <w:sz w:val="24"/>
        </w:rPr>
        <w:t>8</w:t>
      </w:r>
      <w:r w:rsidR="000245A4" w:rsidRPr="001C759D">
        <w:rPr>
          <w:sz w:val="24"/>
        </w:rPr>
        <w:t xml:space="preserve"> таблиц, </w:t>
      </w:r>
      <w:r w:rsidR="001C759D" w:rsidRPr="001C759D">
        <w:rPr>
          <w:sz w:val="24"/>
        </w:rPr>
        <w:t>10</w:t>
      </w:r>
      <w:r w:rsidR="00D87212" w:rsidRPr="001C759D">
        <w:rPr>
          <w:sz w:val="24"/>
        </w:rPr>
        <w:t xml:space="preserve"> </w:t>
      </w:r>
      <w:r w:rsidR="000245A4" w:rsidRPr="001C759D">
        <w:rPr>
          <w:sz w:val="24"/>
        </w:rPr>
        <w:t>использованных источников.</w:t>
      </w:r>
    </w:p>
    <w:p w14:paraId="5B1F7C38" w14:textId="77777777" w:rsidR="000245A4" w:rsidRPr="001C759D" w:rsidRDefault="000245A4" w:rsidP="00AF29CC">
      <w:pPr>
        <w:rPr>
          <w:sz w:val="24"/>
        </w:rPr>
      </w:pPr>
      <w:r w:rsidRPr="001C759D">
        <w:rPr>
          <w:sz w:val="24"/>
        </w:rPr>
        <w:t xml:space="preserve">ПЛАГИН, </w:t>
      </w:r>
      <w:r w:rsidR="00EC5A22" w:rsidRPr="001C759D">
        <w:rPr>
          <w:sz w:val="24"/>
        </w:rPr>
        <w:t>ПОДШПНИК</w:t>
      </w:r>
      <w:r w:rsidRPr="001C759D">
        <w:rPr>
          <w:sz w:val="24"/>
        </w:rPr>
        <w:t>, САПР, КОМПАС-3</w:t>
      </w:r>
      <w:r w:rsidRPr="001C759D">
        <w:rPr>
          <w:sz w:val="24"/>
          <w:lang w:val="en-US"/>
        </w:rPr>
        <w:t>D</w:t>
      </w:r>
      <w:r w:rsidRPr="001C759D">
        <w:rPr>
          <w:sz w:val="24"/>
        </w:rPr>
        <w:t xml:space="preserve">, ПРОЕКТИРОВАНИЕ, ПРОЕКТНАЯ ДОКУМЕНТАЦИЯ, </w:t>
      </w:r>
      <w:r w:rsidRPr="001C759D">
        <w:rPr>
          <w:sz w:val="24"/>
          <w:lang w:val="en-US"/>
        </w:rPr>
        <w:t>API</w:t>
      </w:r>
      <w:r w:rsidRPr="001C759D">
        <w:rPr>
          <w:sz w:val="24"/>
        </w:rPr>
        <w:t>.</w:t>
      </w:r>
    </w:p>
    <w:p w14:paraId="61ED67ED" w14:textId="77777777" w:rsidR="00DC2330" w:rsidRPr="001C759D" w:rsidRDefault="000245A4" w:rsidP="00AF29CC">
      <w:pPr>
        <w:rPr>
          <w:sz w:val="24"/>
        </w:rPr>
      </w:pPr>
      <w:r w:rsidRPr="001C759D">
        <w:rPr>
          <w:sz w:val="24"/>
        </w:rPr>
        <w:t xml:space="preserve">Объектом разработки является плагин </w:t>
      </w:r>
      <w:r w:rsidR="00AF29CC" w:rsidRPr="001C759D">
        <w:rPr>
          <w:sz w:val="24"/>
        </w:rPr>
        <w:t>«</w:t>
      </w:r>
      <w:r w:rsidR="00EC5A22" w:rsidRPr="001C759D">
        <w:rPr>
          <w:sz w:val="24"/>
        </w:rPr>
        <w:t>Подшипник</w:t>
      </w:r>
      <w:r w:rsidR="00AF29CC" w:rsidRPr="001C759D">
        <w:rPr>
          <w:sz w:val="24"/>
        </w:rPr>
        <w:t xml:space="preserve">» </w:t>
      </w:r>
      <w:r w:rsidRPr="001C759D">
        <w:rPr>
          <w:sz w:val="24"/>
        </w:rPr>
        <w:t xml:space="preserve">для САПР </w:t>
      </w:r>
      <w:r w:rsidR="00AF29CC" w:rsidRPr="001C759D">
        <w:rPr>
          <w:sz w:val="24"/>
        </w:rPr>
        <w:t>«</w:t>
      </w:r>
      <w:r w:rsidRPr="001C759D">
        <w:rPr>
          <w:sz w:val="24"/>
        </w:rPr>
        <w:t>КОМПАС-3</w:t>
      </w:r>
      <w:r w:rsidRPr="001C759D">
        <w:rPr>
          <w:sz w:val="24"/>
          <w:lang w:val="en-US"/>
        </w:rPr>
        <w:t>D</w:t>
      </w:r>
      <w:r w:rsidR="00AF29CC" w:rsidRPr="001C759D">
        <w:rPr>
          <w:sz w:val="24"/>
        </w:rPr>
        <w:t>»</w:t>
      </w:r>
      <w:r w:rsidRPr="001C759D">
        <w:rPr>
          <w:sz w:val="24"/>
        </w:rPr>
        <w:t>.</w:t>
      </w:r>
    </w:p>
    <w:p w14:paraId="6BB8EB67" w14:textId="77777777" w:rsidR="00DC2330" w:rsidRPr="001C759D" w:rsidRDefault="000245A4" w:rsidP="00AF29CC">
      <w:pPr>
        <w:ind w:firstLine="708"/>
        <w:rPr>
          <w:sz w:val="24"/>
        </w:rPr>
      </w:pPr>
      <w:r w:rsidRPr="001C759D">
        <w:rPr>
          <w:sz w:val="24"/>
        </w:rPr>
        <w:t xml:space="preserve">Цель </w:t>
      </w:r>
      <w:r w:rsidR="00E45B37">
        <w:rPr>
          <w:sz w:val="24"/>
        </w:rPr>
        <w:t>проекта</w:t>
      </w:r>
      <w:r w:rsidRPr="001C759D">
        <w:rPr>
          <w:sz w:val="24"/>
        </w:rPr>
        <w:t xml:space="preserve"> </w:t>
      </w:r>
      <w:r w:rsidR="00DC2330" w:rsidRPr="001C759D">
        <w:rPr>
          <w:sz w:val="24"/>
        </w:rPr>
        <w:t>–</w:t>
      </w:r>
      <w:r w:rsidRPr="001C759D">
        <w:rPr>
          <w:sz w:val="24"/>
        </w:rPr>
        <w:t xml:space="preserve"> </w:t>
      </w:r>
      <w:r w:rsidR="00AF29CC" w:rsidRPr="001C759D">
        <w:rPr>
          <w:sz w:val="24"/>
        </w:rPr>
        <w:t xml:space="preserve">создание плагина для построения трехмерной </w:t>
      </w:r>
      <w:r w:rsidR="00E61E05" w:rsidRPr="001C759D">
        <w:rPr>
          <w:sz w:val="24"/>
        </w:rPr>
        <w:t>сборки деталей</w:t>
      </w:r>
      <w:r w:rsidR="00AF29CC" w:rsidRPr="001C759D">
        <w:rPr>
          <w:sz w:val="24"/>
        </w:rPr>
        <w:t xml:space="preserve"> (</w:t>
      </w:r>
      <w:r w:rsidR="00EC5A22" w:rsidRPr="001C759D">
        <w:rPr>
          <w:sz w:val="24"/>
        </w:rPr>
        <w:t>подшипник</w:t>
      </w:r>
      <w:r w:rsidR="00AF29CC" w:rsidRPr="001C759D">
        <w:rPr>
          <w:sz w:val="24"/>
        </w:rPr>
        <w:t>) по введенным параметрам в «КОМПАС-3D».</w:t>
      </w:r>
    </w:p>
    <w:p w14:paraId="302BB55F" w14:textId="6F30CC60" w:rsidR="00DC2330" w:rsidRPr="001C759D" w:rsidRDefault="00DC2330" w:rsidP="00AF29CC">
      <w:pPr>
        <w:rPr>
          <w:sz w:val="24"/>
        </w:rPr>
      </w:pPr>
      <w:r w:rsidRPr="001C759D">
        <w:rPr>
          <w:sz w:val="24"/>
        </w:rPr>
        <w:t xml:space="preserve">В </w:t>
      </w:r>
      <w:r w:rsidR="00715FC0" w:rsidRPr="001C759D">
        <w:rPr>
          <w:sz w:val="24"/>
        </w:rPr>
        <w:t xml:space="preserve">процессе выполнения </w:t>
      </w:r>
      <w:r w:rsidR="00623080">
        <w:rPr>
          <w:sz w:val="24"/>
        </w:rPr>
        <w:t>п</w:t>
      </w:r>
      <w:r w:rsidRPr="001C759D">
        <w:rPr>
          <w:sz w:val="24"/>
        </w:rPr>
        <w:t xml:space="preserve">роекта разработан плагин для построения </w:t>
      </w:r>
      <w:r w:rsidR="00EC5A22" w:rsidRPr="001C759D">
        <w:rPr>
          <w:sz w:val="24"/>
        </w:rPr>
        <w:t>подшипника</w:t>
      </w:r>
      <w:r w:rsidRPr="001C759D">
        <w:rPr>
          <w:sz w:val="24"/>
        </w:rPr>
        <w:t xml:space="preserve"> в рабочей плоскости САПР </w:t>
      </w:r>
      <w:r w:rsidR="00325B62" w:rsidRPr="001C759D">
        <w:rPr>
          <w:sz w:val="24"/>
        </w:rPr>
        <w:t>«КОМПАС-3D»</w:t>
      </w:r>
      <w:r w:rsidRPr="001C759D">
        <w:rPr>
          <w:sz w:val="24"/>
        </w:rPr>
        <w:t>, а также проектная документация к</w:t>
      </w:r>
      <w:r w:rsidR="003A5670" w:rsidRPr="001C759D">
        <w:rPr>
          <w:sz w:val="24"/>
        </w:rPr>
        <w:t xml:space="preserve"> </w:t>
      </w:r>
      <w:r w:rsidR="00ED0365" w:rsidRPr="001C759D">
        <w:rPr>
          <w:sz w:val="24"/>
        </w:rPr>
        <w:t>плагину</w:t>
      </w:r>
      <w:r w:rsidRPr="001C759D">
        <w:rPr>
          <w:sz w:val="24"/>
        </w:rPr>
        <w:t>.</w:t>
      </w:r>
    </w:p>
    <w:p w14:paraId="17D9C72B" w14:textId="77777777" w:rsidR="00AF29CC" w:rsidRPr="001C759D" w:rsidRDefault="00AF29CC" w:rsidP="00AF29CC">
      <w:pPr>
        <w:rPr>
          <w:sz w:val="24"/>
        </w:rPr>
      </w:pPr>
      <w:r w:rsidRPr="001C759D">
        <w:rPr>
          <w:sz w:val="24"/>
        </w:rPr>
        <w:t xml:space="preserve">Плагин предназначен для построения трехмерной модели </w:t>
      </w:r>
      <w:r w:rsidR="00EC5A22" w:rsidRPr="001C759D">
        <w:rPr>
          <w:sz w:val="24"/>
        </w:rPr>
        <w:t>подшипника</w:t>
      </w:r>
      <w:r w:rsidRPr="001C759D">
        <w:rPr>
          <w:sz w:val="24"/>
        </w:rPr>
        <w:t>. Взаимодействие с пользователем производится с помощью диалогового окна.</w:t>
      </w:r>
    </w:p>
    <w:p w14:paraId="18BA854E" w14:textId="77777777" w:rsidR="00AA645D" w:rsidRDefault="00B46607" w:rsidP="00C5661A">
      <w:pPr>
        <w:pStyle w:val="14"/>
        <w:ind w:firstLine="0"/>
        <w:jc w:val="center"/>
        <w:rPr>
          <w:b/>
        </w:rPr>
      </w:pPr>
      <w:r>
        <w:rPr>
          <w:b/>
        </w:rPr>
        <w:br w:type="page"/>
      </w:r>
      <w:bookmarkStart w:id="0" w:name="_gjdgxs" w:colFirst="0" w:colLast="0"/>
      <w:bookmarkEnd w:id="0"/>
    </w:p>
    <w:p w14:paraId="4698BC28" w14:textId="77777777" w:rsidR="007B2299" w:rsidRPr="001101EF" w:rsidRDefault="00B46607" w:rsidP="001E082D">
      <w:pPr>
        <w:ind w:firstLine="0"/>
        <w:jc w:val="center"/>
        <w:rPr>
          <w:b/>
          <w:sz w:val="24"/>
        </w:rPr>
      </w:pPr>
      <w:r w:rsidRPr="001101EF">
        <w:rPr>
          <w:b/>
          <w:sz w:val="24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77148F" w14:textId="77777777" w:rsidR="001E082D" w:rsidRPr="00177D7C" w:rsidRDefault="001E082D" w:rsidP="001E082D">
          <w:pPr>
            <w:pStyle w:val="afe"/>
            <w:spacing w:before="0" w:line="360" w:lineRule="auto"/>
            <w:rPr>
              <w:sz w:val="28"/>
            </w:rPr>
          </w:pPr>
        </w:p>
        <w:p w14:paraId="4246D456" w14:textId="77777777" w:rsidR="00174B92" w:rsidRPr="00174B92" w:rsidRDefault="001E082D">
          <w:pPr>
            <w:pStyle w:val="13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177D7C">
            <w:rPr>
              <w:sz w:val="24"/>
            </w:rPr>
            <w:fldChar w:fldCharType="begin"/>
          </w:r>
          <w:r w:rsidRPr="00177D7C">
            <w:rPr>
              <w:sz w:val="24"/>
            </w:rPr>
            <w:instrText xml:space="preserve"> TOC \o "1-3" \h \z \u </w:instrText>
          </w:r>
          <w:r w:rsidRPr="00177D7C">
            <w:rPr>
              <w:sz w:val="24"/>
            </w:rPr>
            <w:fldChar w:fldCharType="separate"/>
          </w:r>
          <w:hyperlink w:anchor="_Toc504764353" w:history="1">
            <w:r w:rsidR="00174B92" w:rsidRPr="00174B92">
              <w:rPr>
                <w:rStyle w:val="ad"/>
                <w:noProof/>
                <w:sz w:val="24"/>
              </w:rPr>
              <w:t>1 Введение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_Toc504764353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9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324CB2D9" w14:textId="77777777" w:rsidR="00174B92" w:rsidRPr="00174B92" w:rsidRDefault="00877257">
          <w:pPr>
            <w:pStyle w:val="13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54" w:history="1">
            <w:r w:rsidR="00174B92" w:rsidRPr="00174B92">
              <w:rPr>
                <w:rStyle w:val="ad"/>
                <w:noProof/>
                <w:sz w:val="24"/>
              </w:rPr>
              <w:t>2 Описание САПР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_Toc504764354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10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4375ECDF" w14:textId="77777777" w:rsidR="00174B92" w:rsidRPr="00174B92" w:rsidRDefault="00877257">
          <w:pPr>
            <w:pStyle w:val="22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55" w:history="1">
            <w:r w:rsidR="00174B92" w:rsidRPr="00174B92">
              <w:rPr>
                <w:rStyle w:val="ad"/>
                <w:noProof/>
                <w:sz w:val="24"/>
              </w:rPr>
              <w:t>2.1 Описание программы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_Toc504764355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10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1E0D1023" w14:textId="77777777" w:rsidR="00174B92" w:rsidRPr="00174B92" w:rsidRDefault="00877257">
          <w:pPr>
            <w:pStyle w:val="22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56" w:history="1">
            <w:r w:rsidR="00174B92" w:rsidRPr="00174B92">
              <w:rPr>
                <w:rStyle w:val="ad"/>
                <w:noProof/>
                <w:sz w:val="24"/>
              </w:rPr>
              <w:t xml:space="preserve">2.2 Описание </w:t>
            </w:r>
            <w:r w:rsidR="00174B92" w:rsidRPr="00174B92">
              <w:rPr>
                <w:rStyle w:val="ad"/>
                <w:noProof/>
                <w:sz w:val="24"/>
                <w:lang w:val="en-US"/>
              </w:rPr>
              <w:t>API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_Toc504764356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10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7630E27B" w14:textId="77777777" w:rsidR="00174B92" w:rsidRPr="00174B92" w:rsidRDefault="00877257">
          <w:pPr>
            <w:pStyle w:val="22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57" w:history="1">
            <w:r w:rsidR="00174B92" w:rsidRPr="00174B92">
              <w:rPr>
                <w:rStyle w:val="ad"/>
                <w:noProof/>
                <w:sz w:val="24"/>
              </w:rPr>
              <w:t>2.3 Обзор аналогов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_Toc504764357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13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4C6D8BBC" w14:textId="77777777" w:rsidR="00174B92" w:rsidRPr="00174B92" w:rsidRDefault="0087725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58" w:history="1">
            <w:r w:rsidR="00174B92" w:rsidRPr="00174B92">
              <w:rPr>
                <w:rStyle w:val="ad"/>
                <w:rFonts w:cs="Times New Roman"/>
                <w:noProof/>
                <w:sz w:val="24"/>
              </w:rPr>
              <w:t xml:space="preserve">2.3.1 Плагин </w:t>
            </w:r>
            <w:r w:rsidR="00174B92" w:rsidRPr="00174B92">
              <w:rPr>
                <w:rStyle w:val="ad"/>
                <w:rFonts w:cs="Times New Roman"/>
                <w:noProof/>
                <w:sz w:val="24"/>
                <w:lang w:val="en-US"/>
              </w:rPr>
              <w:t>PDF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_Toc504764358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13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2196794D" w14:textId="77777777" w:rsidR="00174B92" w:rsidRPr="00174B92" w:rsidRDefault="0087725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59" w:history="1">
            <w:r w:rsidR="00174B92" w:rsidRPr="00174B92">
              <w:rPr>
                <w:rStyle w:val="ad"/>
                <w:rFonts w:cs="Times New Roman"/>
                <w:noProof/>
                <w:sz w:val="24"/>
              </w:rPr>
              <w:t>2.3.2 Экспорт из КОМПАС-3</w:t>
            </w:r>
            <w:r w:rsidR="00174B92" w:rsidRPr="00174B92">
              <w:rPr>
                <w:rStyle w:val="ad"/>
                <w:rFonts w:cs="Times New Roman"/>
                <w:noProof/>
                <w:sz w:val="24"/>
                <w:lang w:val="en-US"/>
              </w:rPr>
              <w:t>D</w:t>
            </w:r>
            <w:r w:rsidR="00174B92" w:rsidRPr="00174B92">
              <w:rPr>
                <w:rStyle w:val="ad"/>
                <w:rFonts w:cs="Times New Roman"/>
                <w:noProof/>
                <w:sz w:val="24"/>
              </w:rPr>
              <w:t xml:space="preserve"> в формат 3</w:t>
            </w:r>
            <w:r w:rsidR="00174B92" w:rsidRPr="00174B92">
              <w:rPr>
                <w:rStyle w:val="ad"/>
                <w:rFonts w:cs="Times New Roman"/>
                <w:noProof/>
                <w:sz w:val="24"/>
                <w:lang w:val="en-US"/>
              </w:rPr>
              <w:t>D</w:t>
            </w:r>
            <w:r w:rsidR="00174B92" w:rsidRPr="00174B92">
              <w:rPr>
                <w:rStyle w:val="ad"/>
                <w:rFonts w:cs="Times New Roman"/>
                <w:noProof/>
                <w:sz w:val="24"/>
              </w:rPr>
              <w:t xml:space="preserve"> </w:t>
            </w:r>
            <w:r w:rsidR="00174B92" w:rsidRPr="00174B92">
              <w:rPr>
                <w:rStyle w:val="ad"/>
                <w:rFonts w:cs="Times New Roman"/>
                <w:noProof/>
                <w:sz w:val="24"/>
                <w:lang w:val="en-US"/>
              </w:rPr>
              <w:t>PDF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_Toc504764359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14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24B835D2" w14:textId="77777777" w:rsidR="00174B92" w:rsidRPr="00174B92" w:rsidRDefault="00877257">
          <w:pPr>
            <w:pStyle w:val="13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60" w:history="1">
            <w:r w:rsidR="00174B92" w:rsidRPr="00174B92">
              <w:rPr>
                <w:rStyle w:val="ad"/>
                <w:noProof/>
                <w:sz w:val="24"/>
              </w:rPr>
              <w:t>3 Описание предмета проектирования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_Toc504764360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15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49F591A1" w14:textId="77777777" w:rsidR="00174B92" w:rsidRPr="00174B92" w:rsidRDefault="00877257">
          <w:pPr>
            <w:pStyle w:val="13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61" w:history="1">
            <w:r w:rsidR="00174B92" w:rsidRPr="00174B92">
              <w:rPr>
                <w:rStyle w:val="ad"/>
                <w:noProof/>
                <w:sz w:val="24"/>
              </w:rPr>
              <w:t>4 Описание программы для пользователя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_Toc504764361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16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6CE0AD3F" w14:textId="77777777" w:rsidR="00174B92" w:rsidRPr="00174B92" w:rsidRDefault="00877257">
          <w:pPr>
            <w:pStyle w:val="13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62" w:history="1">
            <w:r w:rsidR="00174B92" w:rsidRPr="00174B92">
              <w:rPr>
                <w:rStyle w:val="ad"/>
                <w:noProof/>
                <w:sz w:val="24"/>
              </w:rPr>
              <w:t>5 Проект программы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_Toc504764362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16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026328FA" w14:textId="77777777" w:rsidR="00174B92" w:rsidRPr="00174B92" w:rsidRDefault="00877257">
          <w:pPr>
            <w:pStyle w:val="22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63" w:history="1">
            <w:r w:rsidR="00174B92" w:rsidRPr="00174B92">
              <w:rPr>
                <w:rStyle w:val="ad"/>
                <w:noProof/>
                <w:sz w:val="24"/>
              </w:rPr>
              <w:t>5.1 Диаграмма вариантов использования (</w:t>
            </w:r>
            <w:r w:rsidR="00174B92" w:rsidRPr="00174B92">
              <w:rPr>
                <w:rStyle w:val="ad"/>
                <w:noProof/>
                <w:sz w:val="24"/>
                <w:lang w:val="en-US"/>
              </w:rPr>
              <w:t>Use</w:t>
            </w:r>
            <w:r w:rsidR="00174B92" w:rsidRPr="00174B92">
              <w:rPr>
                <w:rStyle w:val="ad"/>
                <w:noProof/>
                <w:sz w:val="24"/>
              </w:rPr>
              <w:t xml:space="preserve"> </w:t>
            </w:r>
            <w:r w:rsidR="00174B92" w:rsidRPr="00174B92">
              <w:rPr>
                <w:rStyle w:val="ad"/>
                <w:noProof/>
                <w:sz w:val="24"/>
                <w:lang w:val="en-US"/>
              </w:rPr>
              <w:t>Cases</w:t>
            </w:r>
            <w:r w:rsidR="00174B92" w:rsidRPr="00174B92">
              <w:rPr>
                <w:rStyle w:val="ad"/>
                <w:noProof/>
                <w:sz w:val="24"/>
              </w:rPr>
              <w:t>)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_Toc504764363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18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31279F44" w14:textId="77777777" w:rsidR="00174B92" w:rsidRPr="00174B92" w:rsidRDefault="00877257">
          <w:pPr>
            <w:pStyle w:val="22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64" w:history="1">
            <w:r w:rsidR="00174B92" w:rsidRPr="00174B92">
              <w:rPr>
                <w:rStyle w:val="ad"/>
                <w:noProof/>
                <w:sz w:val="24"/>
              </w:rPr>
              <w:t>5.2 Диаграмма классов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_Toc504764364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19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5815C022" w14:textId="77777777" w:rsidR="00174B92" w:rsidRPr="00174B92" w:rsidRDefault="00877257">
          <w:pPr>
            <w:pStyle w:val="22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65" w:history="1">
            <w:r w:rsidR="00174B92" w:rsidRPr="00174B92">
              <w:rPr>
                <w:rStyle w:val="ad"/>
                <w:noProof/>
                <w:sz w:val="24"/>
              </w:rPr>
              <w:t>5.3 Макет пользовательского интерфейса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_Toc504764365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20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5578AD52" w14:textId="77777777" w:rsidR="00174B92" w:rsidRPr="00174B92" w:rsidRDefault="00877257">
          <w:pPr>
            <w:pStyle w:val="13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66" w:history="1">
            <w:r w:rsidR="00174B92" w:rsidRPr="00174B92">
              <w:rPr>
                <w:rStyle w:val="ad"/>
                <w:noProof/>
                <w:sz w:val="24"/>
              </w:rPr>
              <w:t>6 Тестирование программы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_Toc504764366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22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119DFBE2" w14:textId="77777777" w:rsidR="00174B92" w:rsidRPr="00174B92" w:rsidRDefault="00877257">
          <w:pPr>
            <w:pStyle w:val="22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67" w:history="1">
            <w:r w:rsidR="00174B92" w:rsidRPr="00174B92">
              <w:rPr>
                <w:rStyle w:val="ad"/>
                <w:noProof/>
                <w:sz w:val="24"/>
              </w:rPr>
              <w:t>6.1 Функциональные тесты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_Toc504764367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24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74D4BF73" w14:textId="77777777" w:rsidR="00174B92" w:rsidRPr="00174B92" w:rsidRDefault="00877257">
          <w:pPr>
            <w:pStyle w:val="22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68" w:history="1">
            <w:r w:rsidR="00174B92" w:rsidRPr="00174B92">
              <w:rPr>
                <w:rStyle w:val="ad"/>
                <w:noProof/>
                <w:sz w:val="24"/>
              </w:rPr>
              <w:t>6.2 Модульные тесты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_Toc504764368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28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20C1A161" w14:textId="77777777" w:rsidR="00174B92" w:rsidRPr="00174B92" w:rsidRDefault="00877257">
          <w:pPr>
            <w:pStyle w:val="22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69" w:history="1">
            <w:r w:rsidR="00174B92" w:rsidRPr="00174B92">
              <w:rPr>
                <w:rStyle w:val="ad"/>
                <w:noProof/>
                <w:sz w:val="24"/>
              </w:rPr>
              <w:t>6.3 Нагрузочные тесты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_Toc504764369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29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3F58D0CB" w14:textId="77777777" w:rsidR="00174B92" w:rsidRPr="00174B92" w:rsidRDefault="00877257">
          <w:pPr>
            <w:pStyle w:val="13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504764370" w:history="1">
            <w:r w:rsidR="00174B92" w:rsidRPr="00174B92">
              <w:rPr>
                <w:rStyle w:val="ad"/>
                <w:noProof/>
                <w:sz w:val="24"/>
              </w:rPr>
              <w:t>Список литературы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_Toc504764370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31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4D4ECB52" w14:textId="77777777" w:rsidR="00174B92" w:rsidRDefault="0087725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764371" w:history="1">
            <w:r w:rsidR="00174B92" w:rsidRPr="00174B92">
              <w:rPr>
                <w:rStyle w:val="ad"/>
                <w:noProof/>
                <w:sz w:val="24"/>
              </w:rPr>
              <w:t>Приложение А</w:t>
            </w:r>
            <w:r w:rsidR="00174B92" w:rsidRPr="00174B92">
              <w:rPr>
                <w:noProof/>
                <w:webHidden/>
                <w:sz w:val="24"/>
              </w:rPr>
              <w:tab/>
            </w:r>
            <w:r w:rsidR="00174B92" w:rsidRPr="00174B92">
              <w:rPr>
                <w:noProof/>
                <w:webHidden/>
                <w:sz w:val="24"/>
              </w:rPr>
              <w:fldChar w:fldCharType="begin"/>
            </w:r>
            <w:r w:rsidR="00174B92" w:rsidRPr="00174B92">
              <w:rPr>
                <w:noProof/>
                <w:webHidden/>
                <w:sz w:val="24"/>
              </w:rPr>
              <w:instrText xml:space="preserve"> PAGEREF _Toc504764371 \h </w:instrText>
            </w:r>
            <w:r w:rsidR="00174B92" w:rsidRPr="00174B92">
              <w:rPr>
                <w:noProof/>
                <w:webHidden/>
                <w:sz w:val="24"/>
              </w:rPr>
            </w:r>
            <w:r w:rsidR="00174B92" w:rsidRPr="00174B92">
              <w:rPr>
                <w:noProof/>
                <w:webHidden/>
                <w:sz w:val="24"/>
              </w:rPr>
              <w:fldChar w:fldCharType="separate"/>
            </w:r>
            <w:r w:rsidR="00EE3F29">
              <w:rPr>
                <w:noProof/>
                <w:webHidden/>
                <w:sz w:val="24"/>
              </w:rPr>
              <w:t>32</w:t>
            </w:r>
            <w:r w:rsidR="00174B92" w:rsidRPr="00174B92">
              <w:rPr>
                <w:noProof/>
                <w:webHidden/>
                <w:sz w:val="24"/>
              </w:rPr>
              <w:fldChar w:fldCharType="end"/>
            </w:r>
          </w:hyperlink>
        </w:p>
        <w:p w14:paraId="22BE3E36" w14:textId="77777777" w:rsidR="001E082D" w:rsidRDefault="001E082D" w:rsidP="001E082D">
          <w:pPr>
            <w:pStyle w:val="13"/>
          </w:pPr>
          <w:r w:rsidRPr="00177D7C">
            <w:rPr>
              <w:b/>
              <w:bCs/>
              <w:sz w:val="24"/>
            </w:rPr>
            <w:fldChar w:fldCharType="end"/>
          </w:r>
        </w:p>
      </w:sdtContent>
    </w:sdt>
    <w:p w14:paraId="77657594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A5CB86A" w14:textId="77777777" w:rsidR="00B46607" w:rsidRPr="001C759D" w:rsidRDefault="00294055" w:rsidP="00C23397">
      <w:pPr>
        <w:pStyle w:val="10"/>
        <w:spacing w:after="0"/>
        <w:rPr>
          <w:sz w:val="24"/>
        </w:rPr>
      </w:pPr>
      <w:bookmarkStart w:id="1" w:name="_Toc472681132"/>
      <w:bookmarkStart w:id="2" w:name="_Toc504764353"/>
      <w:r>
        <w:rPr>
          <w:sz w:val="24"/>
        </w:rPr>
        <w:lastRenderedPageBreak/>
        <w:t xml:space="preserve">1 </w:t>
      </w:r>
      <w:r w:rsidR="00C71162" w:rsidRPr="001C759D">
        <w:rPr>
          <w:sz w:val="24"/>
        </w:rPr>
        <w:t>Введение</w:t>
      </w:r>
      <w:bookmarkEnd w:id="1"/>
      <w:bookmarkEnd w:id="2"/>
    </w:p>
    <w:p w14:paraId="221B618C" w14:textId="77777777" w:rsidR="00EC5A22" w:rsidRPr="001C759D" w:rsidRDefault="00EC5A22" w:rsidP="00EC5A22">
      <w:pPr>
        <w:rPr>
          <w:sz w:val="24"/>
        </w:rPr>
      </w:pPr>
    </w:p>
    <w:p w14:paraId="0F7A03B1" w14:textId="77777777" w:rsidR="004E01D2" w:rsidRPr="001C759D" w:rsidRDefault="004E01D2" w:rsidP="00C23397">
      <w:pPr>
        <w:pStyle w:val="ae"/>
        <w:spacing w:before="0" w:beforeAutospacing="0" w:after="0" w:afterAutospacing="0" w:line="360" w:lineRule="auto"/>
        <w:ind w:firstLine="708"/>
        <w:jc w:val="both"/>
        <w:rPr>
          <w:szCs w:val="28"/>
          <w:lang w:val="ru-RU"/>
        </w:rPr>
      </w:pPr>
      <w:r w:rsidRPr="001C759D">
        <w:rPr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1C759D">
        <w:rPr>
          <w:color w:val="000000"/>
          <w:szCs w:val="28"/>
          <w:shd w:val="clear" w:color="auto" w:fill="FFFFFF"/>
          <w:lang w:val="ru-RU"/>
        </w:rPr>
        <w:t>—</w:t>
      </w:r>
      <w:r w:rsidRPr="001C759D">
        <w:rPr>
          <w:szCs w:val="28"/>
          <w:lang w:val="ru-RU"/>
        </w:rPr>
        <w:t xml:space="preserve"> САПР [1].</w:t>
      </w:r>
    </w:p>
    <w:p w14:paraId="56EC49E2" w14:textId="77777777" w:rsidR="004E01D2" w:rsidRPr="001C759D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Cs w:val="28"/>
          <w:lang w:val="ru-RU"/>
        </w:rPr>
      </w:pPr>
      <w:r w:rsidRPr="001C759D">
        <w:rPr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 w:rsidRPr="001C759D">
        <w:rPr>
          <w:szCs w:val="28"/>
          <w:lang w:val="ru-RU"/>
        </w:rPr>
        <w:t>т</w:t>
      </w:r>
      <w:r w:rsidRPr="001C759D">
        <w:rPr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41DB3FDD" w14:textId="1C0F8166" w:rsidR="004E01D2" w:rsidRPr="001C759D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Cs w:val="28"/>
          <w:lang w:val="ru-RU"/>
        </w:rPr>
      </w:pPr>
      <w:r w:rsidRPr="001C759D">
        <w:rPr>
          <w:szCs w:val="28"/>
          <w:lang w:val="ru-RU"/>
        </w:rPr>
        <w:t>В каждой крупной САПР есть свой средства для разработки, которы</w:t>
      </w:r>
      <w:r w:rsidR="00047BC6" w:rsidRPr="001C759D">
        <w:rPr>
          <w:szCs w:val="28"/>
          <w:lang w:val="ru-RU"/>
        </w:rPr>
        <w:t>е</w:t>
      </w:r>
      <w:r w:rsidRPr="001C759D">
        <w:rPr>
          <w:szCs w:val="28"/>
          <w:lang w:val="ru-RU"/>
        </w:rPr>
        <w:t xml:space="preserve"> предоставляются с целью дать возможность разработчикам расширить функционал</w:t>
      </w:r>
      <w:r w:rsidR="00555A77">
        <w:rPr>
          <w:szCs w:val="28"/>
          <w:lang w:val="ru-RU"/>
        </w:rPr>
        <w:t>ьность</w:t>
      </w:r>
      <w:r w:rsidRPr="001C759D">
        <w:rPr>
          <w:szCs w:val="28"/>
          <w:lang w:val="ru-RU"/>
        </w:rPr>
        <w:t xml:space="preserve"> данной системы под свои конкретные нужды. Данным средством является </w:t>
      </w:r>
      <w:r w:rsidRPr="001C759D">
        <w:rPr>
          <w:szCs w:val="28"/>
        </w:rPr>
        <w:t>API</w:t>
      </w:r>
      <w:r w:rsidRPr="001C759D">
        <w:rPr>
          <w:szCs w:val="28"/>
          <w:lang w:val="ru-RU"/>
        </w:rPr>
        <w:t xml:space="preserve"> </w:t>
      </w:r>
      <w:r w:rsidRPr="001C759D">
        <w:rPr>
          <w:color w:val="000000"/>
          <w:szCs w:val="28"/>
          <w:shd w:val="clear" w:color="auto" w:fill="FFFFFF"/>
          <w:lang w:val="ru-RU"/>
        </w:rPr>
        <w:t>—</w:t>
      </w:r>
      <w:r w:rsidRPr="001C759D">
        <w:rPr>
          <w:szCs w:val="28"/>
          <w:lang w:val="ru-RU"/>
        </w:rPr>
        <w:t xml:space="preserve"> программируемый интерфейс приложения [2]. Это набор готовых средств: классов, процедур, функций, структур и т.д. </w:t>
      </w:r>
      <w:r w:rsidRPr="001C759D">
        <w:rPr>
          <w:szCs w:val="28"/>
        </w:rPr>
        <w:t>API</w:t>
      </w:r>
      <w:r w:rsidRPr="001C759D">
        <w:rPr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32DD62F" w14:textId="6F31666D" w:rsidR="004E01D2" w:rsidRPr="001C759D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Cs w:val="28"/>
          <w:lang w:val="ru-RU"/>
        </w:rPr>
      </w:pPr>
      <w:r w:rsidRPr="001C759D">
        <w:rPr>
          <w:szCs w:val="28"/>
          <w:lang w:val="ru-RU"/>
        </w:rPr>
        <w:t>Расширение ф</w:t>
      </w:r>
      <w:r w:rsidR="00555A77">
        <w:rPr>
          <w:szCs w:val="28"/>
          <w:lang w:val="ru-RU"/>
        </w:rPr>
        <w:t>ункциональности</w:t>
      </w:r>
      <w:r w:rsidRPr="001C759D">
        <w:rPr>
          <w:szCs w:val="28"/>
          <w:lang w:val="ru-RU"/>
        </w:rPr>
        <w:t xml:space="preserve"> в основном подразумевает разработку плагина или библиотеки на основе предоставленного </w:t>
      </w:r>
      <w:r w:rsidRPr="001C759D">
        <w:rPr>
          <w:szCs w:val="28"/>
        </w:rPr>
        <w:t>API</w:t>
      </w:r>
      <w:r w:rsidRPr="001C759D">
        <w:rPr>
          <w:szCs w:val="28"/>
          <w:lang w:val="ru-RU"/>
        </w:rPr>
        <w:t>. В данном</w:t>
      </w:r>
      <w:r w:rsidR="00425ACF">
        <w:rPr>
          <w:rStyle w:val="af7"/>
          <w:rFonts w:eastAsiaTheme="minorHAnsi" w:cstheme="minorBidi"/>
          <w:lang w:val="ru-RU" w:eastAsia="en-US" w:bidi="ar-SA"/>
        </w:rPr>
        <w:t xml:space="preserve"> </w:t>
      </w:r>
      <w:r w:rsidR="00425ACF">
        <w:rPr>
          <w:rStyle w:val="af7"/>
          <w:rFonts w:eastAsiaTheme="minorHAnsi" w:cstheme="minorBidi"/>
          <w:sz w:val="24"/>
          <w:lang w:val="ru-RU" w:eastAsia="en-US" w:bidi="ar-SA"/>
        </w:rPr>
        <w:t>п</w:t>
      </w:r>
      <w:r w:rsidRPr="001C759D">
        <w:rPr>
          <w:szCs w:val="28"/>
          <w:lang w:val="ru-RU"/>
        </w:rPr>
        <w:t>роекте стоит задача разработки плагина для построения 3</w:t>
      </w:r>
      <w:r w:rsidRPr="001C759D">
        <w:rPr>
          <w:szCs w:val="28"/>
        </w:rPr>
        <w:t>D</w:t>
      </w:r>
      <w:r w:rsidRPr="001C759D">
        <w:rPr>
          <w:szCs w:val="28"/>
          <w:lang w:val="ru-RU"/>
        </w:rPr>
        <w:t xml:space="preserve"> модели </w:t>
      </w:r>
      <w:r w:rsidR="00EC5A22" w:rsidRPr="001C759D">
        <w:rPr>
          <w:szCs w:val="28"/>
          <w:lang w:val="ru-RU"/>
        </w:rPr>
        <w:t>подшипника</w:t>
      </w:r>
      <w:r w:rsidR="009144EC" w:rsidRPr="001C759D">
        <w:rPr>
          <w:szCs w:val="28"/>
          <w:lang w:val="ru-RU"/>
        </w:rPr>
        <w:t xml:space="preserve"> в</w:t>
      </w:r>
      <w:r w:rsidRPr="001C759D">
        <w:rPr>
          <w:szCs w:val="28"/>
          <w:lang w:val="ru-RU"/>
        </w:rPr>
        <w:t xml:space="preserve"> автоматизированном режиме. Плагин </w:t>
      </w:r>
      <w:r w:rsidRPr="001C759D">
        <w:rPr>
          <w:color w:val="000000"/>
          <w:szCs w:val="28"/>
          <w:shd w:val="clear" w:color="auto" w:fill="FFFFFF"/>
          <w:lang w:val="ru-RU"/>
        </w:rPr>
        <w:t>—</w:t>
      </w:r>
      <w:r w:rsidRPr="001C759D">
        <w:rPr>
          <w:szCs w:val="28"/>
          <w:lang w:val="ru-RU"/>
        </w:rPr>
        <w:t xml:space="preserve"> независим</w:t>
      </w:r>
      <w:r w:rsidR="00B716B3" w:rsidRPr="001C759D">
        <w:rPr>
          <w:szCs w:val="28"/>
          <w:lang w:val="ru-RU"/>
        </w:rPr>
        <w:t>о компилируемый программный моду</w:t>
      </w:r>
      <w:r w:rsidRPr="001C759D">
        <w:rPr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 [3].</w:t>
      </w:r>
    </w:p>
    <w:p w14:paraId="607E74D5" w14:textId="77777777" w:rsidR="004E01D2" w:rsidRPr="001C759D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Cs w:val="28"/>
          <w:lang w:val="ru-RU"/>
        </w:rPr>
      </w:pPr>
      <w:r w:rsidRPr="001C759D">
        <w:rPr>
          <w:szCs w:val="28"/>
          <w:lang w:val="ru-RU"/>
        </w:rPr>
        <w:t xml:space="preserve">В качестве системы, которая предоставляет </w:t>
      </w:r>
      <w:r w:rsidRPr="001C759D">
        <w:rPr>
          <w:szCs w:val="28"/>
        </w:rPr>
        <w:t>API</w:t>
      </w:r>
      <w:r w:rsidRPr="001C759D">
        <w:rPr>
          <w:szCs w:val="28"/>
          <w:lang w:val="ru-RU"/>
        </w:rPr>
        <w:t xml:space="preserve"> и для которой стоит задача разработать плагин</w:t>
      </w:r>
      <w:r w:rsidR="009B4656" w:rsidRPr="001C759D">
        <w:rPr>
          <w:szCs w:val="28"/>
          <w:lang w:val="ru-RU"/>
        </w:rPr>
        <w:t>,</w:t>
      </w:r>
      <w:r w:rsidRPr="001C759D">
        <w:rPr>
          <w:szCs w:val="28"/>
          <w:lang w:val="ru-RU"/>
        </w:rPr>
        <w:t xml:space="preserve"> была взята САПР </w:t>
      </w:r>
      <w:r w:rsidR="00325B62" w:rsidRPr="001C759D">
        <w:rPr>
          <w:lang w:val="ru-RU"/>
        </w:rPr>
        <w:t>«КОМПАС-3</w:t>
      </w:r>
      <w:r w:rsidR="00325B62" w:rsidRPr="001C759D">
        <w:t>D</w:t>
      </w:r>
      <w:r w:rsidR="00325B62" w:rsidRPr="001C759D">
        <w:rPr>
          <w:lang w:val="ru-RU"/>
        </w:rPr>
        <w:t xml:space="preserve">» </w:t>
      </w:r>
      <w:r w:rsidR="001A24F5" w:rsidRPr="001C759D">
        <w:rPr>
          <w:szCs w:val="28"/>
          <w:lang w:val="ru-RU"/>
        </w:rPr>
        <w:t>версии 15</w:t>
      </w:r>
      <w:r w:rsidR="00EC5A22" w:rsidRPr="001C759D">
        <w:rPr>
          <w:szCs w:val="28"/>
          <w:lang w:val="ru-RU"/>
        </w:rPr>
        <w:t>.2</w:t>
      </w:r>
      <w:r w:rsidRPr="001C759D">
        <w:rPr>
          <w:szCs w:val="28"/>
          <w:lang w:val="ru-RU"/>
        </w:rPr>
        <w:t>.</w:t>
      </w:r>
    </w:p>
    <w:p w14:paraId="6E54EC36" w14:textId="77777777" w:rsidR="003961E9" w:rsidRPr="001C759D" w:rsidRDefault="003961E9" w:rsidP="00023DB4">
      <w:pPr>
        <w:spacing w:line="276" w:lineRule="auto"/>
        <w:ind w:firstLine="0"/>
        <w:jc w:val="left"/>
        <w:rPr>
          <w:sz w:val="24"/>
        </w:rPr>
      </w:pPr>
      <w:r w:rsidRPr="001C759D">
        <w:rPr>
          <w:sz w:val="24"/>
        </w:rPr>
        <w:br w:type="page"/>
      </w:r>
    </w:p>
    <w:p w14:paraId="4AF6D5D8" w14:textId="77777777" w:rsidR="007A1445" w:rsidRPr="001C759D" w:rsidRDefault="00294055" w:rsidP="00F8740B">
      <w:pPr>
        <w:pStyle w:val="10"/>
        <w:rPr>
          <w:sz w:val="24"/>
        </w:rPr>
      </w:pPr>
      <w:bookmarkStart w:id="3" w:name="_Toc472681134"/>
      <w:bookmarkStart w:id="4" w:name="_Toc504764354"/>
      <w:r>
        <w:rPr>
          <w:sz w:val="24"/>
        </w:rPr>
        <w:lastRenderedPageBreak/>
        <w:t xml:space="preserve">2 </w:t>
      </w:r>
      <w:r w:rsidR="007A1445" w:rsidRPr="001C759D">
        <w:rPr>
          <w:sz w:val="24"/>
        </w:rPr>
        <w:t xml:space="preserve">Описание </w:t>
      </w:r>
      <w:r w:rsidR="00977C0A" w:rsidRPr="001C759D">
        <w:rPr>
          <w:sz w:val="24"/>
        </w:rPr>
        <w:t>САПР</w:t>
      </w:r>
      <w:bookmarkEnd w:id="3"/>
      <w:bookmarkEnd w:id="4"/>
    </w:p>
    <w:p w14:paraId="7A768D9E" w14:textId="77777777" w:rsidR="00294055" w:rsidRPr="00F8740B" w:rsidRDefault="00294055" w:rsidP="00F8740B">
      <w:pPr>
        <w:pStyle w:val="20"/>
        <w:rPr>
          <w:b w:val="0"/>
          <w:sz w:val="24"/>
        </w:rPr>
      </w:pPr>
      <w:bookmarkStart w:id="5" w:name="_Toc504764355"/>
      <w:r w:rsidRPr="00F8740B">
        <w:rPr>
          <w:sz w:val="24"/>
        </w:rPr>
        <w:t>2.1</w:t>
      </w:r>
      <w:r>
        <w:rPr>
          <w:b w:val="0"/>
          <w:sz w:val="24"/>
        </w:rPr>
        <w:t xml:space="preserve"> </w:t>
      </w:r>
      <w:r w:rsidR="00977C0A" w:rsidRPr="00294055">
        <w:rPr>
          <w:sz w:val="24"/>
        </w:rPr>
        <w:t>Описание программы</w:t>
      </w:r>
      <w:bookmarkEnd w:id="5"/>
    </w:p>
    <w:p w14:paraId="3123D18C" w14:textId="77777777" w:rsidR="00EC5A22" w:rsidRPr="001C759D" w:rsidRDefault="00AD2DE9" w:rsidP="00AD2DE9">
      <w:pPr>
        <w:rPr>
          <w:sz w:val="24"/>
        </w:rPr>
      </w:pPr>
      <w:r w:rsidRPr="001C759D">
        <w:rPr>
          <w:sz w:val="24"/>
        </w:rPr>
        <w:t>КОМПАС-3D</w:t>
      </w:r>
      <w:r w:rsidR="00EC5A22" w:rsidRPr="001C759D">
        <w:rPr>
          <w:sz w:val="24"/>
        </w:rPr>
        <w:t xml:space="preserve"> –</w:t>
      </w:r>
      <w:r w:rsidRPr="001C759D">
        <w:rPr>
          <w:sz w:val="24"/>
        </w:rPr>
        <w:t xml:space="preserve">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4E01D2" w:rsidRPr="001C759D">
        <w:rPr>
          <w:sz w:val="24"/>
        </w:rPr>
        <w:t xml:space="preserve"> поверхностного моделирования [4</w:t>
      </w:r>
      <w:r w:rsidRPr="001C759D">
        <w:rPr>
          <w:sz w:val="24"/>
        </w:rPr>
        <w:t>].</w:t>
      </w:r>
      <w:r w:rsidR="00AF1901" w:rsidRPr="001C759D">
        <w:rPr>
          <w:sz w:val="24"/>
        </w:rPr>
        <w:t xml:space="preserve"> </w:t>
      </w:r>
    </w:p>
    <w:p w14:paraId="462AB81C" w14:textId="77777777" w:rsidR="00EC5A22" w:rsidRPr="001C759D" w:rsidRDefault="00AD2DE9" w:rsidP="00AD2DE9">
      <w:pPr>
        <w:rPr>
          <w:sz w:val="24"/>
        </w:rPr>
      </w:pPr>
      <w:r w:rsidRPr="001C759D">
        <w:rPr>
          <w:sz w:val="24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C759D">
        <w:rPr>
          <w:sz w:val="24"/>
        </w:rPr>
        <w:t xml:space="preserve"> </w:t>
      </w:r>
    </w:p>
    <w:p w14:paraId="6FE5D240" w14:textId="77777777" w:rsidR="00AD2DE9" w:rsidRDefault="00AD2DE9" w:rsidP="00AD2DE9">
      <w:pPr>
        <w:rPr>
          <w:sz w:val="24"/>
        </w:rPr>
      </w:pPr>
      <w:r w:rsidRPr="001C759D">
        <w:rPr>
          <w:sz w:val="24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5EBFD769" w14:textId="77777777" w:rsidR="00294055" w:rsidRPr="001C759D" w:rsidRDefault="00294055" w:rsidP="00AD2DE9">
      <w:pPr>
        <w:rPr>
          <w:sz w:val="24"/>
        </w:rPr>
      </w:pPr>
    </w:p>
    <w:p w14:paraId="00B7C239" w14:textId="77777777" w:rsidR="001F41DC" w:rsidRPr="00E16B89" w:rsidRDefault="00294055" w:rsidP="00F8740B">
      <w:pPr>
        <w:pStyle w:val="af1"/>
        <w:numPr>
          <w:ilvl w:val="0"/>
          <w:numId w:val="0"/>
        </w:numPr>
        <w:ind w:left="709"/>
        <w:jc w:val="center"/>
        <w:outlineLvl w:val="1"/>
        <w:rPr>
          <w:sz w:val="24"/>
        </w:rPr>
      </w:pPr>
      <w:bookmarkStart w:id="6" w:name="_Toc504764356"/>
      <w:r>
        <w:rPr>
          <w:sz w:val="24"/>
        </w:rPr>
        <w:t xml:space="preserve">2.2 </w:t>
      </w:r>
      <w:r w:rsidR="001F41DC" w:rsidRPr="001C759D">
        <w:rPr>
          <w:sz w:val="24"/>
        </w:rPr>
        <w:t xml:space="preserve">Описание </w:t>
      </w:r>
      <w:r w:rsidR="001F41DC" w:rsidRPr="001C759D">
        <w:rPr>
          <w:sz w:val="24"/>
          <w:lang w:val="en-US"/>
        </w:rPr>
        <w:t>API</w:t>
      </w:r>
      <w:bookmarkEnd w:id="6"/>
    </w:p>
    <w:p w14:paraId="24A2A77A" w14:textId="77777777" w:rsidR="00294055" w:rsidRPr="00E16B89" w:rsidRDefault="00294055" w:rsidP="00294055"/>
    <w:p w14:paraId="0EFFB197" w14:textId="77777777" w:rsidR="001E7A78" w:rsidRPr="001C759D" w:rsidRDefault="001E7A78" w:rsidP="001E7A78">
      <w:pPr>
        <w:rPr>
          <w:sz w:val="24"/>
        </w:rPr>
      </w:pPr>
      <w:r w:rsidRPr="001C759D">
        <w:rPr>
          <w:sz w:val="24"/>
        </w:rPr>
        <w:t>В КОМПАС на данный момент существуют API двух версий: API 5 и API 7. [</w:t>
      </w:r>
      <w:r w:rsidR="004E01D2" w:rsidRPr="001C759D">
        <w:rPr>
          <w:sz w:val="24"/>
        </w:rPr>
        <w:t>5</w:t>
      </w:r>
      <w:r w:rsidRPr="001C759D">
        <w:rPr>
          <w:sz w:val="24"/>
        </w:rPr>
        <w:t>].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24CAAAA" w14:textId="77777777" w:rsidR="000A7E6D" w:rsidRDefault="001E7A78" w:rsidP="006A557C">
      <w:pPr>
        <w:rPr>
          <w:sz w:val="24"/>
        </w:rPr>
      </w:pPr>
      <w:r w:rsidRPr="001C759D">
        <w:rPr>
          <w:sz w:val="24"/>
        </w:rPr>
        <w:t xml:space="preserve">Главным интерфейсом API системы КОМПАС является </w:t>
      </w:r>
      <w:proofErr w:type="spellStart"/>
      <w:r w:rsidRPr="001C759D">
        <w:rPr>
          <w:sz w:val="24"/>
        </w:rPr>
        <w:t>KompasObject</w:t>
      </w:r>
      <w:proofErr w:type="spellEnd"/>
      <w:r w:rsidRPr="001C759D">
        <w:rPr>
          <w:sz w:val="24"/>
        </w:rPr>
        <w:t xml:space="preserve">. Получить указатель на этот интерфейс (если быть точным, на интерфейс приложения API 5) можно </w:t>
      </w:r>
      <w:r w:rsidR="00D63139" w:rsidRPr="001C759D">
        <w:rPr>
          <w:sz w:val="24"/>
        </w:rPr>
        <w:t>при работе под управлением вне</w:t>
      </w:r>
      <w:r w:rsidR="00F9228D" w:rsidRPr="001C759D">
        <w:rPr>
          <w:sz w:val="24"/>
        </w:rPr>
        <w:t>шнего приложения (контроллера) –</w:t>
      </w:r>
      <w:r w:rsidR="00D63139" w:rsidRPr="001C759D">
        <w:rPr>
          <w:sz w:val="24"/>
        </w:rPr>
        <w:t xml:space="preserve"> после вызова стандартной системной функции. </w:t>
      </w:r>
      <w:r w:rsidR="00C43AAA" w:rsidRPr="001C759D">
        <w:rPr>
          <w:sz w:val="24"/>
        </w:rPr>
        <w:t>Методы этого интерфейса</w:t>
      </w:r>
      <w:r w:rsidRPr="001C759D">
        <w:rPr>
          <w:sz w:val="24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23BEB73" w14:textId="77777777" w:rsidR="001C759D" w:rsidRDefault="001C759D" w:rsidP="006A557C">
      <w:pPr>
        <w:rPr>
          <w:sz w:val="24"/>
        </w:rPr>
      </w:pPr>
    </w:p>
    <w:p w14:paraId="5FC47900" w14:textId="77777777" w:rsidR="001C759D" w:rsidRDefault="001C759D" w:rsidP="006A557C">
      <w:pPr>
        <w:rPr>
          <w:sz w:val="24"/>
        </w:rPr>
      </w:pPr>
    </w:p>
    <w:p w14:paraId="0F62E279" w14:textId="77777777" w:rsidR="001C759D" w:rsidRDefault="001C759D" w:rsidP="006A557C">
      <w:pPr>
        <w:rPr>
          <w:sz w:val="24"/>
        </w:rPr>
      </w:pPr>
    </w:p>
    <w:p w14:paraId="5F96FDE4" w14:textId="77777777" w:rsidR="001C759D" w:rsidRDefault="001C759D" w:rsidP="006A557C">
      <w:pPr>
        <w:rPr>
          <w:sz w:val="24"/>
        </w:rPr>
      </w:pPr>
    </w:p>
    <w:p w14:paraId="3E970E09" w14:textId="77777777" w:rsidR="001C759D" w:rsidRPr="001C759D" w:rsidRDefault="001C759D" w:rsidP="006A557C">
      <w:pPr>
        <w:rPr>
          <w:rFonts w:cs="Times New Roman"/>
          <w:sz w:val="24"/>
          <w:szCs w:val="28"/>
        </w:rPr>
      </w:pPr>
    </w:p>
    <w:p w14:paraId="440252ED" w14:textId="77777777" w:rsidR="001C759D" w:rsidRDefault="00843136" w:rsidP="001C759D">
      <w:pPr>
        <w:rPr>
          <w:rFonts w:cs="Times New Roman"/>
          <w:sz w:val="24"/>
          <w:szCs w:val="28"/>
        </w:rPr>
      </w:pPr>
      <w:r w:rsidRPr="001C759D">
        <w:rPr>
          <w:rFonts w:cs="Times New Roman"/>
          <w:sz w:val="24"/>
          <w:szCs w:val="28"/>
        </w:rPr>
        <w:lastRenderedPageBreak/>
        <w:t>Ниже в</w:t>
      </w:r>
      <w:r w:rsidR="006A557C" w:rsidRPr="001C759D">
        <w:rPr>
          <w:rFonts w:cs="Times New Roman"/>
          <w:sz w:val="24"/>
          <w:szCs w:val="28"/>
        </w:rPr>
        <w:t xml:space="preserve"> табли</w:t>
      </w:r>
      <w:r w:rsidR="00294055">
        <w:rPr>
          <w:rFonts w:cs="Times New Roman"/>
          <w:sz w:val="24"/>
          <w:szCs w:val="28"/>
        </w:rPr>
        <w:t>це 2</w:t>
      </w:r>
      <w:r w:rsidR="00D63139" w:rsidRPr="001C759D">
        <w:rPr>
          <w:rFonts w:cs="Times New Roman"/>
          <w:sz w:val="24"/>
          <w:szCs w:val="28"/>
        </w:rPr>
        <w:t>.1</w:t>
      </w:r>
      <w:r w:rsidR="006A557C" w:rsidRPr="001C759D">
        <w:rPr>
          <w:rFonts w:cs="Times New Roman"/>
          <w:sz w:val="24"/>
          <w:szCs w:val="28"/>
        </w:rPr>
        <w:t xml:space="preserve"> представ</w:t>
      </w:r>
      <w:r w:rsidR="00D63139" w:rsidRPr="001C759D">
        <w:rPr>
          <w:rFonts w:cs="Times New Roman"/>
          <w:sz w:val="24"/>
          <w:szCs w:val="28"/>
        </w:rPr>
        <w:t>лены</w:t>
      </w:r>
      <w:r w:rsidR="008C285E" w:rsidRPr="001C759D">
        <w:rPr>
          <w:rFonts w:cs="Times New Roman"/>
          <w:sz w:val="24"/>
          <w:szCs w:val="28"/>
        </w:rPr>
        <w:t xml:space="preserve"> свойства и</w:t>
      </w:r>
      <w:r w:rsidR="006A557C" w:rsidRPr="001C759D">
        <w:rPr>
          <w:rFonts w:cs="Times New Roman"/>
          <w:sz w:val="24"/>
          <w:szCs w:val="28"/>
        </w:rPr>
        <w:t xml:space="preserve"> </w:t>
      </w:r>
      <w:r w:rsidR="00D63139" w:rsidRPr="001C759D">
        <w:rPr>
          <w:rFonts w:cs="Times New Roman"/>
          <w:sz w:val="24"/>
          <w:szCs w:val="28"/>
        </w:rPr>
        <w:t>методы</w:t>
      </w:r>
      <w:r w:rsidR="006A557C" w:rsidRPr="001C759D">
        <w:rPr>
          <w:rFonts w:cs="Times New Roman"/>
          <w:sz w:val="24"/>
          <w:szCs w:val="28"/>
        </w:rPr>
        <w:t xml:space="preserve"> интерфейса </w:t>
      </w:r>
      <w:proofErr w:type="spellStart"/>
      <w:r w:rsidR="006A557C" w:rsidRPr="001C759D">
        <w:rPr>
          <w:rFonts w:cs="Times New Roman"/>
          <w:sz w:val="24"/>
          <w:szCs w:val="28"/>
        </w:rPr>
        <w:t>KompasObject</w:t>
      </w:r>
      <w:proofErr w:type="spellEnd"/>
      <w:r w:rsidR="00702CBD" w:rsidRPr="001C759D">
        <w:rPr>
          <w:rFonts w:cs="Times New Roman"/>
          <w:sz w:val="24"/>
          <w:szCs w:val="28"/>
        </w:rPr>
        <w:t>, которые были использованы при разработке плагина.</w:t>
      </w:r>
    </w:p>
    <w:p w14:paraId="7195FA03" w14:textId="77777777" w:rsidR="00623080" w:rsidRPr="001C759D" w:rsidRDefault="00623080" w:rsidP="001C759D">
      <w:pPr>
        <w:rPr>
          <w:rFonts w:cs="Times New Roman"/>
          <w:sz w:val="24"/>
          <w:szCs w:val="28"/>
        </w:rPr>
      </w:pPr>
    </w:p>
    <w:p w14:paraId="7185CF88" w14:textId="77777777" w:rsidR="006A557C" w:rsidRPr="001C759D" w:rsidRDefault="006A557C" w:rsidP="006A557C">
      <w:pPr>
        <w:pStyle w:val="ac"/>
        <w:keepNext/>
        <w:rPr>
          <w:sz w:val="24"/>
        </w:rPr>
      </w:pPr>
      <w:r w:rsidRPr="001C759D">
        <w:rPr>
          <w:sz w:val="24"/>
        </w:rPr>
        <w:t xml:space="preserve">Таблица </w:t>
      </w:r>
      <w:r w:rsidR="00294055">
        <w:rPr>
          <w:sz w:val="24"/>
        </w:rPr>
        <w:t>2</w:t>
      </w:r>
      <w:r w:rsidR="0068027D" w:rsidRPr="001C759D">
        <w:rPr>
          <w:sz w:val="24"/>
        </w:rPr>
        <w:t>.</w:t>
      </w:r>
      <w:r w:rsidR="00662B5C" w:rsidRPr="001C759D">
        <w:rPr>
          <w:sz w:val="24"/>
        </w:rPr>
        <w:fldChar w:fldCharType="begin"/>
      </w:r>
      <w:r w:rsidR="00662B5C" w:rsidRPr="001C759D">
        <w:rPr>
          <w:sz w:val="24"/>
        </w:rPr>
        <w:instrText xml:space="preserve"> SEQ Таблица \* ARABIC \s 1 </w:instrText>
      </w:r>
      <w:r w:rsidR="00662B5C" w:rsidRPr="001C759D">
        <w:rPr>
          <w:sz w:val="24"/>
        </w:rPr>
        <w:fldChar w:fldCharType="separate"/>
      </w:r>
      <w:r w:rsidR="00EE3F29">
        <w:rPr>
          <w:noProof/>
          <w:sz w:val="24"/>
        </w:rPr>
        <w:t>1</w:t>
      </w:r>
      <w:r w:rsidR="00662B5C" w:rsidRPr="001C759D">
        <w:rPr>
          <w:noProof/>
          <w:sz w:val="24"/>
        </w:rPr>
        <w:fldChar w:fldCharType="end"/>
      </w:r>
      <w:r w:rsidRPr="001C759D">
        <w:rPr>
          <w:sz w:val="24"/>
        </w:rPr>
        <w:t xml:space="preserve"> –</w:t>
      </w:r>
      <w:r w:rsidR="005B1B4E" w:rsidRPr="001C759D">
        <w:rPr>
          <w:sz w:val="24"/>
        </w:rPr>
        <w:t xml:space="preserve"> М</w:t>
      </w:r>
      <w:r w:rsidRPr="001C759D">
        <w:rPr>
          <w:sz w:val="24"/>
        </w:rPr>
        <w:t>етоды</w:t>
      </w:r>
      <w:r w:rsidR="00D63139" w:rsidRPr="001C759D">
        <w:rPr>
          <w:sz w:val="24"/>
        </w:rPr>
        <w:t xml:space="preserve"> и свойства</w:t>
      </w:r>
      <w:r w:rsidRPr="001C759D">
        <w:rPr>
          <w:sz w:val="24"/>
        </w:rPr>
        <w:t xml:space="preserve"> интерфейса </w:t>
      </w:r>
      <w:r w:rsidRPr="001C759D">
        <w:rPr>
          <w:sz w:val="24"/>
          <w:lang w:val="en-US"/>
        </w:rPr>
        <w:t>KompasObject</w:t>
      </w:r>
      <w:r w:rsidR="005B1B4E" w:rsidRPr="001C759D">
        <w:rPr>
          <w:sz w:val="24"/>
        </w:rPr>
        <w:t>, используемые при разработке плагина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1465"/>
        <w:gridCol w:w="5474"/>
      </w:tblGrid>
      <w:tr w:rsidR="002D721E" w14:paraId="60E3AA1A" w14:textId="77777777" w:rsidTr="00E45B37">
        <w:tc>
          <w:tcPr>
            <w:tcW w:w="2689" w:type="dxa"/>
            <w:vAlign w:val="center"/>
          </w:tcPr>
          <w:p w14:paraId="357793B6" w14:textId="77777777" w:rsidR="002D721E" w:rsidRPr="00A04984" w:rsidRDefault="002D721E" w:rsidP="00846324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rFonts w:cs="Times New Roman"/>
                <w:sz w:val="22"/>
                <w:szCs w:val="24"/>
              </w:rPr>
              <w:t>Название</w:t>
            </w:r>
          </w:p>
        </w:tc>
        <w:tc>
          <w:tcPr>
            <w:tcW w:w="1465" w:type="dxa"/>
          </w:tcPr>
          <w:p w14:paraId="476A77F8" w14:textId="77777777" w:rsidR="002D721E" w:rsidRPr="00A04984" w:rsidRDefault="002D721E" w:rsidP="00846324">
            <w:pPr>
              <w:ind w:firstLine="35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rFonts w:cs="Times New Roman"/>
                <w:sz w:val="22"/>
                <w:szCs w:val="24"/>
              </w:rPr>
              <w:t>Тип</w:t>
            </w:r>
          </w:p>
        </w:tc>
        <w:tc>
          <w:tcPr>
            <w:tcW w:w="5474" w:type="dxa"/>
            <w:vAlign w:val="center"/>
          </w:tcPr>
          <w:p w14:paraId="5A89508A" w14:textId="77777777" w:rsidR="002D721E" w:rsidRPr="00A04984" w:rsidRDefault="002D721E" w:rsidP="00846324">
            <w:pPr>
              <w:ind w:firstLine="35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rFonts w:cs="Times New Roman"/>
                <w:sz w:val="22"/>
                <w:szCs w:val="24"/>
              </w:rPr>
              <w:t>Описание</w:t>
            </w:r>
          </w:p>
        </w:tc>
      </w:tr>
      <w:tr w:rsidR="002D721E" w14:paraId="63F4276E" w14:textId="77777777" w:rsidTr="00E45B37">
        <w:tc>
          <w:tcPr>
            <w:tcW w:w="2689" w:type="dxa"/>
          </w:tcPr>
          <w:p w14:paraId="19019DD6" w14:textId="77777777" w:rsidR="002D721E" w:rsidRPr="00A04984" w:rsidRDefault="002D721E" w:rsidP="00844B24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A04984">
              <w:rPr>
                <w:rFonts w:cs="Times New Roman"/>
                <w:sz w:val="22"/>
                <w:szCs w:val="24"/>
                <w:lang w:val="en-US"/>
              </w:rPr>
              <w:t>Document3D</w:t>
            </w:r>
            <w:r w:rsidR="008A6385" w:rsidRPr="00A04984">
              <w:rPr>
                <w:rFonts w:cs="Times New Roman"/>
                <w:sz w:val="22"/>
                <w:szCs w:val="24"/>
                <w:lang w:val="en-US"/>
              </w:rPr>
              <w:t>()</w:t>
            </w:r>
          </w:p>
        </w:tc>
        <w:tc>
          <w:tcPr>
            <w:tcW w:w="1465" w:type="dxa"/>
          </w:tcPr>
          <w:p w14:paraId="6E10CDEA" w14:textId="77777777" w:rsidR="002D721E" w:rsidRPr="00A04984" w:rsidRDefault="002D721E" w:rsidP="00844B24">
            <w:pPr>
              <w:ind w:firstLine="35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A04984">
              <w:rPr>
                <w:rFonts w:cs="Times New Roman"/>
                <w:sz w:val="22"/>
                <w:szCs w:val="24"/>
                <w:lang w:val="en-US"/>
              </w:rPr>
              <w:t>ksDocument</w:t>
            </w:r>
          </w:p>
        </w:tc>
        <w:tc>
          <w:tcPr>
            <w:tcW w:w="5474" w:type="dxa"/>
          </w:tcPr>
          <w:p w14:paraId="15B88C89" w14:textId="77777777" w:rsidR="002D721E" w:rsidRPr="00A04984" w:rsidRDefault="002D721E" w:rsidP="00844B24">
            <w:pPr>
              <w:ind w:firstLine="35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rFonts w:cs="Times New Roman"/>
                <w:sz w:val="22"/>
                <w:szCs w:val="24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D721E" w14:paraId="770B59D5" w14:textId="77777777" w:rsidTr="00E45B37">
        <w:tc>
          <w:tcPr>
            <w:tcW w:w="2689" w:type="dxa"/>
          </w:tcPr>
          <w:p w14:paraId="289981A0" w14:textId="77777777" w:rsidR="002D721E" w:rsidRPr="00A04984" w:rsidRDefault="00844B24" w:rsidP="00844B24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A04984">
              <w:rPr>
                <w:rFonts w:cs="Times New Roman"/>
                <w:sz w:val="22"/>
                <w:szCs w:val="24"/>
                <w:lang w:val="en-US"/>
              </w:rPr>
              <w:t>ActivateControllerAPI()</w:t>
            </w:r>
          </w:p>
        </w:tc>
        <w:tc>
          <w:tcPr>
            <w:tcW w:w="1465" w:type="dxa"/>
          </w:tcPr>
          <w:p w14:paraId="240EA8B9" w14:textId="77777777" w:rsidR="002D721E" w:rsidRPr="00A04984" w:rsidRDefault="00844B24" w:rsidP="00844B24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A04984">
              <w:rPr>
                <w:sz w:val="22"/>
                <w:szCs w:val="24"/>
                <w:lang w:val="en-US"/>
              </w:rPr>
              <w:t>bool</w:t>
            </w:r>
            <w:hyperlink r:id="rId16" w:history="1"/>
          </w:p>
        </w:tc>
        <w:tc>
          <w:tcPr>
            <w:tcW w:w="5474" w:type="dxa"/>
          </w:tcPr>
          <w:p w14:paraId="616B93A0" w14:textId="77777777" w:rsidR="002D721E" w:rsidRPr="00A04984" w:rsidRDefault="00844B24" w:rsidP="00844B24">
            <w:pPr>
              <w:ind w:firstLine="35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 xml:space="preserve">Метод для активации </w:t>
            </w:r>
            <w:r w:rsidRPr="00A04984">
              <w:rPr>
                <w:sz w:val="22"/>
                <w:szCs w:val="24"/>
                <w:lang w:val="en-US"/>
              </w:rPr>
              <w:t>API</w:t>
            </w:r>
            <w:r w:rsidRPr="00A04984">
              <w:rPr>
                <w:sz w:val="22"/>
                <w:szCs w:val="24"/>
              </w:rPr>
              <w:t xml:space="preserve"> Компас3</w:t>
            </w:r>
            <w:r w:rsidRPr="00A04984">
              <w:rPr>
                <w:sz w:val="22"/>
                <w:szCs w:val="24"/>
                <w:lang w:val="en-US"/>
              </w:rPr>
              <w:t>D</w:t>
            </w:r>
          </w:p>
        </w:tc>
      </w:tr>
      <w:tr w:rsidR="002D721E" w14:paraId="5F004328" w14:textId="77777777" w:rsidTr="00E45B37">
        <w:tc>
          <w:tcPr>
            <w:tcW w:w="2689" w:type="dxa"/>
          </w:tcPr>
          <w:p w14:paraId="09823220" w14:textId="77777777" w:rsidR="002D721E" w:rsidRPr="00A04984" w:rsidRDefault="002D721E" w:rsidP="00844B24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rFonts w:cs="Times New Roman"/>
                <w:sz w:val="22"/>
                <w:szCs w:val="24"/>
                <w:lang w:val="en-US"/>
              </w:rPr>
              <w:t>Visible</w:t>
            </w:r>
          </w:p>
        </w:tc>
        <w:tc>
          <w:tcPr>
            <w:tcW w:w="1465" w:type="dxa"/>
          </w:tcPr>
          <w:p w14:paraId="62C99EE9" w14:textId="77777777" w:rsidR="002D721E" w:rsidRPr="00A04984" w:rsidRDefault="002D721E" w:rsidP="00844B24">
            <w:pPr>
              <w:ind w:firstLine="35"/>
              <w:jc w:val="center"/>
              <w:rPr>
                <w:sz w:val="22"/>
                <w:szCs w:val="24"/>
                <w:lang w:val="en-US"/>
              </w:rPr>
            </w:pPr>
            <w:proofErr w:type="spellStart"/>
            <w:r w:rsidRPr="00A04984">
              <w:rPr>
                <w:sz w:val="22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5474" w:type="dxa"/>
          </w:tcPr>
          <w:p w14:paraId="6BE22DB4" w14:textId="77777777" w:rsidR="002D721E" w:rsidRPr="00A04984" w:rsidRDefault="002D721E" w:rsidP="00844B24">
            <w:pPr>
              <w:ind w:firstLine="35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Свойство видимости приложения</w:t>
            </w:r>
          </w:p>
        </w:tc>
      </w:tr>
    </w:tbl>
    <w:p w14:paraId="3E1D66F3" w14:textId="77777777" w:rsidR="00623080" w:rsidRDefault="00623080" w:rsidP="00CC565E">
      <w:pPr>
        <w:rPr>
          <w:sz w:val="24"/>
          <w:szCs w:val="24"/>
        </w:rPr>
      </w:pPr>
    </w:p>
    <w:p w14:paraId="04D1489E" w14:textId="77777777" w:rsidR="00CC565E" w:rsidRDefault="00843136" w:rsidP="00CC565E">
      <w:pPr>
        <w:rPr>
          <w:rFonts w:cs="Times New Roman"/>
          <w:sz w:val="24"/>
          <w:szCs w:val="24"/>
        </w:rPr>
      </w:pPr>
      <w:r w:rsidRPr="001C759D">
        <w:rPr>
          <w:sz w:val="24"/>
          <w:szCs w:val="24"/>
        </w:rPr>
        <w:t>В</w:t>
      </w:r>
      <w:r w:rsidR="00294055">
        <w:rPr>
          <w:sz w:val="24"/>
          <w:szCs w:val="24"/>
        </w:rPr>
        <w:t xml:space="preserve"> таблице 2</w:t>
      </w:r>
      <w:r w:rsidR="00CC565E" w:rsidRPr="001C759D">
        <w:rPr>
          <w:sz w:val="24"/>
          <w:szCs w:val="24"/>
        </w:rPr>
        <w:t xml:space="preserve">.2 </w:t>
      </w:r>
      <w:r w:rsidR="00CC565E" w:rsidRPr="001C759D">
        <w:rPr>
          <w:rFonts w:cs="Times New Roman"/>
          <w:sz w:val="24"/>
          <w:szCs w:val="24"/>
        </w:rPr>
        <w:t xml:space="preserve">представлены методы интерфейса </w:t>
      </w:r>
      <w:r w:rsidR="00CC565E" w:rsidRPr="001C759D">
        <w:rPr>
          <w:rFonts w:cs="Times New Roman"/>
          <w:sz w:val="24"/>
          <w:szCs w:val="24"/>
          <w:lang w:val="en-US"/>
        </w:rPr>
        <w:t>ksEntity</w:t>
      </w:r>
      <w:r w:rsidR="00CC565E" w:rsidRPr="001C759D">
        <w:rPr>
          <w:rFonts w:cs="Times New Roman"/>
          <w:sz w:val="24"/>
          <w:szCs w:val="24"/>
        </w:rPr>
        <w:t>, которые были использованы при разработке плагина.</w:t>
      </w:r>
    </w:p>
    <w:p w14:paraId="21A5425F" w14:textId="77777777" w:rsidR="00623080" w:rsidRDefault="00623080" w:rsidP="00CC565E">
      <w:pPr>
        <w:rPr>
          <w:rFonts w:cs="Times New Roman"/>
          <w:sz w:val="24"/>
          <w:szCs w:val="24"/>
        </w:rPr>
      </w:pPr>
    </w:p>
    <w:p w14:paraId="5DB1E6FB" w14:textId="77777777" w:rsidR="00CC565E" w:rsidRPr="001C759D" w:rsidRDefault="00CC565E" w:rsidP="00CC565E">
      <w:pPr>
        <w:pStyle w:val="ac"/>
        <w:keepNext/>
        <w:rPr>
          <w:sz w:val="24"/>
          <w:szCs w:val="24"/>
        </w:rPr>
      </w:pPr>
      <w:r w:rsidRPr="001C759D">
        <w:rPr>
          <w:sz w:val="24"/>
          <w:szCs w:val="24"/>
        </w:rPr>
        <w:t xml:space="preserve">Таблица </w:t>
      </w:r>
      <w:r w:rsidR="00294055">
        <w:rPr>
          <w:sz w:val="24"/>
          <w:szCs w:val="24"/>
        </w:rPr>
        <w:t>2</w:t>
      </w:r>
      <w:r w:rsidR="0068027D" w:rsidRPr="001C759D">
        <w:rPr>
          <w:sz w:val="24"/>
          <w:szCs w:val="24"/>
        </w:rPr>
        <w:t>.</w:t>
      </w:r>
      <w:r w:rsidR="00662B5C" w:rsidRPr="001C759D">
        <w:rPr>
          <w:sz w:val="24"/>
          <w:szCs w:val="24"/>
        </w:rPr>
        <w:fldChar w:fldCharType="begin"/>
      </w:r>
      <w:r w:rsidR="00662B5C" w:rsidRPr="001C759D">
        <w:rPr>
          <w:sz w:val="24"/>
          <w:szCs w:val="24"/>
        </w:rPr>
        <w:instrText xml:space="preserve"> SEQ Таблица \* ARABIC \s 1 </w:instrText>
      </w:r>
      <w:r w:rsidR="00662B5C" w:rsidRPr="001C759D">
        <w:rPr>
          <w:sz w:val="24"/>
          <w:szCs w:val="24"/>
        </w:rPr>
        <w:fldChar w:fldCharType="separate"/>
      </w:r>
      <w:r w:rsidR="00EE3F29">
        <w:rPr>
          <w:noProof/>
          <w:sz w:val="24"/>
          <w:szCs w:val="24"/>
        </w:rPr>
        <w:t>2</w:t>
      </w:r>
      <w:r w:rsidR="00662B5C" w:rsidRPr="001C759D">
        <w:rPr>
          <w:noProof/>
          <w:sz w:val="24"/>
          <w:szCs w:val="24"/>
        </w:rPr>
        <w:fldChar w:fldCharType="end"/>
      </w:r>
      <w:r w:rsidRPr="001C759D">
        <w:rPr>
          <w:sz w:val="24"/>
          <w:szCs w:val="24"/>
        </w:rPr>
        <w:t xml:space="preserve"> –</w:t>
      </w:r>
      <w:r w:rsidR="00DF5F96" w:rsidRPr="001C759D">
        <w:rPr>
          <w:sz w:val="24"/>
          <w:szCs w:val="24"/>
        </w:rPr>
        <w:t xml:space="preserve"> М</w:t>
      </w:r>
      <w:r w:rsidRPr="001C759D">
        <w:rPr>
          <w:sz w:val="24"/>
          <w:szCs w:val="24"/>
        </w:rPr>
        <w:t xml:space="preserve">етоды интерфейса </w:t>
      </w:r>
      <w:r w:rsidRPr="001C759D">
        <w:rPr>
          <w:sz w:val="24"/>
          <w:szCs w:val="24"/>
          <w:lang w:val="en-US"/>
        </w:rPr>
        <w:t>ksEntity</w:t>
      </w:r>
      <w:r w:rsidR="005B1B4E" w:rsidRPr="001C759D">
        <w:rPr>
          <w:sz w:val="24"/>
          <w:szCs w:val="24"/>
        </w:rPr>
        <w:t>, используемые при разработке плагина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1499"/>
        <w:gridCol w:w="5440"/>
      </w:tblGrid>
      <w:tr w:rsidR="00CC565E" w:rsidRPr="001C759D" w14:paraId="48AE5912" w14:textId="77777777" w:rsidTr="00555A77">
        <w:tc>
          <w:tcPr>
            <w:tcW w:w="2689" w:type="dxa"/>
            <w:vAlign w:val="center"/>
          </w:tcPr>
          <w:p w14:paraId="0CF70C85" w14:textId="77777777" w:rsidR="00CC565E" w:rsidRPr="00A04984" w:rsidRDefault="00CC565E" w:rsidP="00844B24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rFonts w:cs="Times New Roman"/>
                <w:sz w:val="22"/>
                <w:szCs w:val="24"/>
              </w:rPr>
              <w:t>Название</w:t>
            </w:r>
          </w:p>
        </w:tc>
        <w:tc>
          <w:tcPr>
            <w:tcW w:w="1499" w:type="dxa"/>
          </w:tcPr>
          <w:p w14:paraId="7CA7FBEA" w14:textId="77777777" w:rsidR="00CC565E" w:rsidRPr="00A04984" w:rsidRDefault="00CC565E" w:rsidP="00844B24">
            <w:pPr>
              <w:ind w:firstLine="35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rFonts w:cs="Times New Roman"/>
                <w:sz w:val="22"/>
                <w:szCs w:val="24"/>
              </w:rPr>
              <w:t>Тип</w:t>
            </w:r>
          </w:p>
        </w:tc>
        <w:tc>
          <w:tcPr>
            <w:tcW w:w="5440" w:type="dxa"/>
            <w:vAlign w:val="center"/>
          </w:tcPr>
          <w:p w14:paraId="537849A6" w14:textId="77777777" w:rsidR="00CC565E" w:rsidRPr="00A04984" w:rsidRDefault="00CC565E" w:rsidP="00844B24">
            <w:pPr>
              <w:ind w:firstLine="35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rFonts w:cs="Times New Roman"/>
                <w:sz w:val="22"/>
                <w:szCs w:val="24"/>
              </w:rPr>
              <w:t>Описание</w:t>
            </w:r>
          </w:p>
        </w:tc>
      </w:tr>
      <w:tr w:rsidR="00CC565E" w:rsidRPr="001C759D" w14:paraId="7680D4B9" w14:textId="77777777" w:rsidTr="00555A77">
        <w:tc>
          <w:tcPr>
            <w:tcW w:w="2689" w:type="dxa"/>
          </w:tcPr>
          <w:p w14:paraId="639BD35D" w14:textId="77777777" w:rsidR="00CC565E" w:rsidRPr="00A04984" w:rsidRDefault="00CC565E" w:rsidP="00844B24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A04984">
              <w:rPr>
                <w:rFonts w:cs="Times New Roman"/>
                <w:sz w:val="22"/>
                <w:szCs w:val="24"/>
                <w:lang w:val="en-US"/>
              </w:rPr>
              <w:t>Create()</w:t>
            </w:r>
          </w:p>
        </w:tc>
        <w:tc>
          <w:tcPr>
            <w:tcW w:w="1499" w:type="dxa"/>
          </w:tcPr>
          <w:p w14:paraId="6C089017" w14:textId="77777777" w:rsidR="00CC565E" w:rsidRPr="00A04984" w:rsidRDefault="00CC565E" w:rsidP="00844B24">
            <w:pPr>
              <w:ind w:firstLine="35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proofErr w:type="spellStart"/>
            <w:r w:rsidRPr="00A04984">
              <w:rPr>
                <w:rFonts w:cs="Times New Roman"/>
                <w:sz w:val="22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5440" w:type="dxa"/>
          </w:tcPr>
          <w:p w14:paraId="1F8CC57B" w14:textId="77777777" w:rsidR="00CC565E" w:rsidRPr="00A04984" w:rsidRDefault="00CC565E" w:rsidP="00844B24">
            <w:pPr>
              <w:ind w:firstLine="35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Создать объект в модели</w:t>
            </w:r>
          </w:p>
        </w:tc>
      </w:tr>
      <w:tr w:rsidR="00CC565E" w:rsidRPr="001C759D" w14:paraId="6F21CB42" w14:textId="77777777" w:rsidTr="00555A77">
        <w:tc>
          <w:tcPr>
            <w:tcW w:w="2689" w:type="dxa"/>
          </w:tcPr>
          <w:p w14:paraId="476DC3A1" w14:textId="77777777" w:rsidR="00CC565E" w:rsidRPr="00A04984" w:rsidRDefault="00CC565E" w:rsidP="00844B24">
            <w:pPr>
              <w:ind w:firstLine="0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A04984">
              <w:rPr>
                <w:rFonts w:cs="Times New Roman"/>
                <w:sz w:val="22"/>
                <w:szCs w:val="24"/>
                <w:lang w:val="en-US"/>
              </w:rPr>
              <w:t>GetDefinition()</w:t>
            </w:r>
          </w:p>
        </w:tc>
        <w:tc>
          <w:tcPr>
            <w:tcW w:w="1499" w:type="dxa"/>
          </w:tcPr>
          <w:p w14:paraId="58F6CC3B" w14:textId="77777777" w:rsidR="00CC565E" w:rsidRPr="00A04984" w:rsidRDefault="00CC565E" w:rsidP="00844B24">
            <w:pPr>
              <w:ind w:firstLine="35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proofErr w:type="spellStart"/>
            <w:r w:rsidRPr="00A04984">
              <w:rPr>
                <w:rFonts w:cs="Times New Roman"/>
                <w:sz w:val="22"/>
                <w:szCs w:val="24"/>
                <w:lang w:val="en-US"/>
              </w:rPr>
              <w:t>IUnkown</w:t>
            </w:r>
            <w:proofErr w:type="spellEnd"/>
          </w:p>
        </w:tc>
        <w:tc>
          <w:tcPr>
            <w:tcW w:w="5440" w:type="dxa"/>
          </w:tcPr>
          <w:p w14:paraId="0F05DDFC" w14:textId="77777777" w:rsidR="00CC565E" w:rsidRPr="00A04984" w:rsidRDefault="00CC565E" w:rsidP="00844B24">
            <w:pPr>
              <w:ind w:firstLine="35"/>
              <w:jc w:val="center"/>
              <w:rPr>
                <w:rFonts w:cs="Times New Roman"/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Получить указатель на интерфейс параметров объектов и элементов</w:t>
            </w:r>
          </w:p>
        </w:tc>
      </w:tr>
    </w:tbl>
    <w:p w14:paraId="7E7FA473" w14:textId="77777777" w:rsidR="00844B24" w:rsidRPr="001C759D" w:rsidRDefault="00844B24" w:rsidP="00844B24">
      <w:pPr>
        <w:spacing w:after="200" w:line="276" w:lineRule="auto"/>
        <w:ind w:firstLine="0"/>
        <w:jc w:val="left"/>
        <w:rPr>
          <w:sz w:val="24"/>
          <w:szCs w:val="24"/>
        </w:rPr>
      </w:pPr>
    </w:p>
    <w:p w14:paraId="01D4CB30" w14:textId="77777777" w:rsidR="006A557C" w:rsidRDefault="00843136" w:rsidP="00E45B37">
      <w:pPr>
        <w:rPr>
          <w:rFonts w:cs="Times New Roman"/>
          <w:sz w:val="24"/>
          <w:szCs w:val="24"/>
        </w:rPr>
      </w:pPr>
      <w:r w:rsidRPr="001C759D">
        <w:rPr>
          <w:sz w:val="24"/>
          <w:szCs w:val="24"/>
        </w:rPr>
        <w:t>В</w:t>
      </w:r>
      <w:r w:rsidR="008C285E" w:rsidRPr="001C759D">
        <w:rPr>
          <w:sz w:val="24"/>
          <w:szCs w:val="24"/>
        </w:rPr>
        <w:t xml:space="preserve"> таблице</w:t>
      </w:r>
      <w:r w:rsidR="00294055">
        <w:rPr>
          <w:sz w:val="24"/>
          <w:szCs w:val="24"/>
        </w:rPr>
        <w:t xml:space="preserve"> 2</w:t>
      </w:r>
      <w:r w:rsidR="00CC565E" w:rsidRPr="001C759D">
        <w:rPr>
          <w:sz w:val="24"/>
          <w:szCs w:val="24"/>
        </w:rPr>
        <w:t>.3</w:t>
      </w:r>
      <w:r w:rsidR="008C285E" w:rsidRPr="001C759D">
        <w:rPr>
          <w:sz w:val="24"/>
          <w:szCs w:val="24"/>
        </w:rPr>
        <w:t xml:space="preserve"> </w:t>
      </w:r>
      <w:r w:rsidR="008C285E" w:rsidRPr="001C759D">
        <w:rPr>
          <w:rFonts w:cs="Times New Roman"/>
          <w:sz w:val="24"/>
          <w:szCs w:val="24"/>
        </w:rPr>
        <w:t xml:space="preserve">представлены свойства и методы интерфейса </w:t>
      </w:r>
      <w:r w:rsidR="008C285E" w:rsidRPr="001C759D">
        <w:rPr>
          <w:rFonts w:cs="Times New Roman"/>
          <w:sz w:val="24"/>
          <w:szCs w:val="24"/>
          <w:lang w:val="en-US"/>
        </w:rPr>
        <w:t>ksDocument</w:t>
      </w:r>
      <w:r w:rsidR="009B27F6" w:rsidRPr="001C759D">
        <w:rPr>
          <w:rFonts w:cs="Times New Roman"/>
          <w:sz w:val="24"/>
          <w:szCs w:val="24"/>
        </w:rPr>
        <w:t>2</w:t>
      </w:r>
      <w:r w:rsidR="008C285E" w:rsidRPr="001C759D">
        <w:rPr>
          <w:rFonts w:cs="Times New Roman"/>
          <w:sz w:val="24"/>
          <w:szCs w:val="24"/>
          <w:lang w:val="en-US"/>
        </w:rPr>
        <w:t>D</w:t>
      </w:r>
      <w:r w:rsidR="00702CBD" w:rsidRPr="001C759D">
        <w:rPr>
          <w:rFonts w:cs="Times New Roman"/>
          <w:sz w:val="24"/>
          <w:szCs w:val="24"/>
        </w:rPr>
        <w:t>, которые были использованы при разработке плагина.</w:t>
      </w:r>
    </w:p>
    <w:p w14:paraId="5BF004F6" w14:textId="77777777" w:rsidR="00623080" w:rsidRPr="001C759D" w:rsidRDefault="00623080" w:rsidP="00E45B37">
      <w:pPr>
        <w:rPr>
          <w:rFonts w:cs="Times New Roman"/>
          <w:sz w:val="24"/>
          <w:szCs w:val="24"/>
        </w:rPr>
      </w:pPr>
    </w:p>
    <w:p w14:paraId="027E2C92" w14:textId="77777777" w:rsidR="001C759D" w:rsidRPr="001C759D" w:rsidRDefault="000A7E6D" w:rsidP="001C759D">
      <w:pPr>
        <w:pStyle w:val="ac"/>
        <w:keepNext/>
        <w:rPr>
          <w:sz w:val="24"/>
        </w:rPr>
      </w:pPr>
      <w:r w:rsidRPr="001C759D">
        <w:rPr>
          <w:sz w:val="24"/>
        </w:rPr>
        <w:t xml:space="preserve">Таблица </w:t>
      </w:r>
      <w:r w:rsidR="00294055">
        <w:rPr>
          <w:sz w:val="24"/>
        </w:rPr>
        <w:t>2</w:t>
      </w:r>
      <w:r w:rsidR="0068027D" w:rsidRPr="001C759D">
        <w:rPr>
          <w:sz w:val="24"/>
        </w:rPr>
        <w:t>.</w:t>
      </w:r>
      <w:r w:rsidR="00662B5C" w:rsidRPr="001C759D">
        <w:rPr>
          <w:sz w:val="24"/>
        </w:rPr>
        <w:fldChar w:fldCharType="begin"/>
      </w:r>
      <w:r w:rsidR="00662B5C" w:rsidRPr="001C759D">
        <w:rPr>
          <w:sz w:val="24"/>
        </w:rPr>
        <w:instrText xml:space="preserve"> SEQ Таблица \* ARABIC \s 1 </w:instrText>
      </w:r>
      <w:r w:rsidR="00662B5C" w:rsidRPr="001C759D">
        <w:rPr>
          <w:sz w:val="24"/>
        </w:rPr>
        <w:fldChar w:fldCharType="separate"/>
      </w:r>
      <w:r w:rsidR="00EE3F29">
        <w:rPr>
          <w:noProof/>
          <w:sz w:val="24"/>
        </w:rPr>
        <w:t>3</w:t>
      </w:r>
      <w:r w:rsidR="00662B5C" w:rsidRPr="001C759D">
        <w:rPr>
          <w:noProof/>
          <w:sz w:val="24"/>
        </w:rPr>
        <w:fldChar w:fldCharType="end"/>
      </w:r>
      <w:r w:rsidRPr="001C759D">
        <w:rPr>
          <w:sz w:val="24"/>
        </w:rPr>
        <w:t xml:space="preserve"> –</w:t>
      </w:r>
      <w:r w:rsidR="00DF5F96" w:rsidRPr="001C759D">
        <w:rPr>
          <w:sz w:val="24"/>
        </w:rPr>
        <w:t xml:space="preserve"> М</w:t>
      </w:r>
      <w:r w:rsidRPr="001C759D">
        <w:rPr>
          <w:sz w:val="24"/>
        </w:rPr>
        <w:t xml:space="preserve">етоды интерфейса </w:t>
      </w:r>
      <w:r w:rsidRPr="001C759D">
        <w:rPr>
          <w:sz w:val="24"/>
          <w:lang w:val="en-US"/>
        </w:rPr>
        <w:t>ksDocument</w:t>
      </w:r>
      <w:r w:rsidR="009B27F6" w:rsidRPr="001C759D">
        <w:rPr>
          <w:sz w:val="24"/>
        </w:rPr>
        <w:t>2</w:t>
      </w:r>
      <w:r w:rsidRPr="001C759D">
        <w:rPr>
          <w:sz w:val="24"/>
          <w:lang w:val="en-US"/>
        </w:rPr>
        <w:t>D</w:t>
      </w:r>
      <w:r w:rsidR="005B1B4E" w:rsidRPr="001C759D">
        <w:rPr>
          <w:sz w:val="24"/>
        </w:rPr>
        <w:t>, используемые при разработке плагина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4673"/>
        <w:gridCol w:w="670"/>
        <w:gridCol w:w="4546"/>
      </w:tblGrid>
      <w:tr w:rsidR="002D721E" w:rsidRPr="001C759D" w14:paraId="4B75DE62" w14:textId="77777777" w:rsidTr="00E45B37">
        <w:tc>
          <w:tcPr>
            <w:tcW w:w="4673" w:type="dxa"/>
            <w:vAlign w:val="center"/>
          </w:tcPr>
          <w:p w14:paraId="3D809370" w14:textId="77777777" w:rsidR="002D721E" w:rsidRPr="00A04984" w:rsidRDefault="002D721E" w:rsidP="00AC1CCF">
            <w:pPr>
              <w:ind w:firstLine="0"/>
              <w:jc w:val="center"/>
              <w:rPr>
                <w:rFonts w:cs="Times New Roman"/>
                <w:sz w:val="22"/>
                <w:szCs w:val="28"/>
              </w:rPr>
            </w:pPr>
            <w:r w:rsidRPr="00A04984">
              <w:rPr>
                <w:rFonts w:cs="Times New Roman"/>
                <w:sz w:val="22"/>
                <w:szCs w:val="28"/>
              </w:rPr>
              <w:t>Название</w:t>
            </w:r>
          </w:p>
        </w:tc>
        <w:tc>
          <w:tcPr>
            <w:tcW w:w="670" w:type="dxa"/>
          </w:tcPr>
          <w:p w14:paraId="08A50496" w14:textId="77777777" w:rsidR="002D721E" w:rsidRPr="00A04984" w:rsidRDefault="002D721E" w:rsidP="00AC1CCF">
            <w:pPr>
              <w:ind w:firstLine="0"/>
              <w:jc w:val="center"/>
              <w:rPr>
                <w:rFonts w:cs="Times New Roman"/>
                <w:sz w:val="22"/>
                <w:szCs w:val="28"/>
              </w:rPr>
            </w:pPr>
            <w:r w:rsidRPr="00A04984">
              <w:rPr>
                <w:rFonts w:cs="Times New Roman"/>
                <w:sz w:val="22"/>
                <w:szCs w:val="28"/>
              </w:rPr>
              <w:t>Тип</w:t>
            </w:r>
          </w:p>
        </w:tc>
        <w:tc>
          <w:tcPr>
            <w:tcW w:w="4546" w:type="dxa"/>
            <w:vAlign w:val="center"/>
          </w:tcPr>
          <w:p w14:paraId="3DADB141" w14:textId="77777777" w:rsidR="002D721E" w:rsidRPr="00A04984" w:rsidRDefault="002D721E" w:rsidP="00AC1CCF">
            <w:pPr>
              <w:ind w:firstLine="0"/>
              <w:jc w:val="center"/>
              <w:rPr>
                <w:rFonts w:cs="Times New Roman"/>
                <w:sz w:val="22"/>
                <w:szCs w:val="28"/>
              </w:rPr>
            </w:pPr>
            <w:r w:rsidRPr="00A04984">
              <w:rPr>
                <w:rFonts w:cs="Times New Roman"/>
                <w:sz w:val="22"/>
                <w:szCs w:val="28"/>
              </w:rPr>
              <w:t>Описание</w:t>
            </w:r>
          </w:p>
        </w:tc>
      </w:tr>
      <w:tr w:rsidR="002D721E" w:rsidRPr="001C759D" w14:paraId="3A1A5897" w14:textId="77777777" w:rsidTr="00E45B37">
        <w:tc>
          <w:tcPr>
            <w:tcW w:w="4673" w:type="dxa"/>
          </w:tcPr>
          <w:p w14:paraId="03E1324B" w14:textId="77777777" w:rsidR="002D721E" w:rsidRPr="00A04984" w:rsidRDefault="004E37A4" w:rsidP="00AC1CCF">
            <w:pPr>
              <w:ind w:firstLine="0"/>
              <w:rPr>
                <w:rFonts w:cs="Times New Roman"/>
                <w:sz w:val="22"/>
                <w:szCs w:val="28"/>
                <w:lang w:val="en-US"/>
              </w:rPr>
            </w:pPr>
            <w:r w:rsidRPr="00A04984">
              <w:rPr>
                <w:rFonts w:cs="Times New Roman"/>
                <w:sz w:val="22"/>
                <w:szCs w:val="28"/>
                <w:lang w:val="en-US"/>
              </w:rPr>
              <w:t xml:space="preserve">ksLineSeg(double x1, double y1, double x2, double y2, </w:t>
            </w:r>
            <w:proofErr w:type="spellStart"/>
            <w:r w:rsidRPr="00A04984">
              <w:rPr>
                <w:rFonts w:cs="Times New Roman"/>
                <w:sz w:val="22"/>
                <w:szCs w:val="28"/>
                <w:lang w:val="en-US"/>
              </w:rPr>
              <w:t>int</w:t>
            </w:r>
            <w:proofErr w:type="spellEnd"/>
            <w:r w:rsidRPr="00A04984">
              <w:rPr>
                <w:rFonts w:cs="Times New Roman"/>
                <w:sz w:val="22"/>
                <w:szCs w:val="28"/>
                <w:lang w:val="en-US"/>
              </w:rPr>
              <w:t xml:space="preserve"> style)</w:t>
            </w:r>
          </w:p>
        </w:tc>
        <w:tc>
          <w:tcPr>
            <w:tcW w:w="670" w:type="dxa"/>
          </w:tcPr>
          <w:p w14:paraId="71530ECE" w14:textId="77777777" w:rsidR="002D721E" w:rsidRPr="00A04984" w:rsidRDefault="004E37A4" w:rsidP="00AC1CCF">
            <w:pPr>
              <w:ind w:firstLine="0"/>
              <w:rPr>
                <w:sz w:val="22"/>
                <w:lang w:val="en-US"/>
              </w:rPr>
            </w:pPr>
            <w:proofErr w:type="spellStart"/>
            <w:r w:rsidRPr="00A04984">
              <w:rPr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4546" w:type="dxa"/>
          </w:tcPr>
          <w:p w14:paraId="1A6BF172" w14:textId="77777777" w:rsidR="002D721E" w:rsidRPr="00A04984" w:rsidRDefault="004E37A4" w:rsidP="00AC1CCF">
            <w:pPr>
              <w:ind w:firstLine="0"/>
              <w:rPr>
                <w:rFonts w:cs="Times New Roman"/>
                <w:sz w:val="22"/>
                <w:szCs w:val="28"/>
              </w:rPr>
            </w:pPr>
            <w:r w:rsidRPr="00A04984">
              <w:rPr>
                <w:sz w:val="22"/>
              </w:rPr>
              <w:t xml:space="preserve">Получить указатель на отрезок </w:t>
            </w:r>
            <w:r w:rsidR="00AC1CCF" w:rsidRPr="00A04984">
              <w:rPr>
                <w:sz w:val="22"/>
              </w:rPr>
              <w:t>на двумерной плоскости либо 0 в случае ошибки</w:t>
            </w:r>
          </w:p>
        </w:tc>
      </w:tr>
      <w:tr w:rsidR="00AC1CCF" w:rsidRPr="001C759D" w14:paraId="25817320" w14:textId="77777777" w:rsidTr="00E45B37">
        <w:tc>
          <w:tcPr>
            <w:tcW w:w="4673" w:type="dxa"/>
          </w:tcPr>
          <w:p w14:paraId="1FC558D9" w14:textId="77777777" w:rsidR="00AC1CCF" w:rsidRPr="00A04984" w:rsidRDefault="00844B24" w:rsidP="00AC1CCF">
            <w:pPr>
              <w:ind w:firstLine="0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 w:rsidRPr="00A04984">
              <w:rPr>
                <w:rFonts w:cs="Times New Roman"/>
                <w:sz w:val="22"/>
                <w:szCs w:val="28"/>
                <w:lang w:val="en-US"/>
              </w:rPr>
              <w:t>ksArcByAngle</w:t>
            </w:r>
            <w:proofErr w:type="spellEnd"/>
            <w:r w:rsidRPr="00A04984">
              <w:rPr>
                <w:rFonts w:cs="Times New Roman"/>
                <w:sz w:val="22"/>
                <w:szCs w:val="28"/>
                <w:lang w:val="en-US"/>
              </w:rPr>
              <w:t xml:space="preserve">(double xc, double </w:t>
            </w:r>
            <w:proofErr w:type="spellStart"/>
            <w:r w:rsidRPr="00A04984">
              <w:rPr>
                <w:rFonts w:cs="Times New Roman"/>
                <w:sz w:val="22"/>
                <w:szCs w:val="28"/>
                <w:lang w:val="en-US"/>
              </w:rPr>
              <w:t>yc</w:t>
            </w:r>
            <w:proofErr w:type="spellEnd"/>
            <w:r w:rsidRPr="00A04984">
              <w:rPr>
                <w:rFonts w:cs="Times New Roman"/>
                <w:sz w:val="22"/>
                <w:szCs w:val="28"/>
                <w:lang w:val="en-US"/>
              </w:rPr>
              <w:t xml:space="preserve">, double rad, double f1, double f2, short direction, </w:t>
            </w:r>
            <w:proofErr w:type="spellStart"/>
            <w:r w:rsidRPr="00A04984">
              <w:rPr>
                <w:rFonts w:cs="Times New Roman"/>
                <w:sz w:val="22"/>
                <w:szCs w:val="28"/>
                <w:lang w:val="en-US"/>
              </w:rPr>
              <w:t>int</w:t>
            </w:r>
            <w:proofErr w:type="spellEnd"/>
            <w:r w:rsidRPr="00A04984">
              <w:rPr>
                <w:rFonts w:cs="Times New Roman"/>
                <w:sz w:val="22"/>
                <w:szCs w:val="28"/>
                <w:lang w:val="en-US"/>
              </w:rPr>
              <w:t xml:space="preserve"> style)</w:t>
            </w:r>
          </w:p>
        </w:tc>
        <w:tc>
          <w:tcPr>
            <w:tcW w:w="670" w:type="dxa"/>
          </w:tcPr>
          <w:p w14:paraId="70EE34F3" w14:textId="77777777" w:rsidR="00AC1CCF" w:rsidRPr="00A04984" w:rsidRDefault="00AC1CCF" w:rsidP="00AC1CCF">
            <w:pPr>
              <w:ind w:firstLine="0"/>
              <w:rPr>
                <w:sz w:val="22"/>
                <w:lang w:val="en-US"/>
              </w:rPr>
            </w:pPr>
            <w:proofErr w:type="spellStart"/>
            <w:r w:rsidRPr="00A04984">
              <w:rPr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4546" w:type="dxa"/>
          </w:tcPr>
          <w:p w14:paraId="7D725059" w14:textId="77777777" w:rsidR="00AC1CCF" w:rsidRPr="00A04984" w:rsidRDefault="00AC1CCF" w:rsidP="00DC613E">
            <w:pPr>
              <w:ind w:firstLine="0"/>
              <w:rPr>
                <w:sz w:val="22"/>
              </w:rPr>
            </w:pPr>
            <w:r w:rsidRPr="00A04984">
              <w:rPr>
                <w:sz w:val="22"/>
              </w:rPr>
              <w:t xml:space="preserve">Получить указатель на </w:t>
            </w:r>
            <w:r w:rsidR="00DC613E" w:rsidRPr="00A04984">
              <w:rPr>
                <w:sz w:val="22"/>
              </w:rPr>
              <w:t>угол</w:t>
            </w:r>
            <w:r w:rsidRPr="00A04984">
              <w:rPr>
                <w:sz w:val="22"/>
              </w:rPr>
              <w:t xml:space="preserve"> на двумерной плоскости либо 0 в случае ошибки</w:t>
            </w:r>
          </w:p>
        </w:tc>
      </w:tr>
      <w:tr w:rsidR="00F010D7" w:rsidRPr="001C759D" w14:paraId="19B9897C" w14:textId="77777777" w:rsidTr="00E45B37">
        <w:tc>
          <w:tcPr>
            <w:tcW w:w="4673" w:type="dxa"/>
          </w:tcPr>
          <w:p w14:paraId="722A51C9" w14:textId="77777777" w:rsidR="00F010D7" w:rsidRPr="00A04984" w:rsidRDefault="00844B24" w:rsidP="00F010D7">
            <w:pPr>
              <w:ind w:firstLine="0"/>
              <w:rPr>
                <w:rFonts w:cs="Times New Roman"/>
                <w:sz w:val="22"/>
                <w:szCs w:val="28"/>
                <w:lang w:val="en-US"/>
              </w:rPr>
            </w:pPr>
            <w:r w:rsidRPr="00A04984">
              <w:rPr>
                <w:rFonts w:cs="Times New Roman"/>
                <w:sz w:val="22"/>
                <w:szCs w:val="28"/>
                <w:lang w:val="en-US"/>
              </w:rPr>
              <w:t xml:space="preserve">ksArcBy3Points(double x1, double y1, double x2, double y2, double x3, double y3, </w:t>
            </w:r>
            <w:proofErr w:type="spellStart"/>
            <w:r w:rsidRPr="00A04984">
              <w:rPr>
                <w:rFonts w:cs="Times New Roman"/>
                <w:sz w:val="22"/>
                <w:szCs w:val="28"/>
                <w:lang w:val="en-US"/>
              </w:rPr>
              <w:t>int</w:t>
            </w:r>
            <w:proofErr w:type="spellEnd"/>
            <w:r w:rsidRPr="00A04984">
              <w:rPr>
                <w:rFonts w:cs="Times New Roman"/>
                <w:sz w:val="22"/>
                <w:szCs w:val="28"/>
                <w:lang w:val="en-US"/>
              </w:rPr>
              <w:t xml:space="preserve"> style</w:t>
            </w:r>
            <w:r w:rsidR="00DC613E" w:rsidRPr="00A04984">
              <w:rPr>
                <w:rFonts w:cs="Times New Roman"/>
                <w:sz w:val="22"/>
                <w:szCs w:val="28"/>
                <w:lang w:val="en-US"/>
              </w:rPr>
              <w:t>)</w:t>
            </w:r>
          </w:p>
        </w:tc>
        <w:tc>
          <w:tcPr>
            <w:tcW w:w="670" w:type="dxa"/>
          </w:tcPr>
          <w:p w14:paraId="5C9090F1" w14:textId="77777777" w:rsidR="00F010D7" w:rsidRPr="00A04984" w:rsidRDefault="00F010D7" w:rsidP="00F010D7">
            <w:pPr>
              <w:ind w:firstLine="0"/>
              <w:rPr>
                <w:sz w:val="22"/>
                <w:lang w:val="en-US"/>
              </w:rPr>
            </w:pPr>
            <w:proofErr w:type="spellStart"/>
            <w:r w:rsidRPr="00A04984">
              <w:rPr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4546" w:type="dxa"/>
          </w:tcPr>
          <w:p w14:paraId="31155062" w14:textId="77777777" w:rsidR="00F010D7" w:rsidRPr="00A04984" w:rsidRDefault="00DC613E" w:rsidP="00F010D7">
            <w:pPr>
              <w:ind w:firstLine="0"/>
              <w:rPr>
                <w:sz w:val="22"/>
              </w:rPr>
            </w:pPr>
            <w:r w:rsidRPr="00A04984">
              <w:rPr>
                <w:sz w:val="22"/>
              </w:rPr>
              <w:t>Получить указатель на угол на двумерной плоскости либо 0 в случае ошибки</w:t>
            </w:r>
          </w:p>
        </w:tc>
      </w:tr>
    </w:tbl>
    <w:p w14:paraId="7DDC1144" w14:textId="77777777" w:rsidR="00C43AAA" w:rsidRDefault="00C43AAA" w:rsidP="009B27F6"/>
    <w:p w14:paraId="7E8F58E2" w14:textId="77777777" w:rsidR="009B27F6" w:rsidRDefault="00294055" w:rsidP="009B27F6">
      <w:pPr>
        <w:rPr>
          <w:rFonts w:cs="Times New Roman"/>
          <w:sz w:val="24"/>
          <w:szCs w:val="28"/>
        </w:rPr>
      </w:pPr>
      <w:r>
        <w:rPr>
          <w:sz w:val="24"/>
        </w:rPr>
        <w:t>В таблице 2</w:t>
      </w:r>
      <w:r w:rsidR="009B27F6" w:rsidRPr="001C759D">
        <w:rPr>
          <w:sz w:val="24"/>
        </w:rPr>
        <w:t xml:space="preserve">.4 </w:t>
      </w:r>
      <w:r w:rsidR="009B27F6" w:rsidRPr="001C759D">
        <w:rPr>
          <w:rFonts w:cs="Times New Roman"/>
          <w:sz w:val="24"/>
          <w:szCs w:val="28"/>
        </w:rPr>
        <w:t xml:space="preserve">представлены свойства и методы интерфейса </w:t>
      </w:r>
      <w:r w:rsidR="009B27F6" w:rsidRPr="001C759D">
        <w:rPr>
          <w:rFonts w:cs="Times New Roman"/>
          <w:sz w:val="24"/>
          <w:szCs w:val="28"/>
          <w:lang w:val="en-US"/>
        </w:rPr>
        <w:t>ksDocument</w:t>
      </w:r>
      <w:r w:rsidR="009B27F6" w:rsidRPr="001C759D">
        <w:rPr>
          <w:rFonts w:cs="Times New Roman"/>
          <w:sz w:val="24"/>
          <w:szCs w:val="28"/>
        </w:rPr>
        <w:t>3</w:t>
      </w:r>
      <w:r w:rsidR="009B27F6" w:rsidRPr="001C759D">
        <w:rPr>
          <w:rFonts w:cs="Times New Roman"/>
          <w:sz w:val="24"/>
          <w:szCs w:val="28"/>
          <w:lang w:val="en-US"/>
        </w:rPr>
        <w:t>D</w:t>
      </w:r>
      <w:r w:rsidR="009B27F6" w:rsidRPr="001C759D">
        <w:rPr>
          <w:rFonts w:cs="Times New Roman"/>
          <w:sz w:val="24"/>
          <w:szCs w:val="28"/>
        </w:rPr>
        <w:t>, которые были использованы при разработке плагина.</w:t>
      </w:r>
    </w:p>
    <w:p w14:paraId="4863D96E" w14:textId="77777777" w:rsidR="009B27F6" w:rsidRPr="001C759D" w:rsidRDefault="009B27F6" w:rsidP="009B27F6">
      <w:pPr>
        <w:pStyle w:val="ac"/>
        <w:keepNext/>
        <w:rPr>
          <w:sz w:val="24"/>
        </w:rPr>
      </w:pPr>
      <w:r w:rsidRPr="001C759D">
        <w:rPr>
          <w:sz w:val="24"/>
        </w:rPr>
        <w:lastRenderedPageBreak/>
        <w:t xml:space="preserve">Таблица </w:t>
      </w:r>
      <w:r w:rsidR="00294055">
        <w:rPr>
          <w:sz w:val="24"/>
        </w:rPr>
        <w:t>2</w:t>
      </w:r>
      <w:r w:rsidRPr="001C759D">
        <w:rPr>
          <w:sz w:val="24"/>
        </w:rPr>
        <w:t xml:space="preserve">.4 – Методы интерфейса </w:t>
      </w:r>
      <w:r w:rsidRPr="001C759D">
        <w:rPr>
          <w:sz w:val="24"/>
          <w:lang w:val="en-US"/>
        </w:rPr>
        <w:t>ksDocument</w:t>
      </w:r>
      <w:r w:rsidRPr="001C759D">
        <w:rPr>
          <w:sz w:val="24"/>
        </w:rPr>
        <w:t>3</w:t>
      </w:r>
      <w:r w:rsidRPr="001C759D">
        <w:rPr>
          <w:sz w:val="24"/>
          <w:lang w:val="en-US"/>
        </w:rPr>
        <w:t>D</w:t>
      </w:r>
      <w:r w:rsidRPr="001C759D">
        <w:rPr>
          <w:sz w:val="24"/>
        </w:rPr>
        <w:t>, используемые при разработке плагина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20"/>
        <w:gridCol w:w="851"/>
        <w:gridCol w:w="4257"/>
      </w:tblGrid>
      <w:tr w:rsidR="009B27F6" w:rsidRPr="001C759D" w14:paraId="7DDA40EB" w14:textId="77777777" w:rsidTr="00555A77">
        <w:tc>
          <w:tcPr>
            <w:tcW w:w="4520" w:type="dxa"/>
            <w:vAlign w:val="center"/>
          </w:tcPr>
          <w:p w14:paraId="3999336B" w14:textId="77777777" w:rsidR="009B27F6" w:rsidRPr="00A04984" w:rsidRDefault="009B27F6" w:rsidP="00AD2C9E">
            <w:pPr>
              <w:ind w:firstLine="0"/>
              <w:jc w:val="center"/>
              <w:rPr>
                <w:rFonts w:cs="Times New Roman"/>
                <w:sz w:val="22"/>
                <w:szCs w:val="28"/>
              </w:rPr>
            </w:pPr>
            <w:r w:rsidRPr="00A04984">
              <w:rPr>
                <w:rFonts w:cs="Times New Roman"/>
                <w:sz w:val="22"/>
                <w:szCs w:val="28"/>
              </w:rPr>
              <w:t>Название</w:t>
            </w:r>
          </w:p>
        </w:tc>
        <w:tc>
          <w:tcPr>
            <w:tcW w:w="851" w:type="dxa"/>
          </w:tcPr>
          <w:p w14:paraId="45565D46" w14:textId="77777777" w:rsidR="009B27F6" w:rsidRPr="00A04984" w:rsidRDefault="009B27F6" w:rsidP="00AD2C9E">
            <w:pPr>
              <w:ind w:firstLine="35"/>
              <w:jc w:val="center"/>
              <w:rPr>
                <w:rFonts w:cs="Times New Roman"/>
                <w:sz w:val="22"/>
                <w:szCs w:val="28"/>
              </w:rPr>
            </w:pPr>
            <w:r w:rsidRPr="00A04984">
              <w:rPr>
                <w:rFonts w:cs="Times New Roman"/>
                <w:sz w:val="22"/>
                <w:szCs w:val="28"/>
              </w:rPr>
              <w:t>Тип</w:t>
            </w:r>
          </w:p>
        </w:tc>
        <w:tc>
          <w:tcPr>
            <w:tcW w:w="4257" w:type="dxa"/>
            <w:vAlign w:val="center"/>
          </w:tcPr>
          <w:p w14:paraId="1D451242" w14:textId="77777777" w:rsidR="009B27F6" w:rsidRPr="00A04984" w:rsidRDefault="009B27F6" w:rsidP="00AD2C9E">
            <w:pPr>
              <w:ind w:firstLine="35"/>
              <w:jc w:val="center"/>
              <w:rPr>
                <w:rFonts w:cs="Times New Roman"/>
                <w:sz w:val="22"/>
                <w:szCs w:val="28"/>
              </w:rPr>
            </w:pPr>
            <w:r w:rsidRPr="00A04984">
              <w:rPr>
                <w:rFonts w:cs="Times New Roman"/>
                <w:sz w:val="22"/>
                <w:szCs w:val="28"/>
              </w:rPr>
              <w:t>Описание</w:t>
            </w:r>
          </w:p>
        </w:tc>
      </w:tr>
      <w:tr w:rsidR="009B27F6" w:rsidRPr="001C759D" w14:paraId="27CD752A" w14:textId="77777777" w:rsidTr="00555A77">
        <w:tc>
          <w:tcPr>
            <w:tcW w:w="4520" w:type="dxa"/>
          </w:tcPr>
          <w:p w14:paraId="38F97A7F" w14:textId="77777777" w:rsidR="009B27F6" w:rsidRPr="00A04984" w:rsidRDefault="009B27F6" w:rsidP="00AD2C9E">
            <w:pPr>
              <w:ind w:firstLine="0"/>
              <w:rPr>
                <w:rFonts w:cs="Times New Roman"/>
                <w:sz w:val="22"/>
                <w:szCs w:val="28"/>
                <w:lang w:val="en-US"/>
              </w:rPr>
            </w:pPr>
            <w:r w:rsidRPr="00A04984">
              <w:rPr>
                <w:rFonts w:cs="Times New Roman"/>
                <w:sz w:val="22"/>
                <w:szCs w:val="28"/>
                <w:lang w:val="en-US"/>
              </w:rPr>
              <w:t>Create</w:t>
            </w:r>
            <w:r w:rsidRPr="00A04984">
              <w:rPr>
                <w:sz w:val="22"/>
                <w:lang w:val="en-US"/>
              </w:rPr>
              <w:t xml:space="preserve"> (</w:t>
            </w:r>
            <w:proofErr w:type="spellStart"/>
            <w:r w:rsidRPr="00A04984">
              <w:rPr>
                <w:sz w:val="22"/>
                <w:lang w:val="en-US"/>
              </w:rPr>
              <w:t>bool</w:t>
            </w:r>
            <w:proofErr w:type="spellEnd"/>
            <w:r w:rsidRPr="00A04984">
              <w:rPr>
                <w:sz w:val="22"/>
                <w:lang w:val="en-US"/>
              </w:rPr>
              <w:t xml:space="preserve"> invisible, </w:t>
            </w:r>
            <w:proofErr w:type="spellStart"/>
            <w:r w:rsidRPr="00A04984">
              <w:rPr>
                <w:sz w:val="22"/>
                <w:lang w:val="en-US"/>
              </w:rPr>
              <w:t>bool</w:t>
            </w:r>
            <w:proofErr w:type="spellEnd"/>
            <w:r w:rsidRPr="00A04984">
              <w:rPr>
                <w:sz w:val="22"/>
                <w:lang w:val="en-US"/>
              </w:rPr>
              <w:t xml:space="preserve"> _</w:t>
            </w:r>
            <w:proofErr w:type="spellStart"/>
            <w:r w:rsidRPr="00A04984">
              <w:rPr>
                <w:sz w:val="22"/>
                <w:lang w:val="en-US"/>
              </w:rPr>
              <w:t>typeDoc</w:t>
            </w:r>
            <w:proofErr w:type="spellEnd"/>
            <w:r w:rsidRPr="00A04984">
              <w:rPr>
                <w:sz w:val="22"/>
                <w:lang w:val="en-US"/>
              </w:rPr>
              <w:t>)</w:t>
            </w:r>
          </w:p>
        </w:tc>
        <w:tc>
          <w:tcPr>
            <w:tcW w:w="851" w:type="dxa"/>
          </w:tcPr>
          <w:p w14:paraId="55DD2F2E" w14:textId="77777777" w:rsidR="009B27F6" w:rsidRPr="00A04984" w:rsidRDefault="009B27F6" w:rsidP="00AD2C9E">
            <w:pPr>
              <w:ind w:firstLine="35"/>
              <w:rPr>
                <w:sz w:val="22"/>
                <w:lang w:val="en-US"/>
              </w:rPr>
            </w:pPr>
            <w:proofErr w:type="spellStart"/>
            <w:r w:rsidRPr="00A04984">
              <w:rPr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4257" w:type="dxa"/>
          </w:tcPr>
          <w:p w14:paraId="2167D7C5" w14:textId="77777777" w:rsidR="009B27F6" w:rsidRPr="00A04984" w:rsidRDefault="009B27F6" w:rsidP="00AD2C9E">
            <w:pPr>
              <w:ind w:firstLine="35"/>
              <w:rPr>
                <w:rFonts w:cs="Times New Roman"/>
                <w:sz w:val="22"/>
                <w:szCs w:val="28"/>
              </w:rPr>
            </w:pPr>
            <w:r w:rsidRPr="00A04984">
              <w:rPr>
                <w:sz w:val="22"/>
              </w:rPr>
              <w:t>Создать документ-модель (деталь или сборку)</w:t>
            </w:r>
          </w:p>
        </w:tc>
      </w:tr>
      <w:tr w:rsidR="009B27F6" w:rsidRPr="001C759D" w14:paraId="3C5A31ED" w14:textId="77777777" w:rsidTr="00555A77">
        <w:tc>
          <w:tcPr>
            <w:tcW w:w="4520" w:type="dxa"/>
          </w:tcPr>
          <w:p w14:paraId="10148282" w14:textId="77777777" w:rsidR="009B27F6" w:rsidRPr="00A04984" w:rsidRDefault="009B27F6" w:rsidP="00AD2C9E">
            <w:pPr>
              <w:ind w:firstLine="0"/>
              <w:rPr>
                <w:rFonts w:cs="Times New Roman"/>
                <w:sz w:val="22"/>
                <w:szCs w:val="28"/>
                <w:lang w:val="en-US"/>
              </w:rPr>
            </w:pPr>
            <w:proofErr w:type="gramStart"/>
            <w:r w:rsidRPr="00A04984">
              <w:rPr>
                <w:sz w:val="22"/>
              </w:rPr>
              <w:t>GetPart(</w:t>
            </w:r>
            <w:proofErr w:type="gramEnd"/>
            <w:r w:rsidRPr="00A04984">
              <w:rPr>
                <w:sz w:val="22"/>
              </w:rPr>
              <w:t xml:space="preserve">int </w:t>
            </w:r>
            <w:proofErr w:type="spellStart"/>
            <w:r w:rsidRPr="00A04984">
              <w:rPr>
                <w:sz w:val="22"/>
              </w:rPr>
              <w:t>type</w:t>
            </w:r>
            <w:proofErr w:type="spellEnd"/>
            <w:r w:rsidRPr="00A04984">
              <w:rPr>
                <w:sz w:val="22"/>
              </w:rPr>
              <w:t>)</w:t>
            </w:r>
          </w:p>
        </w:tc>
        <w:tc>
          <w:tcPr>
            <w:tcW w:w="851" w:type="dxa"/>
          </w:tcPr>
          <w:p w14:paraId="7DDF7C2E" w14:textId="77777777" w:rsidR="009B27F6" w:rsidRPr="00A04984" w:rsidRDefault="009B27F6" w:rsidP="00AD2C9E">
            <w:pPr>
              <w:ind w:firstLine="35"/>
              <w:rPr>
                <w:sz w:val="22"/>
                <w:lang w:val="en-US"/>
              </w:rPr>
            </w:pPr>
            <w:r w:rsidRPr="00A04984">
              <w:rPr>
                <w:sz w:val="22"/>
                <w:lang w:val="en-US"/>
              </w:rPr>
              <w:t>ksPart</w:t>
            </w:r>
          </w:p>
        </w:tc>
        <w:tc>
          <w:tcPr>
            <w:tcW w:w="4257" w:type="dxa"/>
          </w:tcPr>
          <w:p w14:paraId="01ABF171" w14:textId="77777777" w:rsidR="009B27F6" w:rsidRPr="00A04984" w:rsidRDefault="009B27F6" w:rsidP="00AD2C9E">
            <w:pPr>
              <w:ind w:firstLine="35"/>
              <w:rPr>
                <w:rFonts w:cs="Times New Roman"/>
                <w:sz w:val="22"/>
                <w:szCs w:val="28"/>
              </w:rPr>
            </w:pPr>
            <w:r w:rsidRPr="00A04984">
              <w:rPr>
                <w:sz w:val="22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AFA148F" w14:textId="77777777" w:rsidR="00623080" w:rsidRDefault="00A04984" w:rsidP="00623080">
      <w:pPr>
        <w:ind w:firstLine="0"/>
        <w:jc w:val="left"/>
      </w:pPr>
      <w:r>
        <w:tab/>
      </w:r>
    </w:p>
    <w:p w14:paraId="2F40DC60" w14:textId="0B6E51B8" w:rsidR="00846324" w:rsidRDefault="00623080" w:rsidP="00623080">
      <w:pPr>
        <w:ind w:firstLine="0"/>
        <w:jc w:val="left"/>
        <w:rPr>
          <w:rFonts w:cs="Times New Roman"/>
          <w:sz w:val="24"/>
          <w:szCs w:val="28"/>
        </w:rPr>
      </w:pPr>
      <w:r>
        <w:tab/>
      </w:r>
      <w:r w:rsidR="00843136" w:rsidRPr="001C759D">
        <w:rPr>
          <w:sz w:val="24"/>
        </w:rPr>
        <w:t>В</w:t>
      </w:r>
      <w:r w:rsidR="00846324" w:rsidRPr="001C759D">
        <w:rPr>
          <w:sz w:val="24"/>
        </w:rPr>
        <w:t xml:space="preserve"> таблице</w:t>
      </w:r>
      <w:r w:rsidR="00294055">
        <w:rPr>
          <w:sz w:val="24"/>
        </w:rPr>
        <w:t xml:space="preserve"> 2</w:t>
      </w:r>
      <w:r w:rsidR="00CC565E" w:rsidRPr="001C759D">
        <w:rPr>
          <w:sz w:val="24"/>
        </w:rPr>
        <w:t>.</w:t>
      </w:r>
      <w:r w:rsidR="009B27F6" w:rsidRPr="001C759D">
        <w:rPr>
          <w:sz w:val="24"/>
        </w:rPr>
        <w:t>5</w:t>
      </w:r>
      <w:r w:rsidR="00846324" w:rsidRPr="001C759D">
        <w:rPr>
          <w:sz w:val="24"/>
        </w:rPr>
        <w:t xml:space="preserve"> </w:t>
      </w:r>
      <w:r w:rsidR="00846324" w:rsidRPr="001C759D">
        <w:rPr>
          <w:rFonts w:cs="Times New Roman"/>
          <w:sz w:val="24"/>
          <w:szCs w:val="28"/>
        </w:rPr>
        <w:t xml:space="preserve">представлены методы интерфейса </w:t>
      </w:r>
      <w:r w:rsidR="00846324" w:rsidRPr="001C759D">
        <w:rPr>
          <w:rFonts w:cs="Times New Roman"/>
          <w:sz w:val="24"/>
          <w:szCs w:val="28"/>
          <w:lang w:val="en-US"/>
        </w:rPr>
        <w:t>ksPart</w:t>
      </w:r>
      <w:r w:rsidR="00702CBD" w:rsidRPr="001C759D">
        <w:rPr>
          <w:rFonts w:cs="Times New Roman"/>
          <w:sz w:val="24"/>
          <w:szCs w:val="28"/>
        </w:rPr>
        <w:t>, которые были использованы при разработке плагина.</w:t>
      </w:r>
    </w:p>
    <w:p w14:paraId="6DA7E83C" w14:textId="77777777" w:rsidR="00623080" w:rsidRPr="001C759D" w:rsidRDefault="00623080" w:rsidP="00623080">
      <w:pPr>
        <w:ind w:firstLine="0"/>
        <w:jc w:val="left"/>
        <w:rPr>
          <w:sz w:val="24"/>
        </w:rPr>
      </w:pPr>
    </w:p>
    <w:p w14:paraId="66532005" w14:textId="77777777" w:rsidR="000A7E6D" w:rsidRPr="001C759D" w:rsidRDefault="000A7E6D" w:rsidP="00623080">
      <w:pPr>
        <w:pStyle w:val="ac"/>
        <w:keepNext/>
        <w:rPr>
          <w:sz w:val="24"/>
        </w:rPr>
      </w:pPr>
      <w:r w:rsidRPr="001C759D">
        <w:rPr>
          <w:sz w:val="24"/>
        </w:rPr>
        <w:t xml:space="preserve">Таблица </w:t>
      </w:r>
      <w:r w:rsidR="00294055">
        <w:rPr>
          <w:sz w:val="24"/>
        </w:rPr>
        <w:t>2</w:t>
      </w:r>
      <w:r w:rsidR="0068027D" w:rsidRPr="001C759D">
        <w:rPr>
          <w:sz w:val="24"/>
        </w:rPr>
        <w:t>.</w:t>
      </w:r>
      <w:r w:rsidR="009B27F6" w:rsidRPr="001C759D">
        <w:rPr>
          <w:sz w:val="24"/>
        </w:rPr>
        <w:t>5</w:t>
      </w:r>
      <w:r w:rsidRPr="001C759D">
        <w:rPr>
          <w:sz w:val="24"/>
        </w:rPr>
        <w:t xml:space="preserve"> –</w:t>
      </w:r>
      <w:r w:rsidR="00A46C0B" w:rsidRPr="001C759D">
        <w:rPr>
          <w:sz w:val="24"/>
        </w:rPr>
        <w:t xml:space="preserve"> С</w:t>
      </w:r>
      <w:r w:rsidRPr="001C759D">
        <w:rPr>
          <w:sz w:val="24"/>
        </w:rPr>
        <w:t xml:space="preserve">войства и методы интерфейса </w:t>
      </w:r>
      <w:r w:rsidRPr="001C759D">
        <w:rPr>
          <w:sz w:val="24"/>
          <w:lang w:val="en-US"/>
        </w:rPr>
        <w:t>ksPart</w:t>
      </w:r>
      <w:r w:rsidR="00A46C0B" w:rsidRPr="001C759D">
        <w:rPr>
          <w:sz w:val="24"/>
        </w:rPr>
        <w:t>, используемые при разработке плагина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40"/>
        <w:gridCol w:w="2385"/>
        <w:gridCol w:w="4203"/>
      </w:tblGrid>
      <w:tr w:rsidR="002D721E" w:rsidRPr="001C759D" w14:paraId="3918964C" w14:textId="77777777" w:rsidTr="008A6385">
        <w:tc>
          <w:tcPr>
            <w:tcW w:w="3085" w:type="dxa"/>
            <w:vAlign w:val="center"/>
          </w:tcPr>
          <w:p w14:paraId="1E005528" w14:textId="77777777" w:rsidR="002D721E" w:rsidRPr="00A04984" w:rsidRDefault="002D721E" w:rsidP="000A7E6D">
            <w:pPr>
              <w:ind w:firstLine="0"/>
              <w:jc w:val="center"/>
              <w:rPr>
                <w:rFonts w:cs="Times New Roman"/>
                <w:sz w:val="22"/>
                <w:szCs w:val="28"/>
              </w:rPr>
            </w:pPr>
            <w:r w:rsidRPr="00A04984">
              <w:rPr>
                <w:rFonts w:cs="Times New Roman"/>
                <w:sz w:val="22"/>
                <w:szCs w:val="28"/>
              </w:rPr>
              <w:t>Название</w:t>
            </w:r>
          </w:p>
        </w:tc>
        <w:tc>
          <w:tcPr>
            <w:tcW w:w="2410" w:type="dxa"/>
          </w:tcPr>
          <w:p w14:paraId="0DCFA43E" w14:textId="77777777" w:rsidR="002D721E" w:rsidRPr="00A04984" w:rsidRDefault="002D721E" w:rsidP="000A7E6D">
            <w:pPr>
              <w:ind w:firstLine="35"/>
              <w:jc w:val="center"/>
              <w:rPr>
                <w:rFonts w:cs="Times New Roman"/>
                <w:sz w:val="22"/>
                <w:szCs w:val="28"/>
              </w:rPr>
            </w:pPr>
            <w:r w:rsidRPr="00A04984">
              <w:rPr>
                <w:rFonts w:cs="Times New Roman"/>
                <w:sz w:val="22"/>
                <w:szCs w:val="28"/>
              </w:rPr>
              <w:t>Тип</w:t>
            </w:r>
          </w:p>
        </w:tc>
        <w:tc>
          <w:tcPr>
            <w:tcW w:w="4359" w:type="dxa"/>
            <w:vAlign w:val="center"/>
          </w:tcPr>
          <w:p w14:paraId="71DCA7A7" w14:textId="77777777" w:rsidR="002D721E" w:rsidRPr="00A04984" w:rsidRDefault="002D721E" w:rsidP="000A7E6D">
            <w:pPr>
              <w:ind w:firstLine="35"/>
              <w:jc w:val="center"/>
              <w:rPr>
                <w:rFonts w:cs="Times New Roman"/>
                <w:sz w:val="22"/>
                <w:szCs w:val="28"/>
              </w:rPr>
            </w:pPr>
            <w:r w:rsidRPr="00A04984">
              <w:rPr>
                <w:rFonts w:cs="Times New Roman"/>
                <w:sz w:val="22"/>
                <w:szCs w:val="28"/>
              </w:rPr>
              <w:t>Описание</w:t>
            </w:r>
          </w:p>
        </w:tc>
      </w:tr>
      <w:tr w:rsidR="00D600FC" w:rsidRPr="001C759D" w14:paraId="3C8AB6FC" w14:textId="77777777" w:rsidTr="000A7E6D">
        <w:tc>
          <w:tcPr>
            <w:tcW w:w="3085" w:type="dxa"/>
          </w:tcPr>
          <w:p w14:paraId="7F4AB959" w14:textId="77777777" w:rsidR="00D600FC" w:rsidRPr="00A04984" w:rsidRDefault="00D600FC" w:rsidP="000A7E6D">
            <w:pPr>
              <w:ind w:firstLine="0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proofErr w:type="gramStart"/>
            <w:r w:rsidRPr="00A04984">
              <w:rPr>
                <w:sz w:val="22"/>
              </w:rPr>
              <w:t>EntityCollection</w:t>
            </w:r>
            <w:proofErr w:type="spellEnd"/>
            <w:r w:rsidRPr="00A04984">
              <w:rPr>
                <w:sz w:val="22"/>
              </w:rPr>
              <w:t>(</w:t>
            </w:r>
            <w:proofErr w:type="spellStart"/>
            <w:proofErr w:type="gramEnd"/>
            <w:r w:rsidRPr="00A04984">
              <w:rPr>
                <w:sz w:val="22"/>
              </w:rPr>
              <w:t>short</w:t>
            </w:r>
            <w:proofErr w:type="spellEnd"/>
            <w:r w:rsidRPr="00A04984">
              <w:rPr>
                <w:sz w:val="22"/>
              </w:rPr>
              <w:t xml:space="preserve"> </w:t>
            </w:r>
            <w:proofErr w:type="spellStart"/>
            <w:r w:rsidRPr="00A04984">
              <w:rPr>
                <w:sz w:val="22"/>
              </w:rPr>
              <w:t>objType</w:t>
            </w:r>
            <w:proofErr w:type="spellEnd"/>
            <w:r w:rsidRPr="00A04984">
              <w:rPr>
                <w:sz w:val="22"/>
              </w:rPr>
              <w:t>)</w:t>
            </w:r>
          </w:p>
        </w:tc>
        <w:tc>
          <w:tcPr>
            <w:tcW w:w="2410" w:type="dxa"/>
          </w:tcPr>
          <w:p w14:paraId="70B58011" w14:textId="77777777" w:rsidR="00D600FC" w:rsidRPr="00A04984" w:rsidRDefault="00D600FC" w:rsidP="000A7E6D">
            <w:pPr>
              <w:ind w:firstLine="35"/>
              <w:rPr>
                <w:sz w:val="22"/>
                <w:lang w:val="en-US"/>
              </w:rPr>
            </w:pPr>
            <w:r w:rsidRPr="00A04984">
              <w:rPr>
                <w:sz w:val="22"/>
                <w:lang w:val="en-US"/>
              </w:rPr>
              <w:t>ks</w:t>
            </w:r>
            <w:r w:rsidRPr="00A04984">
              <w:rPr>
                <w:rFonts w:cs="Times New Roman"/>
                <w:sz w:val="22"/>
                <w:szCs w:val="28"/>
                <w:lang w:val="en-US"/>
              </w:rPr>
              <w:t>EnintyCollection</w:t>
            </w:r>
          </w:p>
        </w:tc>
        <w:tc>
          <w:tcPr>
            <w:tcW w:w="4359" w:type="dxa"/>
          </w:tcPr>
          <w:p w14:paraId="7DFF0C60" w14:textId="77777777" w:rsidR="00D600FC" w:rsidRPr="00A04984" w:rsidRDefault="00D600FC" w:rsidP="000A7E6D">
            <w:pPr>
              <w:ind w:firstLine="35"/>
              <w:rPr>
                <w:rFonts w:cs="Times New Roman"/>
                <w:sz w:val="22"/>
                <w:szCs w:val="28"/>
              </w:rPr>
            </w:pPr>
            <w:r w:rsidRPr="00A04984">
              <w:rPr>
                <w:sz w:val="22"/>
              </w:rPr>
              <w:t>Формирует массив объектов и возвращает указатель на его интерфейс</w:t>
            </w:r>
          </w:p>
        </w:tc>
      </w:tr>
      <w:tr w:rsidR="00D600FC" w:rsidRPr="001C759D" w14:paraId="646CCE60" w14:textId="77777777" w:rsidTr="000A7E6D">
        <w:tc>
          <w:tcPr>
            <w:tcW w:w="3085" w:type="dxa"/>
          </w:tcPr>
          <w:p w14:paraId="309AC1FB" w14:textId="77777777" w:rsidR="00D600FC" w:rsidRPr="00A04984" w:rsidRDefault="00D600FC" w:rsidP="000A7E6D">
            <w:pPr>
              <w:ind w:firstLine="0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proofErr w:type="gramStart"/>
            <w:r w:rsidRPr="00A04984">
              <w:rPr>
                <w:sz w:val="22"/>
              </w:rPr>
              <w:t>GetDefaultEntity</w:t>
            </w:r>
            <w:proofErr w:type="spellEnd"/>
            <w:r w:rsidRPr="00A04984">
              <w:rPr>
                <w:sz w:val="22"/>
              </w:rPr>
              <w:t>(</w:t>
            </w:r>
            <w:proofErr w:type="spellStart"/>
            <w:proofErr w:type="gramEnd"/>
            <w:r w:rsidRPr="00A04984">
              <w:rPr>
                <w:sz w:val="22"/>
              </w:rPr>
              <w:t>short</w:t>
            </w:r>
            <w:proofErr w:type="spellEnd"/>
            <w:r w:rsidRPr="00A04984">
              <w:rPr>
                <w:sz w:val="22"/>
              </w:rPr>
              <w:t xml:space="preserve"> </w:t>
            </w:r>
            <w:proofErr w:type="spellStart"/>
            <w:r w:rsidRPr="00A04984">
              <w:rPr>
                <w:sz w:val="22"/>
              </w:rPr>
              <w:t>objType</w:t>
            </w:r>
            <w:proofErr w:type="spellEnd"/>
            <w:r w:rsidRPr="00A04984">
              <w:rPr>
                <w:sz w:val="22"/>
              </w:rPr>
              <w:t>)</w:t>
            </w:r>
          </w:p>
        </w:tc>
        <w:tc>
          <w:tcPr>
            <w:tcW w:w="2410" w:type="dxa"/>
          </w:tcPr>
          <w:p w14:paraId="3C108B42" w14:textId="77777777" w:rsidR="00D600FC" w:rsidRPr="00A04984" w:rsidRDefault="00D600FC" w:rsidP="000A7E6D">
            <w:pPr>
              <w:ind w:firstLine="35"/>
              <w:rPr>
                <w:sz w:val="22"/>
              </w:rPr>
            </w:pPr>
            <w:r w:rsidRPr="00A04984">
              <w:rPr>
                <w:sz w:val="22"/>
                <w:lang w:val="en-US"/>
              </w:rPr>
              <w:t>ksEntity</w:t>
            </w:r>
          </w:p>
        </w:tc>
        <w:tc>
          <w:tcPr>
            <w:tcW w:w="4359" w:type="dxa"/>
          </w:tcPr>
          <w:p w14:paraId="61BB2AFB" w14:textId="77777777" w:rsidR="00D600FC" w:rsidRPr="00A04984" w:rsidRDefault="00D600FC" w:rsidP="000A7E6D">
            <w:pPr>
              <w:ind w:firstLine="35"/>
              <w:rPr>
                <w:rFonts w:cs="Times New Roman"/>
                <w:sz w:val="22"/>
                <w:szCs w:val="28"/>
              </w:rPr>
            </w:pPr>
            <w:r w:rsidRPr="00A04984">
              <w:rPr>
                <w:sz w:val="22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2D721E" w:rsidRPr="001C759D" w14:paraId="70588AC2" w14:textId="77777777" w:rsidTr="008A6385">
        <w:tc>
          <w:tcPr>
            <w:tcW w:w="3085" w:type="dxa"/>
          </w:tcPr>
          <w:p w14:paraId="3D3627FF" w14:textId="77777777" w:rsidR="002D721E" w:rsidRPr="00A04984" w:rsidRDefault="00D600FC" w:rsidP="000A7E6D">
            <w:pPr>
              <w:ind w:firstLine="0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proofErr w:type="gramStart"/>
            <w:r w:rsidRPr="00A04984">
              <w:rPr>
                <w:sz w:val="22"/>
              </w:rPr>
              <w:t>NewEntity</w:t>
            </w:r>
            <w:proofErr w:type="spellEnd"/>
            <w:r w:rsidRPr="00A04984">
              <w:rPr>
                <w:sz w:val="22"/>
              </w:rPr>
              <w:t>(</w:t>
            </w:r>
            <w:proofErr w:type="spellStart"/>
            <w:proofErr w:type="gramEnd"/>
            <w:r w:rsidRPr="00A04984">
              <w:rPr>
                <w:sz w:val="22"/>
              </w:rPr>
              <w:t>short</w:t>
            </w:r>
            <w:proofErr w:type="spellEnd"/>
            <w:r w:rsidRPr="00A04984">
              <w:rPr>
                <w:sz w:val="22"/>
              </w:rPr>
              <w:t xml:space="preserve"> </w:t>
            </w:r>
            <w:proofErr w:type="spellStart"/>
            <w:r w:rsidRPr="00A04984">
              <w:rPr>
                <w:sz w:val="22"/>
              </w:rPr>
              <w:t>objType</w:t>
            </w:r>
            <w:proofErr w:type="spellEnd"/>
            <w:r w:rsidRPr="00A04984">
              <w:rPr>
                <w:sz w:val="22"/>
              </w:rPr>
              <w:t>)</w:t>
            </w:r>
          </w:p>
        </w:tc>
        <w:tc>
          <w:tcPr>
            <w:tcW w:w="2410" w:type="dxa"/>
          </w:tcPr>
          <w:p w14:paraId="61A9236C" w14:textId="77777777" w:rsidR="002D721E" w:rsidRPr="00A04984" w:rsidRDefault="002D721E" w:rsidP="000A7E6D">
            <w:pPr>
              <w:ind w:firstLine="35"/>
              <w:rPr>
                <w:sz w:val="22"/>
                <w:lang w:val="en-US"/>
              </w:rPr>
            </w:pPr>
            <w:r w:rsidRPr="00A04984">
              <w:rPr>
                <w:sz w:val="22"/>
                <w:lang w:val="en-US"/>
              </w:rPr>
              <w:t>ksEntity</w:t>
            </w:r>
          </w:p>
        </w:tc>
        <w:tc>
          <w:tcPr>
            <w:tcW w:w="4359" w:type="dxa"/>
          </w:tcPr>
          <w:p w14:paraId="30C0D282" w14:textId="77777777" w:rsidR="002D721E" w:rsidRPr="00A04984" w:rsidRDefault="002D721E" w:rsidP="000A7E6D">
            <w:pPr>
              <w:ind w:firstLine="35"/>
              <w:rPr>
                <w:rFonts w:cs="Times New Roman"/>
                <w:sz w:val="22"/>
                <w:szCs w:val="28"/>
              </w:rPr>
            </w:pPr>
            <w:r w:rsidRPr="00A04984">
              <w:rPr>
                <w:sz w:val="22"/>
              </w:rPr>
              <w:t>Создать новый интерфейс объекта и получить указатель на него</w:t>
            </w:r>
          </w:p>
        </w:tc>
      </w:tr>
    </w:tbl>
    <w:p w14:paraId="2CE8BA60" w14:textId="77777777" w:rsidR="00623080" w:rsidRDefault="00623080" w:rsidP="00DC613E">
      <w:pPr>
        <w:rPr>
          <w:sz w:val="24"/>
        </w:rPr>
      </w:pPr>
    </w:p>
    <w:p w14:paraId="4F571629" w14:textId="2D0827B9" w:rsidR="00623080" w:rsidRPr="00623080" w:rsidRDefault="00843136" w:rsidP="00DC613E">
      <w:pPr>
        <w:rPr>
          <w:rFonts w:cs="Times New Roman"/>
          <w:sz w:val="24"/>
          <w:szCs w:val="28"/>
        </w:rPr>
      </w:pPr>
      <w:r w:rsidRPr="001C759D">
        <w:rPr>
          <w:sz w:val="24"/>
        </w:rPr>
        <w:t>В</w:t>
      </w:r>
      <w:r w:rsidR="00294055">
        <w:rPr>
          <w:sz w:val="24"/>
        </w:rPr>
        <w:t xml:space="preserve"> таблице 2</w:t>
      </w:r>
      <w:r w:rsidR="00CC565E" w:rsidRPr="001C759D">
        <w:rPr>
          <w:sz w:val="24"/>
        </w:rPr>
        <w:t>.</w:t>
      </w:r>
      <w:r w:rsidR="004A27AC" w:rsidRPr="001C759D">
        <w:rPr>
          <w:sz w:val="24"/>
        </w:rPr>
        <w:t>6</w:t>
      </w:r>
      <w:r w:rsidR="00CC565E" w:rsidRPr="001C759D">
        <w:rPr>
          <w:sz w:val="24"/>
        </w:rPr>
        <w:t xml:space="preserve"> представлены т</w:t>
      </w:r>
      <w:r w:rsidR="003A71C5" w:rsidRPr="001C759D">
        <w:rPr>
          <w:sz w:val="24"/>
        </w:rPr>
        <w:t>ипы объектов документа-модели</w:t>
      </w:r>
      <w:r w:rsidR="00CC565E" w:rsidRPr="001C759D">
        <w:rPr>
          <w:rFonts w:cs="Times New Roman"/>
          <w:sz w:val="24"/>
          <w:szCs w:val="28"/>
        </w:rPr>
        <w:t>, которые были использованы при разработке плагина.</w:t>
      </w:r>
    </w:p>
    <w:p w14:paraId="2D6A97DB" w14:textId="77777777" w:rsidR="00CC565E" w:rsidRPr="001C759D" w:rsidRDefault="00CC565E" w:rsidP="00CC565E">
      <w:pPr>
        <w:pStyle w:val="ac"/>
        <w:keepNext/>
        <w:rPr>
          <w:sz w:val="24"/>
          <w:szCs w:val="24"/>
        </w:rPr>
      </w:pPr>
      <w:r w:rsidRPr="001C759D">
        <w:rPr>
          <w:sz w:val="24"/>
          <w:szCs w:val="24"/>
        </w:rPr>
        <w:t xml:space="preserve">Таблица </w:t>
      </w:r>
      <w:r w:rsidR="00294055">
        <w:rPr>
          <w:sz w:val="24"/>
          <w:szCs w:val="24"/>
        </w:rPr>
        <w:t>2</w:t>
      </w:r>
      <w:r w:rsidR="0068027D" w:rsidRPr="001C759D">
        <w:rPr>
          <w:sz w:val="24"/>
          <w:szCs w:val="24"/>
        </w:rPr>
        <w:t>.</w:t>
      </w:r>
      <w:r w:rsidR="004A27AC" w:rsidRPr="001C759D">
        <w:rPr>
          <w:sz w:val="24"/>
          <w:szCs w:val="24"/>
        </w:rPr>
        <w:t>6</w:t>
      </w:r>
      <w:r w:rsidRPr="001C759D">
        <w:rPr>
          <w:sz w:val="24"/>
          <w:szCs w:val="24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5"/>
        <w:gridCol w:w="2377"/>
        <w:gridCol w:w="4246"/>
      </w:tblGrid>
      <w:tr w:rsidR="00D600FC" w:rsidRPr="001C759D" w14:paraId="7E99AD8B" w14:textId="77777777" w:rsidTr="00623080">
        <w:tc>
          <w:tcPr>
            <w:tcW w:w="3005" w:type="dxa"/>
            <w:vAlign w:val="center"/>
          </w:tcPr>
          <w:p w14:paraId="6D506F78" w14:textId="77777777" w:rsidR="00D600FC" w:rsidRPr="00A04984" w:rsidRDefault="003A71C5" w:rsidP="00702CBD">
            <w:pPr>
              <w:ind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Идентификатор объекта</w:t>
            </w:r>
          </w:p>
        </w:tc>
        <w:tc>
          <w:tcPr>
            <w:tcW w:w="2377" w:type="dxa"/>
          </w:tcPr>
          <w:p w14:paraId="41D1304D" w14:textId="77777777" w:rsidR="00D600FC" w:rsidRPr="00A04984" w:rsidRDefault="003A71C5" w:rsidP="00702CBD">
            <w:pPr>
              <w:ind w:left="34"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Название объекта</w:t>
            </w:r>
          </w:p>
        </w:tc>
        <w:tc>
          <w:tcPr>
            <w:tcW w:w="4246" w:type="dxa"/>
            <w:vAlign w:val="center"/>
          </w:tcPr>
          <w:p w14:paraId="1136CE6C" w14:textId="77777777" w:rsidR="00D600FC" w:rsidRPr="00A04984" w:rsidRDefault="003A71C5" w:rsidP="00702CBD">
            <w:pPr>
              <w:ind w:left="34"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Интерфейс параметров</w:t>
            </w:r>
          </w:p>
        </w:tc>
      </w:tr>
      <w:tr w:rsidR="00D600FC" w:rsidRPr="001C759D" w14:paraId="698E6531" w14:textId="77777777" w:rsidTr="00623080">
        <w:tc>
          <w:tcPr>
            <w:tcW w:w="3005" w:type="dxa"/>
          </w:tcPr>
          <w:p w14:paraId="68A3A30E" w14:textId="77777777" w:rsidR="00D600FC" w:rsidRPr="00A04984" w:rsidRDefault="003A71C5" w:rsidP="00702CBD">
            <w:pPr>
              <w:ind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o3d_planeXOZ</w:t>
            </w:r>
          </w:p>
        </w:tc>
        <w:tc>
          <w:tcPr>
            <w:tcW w:w="2377" w:type="dxa"/>
          </w:tcPr>
          <w:p w14:paraId="68B35023" w14:textId="77777777" w:rsidR="00D600FC" w:rsidRPr="00A04984" w:rsidRDefault="003A71C5" w:rsidP="00702CBD">
            <w:pPr>
              <w:ind w:left="34"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Плоскость XOZ</w:t>
            </w:r>
          </w:p>
        </w:tc>
        <w:tc>
          <w:tcPr>
            <w:tcW w:w="4246" w:type="dxa"/>
          </w:tcPr>
          <w:p w14:paraId="421638D0" w14:textId="77777777" w:rsidR="00D600FC" w:rsidRPr="00A04984" w:rsidRDefault="003A71C5" w:rsidP="00702CBD">
            <w:pPr>
              <w:ind w:left="34" w:firstLine="0"/>
              <w:rPr>
                <w:sz w:val="22"/>
                <w:szCs w:val="24"/>
              </w:rPr>
            </w:pPr>
            <w:proofErr w:type="spellStart"/>
            <w:r w:rsidRPr="00A04984">
              <w:rPr>
                <w:sz w:val="22"/>
                <w:szCs w:val="24"/>
              </w:rPr>
              <w:t>ksPlaneParam</w:t>
            </w:r>
            <w:proofErr w:type="spellEnd"/>
          </w:p>
        </w:tc>
      </w:tr>
      <w:tr w:rsidR="007C5370" w:rsidRPr="001C759D" w14:paraId="4EDA7F2A" w14:textId="77777777" w:rsidTr="00623080">
        <w:tc>
          <w:tcPr>
            <w:tcW w:w="3005" w:type="dxa"/>
          </w:tcPr>
          <w:p w14:paraId="16CCFCA5" w14:textId="77777777" w:rsidR="007C5370" w:rsidRPr="00A04984" w:rsidRDefault="007C5370" w:rsidP="007C5370">
            <w:pPr>
              <w:ind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o3d_plane</w:t>
            </w:r>
            <w:r w:rsidRPr="00A04984">
              <w:rPr>
                <w:sz w:val="22"/>
                <w:szCs w:val="24"/>
                <w:lang w:val="en-US"/>
              </w:rPr>
              <w:t>Y</w:t>
            </w:r>
            <w:r w:rsidRPr="00A04984">
              <w:rPr>
                <w:sz w:val="22"/>
                <w:szCs w:val="24"/>
              </w:rPr>
              <w:t>OZ</w:t>
            </w:r>
          </w:p>
        </w:tc>
        <w:tc>
          <w:tcPr>
            <w:tcW w:w="2377" w:type="dxa"/>
          </w:tcPr>
          <w:p w14:paraId="5104F260" w14:textId="77777777" w:rsidR="007C5370" w:rsidRPr="00A04984" w:rsidRDefault="007C5370" w:rsidP="007C5370">
            <w:pPr>
              <w:ind w:left="34"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Плоскость YOZ</w:t>
            </w:r>
          </w:p>
        </w:tc>
        <w:tc>
          <w:tcPr>
            <w:tcW w:w="4246" w:type="dxa"/>
          </w:tcPr>
          <w:p w14:paraId="45D31BB3" w14:textId="77777777" w:rsidR="007C5370" w:rsidRPr="00A04984" w:rsidRDefault="007C5370" w:rsidP="007C5370">
            <w:pPr>
              <w:ind w:left="34" w:firstLine="0"/>
              <w:rPr>
                <w:sz w:val="22"/>
                <w:szCs w:val="24"/>
              </w:rPr>
            </w:pPr>
            <w:proofErr w:type="spellStart"/>
            <w:r w:rsidRPr="00A04984">
              <w:rPr>
                <w:sz w:val="22"/>
                <w:szCs w:val="24"/>
              </w:rPr>
              <w:t>ksPlaneParam</w:t>
            </w:r>
            <w:proofErr w:type="spellEnd"/>
          </w:p>
        </w:tc>
      </w:tr>
      <w:tr w:rsidR="007C5370" w:rsidRPr="001C759D" w14:paraId="46EEC52D" w14:textId="77777777" w:rsidTr="00623080">
        <w:tc>
          <w:tcPr>
            <w:tcW w:w="3005" w:type="dxa"/>
          </w:tcPr>
          <w:p w14:paraId="2F4D3FA2" w14:textId="77777777" w:rsidR="007C5370" w:rsidRPr="00A04984" w:rsidRDefault="007C5370" w:rsidP="007C5370">
            <w:pPr>
              <w:ind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o3d_planeXOY</w:t>
            </w:r>
          </w:p>
        </w:tc>
        <w:tc>
          <w:tcPr>
            <w:tcW w:w="2377" w:type="dxa"/>
          </w:tcPr>
          <w:p w14:paraId="418EE75E" w14:textId="77777777" w:rsidR="007C5370" w:rsidRPr="00A04984" w:rsidRDefault="007C5370" w:rsidP="007C5370">
            <w:pPr>
              <w:ind w:left="34"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Плоскость XOY</w:t>
            </w:r>
          </w:p>
        </w:tc>
        <w:tc>
          <w:tcPr>
            <w:tcW w:w="4246" w:type="dxa"/>
          </w:tcPr>
          <w:p w14:paraId="224EDFDC" w14:textId="77777777" w:rsidR="007C5370" w:rsidRPr="00A04984" w:rsidRDefault="007C5370" w:rsidP="007C5370">
            <w:pPr>
              <w:ind w:left="34" w:firstLine="0"/>
              <w:rPr>
                <w:sz w:val="22"/>
                <w:szCs w:val="24"/>
              </w:rPr>
            </w:pPr>
            <w:proofErr w:type="spellStart"/>
            <w:r w:rsidRPr="00A04984">
              <w:rPr>
                <w:sz w:val="22"/>
                <w:szCs w:val="24"/>
              </w:rPr>
              <w:t>ksPlaneParam</w:t>
            </w:r>
            <w:proofErr w:type="spellEnd"/>
          </w:p>
        </w:tc>
      </w:tr>
      <w:tr w:rsidR="007C5370" w:rsidRPr="001C759D" w14:paraId="001B7A26" w14:textId="77777777" w:rsidTr="00623080">
        <w:tc>
          <w:tcPr>
            <w:tcW w:w="3005" w:type="dxa"/>
          </w:tcPr>
          <w:p w14:paraId="510F2969" w14:textId="77777777" w:rsidR="007C5370" w:rsidRPr="00A04984" w:rsidRDefault="007C5370" w:rsidP="007C5370">
            <w:pPr>
              <w:ind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o3d_sketch</w:t>
            </w:r>
          </w:p>
        </w:tc>
        <w:tc>
          <w:tcPr>
            <w:tcW w:w="2377" w:type="dxa"/>
          </w:tcPr>
          <w:p w14:paraId="4DB487B9" w14:textId="77777777" w:rsidR="007C5370" w:rsidRPr="00A04984" w:rsidRDefault="006518B1" w:rsidP="007C5370">
            <w:pPr>
              <w:ind w:left="34"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Э</w:t>
            </w:r>
            <w:r w:rsidR="007C5370" w:rsidRPr="00A04984">
              <w:rPr>
                <w:sz w:val="22"/>
                <w:szCs w:val="24"/>
              </w:rPr>
              <w:t>скиз</w:t>
            </w:r>
          </w:p>
        </w:tc>
        <w:tc>
          <w:tcPr>
            <w:tcW w:w="4246" w:type="dxa"/>
          </w:tcPr>
          <w:p w14:paraId="21C7913C" w14:textId="77777777" w:rsidR="007C5370" w:rsidRPr="00A04984" w:rsidRDefault="00877257" w:rsidP="007C5370">
            <w:pPr>
              <w:ind w:left="34" w:firstLine="0"/>
              <w:rPr>
                <w:sz w:val="22"/>
                <w:szCs w:val="24"/>
              </w:rPr>
            </w:pPr>
            <w:hyperlink r:id="rId17" w:history="1">
              <w:proofErr w:type="spellStart"/>
              <w:r w:rsidR="007C5370" w:rsidRPr="00A04984">
                <w:rPr>
                  <w:rStyle w:val="ad"/>
                  <w:color w:val="auto"/>
                  <w:sz w:val="22"/>
                  <w:szCs w:val="24"/>
                  <w:u w:val="none"/>
                </w:rPr>
                <w:t>ksSketchDefinition</w:t>
              </w:r>
              <w:proofErr w:type="spellEnd"/>
            </w:hyperlink>
          </w:p>
        </w:tc>
      </w:tr>
      <w:tr w:rsidR="00E91C62" w:rsidRPr="001C759D" w14:paraId="0E1E897C" w14:textId="77777777" w:rsidTr="00623080">
        <w:trPr>
          <w:trHeight w:val="489"/>
        </w:trPr>
        <w:tc>
          <w:tcPr>
            <w:tcW w:w="3005" w:type="dxa"/>
          </w:tcPr>
          <w:p w14:paraId="52EA4816" w14:textId="77777777" w:rsidR="00E91C62" w:rsidRPr="00A04984" w:rsidRDefault="00E91C62" w:rsidP="00DC613E">
            <w:pPr>
              <w:ind w:firstLine="0"/>
              <w:rPr>
                <w:sz w:val="22"/>
                <w:szCs w:val="24"/>
                <w:lang w:val="en-US"/>
              </w:rPr>
            </w:pPr>
            <w:r w:rsidRPr="00A04984">
              <w:rPr>
                <w:sz w:val="22"/>
                <w:szCs w:val="24"/>
              </w:rPr>
              <w:t>o3d_</w:t>
            </w:r>
            <w:r w:rsidR="00DC613E" w:rsidRPr="00A04984">
              <w:rPr>
                <w:sz w:val="22"/>
                <w:szCs w:val="24"/>
                <w:lang w:val="en-US"/>
              </w:rPr>
              <w:t>bossRotated</w:t>
            </w:r>
          </w:p>
        </w:tc>
        <w:tc>
          <w:tcPr>
            <w:tcW w:w="2377" w:type="dxa"/>
          </w:tcPr>
          <w:p w14:paraId="00DC5D58" w14:textId="77777777" w:rsidR="00E91C62" w:rsidRPr="00A04984" w:rsidRDefault="00DC613E" w:rsidP="00E91C62">
            <w:pPr>
              <w:ind w:left="34"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Выдавливание вращением</w:t>
            </w:r>
          </w:p>
        </w:tc>
        <w:tc>
          <w:tcPr>
            <w:tcW w:w="4246" w:type="dxa"/>
          </w:tcPr>
          <w:p w14:paraId="20F5BB48" w14:textId="77777777" w:rsidR="00E91C62" w:rsidRPr="00A04984" w:rsidRDefault="00DC613E" w:rsidP="00E91C62">
            <w:pPr>
              <w:ind w:left="34" w:firstLine="0"/>
              <w:rPr>
                <w:sz w:val="22"/>
                <w:szCs w:val="24"/>
              </w:rPr>
            </w:pPr>
            <w:proofErr w:type="spellStart"/>
            <w:r w:rsidRPr="00A04984">
              <w:rPr>
                <w:rFonts w:eastAsia="Times New Roman"/>
                <w:sz w:val="22"/>
                <w:szCs w:val="24"/>
              </w:rPr>
              <w:t>ksBossRotatedDefinition</w:t>
            </w:r>
            <w:proofErr w:type="spellEnd"/>
          </w:p>
        </w:tc>
      </w:tr>
      <w:tr w:rsidR="00E91C62" w:rsidRPr="001C759D" w14:paraId="2C44B95C" w14:textId="77777777" w:rsidTr="00623080">
        <w:tc>
          <w:tcPr>
            <w:tcW w:w="3005" w:type="dxa"/>
          </w:tcPr>
          <w:p w14:paraId="448D0E3C" w14:textId="77777777" w:rsidR="00E91C62" w:rsidRPr="00A04984" w:rsidRDefault="00DC613E" w:rsidP="00E91C62">
            <w:pPr>
              <w:ind w:firstLine="0"/>
              <w:rPr>
                <w:sz w:val="22"/>
                <w:szCs w:val="24"/>
              </w:rPr>
            </w:pPr>
            <w:r w:rsidRPr="00A04984">
              <w:rPr>
                <w:rFonts w:eastAsia="Times New Roman"/>
                <w:sz w:val="22"/>
                <w:szCs w:val="24"/>
              </w:rPr>
              <w:t>o3d_axis2Planes</w:t>
            </w:r>
          </w:p>
        </w:tc>
        <w:tc>
          <w:tcPr>
            <w:tcW w:w="2377" w:type="dxa"/>
          </w:tcPr>
          <w:p w14:paraId="7267EE1F" w14:textId="77777777" w:rsidR="00E91C62" w:rsidRPr="00A04984" w:rsidRDefault="00DC613E" w:rsidP="00E91C62">
            <w:pPr>
              <w:ind w:left="34"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Ось на пересечении плоскостей</w:t>
            </w:r>
          </w:p>
        </w:tc>
        <w:tc>
          <w:tcPr>
            <w:tcW w:w="4246" w:type="dxa"/>
          </w:tcPr>
          <w:p w14:paraId="18270703" w14:textId="77777777" w:rsidR="00E91C62" w:rsidRPr="00A04984" w:rsidRDefault="00DC613E" w:rsidP="00DC613E">
            <w:pPr>
              <w:ind w:left="34" w:firstLine="0"/>
              <w:rPr>
                <w:sz w:val="22"/>
                <w:szCs w:val="24"/>
              </w:rPr>
            </w:pPr>
            <w:r w:rsidRPr="00A04984">
              <w:rPr>
                <w:rFonts w:eastAsia="Times New Roman"/>
                <w:sz w:val="22"/>
                <w:szCs w:val="24"/>
              </w:rPr>
              <w:t>ksAxis2PlanesDefinition</w:t>
            </w:r>
          </w:p>
        </w:tc>
      </w:tr>
      <w:tr w:rsidR="00DC613E" w:rsidRPr="001C759D" w14:paraId="2BD21B74" w14:textId="77777777" w:rsidTr="00623080">
        <w:trPr>
          <w:trHeight w:val="983"/>
        </w:trPr>
        <w:tc>
          <w:tcPr>
            <w:tcW w:w="3005" w:type="dxa"/>
          </w:tcPr>
          <w:p w14:paraId="6387CBE5" w14:textId="77777777" w:rsidR="00DC613E" w:rsidRPr="00A04984" w:rsidRDefault="00DC613E" w:rsidP="00E91C62">
            <w:pPr>
              <w:ind w:firstLine="0"/>
              <w:rPr>
                <w:rFonts w:eastAsia="Times New Roman"/>
                <w:sz w:val="22"/>
                <w:szCs w:val="24"/>
              </w:rPr>
            </w:pPr>
            <w:r w:rsidRPr="00A04984">
              <w:rPr>
                <w:rFonts w:eastAsia="Times New Roman"/>
                <w:sz w:val="22"/>
                <w:szCs w:val="24"/>
              </w:rPr>
              <w:t>o3d_circularCopy</w:t>
            </w:r>
          </w:p>
        </w:tc>
        <w:tc>
          <w:tcPr>
            <w:tcW w:w="2377" w:type="dxa"/>
          </w:tcPr>
          <w:p w14:paraId="6BA60959" w14:textId="77777777" w:rsidR="00DC613E" w:rsidRPr="00A04984" w:rsidRDefault="00DC613E" w:rsidP="00E45B37">
            <w:pPr>
              <w:ind w:left="34" w:firstLine="0"/>
              <w:rPr>
                <w:sz w:val="22"/>
                <w:szCs w:val="24"/>
              </w:rPr>
            </w:pPr>
            <w:r w:rsidRPr="00A04984">
              <w:rPr>
                <w:sz w:val="22"/>
                <w:szCs w:val="24"/>
              </w:rPr>
              <w:t>Массив по концентрической сетке</w:t>
            </w:r>
          </w:p>
        </w:tc>
        <w:tc>
          <w:tcPr>
            <w:tcW w:w="4246" w:type="dxa"/>
          </w:tcPr>
          <w:p w14:paraId="5BC19085" w14:textId="77777777" w:rsidR="00DC613E" w:rsidRPr="00A04984" w:rsidRDefault="00DC613E" w:rsidP="00DC613E">
            <w:pPr>
              <w:ind w:left="34" w:firstLine="0"/>
              <w:rPr>
                <w:rFonts w:eastAsia="Times New Roman"/>
                <w:sz w:val="22"/>
                <w:szCs w:val="24"/>
              </w:rPr>
            </w:pPr>
            <w:proofErr w:type="spellStart"/>
            <w:r w:rsidRPr="00A04984">
              <w:rPr>
                <w:rFonts w:eastAsia="Times New Roman"/>
                <w:sz w:val="22"/>
                <w:szCs w:val="24"/>
              </w:rPr>
              <w:t>ksCircularCopyDefinition</w:t>
            </w:r>
            <w:proofErr w:type="spellEnd"/>
          </w:p>
        </w:tc>
      </w:tr>
    </w:tbl>
    <w:p w14:paraId="26328CCE" w14:textId="77777777" w:rsidR="00623080" w:rsidRDefault="00623080" w:rsidP="00DE596B">
      <w:pPr>
        <w:pStyle w:val="af1"/>
        <w:numPr>
          <w:ilvl w:val="0"/>
          <w:numId w:val="0"/>
        </w:numPr>
        <w:ind w:left="709"/>
        <w:jc w:val="center"/>
        <w:rPr>
          <w:sz w:val="24"/>
        </w:rPr>
      </w:pPr>
    </w:p>
    <w:p w14:paraId="1B913F79" w14:textId="1185116B" w:rsidR="00DC613E" w:rsidRDefault="00294055" w:rsidP="00F8740B">
      <w:pPr>
        <w:pStyle w:val="af1"/>
        <w:numPr>
          <w:ilvl w:val="0"/>
          <w:numId w:val="0"/>
        </w:numPr>
        <w:ind w:left="709"/>
        <w:jc w:val="center"/>
        <w:outlineLvl w:val="1"/>
        <w:rPr>
          <w:sz w:val="24"/>
        </w:rPr>
      </w:pPr>
      <w:bookmarkStart w:id="7" w:name="_Toc504764357"/>
      <w:r>
        <w:rPr>
          <w:sz w:val="24"/>
        </w:rPr>
        <w:lastRenderedPageBreak/>
        <w:t xml:space="preserve">2.3 </w:t>
      </w:r>
      <w:r w:rsidR="001F41DC" w:rsidRPr="001C759D">
        <w:rPr>
          <w:sz w:val="24"/>
        </w:rPr>
        <w:t>О</w:t>
      </w:r>
      <w:r w:rsidR="00506B4E" w:rsidRPr="001C759D">
        <w:rPr>
          <w:sz w:val="24"/>
        </w:rPr>
        <w:t>бзор аналогов</w:t>
      </w:r>
      <w:bookmarkEnd w:id="7"/>
    </w:p>
    <w:p w14:paraId="2E3CBD4E" w14:textId="77777777" w:rsidR="00F8740B" w:rsidRPr="00F8740B" w:rsidRDefault="00F8740B" w:rsidP="00F8740B"/>
    <w:p w14:paraId="6B372396" w14:textId="77777777" w:rsidR="00DC613E" w:rsidRDefault="00294055" w:rsidP="00F8740B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4"/>
          <w:lang w:val="en-US"/>
        </w:rPr>
      </w:pPr>
      <w:bookmarkStart w:id="8" w:name="_Toc504764358"/>
      <w:r w:rsidRPr="00F8740B">
        <w:rPr>
          <w:rFonts w:ascii="Times New Roman" w:hAnsi="Times New Roman" w:cs="Times New Roman"/>
          <w:color w:val="auto"/>
          <w:sz w:val="24"/>
        </w:rPr>
        <w:t xml:space="preserve">2.3.1 </w:t>
      </w:r>
      <w:r w:rsidR="006A557C" w:rsidRPr="00F8740B">
        <w:rPr>
          <w:rFonts w:ascii="Times New Roman" w:hAnsi="Times New Roman" w:cs="Times New Roman"/>
          <w:color w:val="auto"/>
          <w:sz w:val="24"/>
        </w:rPr>
        <w:t xml:space="preserve">Плагин </w:t>
      </w:r>
      <w:r w:rsidR="006A557C" w:rsidRPr="00F8740B">
        <w:rPr>
          <w:rFonts w:ascii="Times New Roman" w:hAnsi="Times New Roman" w:cs="Times New Roman"/>
          <w:color w:val="auto"/>
          <w:sz w:val="24"/>
          <w:lang w:val="en-US"/>
        </w:rPr>
        <w:t>PDF</w:t>
      </w:r>
      <w:bookmarkEnd w:id="8"/>
    </w:p>
    <w:p w14:paraId="3D5D31EB" w14:textId="77777777" w:rsidR="00F8740B" w:rsidRPr="00F8740B" w:rsidRDefault="00F8740B" w:rsidP="00F8740B">
      <w:pPr>
        <w:rPr>
          <w:lang w:val="en-US"/>
        </w:rPr>
      </w:pPr>
    </w:p>
    <w:p w14:paraId="3B50EB19" w14:textId="77777777" w:rsidR="001E269B" w:rsidRPr="001C759D" w:rsidRDefault="006A557C" w:rsidP="006A557C">
      <w:pPr>
        <w:rPr>
          <w:sz w:val="24"/>
        </w:rPr>
      </w:pPr>
      <w:r w:rsidRPr="001C759D">
        <w:rPr>
          <w:sz w:val="24"/>
        </w:rPr>
        <w:t xml:space="preserve">Данный плагин позволяет производить экспорт моделей и сборок из </w:t>
      </w:r>
      <w:r w:rsidR="00446F3F" w:rsidRPr="001C759D">
        <w:rPr>
          <w:sz w:val="24"/>
        </w:rPr>
        <w:t>КОМПАС</w:t>
      </w:r>
      <w:r w:rsidRPr="001C759D">
        <w:rPr>
          <w:sz w:val="24"/>
        </w:rPr>
        <w:t>-3</w:t>
      </w:r>
      <w:r w:rsidRPr="001C759D">
        <w:rPr>
          <w:sz w:val="24"/>
          <w:lang w:val="en-US"/>
        </w:rPr>
        <w:t>D</w:t>
      </w:r>
      <w:r w:rsidRPr="001C759D">
        <w:rPr>
          <w:sz w:val="24"/>
        </w:rPr>
        <w:t xml:space="preserve"> в формат PDF формат [</w:t>
      </w:r>
      <w:r w:rsidR="004E01D2" w:rsidRPr="001C759D">
        <w:rPr>
          <w:sz w:val="24"/>
        </w:rPr>
        <w:t>6</w:t>
      </w:r>
      <w:r w:rsidRPr="001C759D">
        <w:rPr>
          <w:sz w:val="24"/>
        </w:rPr>
        <w:t xml:space="preserve"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C759D">
        <w:rPr>
          <w:sz w:val="24"/>
        </w:rPr>
        <w:t>КОМПАС-3</w:t>
      </w:r>
      <w:r w:rsidR="00446F3F" w:rsidRPr="001C759D">
        <w:rPr>
          <w:sz w:val="24"/>
          <w:lang w:val="en-US"/>
        </w:rPr>
        <w:t>D</w:t>
      </w:r>
      <w:r w:rsidR="00446F3F" w:rsidRPr="001C759D">
        <w:rPr>
          <w:sz w:val="24"/>
        </w:rPr>
        <w:t xml:space="preserve"> </w:t>
      </w:r>
      <w:r w:rsidRPr="001C759D">
        <w:rPr>
          <w:sz w:val="24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C759D">
        <w:rPr>
          <w:sz w:val="24"/>
        </w:rPr>
        <w:t xml:space="preserve"> </w:t>
      </w:r>
    </w:p>
    <w:p w14:paraId="2A57F90C" w14:textId="77777777" w:rsidR="006A557C" w:rsidRPr="001C759D" w:rsidRDefault="001E269B" w:rsidP="006A557C">
      <w:pPr>
        <w:rPr>
          <w:sz w:val="24"/>
        </w:rPr>
      </w:pPr>
      <w:r w:rsidRPr="001C759D">
        <w:rPr>
          <w:sz w:val="24"/>
        </w:rPr>
        <w:t>Ключевые возможности плагина:</w:t>
      </w:r>
    </w:p>
    <w:p w14:paraId="0BFA0878" w14:textId="77777777" w:rsidR="006A557C" w:rsidRPr="001C759D" w:rsidRDefault="006A557C" w:rsidP="004B0E5F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sz w:val="24"/>
        </w:rPr>
      </w:pPr>
      <w:r w:rsidRPr="001C759D">
        <w:rPr>
          <w:sz w:val="24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C759D">
        <w:rPr>
          <w:sz w:val="24"/>
        </w:rPr>
        <w:t>Adobe</w:t>
      </w:r>
      <w:proofErr w:type="spellEnd"/>
      <w:r w:rsidRPr="001C759D">
        <w:rPr>
          <w:sz w:val="24"/>
        </w:rPr>
        <w:t xml:space="preserve"> </w:t>
      </w:r>
      <w:proofErr w:type="spellStart"/>
      <w:r w:rsidRPr="001C759D">
        <w:rPr>
          <w:sz w:val="24"/>
        </w:rPr>
        <w:t>Reader</w:t>
      </w:r>
      <w:proofErr w:type="spellEnd"/>
      <w:r w:rsidRPr="001C759D">
        <w:rPr>
          <w:sz w:val="24"/>
        </w:rPr>
        <w:t>;</w:t>
      </w:r>
    </w:p>
    <w:p w14:paraId="1223A589" w14:textId="77777777" w:rsidR="006A557C" w:rsidRPr="001C759D" w:rsidRDefault="006A557C" w:rsidP="004B0E5F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sz w:val="24"/>
        </w:rPr>
      </w:pPr>
      <w:r w:rsidRPr="001C759D">
        <w:rPr>
          <w:sz w:val="24"/>
        </w:rPr>
        <w:t xml:space="preserve">создание </w:t>
      </w:r>
      <w:proofErr w:type="spellStart"/>
      <w:r w:rsidRPr="001C759D">
        <w:rPr>
          <w:sz w:val="24"/>
        </w:rPr>
        <w:t>анимаций</w:t>
      </w:r>
      <w:proofErr w:type="spellEnd"/>
      <w:r w:rsidR="008A0F05" w:rsidRPr="001C759D">
        <w:rPr>
          <w:sz w:val="24"/>
        </w:rPr>
        <w:t>,</w:t>
      </w:r>
      <w:r w:rsidRPr="001C759D">
        <w:rPr>
          <w:sz w:val="24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C92263F" w14:textId="77777777" w:rsidR="006A557C" w:rsidRPr="001C759D" w:rsidRDefault="006A557C" w:rsidP="004B0E5F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sz w:val="24"/>
        </w:rPr>
      </w:pPr>
      <w:r w:rsidRPr="001C759D">
        <w:rPr>
          <w:sz w:val="24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DD248E8" w14:textId="77777777" w:rsidR="006A557C" w:rsidRPr="001C759D" w:rsidRDefault="006A557C" w:rsidP="004B0E5F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sz w:val="24"/>
        </w:rPr>
      </w:pPr>
      <w:r w:rsidRPr="001C759D">
        <w:rPr>
          <w:sz w:val="24"/>
        </w:rPr>
        <w:t xml:space="preserve">пакетный режим для поочередной конвертации всех файлов. </w:t>
      </w:r>
    </w:p>
    <w:p w14:paraId="5743B63C" w14:textId="77777777" w:rsidR="006A557C" w:rsidRDefault="006A557C" w:rsidP="006A557C"/>
    <w:p w14:paraId="5BB30059" w14:textId="77777777" w:rsidR="00DC613E" w:rsidRDefault="00DC613E" w:rsidP="006A557C"/>
    <w:p w14:paraId="7D214D64" w14:textId="77777777" w:rsidR="00DC613E" w:rsidRDefault="00DC613E" w:rsidP="006A557C"/>
    <w:p w14:paraId="01A2E739" w14:textId="77777777" w:rsidR="00DC613E" w:rsidRDefault="00DC613E" w:rsidP="006A557C"/>
    <w:p w14:paraId="618D2CC7" w14:textId="77777777" w:rsidR="001C759D" w:rsidRDefault="001C759D" w:rsidP="006A557C"/>
    <w:p w14:paraId="7FFBBB89" w14:textId="77777777" w:rsidR="001C759D" w:rsidRDefault="001C759D" w:rsidP="006A557C"/>
    <w:p w14:paraId="77567BFD" w14:textId="77777777" w:rsidR="001C759D" w:rsidRDefault="001C759D" w:rsidP="006A557C"/>
    <w:p w14:paraId="4BDF979D" w14:textId="77777777" w:rsidR="001C759D" w:rsidRDefault="001C759D" w:rsidP="006A557C"/>
    <w:p w14:paraId="5BC841DE" w14:textId="77777777" w:rsidR="001C759D" w:rsidRPr="006A557C" w:rsidRDefault="001C759D" w:rsidP="006A557C"/>
    <w:p w14:paraId="2C93C7B4" w14:textId="77777777" w:rsidR="006A557C" w:rsidRPr="00F8740B" w:rsidRDefault="00294055" w:rsidP="00F8740B">
      <w:pPr>
        <w:pStyle w:val="3"/>
        <w:jc w:val="center"/>
        <w:rPr>
          <w:rFonts w:ascii="Times New Roman" w:hAnsi="Times New Roman" w:cs="Times New Roman"/>
          <w:color w:val="auto"/>
          <w:sz w:val="24"/>
        </w:rPr>
      </w:pPr>
      <w:bookmarkStart w:id="9" w:name="_Toc504764359"/>
      <w:r w:rsidRPr="00F8740B">
        <w:rPr>
          <w:rFonts w:ascii="Times New Roman" w:hAnsi="Times New Roman" w:cs="Times New Roman"/>
          <w:color w:val="auto"/>
          <w:sz w:val="24"/>
        </w:rPr>
        <w:lastRenderedPageBreak/>
        <w:t xml:space="preserve">2.3.2 </w:t>
      </w:r>
      <w:r w:rsidR="006A557C" w:rsidRPr="00F8740B">
        <w:rPr>
          <w:rFonts w:ascii="Times New Roman" w:hAnsi="Times New Roman" w:cs="Times New Roman"/>
          <w:color w:val="auto"/>
          <w:sz w:val="24"/>
        </w:rPr>
        <w:t xml:space="preserve">Экспорт из </w:t>
      </w:r>
      <w:r w:rsidR="00446F3F" w:rsidRPr="00F8740B">
        <w:rPr>
          <w:rFonts w:ascii="Times New Roman" w:hAnsi="Times New Roman" w:cs="Times New Roman"/>
          <w:color w:val="auto"/>
          <w:sz w:val="24"/>
        </w:rPr>
        <w:t>КОМПАС-3</w:t>
      </w:r>
      <w:r w:rsidR="00446F3F" w:rsidRPr="00F8740B">
        <w:rPr>
          <w:rFonts w:ascii="Times New Roman" w:hAnsi="Times New Roman" w:cs="Times New Roman"/>
          <w:color w:val="auto"/>
          <w:sz w:val="24"/>
          <w:lang w:val="en-US"/>
        </w:rPr>
        <w:t>D</w:t>
      </w:r>
      <w:r w:rsidR="00446F3F" w:rsidRPr="00F8740B">
        <w:rPr>
          <w:rFonts w:ascii="Times New Roman" w:hAnsi="Times New Roman" w:cs="Times New Roman"/>
          <w:color w:val="auto"/>
          <w:sz w:val="24"/>
        </w:rPr>
        <w:t xml:space="preserve"> </w:t>
      </w:r>
      <w:r w:rsidR="006A557C" w:rsidRPr="00F8740B">
        <w:rPr>
          <w:rFonts w:ascii="Times New Roman" w:hAnsi="Times New Roman" w:cs="Times New Roman"/>
          <w:color w:val="auto"/>
          <w:sz w:val="24"/>
        </w:rPr>
        <w:t>в формат 3</w:t>
      </w:r>
      <w:r w:rsidR="006A557C" w:rsidRPr="00F8740B">
        <w:rPr>
          <w:rFonts w:ascii="Times New Roman" w:hAnsi="Times New Roman" w:cs="Times New Roman"/>
          <w:color w:val="auto"/>
          <w:sz w:val="24"/>
          <w:lang w:val="en-US"/>
        </w:rPr>
        <w:t>D</w:t>
      </w:r>
      <w:r w:rsidR="006A557C" w:rsidRPr="00F8740B">
        <w:rPr>
          <w:rFonts w:ascii="Times New Roman" w:hAnsi="Times New Roman" w:cs="Times New Roman"/>
          <w:color w:val="auto"/>
          <w:sz w:val="24"/>
        </w:rPr>
        <w:t xml:space="preserve"> </w:t>
      </w:r>
      <w:r w:rsidR="006A557C" w:rsidRPr="00F8740B">
        <w:rPr>
          <w:rFonts w:ascii="Times New Roman" w:hAnsi="Times New Roman" w:cs="Times New Roman"/>
          <w:color w:val="auto"/>
          <w:sz w:val="24"/>
          <w:lang w:val="en-US"/>
        </w:rPr>
        <w:t>PDF</w:t>
      </w:r>
      <w:bookmarkEnd w:id="9"/>
    </w:p>
    <w:p w14:paraId="3C610701" w14:textId="77777777" w:rsidR="00DC613E" w:rsidRPr="001C759D" w:rsidRDefault="00DC613E" w:rsidP="00DC613E">
      <w:pPr>
        <w:pStyle w:val="a7"/>
        <w:ind w:left="709" w:firstLine="0"/>
        <w:rPr>
          <w:b/>
          <w:sz w:val="24"/>
        </w:rPr>
      </w:pPr>
    </w:p>
    <w:p w14:paraId="71567732" w14:textId="77777777" w:rsidR="006A557C" w:rsidRPr="001C759D" w:rsidRDefault="006A557C" w:rsidP="006A557C">
      <w:pPr>
        <w:rPr>
          <w:sz w:val="24"/>
          <w:shd w:val="clear" w:color="auto" w:fill="FFFFFF"/>
        </w:rPr>
      </w:pPr>
      <w:r w:rsidRPr="001C759D">
        <w:rPr>
          <w:sz w:val="24"/>
          <w:shd w:val="clear" w:color="auto" w:fill="FFFFFF"/>
        </w:rPr>
        <w:t xml:space="preserve">Пользователям </w:t>
      </w:r>
      <w:r w:rsidR="00B95423" w:rsidRPr="001C759D">
        <w:rPr>
          <w:sz w:val="24"/>
        </w:rPr>
        <w:t xml:space="preserve">«КОМПАС-3D» </w:t>
      </w:r>
      <w:r w:rsidRPr="001C759D">
        <w:rPr>
          <w:sz w:val="24"/>
          <w:shd w:val="clear" w:color="auto" w:fill="FFFFFF"/>
        </w:rPr>
        <w:t>стала доступна функция экспорта созданных трехмерных моделей и дальнейшего их использования в создании технической документации. Экспорт происходит в формате 3D PDF [</w:t>
      </w:r>
      <w:r w:rsidR="004E01D2" w:rsidRPr="001C759D">
        <w:rPr>
          <w:sz w:val="24"/>
          <w:shd w:val="clear" w:color="auto" w:fill="FFFFFF"/>
        </w:rPr>
        <w:t>7</w:t>
      </w:r>
      <w:r w:rsidRPr="001C759D">
        <w:rPr>
          <w:sz w:val="24"/>
          <w:shd w:val="clear" w:color="auto" w:fill="FFFFFF"/>
        </w:rPr>
        <w:t xml:space="preserve">]. </w:t>
      </w:r>
    </w:p>
    <w:p w14:paraId="1D279E18" w14:textId="77777777" w:rsidR="006A557C" w:rsidRPr="001C759D" w:rsidRDefault="006A557C" w:rsidP="006A557C">
      <w:pPr>
        <w:rPr>
          <w:sz w:val="24"/>
        </w:rPr>
      </w:pPr>
      <w:r w:rsidRPr="001C759D">
        <w:rPr>
          <w:sz w:val="24"/>
        </w:rPr>
        <w:t xml:space="preserve">Главной особенностью является то, что пользователь по-прежнему имеет возможность интерактивно взаимодействовать с 3D сценой, находясь внутри файла 3D PDF. То есть пользователь может передвигать детали, вращать их, масштабировать, передвигать сборки внутри самого файла. Пользователь также может создать анимацию сборки и разборки изделия. Этот функционал очень удобен. Он используется </w:t>
      </w:r>
      <w:r w:rsidR="00F650AF" w:rsidRPr="001C759D">
        <w:rPr>
          <w:sz w:val="24"/>
        </w:rPr>
        <w:t>при создании презентаций, марке</w:t>
      </w:r>
      <w:r w:rsidRPr="001C759D">
        <w:rPr>
          <w:sz w:val="24"/>
        </w:rPr>
        <w:t>ти</w:t>
      </w:r>
      <w:r w:rsidR="00F650AF" w:rsidRPr="001C759D">
        <w:rPr>
          <w:sz w:val="24"/>
        </w:rPr>
        <w:t>н</w:t>
      </w:r>
      <w:r w:rsidRPr="001C759D">
        <w:rPr>
          <w:sz w:val="24"/>
        </w:rPr>
        <w:t>говых материалов, при подготовке интерактивных сборочных конструкций. Он значительно упрощает взаимодействие между заказчиками и проектировщиками.</w:t>
      </w:r>
    </w:p>
    <w:p w14:paraId="13E8CBF9" w14:textId="77777777" w:rsidR="004B0E5F" w:rsidRPr="001C759D" w:rsidRDefault="006A557C" w:rsidP="006A557C">
      <w:pPr>
        <w:rPr>
          <w:sz w:val="24"/>
        </w:rPr>
      </w:pPr>
      <w:r w:rsidRPr="001C759D">
        <w:rPr>
          <w:sz w:val="24"/>
        </w:rPr>
        <w:t xml:space="preserve">Компания </w:t>
      </w:r>
      <w:r w:rsidRPr="001C759D">
        <w:rPr>
          <w:sz w:val="24"/>
          <w:lang w:val="en-US"/>
        </w:rPr>
        <w:t>Visual</w:t>
      </w:r>
      <w:r w:rsidRPr="001C759D">
        <w:rPr>
          <w:sz w:val="24"/>
        </w:rPr>
        <w:t xml:space="preserve"> </w:t>
      </w:r>
      <w:r w:rsidRPr="001C759D">
        <w:rPr>
          <w:sz w:val="24"/>
          <w:lang w:val="en-US"/>
        </w:rPr>
        <w:t>Technology</w:t>
      </w:r>
      <w:r w:rsidRPr="001C759D">
        <w:rPr>
          <w:sz w:val="24"/>
        </w:rPr>
        <w:t xml:space="preserve"> </w:t>
      </w:r>
      <w:r w:rsidRPr="001C759D">
        <w:rPr>
          <w:sz w:val="24"/>
          <w:lang w:val="en-US"/>
        </w:rPr>
        <w:t>Services</w:t>
      </w:r>
      <w:r w:rsidRPr="001C759D">
        <w:rPr>
          <w:sz w:val="24"/>
        </w:rPr>
        <w:t xml:space="preserve"> </w:t>
      </w:r>
      <w:r w:rsidRPr="001C759D">
        <w:rPr>
          <w:sz w:val="24"/>
          <w:lang w:val="en-US"/>
        </w:rPr>
        <w:t>Ltd</w:t>
      </w:r>
      <w:r w:rsidR="006F7170" w:rsidRPr="001C759D">
        <w:rPr>
          <w:sz w:val="24"/>
        </w:rPr>
        <w:t xml:space="preserve">. </w:t>
      </w:r>
      <w:r w:rsidR="005A6806" w:rsidRPr="001C759D">
        <w:rPr>
          <w:sz w:val="24"/>
        </w:rPr>
        <w:t>и</w:t>
      </w:r>
      <w:r w:rsidRPr="001C759D">
        <w:rPr>
          <w:sz w:val="24"/>
        </w:rPr>
        <w:t xml:space="preserve">з Великобритании разработала плагин PDF3D, предоставляющий доступ </w:t>
      </w:r>
      <w:r w:rsidR="00DD7288" w:rsidRPr="001C759D">
        <w:rPr>
          <w:sz w:val="24"/>
        </w:rPr>
        <w:t>к описанным выше возможностям.</w:t>
      </w:r>
    </w:p>
    <w:p w14:paraId="64E5CD59" w14:textId="77777777" w:rsidR="006A557C" w:rsidRPr="001C759D" w:rsidRDefault="004B0E5F" w:rsidP="006A557C">
      <w:pPr>
        <w:rPr>
          <w:sz w:val="24"/>
        </w:rPr>
      </w:pPr>
      <w:r w:rsidRPr="001C759D">
        <w:rPr>
          <w:sz w:val="24"/>
        </w:rPr>
        <w:t>О</w:t>
      </w:r>
      <w:r w:rsidR="006A557C" w:rsidRPr="001C759D">
        <w:rPr>
          <w:sz w:val="24"/>
        </w:rPr>
        <w:t>сновной функционал плагина:</w:t>
      </w:r>
    </w:p>
    <w:p w14:paraId="5F03AA85" w14:textId="77777777" w:rsidR="006A557C" w:rsidRPr="001C759D" w:rsidRDefault="006A557C" w:rsidP="004B0E5F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sz w:val="24"/>
        </w:rPr>
      </w:pPr>
      <w:r w:rsidRPr="001C759D">
        <w:rPr>
          <w:sz w:val="24"/>
        </w:rPr>
        <w:t xml:space="preserve">сохранение сборок и деталей для интерактивного просмотра в формате 3D PDF с помощью программы </w:t>
      </w:r>
      <w:r w:rsidRPr="001C759D">
        <w:rPr>
          <w:sz w:val="24"/>
          <w:lang w:val="en-US"/>
        </w:rPr>
        <w:t>Adobe</w:t>
      </w:r>
      <w:r w:rsidRPr="001C759D">
        <w:rPr>
          <w:sz w:val="24"/>
        </w:rPr>
        <w:t xml:space="preserve"> </w:t>
      </w:r>
      <w:r w:rsidRPr="001C759D">
        <w:rPr>
          <w:sz w:val="24"/>
          <w:lang w:val="en-US"/>
        </w:rPr>
        <w:t>Reader</w:t>
      </w:r>
      <w:r w:rsidRPr="001C759D">
        <w:rPr>
          <w:sz w:val="24"/>
        </w:rPr>
        <w:t>;</w:t>
      </w:r>
    </w:p>
    <w:p w14:paraId="2AB18C54" w14:textId="77777777" w:rsidR="006A557C" w:rsidRPr="001C759D" w:rsidRDefault="006A557C" w:rsidP="004B0E5F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sz w:val="24"/>
        </w:rPr>
      </w:pPr>
      <w:r w:rsidRPr="001C759D">
        <w:rPr>
          <w:sz w:val="24"/>
        </w:rPr>
        <w:t>создание анимации, имитирующей естественный порядок разборки и сборки;</w:t>
      </w:r>
    </w:p>
    <w:p w14:paraId="78614E73" w14:textId="77777777" w:rsidR="006A557C" w:rsidRPr="001C759D" w:rsidRDefault="006A557C" w:rsidP="004B0E5F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sz w:val="24"/>
        </w:rPr>
      </w:pPr>
      <w:r w:rsidRPr="001C759D">
        <w:rPr>
          <w:sz w:val="24"/>
        </w:rPr>
        <w:t>создание анимации, имитирующей гибки листового тела;</w:t>
      </w:r>
    </w:p>
    <w:p w14:paraId="480B8D1C" w14:textId="77777777" w:rsidR="006A557C" w:rsidRPr="001C759D" w:rsidRDefault="006A557C" w:rsidP="004B0E5F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sz w:val="24"/>
        </w:rPr>
      </w:pPr>
      <w:r w:rsidRPr="001C759D">
        <w:rPr>
          <w:sz w:val="24"/>
        </w:rPr>
        <w:t>возможность вставки в PDF документ, содержащий основной текст, фоновых картинок, таблиц, логотипов, эмблем, спецификаций и т.д.</w:t>
      </w:r>
    </w:p>
    <w:p w14:paraId="7E314468" w14:textId="77777777" w:rsidR="00C053F3" w:rsidRDefault="00C053F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14:paraId="431A56CC" w14:textId="77777777" w:rsidR="007A1445" w:rsidRPr="001C759D" w:rsidRDefault="00F8740B" w:rsidP="00F8740B">
      <w:pPr>
        <w:pStyle w:val="10"/>
        <w:rPr>
          <w:sz w:val="24"/>
        </w:rPr>
      </w:pPr>
      <w:bookmarkStart w:id="10" w:name="_Toc472681135"/>
      <w:bookmarkStart w:id="11" w:name="_Toc504764360"/>
      <w:r>
        <w:rPr>
          <w:sz w:val="24"/>
        </w:rPr>
        <w:lastRenderedPageBreak/>
        <w:t>3</w:t>
      </w:r>
      <w:r w:rsidR="00294055">
        <w:rPr>
          <w:sz w:val="24"/>
        </w:rPr>
        <w:t xml:space="preserve"> </w:t>
      </w:r>
      <w:r w:rsidR="007A1445" w:rsidRPr="001C759D">
        <w:rPr>
          <w:sz w:val="24"/>
        </w:rPr>
        <w:t>Описание предмета проектирования</w:t>
      </w:r>
      <w:bookmarkEnd w:id="10"/>
      <w:bookmarkEnd w:id="11"/>
    </w:p>
    <w:p w14:paraId="6480A440" w14:textId="77777777" w:rsidR="00FF7AF2" w:rsidRPr="001C759D" w:rsidRDefault="00FF7AF2" w:rsidP="00FF7AF2">
      <w:pPr>
        <w:ind w:firstLine="851"/>
        <w:rPr>
          <w:sz w:val="24"/>
          <w:shd w:val="clear" w:color="auto" w:fill="FFFFFF"/>
        </w:rPr>
      </w:pPr>
      <w:r w:rsidRPr="001C759D">
        <w:rPr>
          <w:bCs/>
          <w:sz w:val="24"/>
          <w:shd w:val="clear" w:color="auto" w:fill="FFFFFF"/>
        </w:rPr>
        <w:t>Подшипник</w:t>
      </w:r>
      <w:r w:rsidRPr="001C759D">
        <w:rPr>
          <w:sz w:val="24"/>
          <w:shd w:val="clear" w:color="auto" w:fill="FFFFFF"/>
        </w:rPr>
        <w:t xml:space="preserve"> – сборочный узел, являющийся частью опоры или упора и поддерживающий вал, ось или иную подвижную конструкцию с заданной жёсткостью. Фиксирует положение в пространстве, обеспечивает вращение, качение или линейное перемещение с наименьшим сопротивлением, воспринимает и передаёт нагрузку от подвижного узла на другие части конструкции. </w:t>
      </w:r>
    </w:p>
    <w:p w14:paraId="362A2AC7" w14:textId="77777777" w:rsidR="00FF7AF2" w:rsidRPr="001C759D" w:rsidRDefault="00FF7AF2" w:rsidP="00FF7AF2">
      <w:pPr>
        <w:ind w:firstLine="851"/>
        <w:rPr>
          <w:color w:val="000000"/>
          <w:sz w:val="24"/>
          <w:shd w:val="clear" w:color="auto" w:fill="FFFFFF"/>
        </w:rPr>
      </w:pPr>
      <w:r w:rsidRPr="001C759D">
        <w:rPr>
          <w:color w:val="000000"/>
          <w:sz w:val="24"/>
          <w:shd w:val="clear" w:color="auto" w:fill="FFFFFF"/>
        </w:rPr>
        <w:t>Параметры Подшипника:</w:t>
      </w:r>
    </w:p>
    <w:p w14:paraId="0AB7F3FB" w14:textId="77777777" w:rsidR="00FF7AF2" w:rsidRPr="001C759D" w:rsidRDefault="001C759D" w:rsidP="00FF7AF2">
      <w:pPr>
        <w:pStyle w:val="a7"/>
        <w:numPr>
          <w:ilvl w:val="0"/>
          <w:numId w:val="17"/>
        </w:numPr>
        <w:tabs>
          <w:tab w:val="left" w:pos="993"/>
        </w:tabs>
        <w:ind w:left="0" w:firstLine="851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  <w:lang w:val="en-US"/>
        </w:rPr>
        <w:t xml:space="preserve"> </w:t>
      </w:r>
      <w:r w:rsidR="00FF7AF2" w:rsidRPr="001C759D">
        <w:rPr>
          <w:rFonts w:cs="Times New Roman"/>
          <w:sz w:val="24"/>
          <w:szCs w:val="28"/>
        </w:rPr>
        <w:t>ширина подшипника;</w:t>
      </w:r>
    </w:p>
    <w:p w14:paraId="4E1795EF" w14:textId="77777777" w:rsidR="00FF7AF2" w:rsidRPr="001C759D" w:rsidRDefault="001C759D" w:rsidP="00FF7AF2">
      <w:pPr>
        <w:pStyle w:val="a7"/>
        <w:numPr>
          <w:ilvl w:val="0"/>
          <w:numId w:val="17"/>
        </w:numPr>
        <w:tabs>
          <w:tab w:val="left" w:pos="993"/>
        </w:tabs>
        <w:ind w:left="0" w:firstLine="851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  <w:lang w:val="en-US"/>
        </w:rPr>
        <w:t xml:space="preserve"> </w:t>
      </w:r>
      <w:r w:rsidR="00FF7AF2" w:rsidRPr="001C759D">
        <w:rPr>
          <w:rFonts w:cs="Times New Roman"/>
          <w:sz w:val="24"/>
          <w:szCs w:val="28"/>
        </w:rPr>
        <w:t>диаметр внутреннего кольца;</w:t>
      </w:r>
    </w:p>
    <w:p w14:paraId="79DFE30A" w14:textId="77777777" w:rsidR="00FF7AF2" w:rsidRPr="001C759D" w:rsidRDefault="001C759D" w:rsidP="00FF7AF2">
      <w:pPr>
        <w:pStyle w:val="a7"/>
        <w:numPr>
          <w:ilvl w:val="0"/>
          <w:numId w:val="17"/>
        </w:numPr>
        <w:tabs>
          <w:tab w:val="left" w:pos="993"/>
        </w:tabs>
        <w:ind w:left="0" w:firstLine="851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  <w:lang w:val="en-US"/>
        </w:rPr>
        <w:t xml:space="preserve"> </w:t>
      </w:r>
      <w:r w:rsidR="00FF7AF2" w:rsidRPr="001C759D">
        <w:rPr>
          <w:rFonts w:cs="Times New Roman"/>
          <w:sz w:val="24"/>
          <w:szCs w:val="28"/>
        </w:rPr>
        <w:t>диаметр внешнего кольца;</w:t>
      </w:r>
    </w:p>
    <w:p w14:paraId="1D15E215" w14:textId="77777777" w:rsidR="00FF7AF2" w:rsidRPr="001C759D" w:rsidRDefault="001C759D" w:rsidP="00FF7AF2">
      <w:pPr>
        <w:pStyle w:val="a7"/>
        <w:numPr>
          <w:ilvl w:val="0"/>
          <w:numId w:val="17"/>
        </w:numPr>
        <w:tabs>
          <w:tab w:val="left" w:pos="993"/>
        </w:tabs>
        <w:ind w:left="0" w:firstLine="851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  <w:lang w:val="en-US"/>
        </w:rPr>
        <w:t xml:space="preserve"> </w:t>
      </w:r>
      <w:r w:rsidR="00FF7AF2" w:rsidRPr="001C759D">
        <w:rPr>
          <w:rFonts w:cs="Times New Roman"/>
          <w:sz w:val="24"/>
          <w:szCs w:val="28"/>
        </w:rPr>
        <w:t>диаметр шарика</w:t>
      </w:r>
      <w:r w:rsidR="00FF7AF2" w:rsidRPr="001C759D">
        <w:rPr>
          <w:rFonts w:cs="Times New Roman"/>
          <w:sz w:val="24"/>
          <w:szCs w:val="28"/>
          <w:lang w:val="en-US"/>
        </w:rPr>
        <w:t>;</w:t>
      </w:r>
    </w:p>
    <w:p w14:paraId="6B8F0563" w14:textId="77777777" w:rsidR="00FF7AF2" w:rsidRPr="001C759D" w:rsidRDefault="001C759D" w:rsidP="00FF7AF2">
      <w:pPr>
        <w:pStyle w:val="a7"/>
        <w:numPr>
          <w:ilvl w:val="0"/>
          <w:numId w:val="17"/>
        </w:numPr>
        <w:tabs>
          <w:tab w:val="left" w:pos="993"/>
        </w:tabs>
        <w:ind w:left="0" w:firstLine="851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  <w:lang w:val="en-US"/>
        </w:rPr>
        <w:t xml:space="preserve"> </w:t>
      </w:r>
      <w:r w:rsidR="00FF7AF2" w:rsidRPr="001C759D">
        <w:rPr>
          <w:rFonts w:cs="Times New Roman"/>
          <w:sz w:val="24"/>
          <w:szCs w:val="28"/>
        </w:rPr>
        <w:t>толщина колец подшипника</w:t>
      </w:r>
      <w:r w:rsidR="00FF7AF2" w:rsidRPr="001C759D">
        <w:rPr>
          <w:rFonts w:cs="Times New Roman"/>
          <w:sz w:val="24"/>
          <w:szCs w:val="28"/>
          <w:lang w:val="en-US"/>
        </w:rPr>
        <w:t>.</w:t>
      </w:r>
    </w:p>
    <w:p w14:paraId="68CE84EC" w14:textId="77777777" w:rsidR="00AD2DE9" w:rsidRPr="001C759D" w:rsidRDefault="007255E9" w:rsidP="00F02E60">
      <w:pPr>
        <w:rPr>
          <w:sz w:val="24"/>
        </w:rPr>
      </w:pPr>
      <w:r w:rsidRPr="001C759D">
        <w:rPr>
          <w:sz w:val="24"/>
        </w:rPr>
        <w:t>На</w:t>
      </w:r>
      <w:r w:rsidR="00C66D26" w:rsidRPr="001C759D">
        <w:rPr>
          <w:sz w:val="24"/>
        </w:rPr>
        <w:t xml:space="preserve"> рисунке</w:t>
      </w:r>
      <w:r w:rsidR="009C30B4" w:rsidRPr="001C759D">
        <w:rPr>
          <w:sz w:val="24"/>
        </w:rPr>
        <w:t xml:space="preserve"> </w:t>
      </w:r>
      <w:r w:rsidR="00F8740B">
        <w:rPr>
          <w:sz w:val="24"/>
        </w:rPr>
        <w:t>3</w:t>
      </w:r>
      <w:r w:rsidR="00753943" w:rsidRPr="001C759D">
        <w:rPr>
          <w:sz w:val="24"/>
        </w:rPr>
        <w:t xml:space="preserve">.1 </w:t>
      </w:r>
      <w:r w:rsidR="00F02E60" w:rsidRPr="001C759D">
        <w:rPr>
          <w:sz w:val="24"/>
        </w:rPr>
        <w:t>представлен вид на 3</w:t>
      </w:r>
      <w:r w:rsidR="00F02E60" w:rsidRPr="001C759D">
        <w:rPr>
          <w:sz w:val="24"/>
          <w:lang w:val="en-US"/>
        </w:rPr>
        <w:t>D</w:t>
      </w:r>
      <w:r w:rsidR="00F02E60" w:rsidRPr="001C759D">
        <w:rPr>
          <w:sz w:val="24"/>
        </w:rPr>
        <w:t xml:space="preserve"> модель </w:t>
      </w:r>
      <w:r w:rsidR="00FF7AF2" w:rsidRPr="001C759D">
        <w:rPr>
          <w:sz w:val="24"/>
        </w:rPr>
        <w:t>подшипника</w:t>
      </w:r>
      <w:r w:rsidR="00F02E60" w:rsidRPr="001C759D">
        <w:rPr>
          <w:sz w:val="24"/>
        </w:rPr>
        <w:t>.</w:t>
      </w:r>
    </w:p>
    <w:p w14:paraId="55CE498B" w14:textId="77777777" w:rsidR="003C5272" w:rsidRDefault="00FF7AF2" w:rsidP="003C52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5126534" wp14:editId="1DC14240">
            <wp:extent cx="34194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4458" w14:textId="77777777" w:rsidR="00FF7AF2" w:rsidRDefault="00FF7AF2" w:rsidP="003C5272">
      <w:pPr>
        <w:keepNext/>
        <w:ind w:firstLine="0"/>
        <w:jc w:val="center"/>
      </w:pPr>
    </w:p>
    <w:p w14:paraId="1A92BE8F" w14:textId="77777777" w:rsidR="00AD2C9E" w:rsidRPr="001C759D" w:rsidRDefault="003C5272" w:rsidP="003C5272">
      <w:pPr>
        <w:pStyle w:val="ac"/>
        <w:jc w:val="center"/>
        <w:rPr>
          <w:sz w:val="24"/>
        </w:rPr>
      </w:pPr>
      <w:bookmarkStart w:id="12" w:name="_Ref477705320"/>
      <w:r w:rsidRPr="001C759D">
        <w:rPr>
          <w:sz w:val="24"/>
        </w:rPr>
        <w:t xml:space="preserve">Рисунок </w:t>
      </w:r>
      <w:r w:rsidR="00F8740B">
        <w:rPr>
          <w:sz w:val="24"/>
        </w:rPr>
        <w:t>3</w:t>
      </w:r>
      <w:r w:rsidRPr="001C759D">
        <w:rPr>
          <w:sz w:val="24"/>
        </w:rPr>
        <w:t>.</w:t>
      </w:r>
      <w:r w:rsidR="00662B5C" w:rsidRPr="001C759D">
        <w:rPr>
          <w:sz w:val="24"/>
        </w:rPr>
        <w:fldChar w:fldCharType="begin"/>
      </w:r>
      <w:r w:rsidR="00662B5C" w:rsidRPr="001C759D">
        <w:rPr>
          <w:sz w:val="24"/>
        </w:rPr>
        <w:instrText xml:space="preserve"> SEQ Рисунок \* ARABIC \s 1 </w:instrText>
      </w:r>
      <w:r w:rsidR="00662B5C" w:rsidRPr="001C759D">
        <w:rPr>
          <w:sz w:val="24"/>
        </w:rPr>
        <w:fldChar w:fldCharType="separate"/>
      </w:r>
      <w:r w:rsidR="00EE3F29">
        <w:rPr>
          <w:noProof/>
          <w:sz w:val="24"/>
        </w:rPr>
        <w:t>1</w:t>
      </w:r>
      <w:r w:rsidR="00662B5C" w:rsidRPr="001C759D">
        <w:rPr>
          <w:noProof/>
          <w:sz w:val="24"/>
        </w:rPr>
        <w:fldChar w:fldCharType="end"/>
      </w:r>
      <w:bookmarkStart w:id="13" w:name="_Ref475872475"/>
      <w:bookmarkStart w:id="14" w:name="_Ref475872479"/>
      <w:bookmarkEnd w:id="12"/>
      <w:r w:rsidRPr="001C759D">
        <w:rPr>
          <w:sz w:val="24"/>
        </w:rPr>
        <w:t xml:space="preserve"> </w:t>
      </w:r>
      <w:r w:rsidR="007255E9" w:rsidRPr="001C759D">
        <w:rPr>
          <w:sz w:val="24"/>
        </w:rPr>
        <w:t>– Вид на 3</w:t>
      </w:r>
      <w:r w:rsidR="007255E9" w:rsidRPr="001C759D">
        <w:rPr>
          <w:sz w:val="24"/>
          <w:lang w:val="en-US"/>
        </w:rPr>
        <w:t>D</w:t>
      </w:r>
      <w:r w:rsidR="007255E9" w:rsidRPr="001C759D">
        <w:rPr>
          <w:sz w:val="24"/>
        </w:rPr>
        <w:t xml:space="preserve"> модель </w:t>
      </w:r>
      <w:bookmarkEnd w:id="13"/>
      <w:bookmarkEnd w:id="14"/>
      <w:r w:rsidR="00FF7AF2" w:rsidRPr="001C759D">
        <w:rPr>
          <w:sz w:val="24"/>
        </w:rPr>
        <w:t>подшипника</w:t>
      </w:r>
    </w:p>
    <w:p w14:paraId="1A377818" w14:textId="77777777" w:rsidR="00687E03" w:rsidRDefault="00687E03" w:rsidP="007255E9">
      <w:pPr>
        <w:pStyle w:val="ac"/>
        <w:jc w:val="center"/>
      </w:pPr>
    </w:p>
    <w:p w14:paraId="702D38A3" w14:textId="77777777" w:rsidR="00687E03" w:rsidRDefault="00687E03">
      <w:pPr>
        <w:spacing w:after="200" w:line="276" w:lineRule="auto"/>
        <w:ind w:firstLine="0"/>
        <w:jc w:val="left"/>
        <w:rPr>
          <w:bCs/>
          <w:szCs w:val="18"/>
        </w:rPr>
      </w:pPr>
      <w:r>
        <w:br w:type="page"/>
      </w:r>
    </w:p>
    <w:p w14:paraId="3AD02652" w14:textId="77777777" w:rsidR="00687E03" w:rsidRDefault="00687E03" w:rsidP="00687E03">
      <w:pPr>
        <w:pStyle w:val="ac"/>
        <w:jc w:val="center"/>
        <w:outlineLvl w:val="0"/>
        <w:rPr>
          <w:b/>
          <w:sz w:val="24"/>
        </w:rPr>
      </w:pPr>
      <w:bookmarkStart w:id="15" w:name="_Toc504764361"/>
      <w:r w:rsidRPr="00687E03">
        <w:rPr>
          <w:b/>
          <w:sz w:val="24"/>
        </w:rPr>
        <w:lastRenderedPageBreak/>
        <w:t>4 Описание программы для пользователя</w:t>
      </w:r>
      <w:bookmarkEnd w:id="15"/>
    </w:p>
    <w:p w14:paraId="5FAA198A" w14:textId="77777777" w:rsidR="00687E03" w:rsidRDefault="00687E03" w:rsidP="00687E03">
      <w:pPr>
        <w:pStyle w:val="ac"/>
        <w:rPr>
          <w:b/>
          <w:sz w:val="24"/>
        </w:rPr>
      </w:pPr>
    </w:p>
    <w:p w14:paraId="0AA53E95" w14:textId="5B17FA65" w:rsidR="00F74EB4" w:rsidRDefault="00687E03" w:rsidP="00687E03">
      <w:pPr>
        <w:pStyle w:val="ac"/>
        <w:rPr>
          <w:sz w:val="24"/>
        </w:rPr>
      </w:pPr>
      <w:r>
        <w:rPr>
          <w:b/>
        </w:rPr>
        <w:tab/>
      </w:r>
      <w:r>
        <w:rPr>
          <w:sz w:val="24"/>
        </w:rPr>
        <w:t>Чтобы построить подшипник, используя данный плагин, необходимо</w:t>
      </w:r>
      <w:r w:rsidR="00425ACF">
        <w:rPr>
          <w:sz w:val="24"/>
        </w:rPr>
        <w:t xml:space="preserve"> запустить плагин. В запущенном окне</w:t>
      </w:r>
      <w:r w:rsidR="002D54EA">
        <w:rPr>
          <w:sz w:val="24"/>
        </w:rPr>
        <w:t>,</w:t>
      </w:r>
      <w:r w:rsidR="00425ACF">
        <w:rPr>
          <w:sz w:val="24"/>
        </w:rPr>
        <w:t xml:space="preserve"> </w:t>
      </w:r>
      <w:r w:rsidR="002D54EA">
        <w:rPr>
          <w:sz w:val="24"/>
        </w:rPr>
        <w:t>в поле «Параметры подшипника» необходимо ввести параметры подшипника, а в поле «Форма элемента качения» выбрать «Цилиндр» или «Шарик»</w:t>
      </w:r>
      <w:r w:rsidR="0091306A">
        <w:rPr>
          <w:sz w:val="24"/>
        </w:rPr>
        <w:t xml:space="preserve"> (рис. 4.1)</w:t>
      </w:r>
      <w:r w:rsidR="00425ACF">
        <w:rPr>
          <w:sz w:val="24"/>
        </w:rPr>
        <w:t xml:space="preserve">. </w:t>
      </w:r>
      <w:r w:rsidR="00877257">
        <w:rPr>
          <w:sz w:val="24"/>
        </w:rPr>
        <w:t xml:space="preserve">Параметры подшипника могут принимать ненатуральные положительные значения. </w:t>
      </w:r>
      <w:r w:rsidR="00425ACF">
        <w:rPr>
          <w:sz w:val="24"/>
        </w:rPr>
        <w:t xml:space="preserve">При вводе некорректных значений программа выдаст сообщение об ошибке в котором будут указаны все </w:t>
      </w:r>
      <w:r w:rsidR="00425ACF" w:rsidRPr="00425ACF">
        <w:rPr>
          <w:sz w:val="24"/>
        </w:rPr>
        <w:t>некорректные значения с пояснениями и возможными диапазонами корректных значений</w:t>
      </w:r>
      <w:r w:rsidR="00877257">
        <w:rPr>
          <w:sz w:val="24"/>
        </w:rPr>
        <w:t>, как представлено на рис</w:t>
      </w:r>
      <w:r w:rsidR="00EE3F29">
        <w:rPr>
          <w:sz w:val="24"/>
        </w:rPr>
        <w:t>унке 4.2</w:t>
      </w:r>
      <w:r w:rsidR="00425ACF" w:rsidRPr="00425ACF">
        <w:rPr>
          <w:sz w:val="24"/>
        </w:rPr>
        <w:t>.</w:t>
      </w:r>
      <w:r w:rsidR="00425ACF">
        <w:rPr>
          <w:sz w:val="24"/>
        </w:rPr>
        <w:t xml:space="preserve"> </w:t>
      </w:r>
    </w:p>
    <w:p w14:paraId="21B8FBAE" w14:textId="77777777" w:rsidR="00EE3F29" w:rsidRPr="00EE3F29" w:rsidRDefault="00EE3F29" w:rsidP="00EE3F29"/>
    <w:p w14:paraId="447EB2C7" w14:textId="33099B58" w:rsidR="0091306A" w:rsidRPr="0091306A" w:rsidRDefault="00EE3F29" w:rsidP="00EE3F29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4829FBD" wp14:editId="52370022">
            <wp:extent cx="2239645" cy="2300605"/>
            <wp:effectExtent l="0" t="0" r="825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397F" w14:textId="12C221F7" w:rsidR="00877257" w:rsidRDefault="00877257" w:rsidP="00877257">
      <w:pPr>
        <w:jc w:val="center"/>
        <w:rPr>
          <w:sz w:val="24"/>
        </w:rPr>
      </w:pPr>
      <w:r>
        <w:rPr>
          <w:sz w:val="24"/>
        </w:rPr>
        <w:t>Рисунок 4.1 –</w:t>
      </w:r>
      <w:r w:rsidR="00EE3F29">
        <w:rPr>
          <w:sz w:val="24"/>
        </w:rPr>
        <w:t xml:space="preserve"> П</w:t>
      </w:r>
      <w:r w:rsidR="0091306A">
        <w:rPr>
          <w:sz w:val="24"/>
        </w:rPr>
        <w:t>ример ввода параметров</w:t>
      </w:r>
    </w:p>
    <w:p w14:paraId="66D57498" w14:textId="77777777" w:rsidR="00EE3F29" w:rsidRPr="00877257" w:rsidRDefault="00EE3F29" w:rsidP="00877257">
      <w:pPr>
        <w:jc w:val="center"/>
        <w:rPr>
          <w:sz w:val="24"/>
        </w:rPr>
      </w:pPr>
    </w:p>
    <w:p w14:paraId="15C6295D" w14:textId="3C9DCA16" w:rsidR="008B49B0" w:rsidRDefault="00EE3F29" w:rsidP="00EE3F29">
      <w:pPr>
        <w:jc w:val="center"/>
      </w:pPr>
      <w:bookmarkStart w:id="16" w:name="_Toc405554120"/>
      <w:bookmarkStart w:id="17" w:name="_Toc405554152"/>
      <w:bookmarkStart w:id="18" w:name="_Toc472681136"/>
      <w:bookmarkStart w:id="19" w:name="_Toc504764362"/>
      <w:r>
        <w:rPr>
          <w:noProof/>
          <w:lang w:eastAsia="ru-RU"/>
        </w:rPr>
        <w:drawing>
          <wp:inline distT="0" distB="0" distL="0" distR="0" wp14:anchorId="2D722832" wp14:editId="6DEAE163">
            <wp:extent cx="3728720" cy="2300605"/>
            <wp:effectExtent l="0" t="0" r="508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DF22" w14:textId="5D837698" w:rsidR="00EE3F29" w:rsidRDefault="00EE3F29" w:rsidP="00EE3F29">
      <w:pPr>
        <w:jc w:val="center"/>
        <w:rPr>
          <w:sz w:val="24"/>
        </w:rPr>
      </w:pPr>
      <w:r>
        <w:rPr>
          <w:sz w:val="24"/>
        </w:rPr>
        <w:t>Рисунок 4.2 – О</w:t>
      </w:r>
      <w:r>
        <w:rPr>
          <w:sz w:val="24"/>
        </w:rPr>
        <w:t>кно ошибки при некорректно введённых данных</w:t>
      </w:r>
    </w:p>
    <w:p w14:paraId="48137367" w14:textId="77777777" w:rsidR="00EE3F29" w:rsidRPr="00EE3F29" w:rsidRDefault="00EE3F29" w:rsidP="00EE3F29">
      <w:pPr>
        <w:jc w:val="center"/>
        <w:rPr>
          <w:sz w:val="24"/>
        </w:rPr>
      </w:pPr>
    </w:p>
    <w:p w14:paraId="5225FC4B" w14:textId="6DF4613E" w:rsidR="00437762" w:rsidRDefault="00437762" w:rsidP="00437762">
      <w:pPr>
        <w:rPr>
          <w:sz w:val="24"/>
        </w:rPr>
      </w:pPr>
      <w:r>
        <w:rPr>
          <w:sz w:val="24"/>
        </w:rPr>
        <w:t>В таблице 4.1 представлены некоторые ограничения на размеры параметров подшипника.</w:t>
      </w:r>
    </w:p>
    <w:p w14:paraId="402081E6" w14:textId="77777777" w:rsidR="00437762" w:rsidRDefault="00437762" w:rsidP="00437762">
      <w:pPr>
        <w:rPr>
          <w:sz w:val="24"/>
        </w:rPr>
      </w:pPr>
    </w:p>
    <w:p w14:paraId="17699204" w14:textId="77777777" w:rsidR="00EE3F29" w:rsidRDefault="00EE3F29" w:rsidP="00437762">
      <w:pPr>
        <w:rPr>
          <w:sz w:val="24"/>
        </w:rPr>
      </w:pPr>
    </w:p>
    <w:p w14:paraId="1BFA4E8D" w14:textId="2D3F08FE" w:rsidR="00EE3F29" w:rsidRDefault="00437762" w:rsidP="00437762">
      <w:pPr>
        <w:ind w:left="-737"/>
        <w:rPr>
          <w:sz w:val="24"/>
        </w:rPr>
      </w:pPr>
      <w:r>
        <w:rPr>
          <w:sz w:val="24"/>
        </w:rPr>
        <w:t>Таблица 4.1 – Ограничение на значения некоторых параметров подшипника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2817"/>
        <w:gridCol w:w="2990"/>
        <w:gridCol w:w="3827"/>
      </w:tblGrid>
      <w:tr w:rsidR="00437762" w:rsidRPr="00437762" w14:paraId="26A57526" w14:textId="77777777" w:rsidTr="00437762">
        <w:trPr>
          <w:trHeight w:val="900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B6598" w14:textId="77777777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Параметр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566F6" w14:textId="08825F13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Минимальное значени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D70A" w14:textId="77777777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максимальное значение</w:t>
            </w:r>
          </w:p>
        </w:tc>
      </w:tr>
      <w:tr w:rsidR="00437762" w:rsidRPr="00437762" w14:paraId="1E8CA6E2" w14:textId="77777777" w:rsidTr="00437762">
        <w:trPr>
          <w:trHeight w:val="48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F677" w14:textId="77777777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Ширина подшипника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B0DE4" w14:textId="77777777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0DBCA" w14:textId="77777777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437762" w:rsidRPr="00437762" w14:paraId="5D550812" w14:textId="77777777" w:rsidTr="00437762">
        <w:trPr>
          <w:trHeight w:val="555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DF0E" w14:textId="77777777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Диаметр внутреннего обода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BE359" w14:textId="77777777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76D7" w14:textId="77777777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75</w:t>
            </w:r>
          </w:p>
        </w:tc>
      </w:tr>
      <w:tr w:rsidR="00437762" w:rsidRPr="00437762" w14:paraId="7CC57615" w14:textId="77777777" w:rsidTr="00437762">
        <w:trPr>
          <w:trHeight w:val="4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37EF2" w14:textId="77777777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Диаметр внешнего обода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CCAD" w14:textId="77777777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DC9E" w14:textId="77777777" w:rsidR="00437762" w:rsidRPr="00437762" w:rsidRDefault="00437762" w:rsidP="004377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37762">
              <w:rPr>
                <w:rFonts w:eastAsia="Times New Roman" w:cs="Times New Roman"/>
                <w:color w:val="000000"/>
                <w:sz w:val="22"/>
                <w:lang w:eastAsia="ru-RU"/>
              </w:rPr>
              <w:t>105</w:t>
            </w:r>
          </w:p>
        </w:tc>
      </w:tr>
    </w:tbl>
    <w:p w14:paraId="139B1D90" w14:textId="77777777" w:rsidR="00EE3F29" w:rsidRDefault="00EE3F29" w:rsidP="00437762">
      <w:pPr>
        <w:spacing w:after="200" w:line="276" w:lineRule="auto"/>
        <w:ind w:firstLine="0"/>
        <w:jc w:val="left"/>
        <w:rPr>
          <w:sz w:val="24"/>
        </w:rPr>
      </w:pPr>
    </w:p>
    <w:p w14:paraId="30B8FA1E" w14:textId="77777777" w:rsidR="00EE3F29" w:rsidRDefault="00EE3F29" w:rsidP="00EE3F29">
      <w:pPr>
        <w:ind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После корректного ввода всех значений, </w:t>
      </w:r>
      <w:r w:rsidRPr="00425ACF">
        <w:rPr>
          <w:sz w:val="24"/>
        </w:rPr>
        <w:t>нужно нажать на кнопку «</w:t>
      </w:r>
      <w:r>
        <w:rPr>
          <w:sz w:val="24"/>
        </w:rPr>
        <w:t>Построить деталь</w:t>
      </w:r>
      <w:r w:rsidRPr="00425ACF">
        <w:rPr>
          <w:sz w:val="24"/>
        </w:rPr>
        <w:t xml:space="preserve">», чтобы </w:t>
      </w:r>
      <w:r>
        <w:rPr>
          <w:sz w:val="24"/>
        </w:rPr>
        <w:t>построить подшипник</w:t>
      </w:r>
      <w:r w:rsidRPr="00425ACF">
        <w:rPr>
          <w:sz w:val="24"/>
        </w:rPr>
        <w:t xml:space="preserve"> на рабочей плоскости программы КОМПАС-3</w:t>
      </w:r>
      <w:r w:rsidRPr="00425ACF">
        <w:rPr>
          <w:sz w:val="24"/>
          <w:lang w:val="en-US"/>
        </w:rPr>
        <w:t>D</w:t>
      </w:r>
      <w:r>
        <w:rPr>
          <w:sz w:val="24"/>
        </w:rPr>
        <w:t>, как показано на рисунке 4.3</w:t>
      </w:r>
      <w:r w:rsidRPr="00425ACF">
        <w:rPr>
          <w:sz w:val="24"/>
        </w:rPr>
        <w:t>.</w:t>
      </w:r>
    </w:p>
    <w:p w14:paraId="3B9FF9E6" w14:textId="6E7B4EE5" w:rsidR="008B49B0" w:rsidRDefault="00EE3F29" w:rsidP="00EE3F29">
      <w:pPr>
        <w:ind w:firstLine="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B8E96D7" wp14:editId="783D5C17">
            <wp:extent cx="2933700" cy="2447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E214" w14:textId="30B1342C" w:rsidR="00EE3F29" w:rsidRPr="00EE3F29" w:rsidRDefault="00EE3F29" w:rsidP="00EE3F29">
      <w:pPr>
        <w:ind w:firstLine="0"/>
        <w:jc w:val="center"/>
        <w:rPr>
          <w:sz w:val="24"/>
        </w:rPr>
      </w:pPr>
      <w:r>
        <w:rPr>
          <w:sz w:val="24"/>
        </w:rPr>
        <w:t>Рисунок 4.3 – Пример построенного подшипника в КОМПАС</w:t>
      </w:r>
      <w:r>
        <w:rPr>
          <w:sz w:val="24"/>
        </w:rPr>
        <w:softHyphen/>
        <w:t>-3</w:t>
      </w:r>
      <w:r>
        <w:rPr>
          <w:sz w:val="24"/>
          <w:lang w:val="en-US"/>
        </w:rPr>
        <w:t>D</w:t>
      </w:r>
      <w:bookmarkStart w:id="20" w:name="_GoBack"/>
      <w:bookmarkEnd w:id="20"/>
    </w:p>
    <w:p w14:paraId="3AA7FFB1" w14:textId="77777777" w:rsidR="00EE3F29" w:rsidRDefault="00EE3F29" w:rsidP="00EE3F29">
      <w:pPr>
        <w:ind w:firstLine="0"/>
        <w:jc w:val="center"/>
        <w:rPr>
          <w:sz w:val="24"/>
        </w:rPr>
      </w:pPr>
    </w:p>
    <w:p w14:paraId="5A090EC1" w14:textId="77777777" w:rsidR="00EE3F29" w:rsidRDefault="00EE3F29" w:rsidP="00EE3F29">
      <w:pPr>
        <w:ind w:firstLine="0"/>
        <w:jc w:val="center"/>
        <w:rPr>
          <w:sz w:val="24"/>
        </w:rPr>
      </w:pPr>
    </w:p>
    <w:p w14:paraId="2887D9B5" w14:textId="77777777" w:rsidR="00EE3F29" w:rsidRDefault="00EE3F29" w:rsidP="00EE3F29">
      <w:pPr>
        <w:ind w:firstLine="0"/>
        <w:jc w:val="center"/>
        <w:rPr>
          <w:sz w:val="24"/>
        </w:rPr>
      </w:pPr>
    </w:p>
    <w:p w14:paraId="7EB7B530" w14:textId="77777777" w:rsidR="00EE3F29" w:rsidRDefault="00EE3F29" w:rsidP="00EE3F29">
      <w:pPr>
        <w:ind w:firstLine="0"/>
        <w:jc w:val="center"/>
        <w:rPr>
          <w:sz w:val="24"/>
        </w:rPr>
      </w:pPr>
    </w:p>
    <w:p w14:paraId="68AEFABB" w14:textId="77777777" w:rsidR="00EE3F29" w:rsidRDefault="00EE3F29" w:rsidP="00EE3F29">
      <w:pPr>
        <w:ind w:firstLine="0"/>
        <w:jc w:val="center"/>
        <w:rPr>
          <w:sz w:val="24"/>
        </w:rPr>
      </w:pPr>
    </w:p>
    <w:p w14:paraId="1BD5C15C" w14:textId="77777777" w:rsidR="00EE3F29" w:rsidRDefault="00EE3F29" w:rsidP="00EE3F29">
      <w:pPr>
        <w:ind w:firstLine="0"/>
        <w:jc w:val="center"/>
        <w:rPr>
          <w:sz w:val="24"/>
        </w:rPr>
      </w:pPr>
    </w:p>
    <w:p w14:paraId="7267AFB3" w14:textId="77777777" w:rsidR="00EE3F29" w:rsidRDefault="00EE3F29" w:rsidP="00EE3F29">
      <w:pPr>
        <w:ind w:firstLine="0"/>
        <w:jc w:val="center"/>
        <w:rPr>
          <w:sz w:val="24"/>
        </w:rPr>
      </w:pPr>
    </w:p>
    <w:p w14:paraId="0ECC5899" w14:textId="77777777" w:rsidR="00EE3F29" w:rsidRDefault="00EE3F29" w:rsidP="00EE3F29">
      <w:pPr>
        <w:ind w:firstLine="0"/>
        <w:jc w:val="center"/>
        <w:rPr>
          <w:sz w:val="24"/>
        </w:rPr>
      </w:pPr>
    </w:p>
    <w:p w14:paraId="506F8EB8" w14:textId="77777777" w:rsidR="00EE3F29" w:rsidRDefault="00EE3F29" w:rsidP="00EE3F29">
      <w:pPr>
        <w:ind w:firstLine="0"/>
        <w:jc w:val="center"/>
        <w:rPr>
          <w:sz w:val="24"/>
        </w:rPr>
      </w:pPr>
    </w:p>
    <w:p w14:paraId="62C2F7F7" w14:textId="77777777" w:rsidR="00EE3F29" w:rsidRDefault="00EE3F29" w:rsidP="00EE3F29">
      <w:pPr>
        <w:ind w:firstLine="0"/>
        <w:jc w:val="center"/>
        <w:rPr>
          <w:sz w:val="24"/>
        </w:rPr>
      </w:pPr>
    </w:p>
    <w:p w14:paraId="6CAFB7BD" w14:textId="77777777" w:rsidR="00EE3F29" w:rsidRPr="00437762" w:rsidRDefault="00EE3F29" w:rsidP="00EE3F29">
      <w:pPr>
        <w:ind w:firstLine="0"/>
        <w:jc w:val="center"/>
        <w:rPr>
          <w:sz w:val="24"/>
        </w:rPr>
      </w:pPr>
    </w:p>
    <w:p w14:paraId="005E8A50" w14:textId="4D9CD261" w:rsidR="006916AB" w:rsidRDefault="00687E03" w:rsidP="00425ACF">
      <w:pPr>
        <w:pStyle w:val="10"/>
        <w:spacing w:after="0"/>
        <w:rPr>
          <w:sz w:val="24"/>
        </w:rPr>
      </w:pPr>
      <w:r>
        <w:rPr>
          <w:sz w:val="24"/>
        </w:rPr>
        <w:lastRenderedPageBreak/>
        <w:t>5</w:t>
      </w:r>
      <w:r w:rsidR="00294055">
        <w:rPr>
          <w:sz w:val="24"/>
        </w:rPr>
        <w:t xml:space="preserve"> </w:t>
      </w:r>
      <w:bookmarkEnd w:id="16"/>
      <w:bookmarkEnd w:id="17"/>
      <w:bookmarkEnd w:id="18"/>
      <w:r w:rsidR="00F8740B">
        <w:rPr>
          <w:sz w:val="24"/>
        </w:rPr>
        <w:t>Проект программы</w:t>
      </w:r>
      <w:bookmarkEnd w:id="19"/>
    </w:p>
    <w:p w14:paraId="17E45111" w14:textId="77777777" w:rsidR="00425ACF" w:rsidRPr="00425ACF" w:rsidRDefault="00425ACF" w:rsidP="00425ACF"/>
    <w:p w14:paraId="45ECCAAC" w14:textId="77777777" w:rsidR="006916AB" w:rsidRPr="001C759D" w:rsidRDefault="006916AB" w:rsidP="006916AB">
      <w:pPr>
        <w:rPr>
          <w:sz w:val="24"/>
        </w:rPr>
      </w:pPr>
      <w:r w:rsidRPr="001C759D">
        <w:rPr>
          <w:sz w:val="24"/>
        </w:rPr>
        <w:t>Для графического описания абстрактной модели проекта, а также пользовательского взаимодействия (сценария действий) использован стандарт UML[</w:t>
      </w:r>
      <w:r w:rsidR="002569A8" w:rsidRPr="001C759D">
        <w:rPr>
          <w:sz w:val="24"/>
        </w:rPr>
        <w:t>8</w:t>
      </w:r>
      <w:r w:rsidRPr="001C759D">
        <w:rPr>
          <w:sz w:val="24"/>
        </w:rPr>
        <w:t xml:space="preserve">]. </w:t>
      </w:r>
    </w:p>
    <w:p w14:paraId="2827F763" w14:textId="77777777" w:rsidR="006916AB" w:rsidRPr="001C759D" w:rsidRDefault="006916AB" w:rsidP="006916AB">
      <w:pPr>
        <w:rPr>
          <w:sz w:val="24"/>
        </w:rPr>
      </w:pPr>
      <w:r w:rsidRPr="001C759D">
        <w:rPr>
          <w:sz w:val="24"/>
        </w:rPr>
        <w:t>UML</w:t>
      </w:r>
      <w:r w:rsidR="00612E8D" w:rsidRPr="001C759D">
        <w:rPr>
          <w:sz w:val="24"/>
        </w:rPr>
        <w:t xml:space="preserve"> </w:t>
      </w:r>
      <w:r w:rsidR="007D2B2D" w:rsidRPr="001C759D">
        <w:rPr>
          <w:sz w:val="24"/>
        </w:rPr>
        <w:t>–</w:t>
      </w:r>
      <w:r w:rsidR="00612E8D" w:rsidRPr="001C759D">
        <w:rPr>
          <w:sz w:val="24"/>
        </w:rPr>
        <w:t xml:space="preserve"> это</w:t>
      </w:r>
      <w:r w:rsidRPr="001C759D">
        <w:rPr>
          <w:sz w:val="24"/>
        </w:rPr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 </w:t>
      </w:r>
    </w:p>
    <w:p w14:paraId="204A5D18" w14:textId="77777777" w:rsidR="00C751D8" w:rsidRDefault="006916AB" w:rsidP="00F21D89">
      <w:pPr>
        <w:rPr>
          <w:sz w:val="24"/>
        </w:rPr>
      </w:pPr>
      <w:r w:rsidRPr="001C759D">
        <w:rPr>
          <w:sz w:val="24"/>
        </w:rPr>
        <w:t>При использовании UML были построены: диаграмма использования и диаграмма классов.</w:t>
      </w:r>
    </w:p>
    <w:p w14:paraId="5B1C3F3B" w14:textId="77777777" w:rsidR="00425ACF" w:rsidRPr="001C759D" w:rsidRDefault="00425ACF" w:rsidP="00F21D89">
      <w:pPr>
        <w:rPr>
          <w:sz w:val="24"/>
        </w:rPr>
      </w:pPr>
    </w:p>
    <w:p w14:paraId="0278CCA1" w14:textId="6BF09224" w:rsidR="001C759D" w:rsidRDefault="00687E03" w:rsidP="00F8740B">
      <w:pPr>
        <w:pStyle w:val="af1"/>
        <w:numPr>
          <w:ilvl w:val="0"/>
          <w:numId w:val="0"/>
        </w:numPr>
        <w:ind w:left="709"/>
        <w:jc w:val="center"/>
        <w:outlineLvl w:val="1"/>
        <w:rPr>
          <w:sz w:val="24"/>
        </w:rPr>
      </w:pPr>
      <w:bookmarkStart w:id="21" w:name="_Toc504764363"/>
      <w:r>
        <w:rPr>
          <w:sz w:val="24"/>
        </w:rPr>
        <w:t>5</w:t>
      </w:r>
      <w:r w:rsidR="00F8740B">
        <w:rPr>
          <w:sz w:val="24"/>
        </w:rPr>
        <w:t>.1</w:t>
      </w:r>
      <w:r w:rsidR="00294055" w:rsidRPr="00294055">
        <w:rPr>
          <w:sz w:val="24"/>
        </w:rPr>
        <w:t xml:space="preserve"> </w:t>
      </w:r>
      <w:r w:rsidR="001C759D" w:rsidRPr="00294055">
        <w:rPr>
          <w:sz w:val="24"/>
        </w:rPr>
        <w:t>Диаграмма вариантов использования (</w:t>
      </w:r>
      <w:r w:rsidR="001C759D" w:rsidRPr="00294055">
        <w:rPr>
          <w:sz w:val="24"/>
          <w:lang w:val="en-US"/>
        </w:rPr>
        <w:t>Use</w:t>
      </w:r>
      <w:r w:rsidR="001C759D" w:rsidRPr="00294055">
        <w:rPr>
          <w:sz w:val="24"/>
        </w:rPr>
        <w:t xml:space="preserve"> </w:t>
      </w:r>
      <w:r w:rsidR="001C759D" w:rsidRPr="00294055">
        <w:rPr>
          <w:sz w:val="24"/>
          <w:lang w:val="en-US"/>
        </w:rPr>
        <w:t>Cases</w:t>
      </w:r>
      <w:r w:rsidR="001C759D" w:rsidRPr="00294055">
        <w:rPr>
          <w:sz w:val="24"/>
        </w:rPr>
        <w:t>)</w:t>
      </w:r>
      <w:bookmarkEnd w:id="21"/>
    </w:p>
    <w:p w14:paraId="6F4EEC84" w14:textId="77777777" w:rsidR="00294055" w:rsidRPr="00294055" w:rsidRDefault="00294055" w:rsidP="00294055"/>
    <w:p w14:paraId="41D46E5B" w14:textId="49E63B94" w:rsidR="001C759D" w:rsidRPr="00294055" w:rsidRDefault="00294055" w:rsidP="001C759D">
      <w:pPr>
        <w:ind w:firstLine="708"/>
        <w:rPr>
          <w:sz w:val="24"/>
        </w:rPr>
      </w:pPr>
      <w:r>
        <w:rPr>
          <w:sz w:val="24"/>
        </w:rPr>
        <w:t>На рисунк</w:t>
      </w:r>
      <w:r w:rsidR="00623080">
        <w:rPr>
          <w:sz w:val="24"/>
        </w:rPr>
        <w:t>е 5</w:t>
      </w:r>
      <w:r>
        <w:rPr>
          <w:sz w:val="24"/>
        </w:rPr>
        <w:t>.</w:t>
      </w:r>
      <w:r w:rsidR="00F8740B">
        <w:rPr>
          <w:sz w:val="24"/>
        </w:rPr>
        <w:t>1</w:t>
      </w:r>
      <w:r w:rsidR="001C759D" w:rsidRPr="00294055">
        <w:rPr>
          <w:sz w:val="24"/>
        </w:rPr>
        <w:t xml:space="preserve"> представлена </w:t>
      </w:r>
      <w:r w:rsidR="002915A2">
        <w:rPr>
          <w:sz w:val="24"/>
        </w:rPr>
        <w:t xml:space="preserve">первоначальная </w:t>
      </w:r>
      <w:r w:rsidR="001C759D" w:rsidRPr="00294055">
        <w:rPr>
          <w:sz w:val="24"/>
        </w:rPr>
        <w:t>диаграмма вариантов использования.</w:t>
      </w:r>
    </w:p>
    <w:p w14:paraId="0D9A60EB" w14:textId="77777777" w:rsidR="001C759D" w:rsidRDefault="001C759D" w:rsidP="001C759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175A3C" wp14:editId="0AC5C532">
            <wp:extent cx="4197833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942" cy="299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8F17" w14:textId="77777777" w:rsidR="002915A2" w:rsidRDefault="001C759D" w:rsidP="001C759D">
      <w:pPr>
        <w:spacing w:after="200" w:line="276" w:lineRule="auto"/>
        <w:ind w:firstLine="0"/>
        <w:jc w:val="center"/>
        <w:rPr>
          <w:sz w:val="24"/>
        </w:rPr>
      </w:pPr>
      <w:bookmarkStart w:id="22" w:name="_Ref475872589"/>
      <w:r w:rsidRPr="00294055">
        <w:rPr>
          <w:sz w:val="24"/>
        </w:rPr>
        <w:t xml:space="preserve">Рисунок </w:t>
      </w:r>
      <w:bookmarkEnd w:id="22"/>
      <w:r w:rsidR="00623080">
        <w:rPr>
          <w:sz w:val="24"/>
        </w:rPr>
        <w:t>5</w:t>
      </w:r>
      <w:r w:rsidR="00294055">
        <w:rPr>
          <w:sz w:val="24"/>
        </w:rPr>
        <w:t>.</w:t>
      </w:r>
      <w:r w:rsidR="00F8740B">
        <w:rPr>
          <w:sz w:val="24"/>
        </w:rPr>
        <w:t>1</w:t>
      </w:r>
      <w:r w:rsidR="002915A2">
        <w:rPr>
          <w:sz w:val="24"/>
        </w:rPr>
        <w:t xml:space="preserve"> – Первоначальная д</w:t>
      </w:r>
      <w:r w:rsidRPr="00294055">
        <w:rPr>
          <w:sz w:val="24"/>
        </w:rPr>
        <w:t>иаграмма вариантов использования</w:t>
      </w:r>
    </w:p>
    <w:p w14:paraId="602ACDF4" w14:textId="022F7804" w:rsidR="002915A2" w:rsidRPr="002915A2" w:rsidRDefault="002915A2" w:rsidP="007E492E">
      <w:pPr>
        <w:ind w:firstLine="0"/>
        <w:rPr>
          <w:sz w:val="24"/>
        </w:rPr>
      </w:pPr>
      <w:r>
        <w:rPr>
          <w:sz w:val="24"/>
        </w:rPr>
        <w:tab/>
      </w:r>
      <w:r w:rsidR="002D54EA">
        <w:rPr>
          <w:sz w:val="24"/>
        </w:rPr>
        <w:t xml:space="preserve">В процессе разработки в функциональность </w:t>
      </w:r>
      <w:r w:rsidR="007E492E">
        <w:rPr>
          <w:sz w:val="24"/>
        </w:rPr>
        <w:t xml:space="preserve">плагина </w:t>
      </w:r>
      <w:r w:rsidR="002D54EA">
        <w:rPr>
          <w:sz w:val="24"/>
        </w:rPr>
        <w:t>были внесены изменения, а именно добавлена возможность выбора формы элемента качения</w:t>
      </w:r>
      <w:r w:rsidR="007E492E">
        <w:rPr>
          <w:sz w:val="24"/>
        </w:rPr>
        <w:t>, что отразилось на диаграмме вариантов использования. Измененная диаграмма вариантов использования представлена на рисунке 5.2.</w:t>
      </w:r>
    </w:p>
    <w:p w14:paraId="51984C07" w14:textId="77777777" w:rsidR="002915A2" w:rsidRDefault="002915A2" w:rsidP="002915A2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8DA499" wp14:editId="432C6533">
            <wp:extent cx="4476750" cy="3175451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169" cy="31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DD96" w14:textId="77777777" w:rsidR="007E492E" w:rsidRDefault="002915A2" w:rsidP="007E492E">
      <w:pPr>
        <w:spacing w:line="276" w:lineRule="auto"/>
        <w:ind w:firstLine="0"/>
        <w:jc w:val="center"/>
        <w:rPr>
          <w:sz w:val="24"/>
        </w:rPr>
      </w:pPr>
      <w:r>
        <w:rPr>
          <w:sz w:val="24"/>
        </w:rPr>
        <w:t>Рисунок 5.2 – Итоговый вид диаграммы вариантов использования</w:t>
      </w:r>
    </w:p>
    <w:p w14:paraId="1CCCDEC3" w14:textId="77777777" w:rsidR="007E492E" w:rsidRDefault="007E492E" w:rsidP="00B96921">
      <w:pPr>
        <w:spacing w:line="276" w:lineRule="auto"/>
        <w:ind w:firstLine="0"/>
      </w:pPr>
    </w:p>
    <w:p w14:paraId="0BCE07DC" w14:textId="6C3D2683" w:rsidR="00B96921" w:rsidRDefault="00B96921" w:rsidP="00B96921">
      <w:pPr>
        <w:spacing w:line="276" w:lineRule="auto"/>
        <w:ind w:firstLine="0"/>
        <w:rPr>
          <w:sz w:val="24"/>
        </w:rPr>
      </w:pPr>
      <w:r>
        <w:tab/>
      </w:r>
      <w:r>
        <w:rPr>
          <w:sz w:val="24"/>
        </w:rPr>
        <w:t>В диаграмму был добавлен случай использования, а именно «Выбрать форму элемента качения».</w:t>
      </w:r>
    </w:p>
    <w:p w14:paraId="00FB5B44" w14:textId="77777777" w:rsidR="00B96921" w:rsidRPr="00B96921" w:rsidRDefault="00B96921" w:rsidP="00B96921">
      <w:pPr>
        <w:spacing w:line="276" w:lineRule="auto"/>
        <w:ind w:firstLine="0"/>
        <w:rPr>
          <w:sz w:val="24"/>
        </w:rPr>
      </w:pPr>
    </w:p>
    <w:p w14:paraId="60834BB3" w14:textId="70F8E25F" w:rsidR="00506B4E" w:rsidRPr="001C759D" w:rsidRDefault="00687E03" w:rsidP="00F8740B">
      <w:pPr>
        <w:pStyle w:val="af1"/>
        <w:numPr>
          <w:ilvl w:val="0"/>
          <w:numId w:val="0"/>
        </w:numPr>
        <w:ind w:left="709"/>
        <w:jc w:val="center"/>
        <w:outlineLvl w:val="1"/>
        <w:rPr>
          <w:sz w:val="24"/>
        </w:rPr>
      </w:pPr>
      <w:bookmarkStart w:id="23" w:name="_Toc504764364"/>
      <w:r>
        <w:rPr>
          <w:sz w:val="24"/>
        </w:rPr>
        <w:t>5</w:t>
      </w:r>
      <w:r w:rsidR="00F8740B">
        <w:rPr>
          <w:sz w:val="24"/>
        </w:rPr>
        <w:t>.2</w:t>
      </w:r>
      <w:r w:rsidR="00294055">
        <w:rPr>
          <w:sz w:val="24"/>
        </w:rPr>
        <w:t xml:space="preserve"> </w:t>
      </w:r>
      <w:r w:rsidR="00F74EB4" w:rsidRPr="001C759D">
        <w:rPr>
          <w:sz w:val="24"/>
        </w:rPr>
        <w:t>Диаграмма</w:t>
      </w:r>
      <w:r w:rsidR="00506B4E" w:rsidRPr="001C759D">
        <w:rPr>
          <w:sz w:val="24"/>
        </w:rPr>
        <w:t xml:space="preserve"> классов</w:t>
      </w:r>
      <w:bookmarkEnd w:id="23"/>
    </w:p>
    <w:p w14:paraId="27FBF981" w14:textId="77777777" w:rsidR="001C5B90" w:rsidRPr="001C5B90" w:rsidRDefault="001C5B90" w:rsidP="001C5B90"/>
    <w:p w14:paraId="089F9DC9" w14:textId="4D6FB85C" w:rsidR="00CC3C10" w:rsidRDefault="006916AB" w:rsidP="00C66427">
      <w:pPr>
        <w:rPr>
          <w:sz w:val="24"/>
        </w:rPr>
      </w:pPr>
      <w:r w:rsidRPr="001C759D">
        <w:rPr>
          <w:sz w:val="24"/>
        </w:rPr>
        <w:t>На</w:t>
      </w:r>
      <w:r w:rsidR="00C66D26" w:rsidRPr="001C759D">
        <w:rPr>
          <w:sz w:val="24"/>
        </w:rPr>
        <w:t xml:space="preserve"> рисунке</w:t>
      </w:r>
      <w:r w:rsidR="00920E3A" w:rsidRPr="001C759D">
        <w:rPr>
          <w:sz w:val="24"/>
        </w:rPr>
        <w:t xml:space="preserve"> </w:t>
      </w:r>
      <w:r w:rsidR="002915A2">
        <w:rPr>
          <w:sz w:val="24"/>
        </w:rPr>
        <w:t>5</w:t>
      </w:r>
      <w:r w:rsidR="00294055">
        <w:rPr>
          <w:sz w:val="24"/>
        </w:rPr>
        <w:t>.</w:t>
      </w:r>
      <w:r w:rsidR="002915A2">
        <w:rPr>
          <w:sz w:val="24"/>
        </w:rPr>
        <w:t>3</w:t>
      </w:r>
      <w:r w:rsidR="008472D4" w:rsidRPr="001C759D">
        <w:rPr>
          <w:sz w:val="24"/>
        </w:rPr>
        <w:t xml:space="preserve"> </w:t>
      </w:r>
      <w:r w:rsidR="004C4A3B" w:rsidRPr="001C759D">
        <w:rPr>
          <w:sz w:val="24"/>
        </w:rPr>
        <w:t xml:space="preserve">показана </w:t>
      </w:r>
      <w:r w:rsidR="002915A2">
        <w:rPr>
          <w:sz w:val="24"/>
        </w:rPr>
        <w:t xml:space="preserve">изначальная </w:t>
      </w:r>
      <w:r w:rsidR="004C4A3B" w:rsidRPr="001C759D">
        <w:rPr>
          <w:sz w:val="24"/>
        </w:rPr>
        <w:t>диаграмма классов</w:t>
      </w:r>
      <w:r w:rsidRPr="001C759D">
        <w:rPr>
          <w:sz w:val="24"/>
        </w:rPr>
        <w:t>.</w:t>
      </w:r>
    </w:p>
    <w:p w14:paraId="45E8F3EE" w14:textId="77777777" w:rsidR="00B96921" w:rsidRDefault="00B96921" w:rsidP="00C66427">
      <w:pPr>
        <w:rPr>
          <w:sz w:val="24"/>
        </w:rPr>
      </w:pPr>
    </w:p>
    <w:p w14:paraId="6E74EC47" w14:textId="40B44BBB" w:rsidR="00920E3A" w:rsidRPr="002915A2" w:rsidRDefault="007E492E" w:rsidP="002915A2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FCA1435" wp14:editId="667615D6">
            <wp:extent cx="5314950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4BD8" w14:textId="5F761314" w:rsidR="00F74EB4" w:rsidRDefault="00920E3A" w:rsidP="001C759D">
      <w:pPr>
        <w:pStyle w:val="ac"/>
        <w:jc w:val="center"/>
        <w:rPr>
          <w:sz w:val="24"/>
        </w:rPr>
      </w:pPr>
      <w:bookmarkStart w:id="24" w:name="_Ref477702443"/>
      <w:r w:rsidRPr="001C759D">
        <w:rPr>
          <w:sz w:val="24"/>
        </w:rPr>
        <w:t xml:space="preserve">Рисунок </w:t>
      </w:r>
      <w:r w:rsidR="002915A2">
        <w:rPr>
          <w:sz w:val="24"/>
        </w:rPr>
        <w:t>5</w:t>
      </w:r>
      <w:r w:rsidR="003C5272" w:rsidRPr="001C759D">
        <w:rPr>
          <w:sz w:val="24"/>
        </w:rPr>
        <w:t>.</w:t>
      </w:r>
      <w:bookmarkEnd w:id="24"/>
      <w:r w:rsidR="002915A2">
        <w:rPr>
          <w:sz w:val="24"/>
        </w:rPr>
        <w:t>3</w:t>
      </w:r>
      <w:r w:rsidRPr="001C759D">
        <w:rPr>
          <w:sz w:val="24"/>
        </w:rPr>
        <w:t xml:space="preserve"> </w:t>
      </w:r>
      <w:r w:rsidR="00843136" w:rsidRPr="001C759D">
        <w:rPr>
          <w:sz w:val="24"/>
        </w:rPr>
        <w:t>– Диаграмма классов</w:t>
      </w:r>
    </w:p>
    <w:p w14:paraId="4FC6CCFE" w14:textId="77777777" w:rsidR="002915A2" w:rsidRPr="002915A2" w:rsidRDefault="002915A2" w:rsidP="002915A2"/>
    <w:p w14:paraId="4F336AA1" w14:textId="46033193" w:rsidR="002915A2" w:rsidRPr="00E00B90" w:rsidRDefault="00B96921" w:rsidP="002915A2">
      <w:pPr>
        <w:rPr>
          <w:sz w:val="24"/>
        </w:rPr>
      </w:pPr>
      <w:r>
        <w:rPr>
          <w:sz w:val="24"/>
        </w:rPr>
        <w:lastRenderedPageBreak/>
        <w:t xml:space="preserve">После добавления в программу возможности выбора элемента качения, в диаграмму классов </w:t>
      </w:r>
      <w:r w:rsidR="00E00B90">
        <w:rPr>
          <w:sz w:val="24"/>
        </w:rPr>
        <w:t xml:space="preserve">добавлен класс перечисления, где содержится список </w:t>
      </w:r>
      <w:proofErr w:type="spellStart"/>
      <w:r w:rsidR="00E00B90">
        <w:rPr>
          <w:sz w:val="24"/>
        </w:rPr>
        <w:t>перечислителей</w:t>
      </w:r>
      <w:proofErr w:type="spellEnd"/>
      <w:r w:rsidR="00E00B90">
        <w:rPr>
          <w:sz w:val="24"/>
        </w:rPr>
        <w:t>, для выбора «Шарика» или «Цилиндра», как элемента качения. Конечный вид диаграммы после изменений представлен на рисунке 5.4.</w:t>
      </w:r>
    </w:p>
    <w:p w14:paraId="18B3073D" w14:textId="022E7531" w:rsidR="002915A2" w:rsidRDefault="00B96921" w:rsidP="002915A2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B52842F" wp14:editId="359AB993">
            <wp:extent cx="5281930" cy="274125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3912" cy="27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0497" w14:textId="0391A09C" w:rsidR="002915A2" w:rsidRPr="00E00B90" w:rsidRDefault="002915A2" w:rsidP="00E00B90">
      <w:pPr>
        <w:jc w:val="center"/>
        <w:rPr>
          <w:sz w:val="24"/>
        </w:rPr>
      </w:pPr>
      <w:r>
        <w:rPr>
          <w:sz w:val="24"/>
        </w:rPr>
        <w:t>Рисунок 5.4 – Итоговый вид диаграммы классов</w:t>
      </w:r>
    </w:p>
    <w:p w14:paraId="0B26DD77" w14:textId="77777777" w:rsidR="002915A2" w:rsidRPr="002915A2" w:rsidRDefault="002915A2" w:rsidP="002915A2"/>
    <w:p w14:paraId="0A69AA3F" w14:textId="0EC86133" w:rsidR="001C759D" w:rsidRDefault="00687E03" w:rsidP="00F8740B">
      <w:pPr>
        <w:pStyle w:val="af1"/>
        <w:numPr>
          <w:ilvl w:val="0"/>
          <w:numId w:val="0"/>
        </w:numPr>
        <w:ind w:left="709"/>
        <w:jc w:val="center"/>
        <w:outlineLvl w:val="1"/>
        <w:rPr>
          <w:sz w:val="24"/>
        </w:rPr>
      </w:pPr>
      <w:bookmarkStart w:id="25" w:name="_Toc504764365"/>
      <w:r>
        <w:rPr>
          <w:sz w:val="24"/>
        </w:rPr>
        <w:t>5</w:t>
      </w:r>
      <w:r w:rsidR="00F8740B">
        <w:rPr>
          <w:sz w:val="24"/>
        </w:rPr>
        <w:t>.3</w:t>
      </w:r>
      <w:r w:rsidR="00294055">
        <w:rPr>
          <w:sz w:val="24"/>
        </w:rPr>
        <w:t xml:space="preserve"> </w:t>
      </w:r>
      <w:r w:rsidR="001C759D" w:rsidRPr="001C759D">
        <w:rPr>
          <w:sz w:val="24"/>
        </w:rPr>
        <w:t>Макет пользовательского интерфейса</w:t>
      </w:r>
      <w:bookmarkEnd w:id="25"/>
    </w:p>
    <w:p w14:paraId="4FE82D05" w14:textId="77777777" w:rsidR="002915A2" w:rsidRPr="002915A2" w:rsidRDefault="002915A2" w:rsidP="002915A2"/>
    <w:p w14:paraId="12B4E0D2" w14:textId="2DB2A44F" w:rsidR="001C759D" w:rsidRPr="001C759D" w:rsidRDefault="001C759D" w:rsidP="001C759D">
      <w:pPr>
        <w:keepNext/>
        <w:ind w:firstLine="0"/>
        <w:rPr>
          <w:sz w:val="24"/>
        </w:rPr>
      </w:pPr>
      <w:r w:rsidRPr="001C759D">
        <w:rPr>
          <w:sz w:val="24"/>
        </w:rPr>
        <w:tab/>
        <w:t>Графический интерфейс плагина представляет собой пользовательскую форму с элементами управления значениями параметров объекта. Запуск построения и САПР Компас-3D осуществляется кнопкой «</w:t>
      </w:r>
      <w:r w:rsidR="00425ACF">
        <w:rPr>
          <w:sz w:val="24"/>
        </w:rPr>
        <w:t>Построить деталь</w:t>
      </w:r>
      <w:r w:rsidRPr="001C759D">
        <w:rPr>
          <w:sz w:val="24"/>
        </w:rPr>
        <w:t xml:space="preserve">». </w:t>
      </w:r>
      <w:r w:rsidR="001F0D5C">
        <w:rPr>
          <w:sz w:val="24"/>
        </w:rPr>
        <w:t>Первоначальный и</w:t>
      </w:r>
      <w:r w:rsidRPr="001C759D">
        <w:rPr>
          <w:sz w:val="24"/>
        </w:rPr>
        <w:t>нтерфейс пр</w:t>
      </w:r>
      <w:r w:rsidR="001F0D5C">
        <w:rPr>
          <w:sz w:val="24"/>
        </w:rPr>
        <w:t>ограммы представлен на рисунке 5</w:t>
      </w:r>
      <w:r w:rsidR="002915A2">
        <w:rPr>
          <w:sz w:val="24"/>
        </w:rPr>
        <w:t>.5</w:t>
      </w:r>
      <w:r w:rsidRPr="001C759D">
        <w:rPr>
          <w:sz w:val="24"/>
        </w:rPr>
        <w:t>.</w:t>
      </w:r>
    </w:p>
    <w:p w14:paraId="40219907" w14:textId="12C398D9" w:rsidR="001C759D" w:rsidRDefault="001F0D5C" w:rsidP="001C759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33D48C" wp14:editId="4C8B302A">
            <wp:extent cx="27432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2958" w14:textId="01981469" w:rsidR="00DE596B" w:rsidRPr="00E00B90" w:rsidRDefault="001C759D" w:rsidP="00E00B90">
      <w:pPr>
        <w:pStyle w:val="ac"/>
        <w:jc w:val="center"/>
        <w:rPr>
          <w:sz w:val="24"/>
        </w:rPr>
      </w:pPr>
      <w:bookmarkStart w:id="26" w:name="_Ref477704740"/>
      <w:r w:rsidRPr="001C759D">
        <w:rPr>
          <w:sz w:val="24"/>
        </w:rPr>
        <w:t xml:space="preserve">Рисунок </w:t>
      </w:r>
      <w:r w:rsidR="001F0D5C">
        <w:rPr>
          <w:sz w:val="24"/>
        </w:rPr>
        <w:t>5</w:t>
      </w:r>
      <w:r w:rsidRPr="001C759D">
        <w:rPr>
          <w:sz w:val="24"/>
        </w:rPr>
        <w:t>.</w:t>
      </w:r>
      <w:bookmarkStart w:id="27" w:name="_Ref475872673"/>
      <w:bookmarkEnd w:id="26"/>
      <w:r w:rsidR="002915A2">
        <w:rPr>
          <w:sz w:val="24"/>
        </w:rPr>
        <w:t>5</w:t>
      </w:r>
      <w:r w:rsidR="001F0D5C">
        <w:rPr>
          <w:sz w:val="24"/>
        </w:rPr>
        <w:t xml:space="preserve"> – Первоначальный п</w:t>
      </w:r>
      <w:r w:rsidRPr="001C759D">
        <w:rPr>
          <w:sz w:val="24"/>
        </w:rPr>
        <w:t>ользовательский интерфейс при запуске программы</w:t>
      </w:r>
      <w:bookmarkEnd w:id="27"/>
    </w:p>
    <w:p w14:paraId="58C53D1E" w14:textId="2DCF37B0" w:rsidR="001F0D5C" w:rsidRDefault="001F0D5C" w:rsidP="001F0D5C">
      <w:pPr>
        <w:pStyle w:val="ac"/>
        <w:rPr>
          <w:sz w:val="24"/>
        </w:rPr>
      </w:pPr>
      <w:r>
        <w:rPr>
          <w:sz w:val="24"/>
        </w:rPr>
        <w:lastRenderedPageBreak/>
        <w:tab/>
        <w:t xml:space="preserve">После </w:t>
      </w:r>
      <w:r w:rsidR="00E00B90">
        <w:rPr>
          <w:sz w:val="24"/>
        </w:rPr>
        <w:t xml:space="preserve">добавления возможности выбора элемента качения </w:t>
      </w:r>
      <w:r>
        <w:rPr>
          <w:sz w:val="24"/>
        </w:rPr>
        <w:t>в плагин</w:t>
      </w:r>
      <w:r w:rsidR="00E00B90">
        <w:rPr>
          <w:sz w:val="24"/>
        </w:rPr>
        <w:t>е пользовательский интерфейс изменился как</w:t>
      </w:r>
      <w:r>
        <w:rPr>
          <w:sz w:val="24"/>
        </w:rPr>
        <w:t xml:space="preserve"> представлен</w:t>
      </w:r>
      <w:r w:rsidR="00E00B90">
        <w:rPr>
          <w:sz w:val="24"/>
        </w:rPr>
        <w:t>о</w:t>
      </w:r>
      <w:r>
        <w:rPr>
          <w:sz w:val="24"/>
        </w:rPr>
        <w:t xml:space="preserve"> на рисунке 5</w:t>
      </w:r>
      <w:r w:rsidR="002915A2">
        <w:rPr>
          <w:sz w:val="24"/>
        </w:rPr>
        <w:t>.6</w:t>
      </w:r>
      <w:r>
        <w:rPr>
          <w:sz w:val="24"/>
        </w:rPr>
        <w:t>.</w:t>
      </w:r>
    </w:p>
    <w:p w14:paraId="56EEBE5E" w14:textId="77777777" w:rsidR="00E00B90" w:rsidRPr="00E00B90" w:rsidRDefault="00E00B90" w:rsidP="00E00B90"/>
    <w:p w14:paraId="55D00324" w14:textId="35C76C4C" w:rsidR="001F0D5C" w:rsidRDefault="00E00B90" w:rsidP="001F0D5C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 wp14:anchorId="3E927720" wp14:editId="13F0E676">
            <wp:extent cx="2819400" cy="2895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0FB1" w14:textId="77777777" w:rsidR="00E00B90" w:rsidRPr="00E00B90" w:rsidRDefault="00E00B90" w:rsidP="00E00B90"/>
    <w:p w14:paraId="63F878FB" w14:textId="79158513" w:rsidR="00720444" w:rsidRPr="00F8740B" w:rsidRDefault="001F0D5C" w:rsidP="001F0D5C">
      <w:pPr>
        <w:pStyle w:val="ac"/>
        <w:jc w:val="center"/>
        <w:rPr>
          <w:sz w:val="24"/>
        </w:rPr>
      </w:pPr>
      <w:r>
        <w:rPr>
          <w:sz w:val="24"/>
        </w:rPr>
        <w:t>Рисунок 5</w:t>
      </w:r>
      <w:r w:rsidR="002915A2">
        <w:rPr>
          <w:sz w:val="24"/>
        </w:rPr>
        <w:t>.6</w:t>
      </w:r>
      <w:r>
        <w:rPr>
          <w:sz w:val="24"/>
        </w:rPr>
        <w:t xml:space="preserve"> – Конечный вариант пользовательского интерфейса</w:t>
      </w:r>
      <w:r w:rsidR="00720444">
        <w:br w:type="page"/>
      </w:r>
    </w:p>
    <w:p w14:paraId="4E463469" w14:textId="6177AD44" w:rsidR="00720444" w:rsidRDefault="00687E03" w:rsidP="00C91D3C">
      <w:pPr>
        <w:pStyle w:val="10"/>
        <w:spacing w:after="0"/>
        <w:rPr>
          <w:sz w:val="24"/>
        </w:rPr>
      </w:pPr>
      <w:bookmarkStart w:id="28" w:name="_Toc472681138"/>
      <w:bookmarkStart w:id="29" w:name="_Toc504764366"/>
      <w:r>
        <w:rPr>
          <w:sz w:val="24"/>
        </w:rPr>
        <w:lastRenderedPageBreak/>
        <w:t>6</w:t>
      </w:r>
      <w:r w:rsidR="00F8740B">
        <w:rPr>
          <w:sz w:val="24"/>
        </w:rPr>
        <w:t xml:space="preserve"> </w:t>
      </w:r>
      <w:r w:rsidR="00055A9A" w:rsidRPr="001C759D">
        <w:rPr>
          <w:sz w:val="24"/>
        </w:rPr>
        <w:t>Тестирование программы</w:t>
      </w:r>
      <w:bookmarkEnd w:id="28"/>
      <w:bookmarkEnd w:id="29"/>
    </w:p>
    <w:p w14:paraId="76558A51" w14:textId="77777777" w:rsidR="007E5D44" w:rsidRPr="007E5D44" w:rsidRDefault="007E5D44" w:rsidP="007E5D44">
      <w:pPr>
        <w:spacing w:line="240" w:lineRule="auto"/>
      </w:pPr>
    </w:p>
    <w:p w14:paraId="4AA82E06" w14:textId="5C625FA7" w:rsidR="007E5D44" w:rsidRDefault="007E5D44" w:rsidP="007E5D44">
      <w:pPr>
        <w:rPr>
          <w:sz w:val="24"/>
        </w:rPr>
      </w:pPr>
      <w:r w:rsidRPr="007E5D44">
        <w:rPr>
          <w:sz w:val="24"/>
        </w:rPr>
        <w:t xml:space="preserve">Как и было заявлено в ТЗ, плагин тестировался на операционной системе </w:t>
      </w:r>
      <w:r w:rsidRPr="007E5D44">
        <w:rPr>
          <w:sz w:val="24"/>
          <w:lang w:val="en-US"/>
        </w:rPr>
        <w:t>Windows</w:t>
      </w:r>
      <w:r w:rsidRPr="007E5D44">
        <w:rPr>
          <w:sz w:val="24"/>
        </w:rPr>
        <w:t xml:space="preserve"> 7 </w:t>
      </w:r>
      <w:r w:rsidR="00952178">
        <w:rPr>
          <w:sz w:val="24"/>
        </w:rPr>
        <w:t xml:space="preserve">для процессора с разрядностью </w:t>
      </w:r>
      <w:r w:rsidR="00952178">
        <w:rPr>
          <w:sz w:val="24"/>
          <w:lang w:val="en-US"/>
        </w:rPr>
        <w:t>x</w:t>
      </w:r>
      <w:r w:rsidR="00952178" w:rsidRPr="00952178">
        <w:rPr>
          <w:sz w:val="24"/>
        </w:rPr>
        <w:t>32</w:t>
      </w:r>
      <w:r w:rsidR="00DA1BC9" w:rsidRPr="00DA1BC9">
        <w:rPr>
          <w:sz w:val="24"/>
        </w:rPr>
        <w:t xml:space="preserve"> </w:t>
      </w:r>
      <w:r w:rsidR="00DA1BC9">
        <w:rPr>
          <w:sz w:val="24"/>
        </w:rPr>
        <w:t>и</w:t>
      </w:r>
      <w:r w:rsidRPr="007E5D44">
        <w:rPr>
          <w:sz w:val="24"/>
        </w:rPr>
        <w:t xml:space="preserve"> </w:t>
      </w:r>
      <w:r w:rsidR="00952178">
        <w:rPr>
          <w:sz w:val="24"/>
          <w:lang w:val="en-US"/>
        </w:rPr>
        <w:t>Windows</w:t>
      </w:r>
      <w:r w:rsidR="00952178" w:rsidRPr="00952178">
        <w:rPr>
          <w:sz w:val="24"/>
        </w:rPr>
        <w:t xml:space="preserve"> 10 </w:t>
      </w:r>
      <w:r w:rsidR="00952178">
        <w:rPr>
          <w:sz w:val="24"/>
        </w:rPr>
        <w:t xml:space="preserve">для процессора с разрядностью </w:t>
      </w:r>
      <w:r w:rsidRPr="007E5D44">
        <w:rPr>
          <w:sz w:val="24"/>
        </w:rPr>
        <w:t xml:space="preserve">х64. </w:t>
      </w:r>
      <w:r>
        <w:rPr>
          <w:sz w:val="24"/>
        </w:rPr>
        <w:t>Тестирование</w:t>
      </w:r>
      <w:r w:rsidRPr="007E5D44">
        <w:rPr>
          <w:sz w:val="24"/>
        </w:rPr>
        <w:t xml:space="preserve"> </w:t>
      </w:r>
      <w:r w:rsidR="00952178">
        <w:rPr>
          <w:sz w:val="24"/>
        </w:rPr>
        <w:t xml:space="preserve">на </w:t>
      </w:r>
      <w:r w:rsidR="00952178">
        <w:rPr>
          <w:sz w:val="24"/>
          <w:lang w:val="en-US"/>
        </w:rPr>
        <w:t>Windows</w:t>
      </w:r>
      <w:r w:rsidR="00952178" w:rsidRPr="0092349E">
        <w:rPr>
          <w:sz w:val="24"/>
        </w:rPr>
        <w:t xml:space="preserve"> 7 </w:t>
      </w:r>
      <w:r>
        <w:rPr>
          <w:sz w:val="24"/>
        </w:rPr>
        <w:t>были проведены на виртуальной машине</w:t>
      </w:r>
      <w:r w:rsidRPr="007E5D44">
        <w:rPr>
          <w:sz w:val="24"/>
        </w:rPr>
        <w:t>.</w:t>
      </w:r>
    </w:p>
    <w:p w14:paraId="4A51B97B" w14:textId="6B257457" w:rsidR="0092349E" w:rsidRDefault="0092349E" w:rsidP="007E5D44">
      <w:pPr>
        <w:rPr>
          <w:sz w:val="24"/>
        </w:rPr>
      </w:pPr>
      <w:r>
        <w:rPr>
          <w:sz w:val="24"/>
        </w:rPr>
        <w:t xml:space="preserve">На рисунке 6.1 изображены характеристики виртуальной машины с </w:t>
      </w:r>
      <w:r>
        <w:rPr>
          <w:sz w:val="24"/>
          <w:lang w:val="en-US"/>
        </w:rPr>
        <w:t>Windows</w:t>
      </w:r>
      <w:r w:rsidRPr="0092349E">
        <w:rPr>
          <w:sz w:val="24"/>
        </w:rPr>
        <w:t xml:space="preserve"> 7 </w:t>
      </w:r>
      <w:r>
        <w:rPr>
          <w:sz w:val="24"/>
          <w:lang w:val="en-US"/>
        </w:rPr>
        <w:t>x</w:t>
      </w:r>
      <w:r w:rsidRPr="0092349E">
        <w:rPr>
          <w:sz w:val="24"/>
        </w:rPr>
        <w:t>32.</w:t>
      </w:r>
    </w:p>
    <w:p w14:paraId="5EB03306" w14:textId="77777777" w:rsidR="005A26E7" w:rsidRDefault="005A26E7" w:rsidP="007E5D44">
      <w:pPr>
        <w:rPr>
          <w:sz w:val="24"/>
        </w:rPr>
      </w:pPr>
    </w:p>
    <w:p w14:paraId="16ED1DC7" w14:textId="69DD8708" w:rsidR="0092349E" w:rsidRDefault="0092349E" w:rsidP="0092349E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2923F9B" wp14:editId="04680132">
            <wp:extent cx="3657600" cy="298195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092" cy="29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8BE6" w14:textId="33AC3BEB" w:rsidR="00C91D3C" w:rsidRDefault="0092349E" w:rsidP="0092349E">
      <w:pPr>
        <w:jc w:val="center"/>
        <w:rPr>
          <w:sz w:val="24"/>
        </w:rPr>
      </w:pPr>
      <w:r>
        <w:rPr>
          <w:sz w:val="24"/>
        </w:rPr>
        <w:t>Рисунок 6.1 – Характеристики системы на виртуальной машине</w:t>
      </w:r>
    </w:p>
    <w:p w14:paraId="5D35EB53" w14:textId="77777777" w:rsidR="005A26E7" w:rsidRDefault="005A26E7" w:rsidP="0092349E">
      <w:pPr>
        <w:jc w:val="center"/>
        <w:rPr>
          <w:sz w:val="24"/>
        </w:rPr>
      </w:pPr>
    </w:p>
    <w:p w14:paraId="5A7E205B" w14:textId="3F0F4C9B" w:rsidR="0092349E" w:rsidRPr="0092349E" w:rsidRDefault="0092349E" w:rsidP="0092349E">
      <w:pPr>
        <w:rPr>
          <w:sz w:val="24"/>
        </w:rPr>
      </w:pPr>
      <w:r>
        <w:rPr>
          <w:sz w:val="24"/>
        </w:rPr>
        <w:t>На рисунке 6.2 изображено построение подшипника в КОМПАС-3</w:t>
      </w:r>
      <w:r>
        <w:rPr>
          <w:sz w:val="24"/>
          <w:lang w:val="en-US"/>
        </w:rPr>
        <w:t>D</w:t>
      </w:r>
      <w:r w:rsidR="005A26E7" w:rsidRPr="005A26E7">
        <w:rPr>
          <w:sz w:val="24"/>
        </w:rPr>
        <w:t xml:space="preserve"> </w:t>
      </w:r>
      <w:r w:rsidR="005A26E7">
        <w:rPr>
          <w:sz w:val="24"/>
        </w:rPr>
        <w:t>на виртуальной машине</w:t>
      </w:r>
      <w:r w:rsidRPr="0092349E">
        <w:rPr>
          <w:sz w:val="24"/>
        </w:rPr>
        <w:t>.</w:t>
      </w:r>
    </w:p>
    <w:p w14:paraId="333C6DF5" w14:textId="193FD4A0" w:rsidR="0092349E" w:rsidRDefault="005A26E7" w:rsidP="0092349E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0CCBF50" wp14:editId="0E9975FB">
            <wp:extent cx="2266950" cy="2359858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4087" cy="23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9C4B" w14:textId="44FC6F0C" w:rsidR="005A26E7" w:rsidRPr="00DA1BC9" w:rsidRDefault="005A26E7" w:rsidP="0092349E">
      <w:pPr>
        <w:jc w:val="center"/>
        <w:rPr>
          <w:sz w:val="24"/>
        </w:rPr>
      </w:pPr>
      <w:r>
        <w:rPr>
          <w:sz w:val="24"/>
        </w:rPr>
        <w:t>Рисунок 6.2 – Построенная деталь на виртуальной машине</w:t>
      </w:r>
      <w:r w:rsidR="00DA1BC9">
        <w:rPr>
          <w:sz w:val="24"/>
        </w:rPr>
        <w:t xml:space="preserve"> с </w:t>
      </w:r>
      <w:r w:rsidR="00DA1BC9">
        <w:rPr>
          <w:sz w:val="24"/>
          <w:lang w:val="en-US"/>
        </w:rPr>
        <w:t>Windows</w:t>
      </w:r>
      <w:r w:rsidR="00DA1BC9" w:rsidRPr="00DA1BC9">
        <w:rPr>
          <w:sz w:val="24"/>
        </w:rPr>
        <w:t xml:space="preserve"> 7 </w:t>
      </w:r>
      <w:r w:rsidR="00DA1BC9">
        <w:rPr>
          <w:sz w:val="24"/>
          <w:lang w:val="en-US"/>
        </w:rPr>
        <w:t>x</w:t>
      </w:r>
      <w:r w:rsidR="00DA1BC9">
        <w:rPr>
          <w:sz w:val="24"/>
        </w:rPr>
        <w:t>32</w:t>
      </w:r>
    </w:p>
    <w:p w14:paraId="7CBC7BAD" w14:textId="77777777" w:rsidR="005A26E7" w:rsidRDefault="005A26E7" w:rsidP="0092349E">
      <w:pPr>
        <w:jc w:val="center"/>
        <w:rPr>
          <w:sz w:val="24"/>
        </w:rPr>
      </w:pPr>
    </w:p>
    <w:p w14:paraId="40998952" w14:textId="77777777" w:rsidR="005A26E7" w:rsidRDefault="005A26E7" w:rsidP="0092349E">
      <w:pPr>
        <w:jc w:val="center"/>
        <w:rPr>
          <w:sz w:val="24"/>
        </w:rPr>
      </w:pPr>
    </w:p>
    <w:p w14:paraId="28A259E7" w14:textId="0AB27EF0" w:rsidR="005A26E7" w:rsidRPr="005A26E7" w:rsidRDefault="005A26E7" w:rsidP="005A26E7">
      <w:pPr>
        <w:rPr>
          <w:sz w:val="24"/>
        </w:rPr>
      </w:pPr>
      <w:r>
        <w:rPr>
          <w:sz w:val="24"/>
        </w:rPr>
        <w:lastRenderedPageBreak/>
        <w:t xml:space="preserve">На рисунке 6.3 изображены характеристики компьютера с </w:t>
      </w:r>
      <w:r>
        <w:rPr>
          <w:sz w:val="24"/>
          <w:lang w:val="en-US"/>
        </w:rPr>
        <w:t>Windows</w:t>
      </w:r>
      <w:r w:rsidRPr="005A26E7">
        <w:rPr>
          <w:sz w:val="24"/>
        </w:rPr>
        <w:t xml:space="preserve"> 10 </w:t>
      </w:r>
      <w:r>
        <w:rPr>
          <w:sz w:val="24"/>
          <w:lang w:val="en-US"/>
        </w:rPr>
        <w:t>x</w:t>
      </w:r>
      <w:r w:rsidRPr="005A26E7">
        <w:rPr>
          <w:sz w:val="24"/>
        </w:rPr>
        <w:t>64.</w:t>
      </w:r>
    </w:p>
    <w:p w14:paraId="6515A6F2" w14:textId="77777777" w:rsidR="005A26E7" w:rsidRDefault="005A26E7" w:rsidP="005A26E7">
      <w:pPr>
        <w:jc w:val="center"/>
        <w:rPr>
          <w:sz w:val="24"/>
        </w:rPr>
      </w:pPr>
    </w:p>
    <w:p w14:paraId="65E1886B" w14:textId="6AA7E043" w:rsidR="005A26E7" w:rsidRDefault="005A26E7" w:rsidP="005A26E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5535809" wp14:editId="70006FA2">
            <wp:extent cx="3369555" cy="3324225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6056" cy="33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800D" w14:textId="19E867E9" w:rsidR="005A26E7" w:rsidRDefault="005A26E7" w:rsidP="005A26E7">
      <w:pPr>
        <w:jc w:val="center"/>
        <w:rPr>
          <w:sz w:val="24"/>
        </w:rPr>
      </w:pPr>
      <w:r>
        <w:rPr>
          <w:sz w:val="24"/>
        </w:rPr>
        <w:t>Рисунок 6.3 – Характеристики системы на компьютере</w:t>
      </w:r>
    </w:p>
    <w:p w14:paraId="0B320B4E" w14:textId="77777777" w:rsidR="005A26E7" w:rsidRDefault="005A26E7" w:rsidP="005A26E7">
      <w:pPr>
        <w:rPr>
          <w:sz w:val="24"/>
        </w:rPr>
      </w:pPr>
    </w:p>
    <w:p w14:paraId="0566D620" w14:textId="0A390490" w:rsidR="005A26E7" w:rsidRDefault="005A26E7" w:rsidP="005A26E7">
      <w:pPr>
        <w:rPr>
          <w:sz w:val="24"/>
        </w:rPr>
      </w:pPr>
      <w:r>
        <w:rPr>
          <w:sz w:val="24"/>
        </w:rPr>
        <w:t>На рисунке 6.4 изображено построение подшипника в КОМПАС-3</w:t>
      </w:r>
      <w:r>
        <w:rPr>
          <w:sz w:val="24"/>
          <w:lang w:val="en-US"/>
        </w:rPr>
        <w:t>D</w:t>
      </w:r>
      <w:r w:rsidRPr="005A26E7">
        <w:rPr>
          <w:sz w:val="24"/>
        </w:rPr>
        <w:t xml:space="preserve"> </w:t>
      </w:r>
      <w:r>
        <w:rPr>
          <w:sz w:val="24"/>
        </w:rPr>
        <w:t xml:space="preserve">на компьютере с </w:t>
      </w:r>
      <w:r>
        <w:rPr>
          <w:sz w:val="24"/>
          <w:lang w:val="en-US"/>
        </w:rPr>
        <w:t>Windows</w:t>
      </w:r>
      <w:r w:rsidRPr="005A26E7">
        <w:rPr>
          <w:sz w:val="24"/>
        </w:rPr>
        <w:t xml:space="preserve"> 10</w:t>
      </w:r>
      <w:r w:rsidRPr="0092349E">
        <w:rPr>
          <w:sz w:val="24"/>
        </w:rPr>
        <w:t>.</w:t>
      </w:r>
    </w:p>
    <w:p w14:paraId="5F751C9F" w14:textId="77777777" w:rsidR="005A26E7" w:rsidRDefault="005A26E7" w:rsidP="005A26E7">
      <w:pPr>
        <w:rPr>
          <w:sz w:val="24"/>
        </w:rPr>
      </w:pPr>
    </w:p>
    <w:p w14:paraId="4870B904" w14:textId="78ECC3F5" w:rsidR="005A26E7" w:rsidRDefault="005A26E7" w:rsidP="005A26E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E267B7A" wp14:editId="155BB956">
            <wp:extent cx="2933700" cy="24479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0697" w14:textId="73CF5B1A" w:rsidR="005A26E7" w:rsidRPr="00DA1BC9" w:rsidRDefault="005A26E7" w:rsidP="005A26E7">
      <w:pPr>
        <w:jc w:val="center"/>
        <w:rPr>
          <w:sz w:val="24"/>
        </w:rPr>
      </w:pPr>
      <w:r>
        <w:rPr>
          <w:sz w:val="24"/>
        </w:rPr>
        <w:t>Рисунок 6.4 – Построенная деталь на компьютере</w:t>
      </w:r>
      <w:r w:rsidR="00DA1BC9">
        <w:rPr>
          <w:sz w:val="24"/>
        </w:rPr>
        <w:t xml:space="preserve"> с </w:t>
      </w:r>
      <w:r w:rsidR="00DA1BC9">
        <w:rPr>
          <w:sz w:val="24"/>
          <w:lang w:val="en-US"/>
        </w:rPr>
        <w:t>Windows</w:t>
      </w:r>
      <w:r w:rsidR="00DA1BC9" w:rsidRPr="00DA1BC9">
        <w:rPr>
          <w:sz w:val="24"/>
        </w:rPr>
        <w:t xml:space="preserve"> 10 </w:t>
      </w:r>
      <w:r w:rsidR="00DA1BC9">
        <w:rPr>
          <w:sz w:val="24"/>
          <w:lang w:val="en-US"/>
        </w:rPr>
        <w:t>x</w:t>
      </w:r>
      <w:r w:rsidR="00DA1BC9" w:rsidRPr="00DA1BC9">
        <w:rPr>
          <w:sz w:val="24"/>
        </w:rPr>
        <w:t>64</w:t>
      </w:r>
    </w:p>
    <w:p w14:paraId="7AE1CCB0" w14:textId="77777777" w:rsidR="005A26E7" w:rsidRPr="0092349E" w:rsidRDefault="005A26E7" w:rsidP="005A26E7">
      <w:pPr>
        <w:jc w:val="center"/>
        <w:rPr>
          <w:sz w:val="24"/>
        </w:rPr>
      </w:pPr>
    </w:p>
    <w:p w14:paraId="03E70E72" w14:textId="77777777" w:rsidR="005A26E7" w:rsidRDefault="005A26E7" w:rsidP="005A26E7">
      <w:pPr>
        <w:rPr>
          <w:sz w:val="24"/>
        </w:rPr>
      </w:pPr>
    </w:p>
    <w:p w14:paraId="2AD7EC2F" w14:textId="77777777" w:rsidR="005A26E7" w:rsidRPr="005A26E7" w:rsidRDefault="005A26E7" w:rsidP="005A26E7">
      <w:pPr>
        <w:rPr>
          <w:sz w:val="24"/>
        </w:rPr>
      </w:pPr>
    </w:p>
    <w:p w14:paraId="16D5C9BA" w14:textId="53E56F12" w:rsidR="00030919" w:rsidRDefault="00687E03" w:rsidP="00C91D3C">
      <w:pPr>
        <w:pStyle w:val="20"/>
        <w:spacing w:after="0"/>
        <w:rPr>
          <w:sz w:val="24"/>
        </w:rPr>
      </w:pPr>
      <w:bookmarkStart w:id="30" w:name="_Toc472681139"/>
      <w:bookmarkStart w:id="31" w:name="_Toc504764367"/>
      <w:r>
        <w:rPr>
          <w:sz w:val="24"/>
        </w:rPr>
        <w:lastRenderedPageBreak/>
        <w:t>6</w:t>
      </w:r>
      <w:r w:rsidR="00C91D3C">
        <w:rPr>
          <w:sz w:val="24"/>
        </w:rPr>
        <w:t xml:space="preserve">.1 </w:t>
      </w:r>
      <w:r w:rsidR="00030919" w:rsidRPr="001C759D">
        <w:rPr>
          <w:sz w:val="24"/>
        </w:rPr>
        <w:t>Функциональные тесты</w:t>
      </w:r>
      <w:bookmarkEnd w:id="30"/>
      <w:bookmarkEnd w:id="31"/>
    </w:p>
    <w:p w14:paraId="22A8AFE0" w14:textId="77777777" w:rsidR="00C91D3C" w:rsidRPr="00C91D3C" w:rsidRDefault="00C91D3C" w:rsidP="00C91D3C"/>
    <w:p w14:paraId="3C6FECE8" w14:textId="77777777" w:rsidR="00C053F3" w:rsidRPr="001C759D" w:rsidRDefault="00C053F3" w:rsidP="00C053F3">
      <w:pPr>
        <w:rPr>
          <w:sz w:val="24"/>
        </w:rPr>
      </w:pPr>
      <w:r w:rsidRPr="001C759D">
        <w:rPr>
          <w:sz w:val="24"/>
        </w:rPr>
        <w:t>Функциональное тестирование — это тестирование в целях проверки реализуемости функциональных требований, то есть способности программного обеспечения (ПО) в определённых условиях решать задачи, нужные пользователям. Функциональные требования определяют, что именно делает ПО, какие задачи оно решает.</w:t>
      </w:r>
      <w:r w:rsidR="008A48FD" w:rsidRPr="001C759D">
        <w:rPr>
          <w:sz w:val="24"/>
        </w:rPr>
        <w:t xml:space="preserve"> </w:t>
      </w:r>
      <w:r w:rsidR="002569A8" w:rsidRPr="001C759D">
        <w:rPr>
          <w:sz w:val="24"/>
        </w:rPr>
        <w:t>[10</w:t>
      </w:r>
      <w:r w:rsidR="008A48FD" w:rsidRPr="001C759D">
        <w:rPr>
          <w:sz w:val="24"/>
        </w:rPr>
        <w:t>]</w:t>
      </w:r>
    </w:p>
    <w:p w14:paraId="2CE05387" w14:textId="2EBA5160" w:rsidR="00F72580" w:rsidRDefault="00F72580" w:rsidP="00C053F3">
      <w:pPr>
        <w:rPr>
          <w:sz w:val="24"/>
        </w:rPr>
      </w:pPr>
      <w:r w:rsidRPr="001C759D">
        <w:rPr>
          <w:sz w:val="24"/>
        </w:rPr>
        <w:t>При запуске плагина открывается окно, показанное на</w:t>
      </w:r>
      <w:r w:rsidR="00C66D26" w:rsidRPr="001C759D">
        <w:rPr>
          <w:sz w:val="24"/>
        </w:rPr>
        <w:t xml:space="preserve"> рисунке</w:t>
      </w:r>
      <w:r w:rsidR="005D48F2" w:rsidRPr="001C759D">
        <w:rPr>
          <w:sz w:val="24"/>
        </w:rPr>
        <w:t xml:space="preserve"> </w:t>
      </w:r>
      <w:r w:rsidR="001F0D5C">
        <w:rPr>
          <w:sz w:val="24"/>
        </w:rPr>
        <w:t>6</w:t>
      </w:r>
      <w:r w:rsidR="005A26E7">
        <w:rPr>
          <w:sz w:val="24"/>
        </w:rPr>
        <w:t>.5</w:t>
      </w:r>
      <w:r w:rsidRPr="001C759D">
        <w:rPr>
          <w:sz w:val="24"/>
        </w:rPr>
        <w:t>.</w:t>
      </w:r>
      <w:r w:rsidR="00BA7C03" w:rsidRPr="001C759D">
        <w:rPr>
          <w:sz w:val="24"/>
        </w:rPr>
        <w:t xml:space="preserve"> </w:t>
      </w:r>
    </w:p>
    <w:p w14:paraId="6A8F21A1" w14:textId="77777777" w:rsidR="00BF0C49" w:rsidRPr="001C759D" w:rsidRDefault="00BF0C49" w:rsidP="00C053F3">
      <w:pPr>
        <w:rPr>
          <w:sz w:val="24"/>
        </w:rPr>
      </w:pPr>
    </w:p>
    <w:p w14:paraId="34F13451" w14:textId="113FCF52" w:rsidR="00B040E9" w:rsidRDefault="00DA1BC9" w:rsidP="00B040E9">
      <w:pPr>
        <w:jc w:val="center"/>
      </w:pPr>
      <w:r>
        <w:rPr>
          <w:noProof/>
          <w:lang w:eastAsia="ru-RU"/>
        </w:rPr>
        <w:drawing>
          <wp:inline distT="0" distB="0" distL="0" distR="0" wp14:anchorId="58014000" wp14:editId="43011737">
            <wp:extent cx="2819400" cy="2895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CBD6" w14:textId="27FB11F8" w:rsidR="00B040E9" w:rsidRPr="001C759D" w:rsidRDefault="001F0D5C" w:rsidP="00B040E9">
      <w:pPr>
        <w:jc w:val="center"/>
        <w:rPr>
          <w:sz w:val="24"/>
        </w:rPr>
      </w:pPr>
      <w:r>
        <w:rPr>
          <w:sz w:val="24"/>
        </w:rPr>
        <w:t>Рисунок 6</w:t>
      </w:r>
      <w:r w:rsidR="005A26E7">
        <w:rPr>
          <w:sz w:val="24"/>
        </w:rPr>
        <w:t>.5</w:t>
      </w:r>
      <w:r w:rsidR="00B040E9" w:rsidRPr="001C759D">
        <w:rPr>
          <w:sz w:val="24"/>
        </w:rPr>
        <w:t xml:space="preserve"> – Окно плагина</w:t>
      </w:r>
    </w:p>
    <w:p w14:paraId="1648A45D" w14:textId="77777777" w:rsidR="00B040E9" w:rsidRPr="001C759D" w:rsidRDefault="00B040E9" w:rsidP="00B040E9">
      <w:pPr>
        <w:jc w:val="center"/>
        <w:rPr>
          <w:sz w:val="24"/>
        </w:rPr>
      </w:pPr>
    </w:p>
    <w:p w14:paraId="7BD65288" w14:textId="56C31AC6" w:rsidR="00B040E9" w:rsidRDefault="00B040E9" w:rsidP="00B040E9">
      <w:pPr>
        <w:ind w:firstLine="708"/>
        <w:rPr>
          <w:sz w:val="24"/>
        </w:rPr>
      </w:pPr>
      <w:r w:rsidRPr="001C759D">
        <w:rPr>
          <w:sz w:val="24"/>
        </w:rPr>
        <w:t>Далее, при попытке ввода неправильных символов в ячейки ввода параметров, а также при пустой ячейке ввода параметров программа выдает ошибку проверки прав</w:t>
      </w:r>
      <w:r w:rsidR="00BF0C49">
        <w:rPr>
          <w:sz w:val="24"/>
        </w:rPr>
        <w:t>ильности ввода данных (рисунок 6</w:t>
      </w:r>
      <w:r w:rsidR="005A26E7">
        <w:rPr>
          <w:sz w:val="24"/>
        </w:rPr>
        <w:t>.6</w:t>
      </w:r>
      <w:r w:rsidRPr="001C759D">
        <w:rPr>
          <w:sz w:val="24"/>
        </w:rPr>
        <w:t>).</w:t>
      </w:r>
    </w:p>
    <w:p w14:paraId="15E6F287" w14:textId="77777777" w:rsidR="005A26E7" w:rsidRPr="001C759D" w:rsidRDefault="005A26E7" w:rsidP="00B040E9">
      <w:pPr>
        <w:ind w:firstLine="708"/>
        <w:rPr>
          <w:sz w:val="24"/>
        </w:rPr>
      </w:pPr>
    </w:p>
    <w:p w14:paraId="7939A49E" w14:textId="372F0847" w:rsidR="00B040E9" w:rsidRPr="001C759D" w:rsidRDefault="00BF0C49" w:rsidP="00B040E9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25D6123" wp14:editId="73645148">
            <wp:extent cx="3971925" cy="1571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329E" w14:textId="72B9F5B3" w:rsidR="00B040E9" w:rsidRPr="001C759D" w:rsidRDefault="00BF0C49" w:rsidP="00B040E9">
      <w:pPr>
        <w:jc w:val="center"/>
        <w:rPr>
          <w:sz w:val="24"/>
        </w:rPr>
      </w:pPr>
      <w:r>
        <w:rPr>
          <w:sz w:val="24"/>
        </w:rPr>
        <w:t>Рисунок 6</w:t>
      </w:r>
      <w:r w:rsidR="005A26E7">
        <w:rPr>
          <w:sz w:val="24"/>
        </w:rPr>
        <w:t>.6</w:t>
      </w:r>
      <w:r w:rsidR="00025BA8" w:rsidRPr="001C759D">
        <w:rPr>
          <w:sz w:val="24"/>
        </w:rPr>
        <w:t xml:space="preserve"> – Окно ошибки при неправильном вводе данных</w:t>
      </w:r>
    </w:p>
    <w:p w14:paraId="7F3B9C8E" w14:textId="77777777" w:rsidR="00025BA8" w:rsidRDefault="00025BA8" w:rsidP="00025BA8">
      <w:pPr>
        <w:rPr>
          <w:sz w:val="24"/>
        </w:rPr>
      </w:pPr>
    </w:p>
    <w:p w14:paraId="57F2DB4A" w14:textId="77777777" w:rsidR="005A26E7" w:rsidRPr="001C759D" w:rsidRDefault="005A26E7" w:rsidP="00025BA8">
      <w:pPr>
        <w:rPr>
          <w:sz w:val="24"/>
        </w:rPr>
      </w:pPr>
    </w:p>
    <w:p w14:paraId="2CF1E687" w14:textId="065DBFAD" w:rsidR="00025BA8" w:rsidRPr="001C759D" w:rsidRDefault="00025BA8" w:rsidP="00025BA8">
      <w:pPr>
        <w:rPr>
          <w:sz w:val="24"/>
        </w:rPr>
      </w:pPr>
      <w:r w:rsidRPr="001C759D">
        <w:rPr>
          <w:sz w:val="24"/>
        </w:rPr>
        <w:lastRenderedPageBreak/>
        <w:t>Также тестируется вво</w:t>
      </w:r>
      <w:r w:rsidR="00C91D3C">
        <w:rPr>
          <w:sz w:val="24"/>
        </w:rPr>
        <w:t>д некорректных дан</w:t>
      </w:r>
      <w:r w:rsidR="00BF0C49">
        <w:rPr>
          <w:sz w:val="24"/>
        </w:rPr>
        <w:t>ных (рисунок 6</w:t>
      </w:r>
      <w:r w:rsidR="005A26E7">
        <w:rPr>
          <w:sz w:val="24"/>
        </w:rPr>
        <w:t>.7</w:t>
      </w:r>
      <w:r w:rsidRPr="001C759D">
        <w:rPr>
          <w:sz w:val="24"/>
        </w:rPr>
        <w:t>).</w:t>
      </w:r>
    </w:p>
    <w:p w14:paraId="57259518" w14:textId="0C1588A4" w:rsidR="00B040E9" w:rsidRDefault="00BF0C49" w:rsidP="00B040E9">
      <w:pPr>
        <w:jc w:val="center"/>
      </w:pPr>
      <w:r>
        <w:rPr>
          <w:noProof/>
          <w:lang w:eastAsia="ru-RU"/>
        </w:rPr>
        <w:drawing>
          <wp:inline distT="0" distB="0" distL="0" distR="0" wp14:anchorId="3127A8D6" wp14:editId="5984E87E">
            <wp:extent cx="4600575" cy="2838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A191" w14:textId="6A70F978" w:rsidR="00025BA8" w:rsidRPr="001C759D" w:rsidRDefault="00BF0C49" w:rsidP="00B040E9">
      <w:pPr>
        <w:jc w:val="center"/>
        <w:rPr>
          <w:sz w:val="24"/>
        </w:rPr>
      </w:pPr>
      <w:r>
        <w:rPr>
          <w:sz w:val="24"/>
        </w:rPr>
        <w:t>Рисунок 6</w:t>
      </w:r>
      <w:r w:rsidR="005A26E7">
        <w:rPr>
          <w:sz w:val="24"/>
        </w:rPr>
        <w:t>.7</w:t>
      </w:r>
      <w:r w:rsidR="00025BA8" w:rsidRPr="001C759D">
        <w:rPr>
          <w:sz w:val="24"/>
        </w:rPr>
        <w:t xml:space="preserve"> – Окно ошибки при некорректно введённых данных</w:t>
      </w:r>
    </w:p>
    <w:p w14:paraId="39A42E70" w14:textId="77777777" w:rsidR="00025BA8" w:rsidRPr="001C759D" w:rsidRDefault="00025BA8" w:rsidP="00B040E9">
      <w:pPr>
        <w:jc w:val="center"/>
        <w:rPr>
          <w:sz w:val="24"/>
        </w:rPr>
      </w:pPr>
    </w:p>
    <w:p w14:paraId="79F1B9C1" w14:textId="4D7C9335" w:rsidR="00B040E9" w:rsidRPr="001C759D" w:rsidRDefault="00025BA8" w:rsidP="00025BA8">
      <w:pPr>
        <w:rPr>
          <w:sz w:val="24"/>
        </w:rPr>
      </w:pPr>
      <w:r w:rsidRPr="001C759D">
        <w:rPr>
          <w:sz w:val="24"/>
        </w:rPr>
        <w:t>Данная ошибка будет выводиться до тех пор, пока пользователь не введет допустимые значения параметров во вс</w:t>
      </w:r>
      <w:r w:rsidR="00BF0C49">
        <w:rPr>
          <w:sz w:val="24"/>
        </w:rPr>
        <w:t>е ячейки ввода данных (рисунок 6</w:t>
      </w:r>
      <w:r w:rsidR="005A26E7">
        <w:rPr>
          <w:sz w:val="24"/>
        </w:rPr>
        <w:t>.8</w:t>
      </w:r>
      <w:r w:rsidRPr="001C759D">
        <w:rPr>
          <w:sz w:val="24"/>
        </w:rPr>
        <w:t>).</w:t>
      </w:r>
    </w:p>
    <w:p w14:paraId="4970158D" w14:textId="08C9F8D7" w:rsidR="00B040E9" w:rsidRPr="001C759D" w:rsidRDefault="00DA1BC9" w:rsidP="00B040E9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75C00E2" wp14:editId="2F9AC175">
            <wp:extent cx="2819400" cy="2895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A68D" w14:textId="30350A94" w:rsidR="00C053F3" w:rsidRPr="001C759D" w:rsidRDefault="00BF0C49" w:rsidP="00025BA8">
      <w:pPr>
        <w:jc w:val="center"/>
        <w:rPr>
          <w:sz w:val="24"/>
        </w:rPr>
      </w:pPr>
      <w:r>
        <w:rPr>
          <w:sz w:val="24"/>
        </w:rPr>
        <w:t>Рисунок 6</w:t>
      </w:r>
      <w:r w:rsidR="005A26E7">
        <w:rPr>
          <w:sz w:val="24"/>
        </w:rPr>
        <w:t>.8</w:t>
      </w:r>
      <w:r w:rsidR="00025BA8" w:rsidRPr="001C759D">
        <w:rPr>
          <w:sz w:val="24"/>
        </w:rPr>
        <w:t xml:space="preserve"> – Пример допустимых вариантов значений параметров</w:t>
      </w:r>
    </w:p>
    <w:p w14:paraId="16BD5162" w14:textId="77777777" w:rsidR="005D48F2" w:rsidRPr="001C759D" w:rsidRDefault="005D48F2" w:rsidP="005D48F2">
      <w:pPr>
        <w:rPr>
          <w:sz w:val="24"/>
        </w:rPr>
      </w:pPr>
    </w:p>
    <w:p w14:paraId="77E7CE47" w14:textId="22D466A3" w:rsidR="00F72580" w:rsidRPr="001C759D" w:rsidRDefault="008C48F9" w:rsidP="008C48F9">
      <w:pPr>
        <w:pStyle w:val="ac"/>
        <w:ind w:firstLine="708"/>
        <w:rPr>
          <w:b/>
          <w:sz w:val="24"/>
        </w:rPr>
      </w:pPr>
      <w:r w:rsidRPr="001C759D">
        <w:rPr>
          <w:sz w:val="24"/>
        </w:rPr>
        <w:t>При вводе корректных данных и нажатии кнопки «</w:t>
      </w:r>
      <w:r w:rsidR="00025BA8" w:rsidRPr="001C759D">
        <w:rPr>
          <w:sz w:val="24"/>
        </w:rPr>
        <w:t>Построить деталь</w:t>
      </w:r>
      <w:r w:rsidRPr="001C759D">
        <w:rPr>
          <w:sz w:val="24"/>
        </w:rPr>
        <w:t>»,</w:t>
      </w:r>
      <w:r w:rsidR="00916800" w:rsidRPr="001C759D">
        <w:rPr>
          <w:sz w:val="24"/>
        </w:rPr>
        <w:t xml:space="preserve"> запуститься «КОМПАС-3</w:t>
      </w:r>
      <w:r w:rsidR="00916800" w:rsidRPr="001C759D">
        <w:rPr>
          <w:sz w:val="24"/>
          <w:lang w:val="en-US"/>
        </w:rPr>
        <w:t>D</w:t>
      </w:r>
      <w:r w:rsidR="00916800" w:rsidRPr="001C759D">
        <w:rPr>
          <w:sz w:val="24"/>
        </w:rPr>
        <w:t>» и</w:t>
      </w:r>
      <w:r w:rsidRPr="001C759D">
        <w:rPr>
          <w:sz w:val="24"/>
        </w:rPr>
        <w:t xml:space="preserve"> на рабочей плоскости построится </w:t>
      </w:r>
      <w:r w:rsidR="00916800" w:rsidRPr="001C759D">
        <w:rPr>
          <w:sz w:val="24"/>
        </w:rPr>
        <w:t xml:space="preserve">деталь </w:t>
      </w:r>
      <w:r w:rsidRPr="001C759D">
        <w:rPr>
          <w:sz w:val="24"/>
        </w:rPr>
        <w:t>(</w:t>
      </w:r>
      <w:r w:rsidR="00753943" w:rsidRPr="001C759D">
        <w:rPr>
          <w:sz w:val="24"/>
        </w:rPr>
        <w:t>рис</w:t>
      </w:r>
      <w:r w:rsidR="00BF0C49">
        <w:rPr>
          <w:sz w:val="24"/>
        </w:rPr>
        <w:t>унок 6</w:t>
      </w:r>
      <w:r w:rsidR="005A26E7">
        <w:rPr>
          <w:sz w:val="24"/>
        </w:rPr>
        <w:t>.9</w:t>
      </w:r>
      <w:r w:rsidRPr="001C759D">
        <w:rPr>
          <w:sz w:val="24"/>
        </w:rPr>
        <w:t>).</w:t>
      </w:r>
    </w:p>
    <w:p w14:paraId="12E1640B" w14:textId="7BEC81A2" w:rsidR="004D1269" w:rsidRDefault="00D73551" w:rsidP="004D126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361B70" wp14:editId="25C76DA2">
            <wp:extent cx="1996662" cy="1666046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4023" cy="16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70B" w14:textId="77777777" w:rsidR="005A26E7" w:rsidRDefault="004D1269" w:rsidP="00C053F3">
      <w:pPr>
        <w:pStyle w:val="ac"/>
        <w:jc w:val="center"/>
        <w:rPr>
          <w:sz w:val="24"/>
        </w:rPr>
      </w:pPr>
      <w:bookmarkStart w:id="32" w:name="_Ref475873307"/>
      <w:r w:rsidRPr="00A13B04">
        <w:rPr>
          <w:sz w:val="24"/>
        </w:rPr>
        <w:t xml:space="preserve">Рисунок </w:t>
      </w:r>
      <w:r w:rsidR="00BF0C49">
        <w:rPr>
          <w:sz w:val="24"/>
        </w:rPr>
        <w:t>6</w:t>
      </w:r>
      <w:r w:rsidR="003C5272" w:rsidRPr="00A13B04">
        <w:rPr>
          <w:sz w:val="24"/>
        </w:rPr>
        <w:t>.</w:t>
      </w:r>
      <w:bookmarkEnd w:id="32"/>
      <w:r w:rsidR="005A26E7">
        <w:rPr>
          <w:sz w:val="24"/>
        </w:rPr>
        <w:t>9</w:t>
      </w:r>
      <w:r w:rsidR="00ED576F" w:rsidRPr="00A13B04">
        <w:rPr>
          <w:sz w:val="24"/>
        </w:rPr>
        <w:t xml:space="preserve"> – Построенная </w:t>
      </w:r>
      <w:r w:rsidR="00916800" w:rsidRPr="00A13B04">
        <w:rPr>
          <w:sz w:val="24"/>
        </w:rPr>
        <w:t>деталь</w:t>
      </w:r>
    </w:p>
    <w:p w14:paraId="699E26DD" w14:textId="0ACF9881" w:rsidR="00163C3B" w:rsidRPr="00A0247C" w:rsidRDefault="00163C3B" w:rsidP="00C053F3">
      <w:pPr>
        <w:pStyle w:val="ac"/>
        <w:jc w:val="center"/>
      </w:pPr>
    </w:p>
    <w:p w14:paraId="7345DE19" w14:textId="5DF548DB" w:rsidR="00163C3B" w:rsidRDefault="00163C3B" w:rsidP="00A0247C">
      <w:pPr>
        <w:pStyle w:val="ac"/>
        <w:ind w:firstLine="708"/>
        <w:rPr>
          <w:sz w:val="24"/>
          <w:szCs w:val="24"/>
        </w:rPr>
      </w:pPr>
      <w:r w:rsidRPr="00A13B04">
        <w:rPr>
          <w:sz w:val="24"/>
        </w:rPr>
        <w:t xml:space="preserve">Ввод </w:t>
      </w:r>
      <w:r w:rsidR="00A0247C" w:rsidRPr="00A13B04">
        <w:rPr>
          <w:sz w:val="24"/>
        </w:rPr>
        <w:t>минимальных допустимых</w:t>
      </w:r>
      <w:r w:rsidRPr="00A13B04">
        <w:rPr>
          <w:sz w:val="24"/>
        </w:rPr>
        <w:t xml:space="preserve"> значений</w:t>
      </w:r>
      <w:r w:rsidR="0063317D" w:rsidRPr="00A13B04">
        <w:rPr>
          <w:sz w:val="24"/>
        </w:rPr>
        <w:t xml:space="preserve"> представлен на</w:t>
      </w:r>
      <w:r w:rsidR="00D705C4" w:rsidRPr="00A13B04">
        <w:rPr>
          <w:sz w:val="24"/>
        </w:rPr>
        <w:t xml:space="preserve"> </w:t>
      </w:r>
      <w:r w:rsidR="00A04984">
        <w:rPr>
          <w:sz w:val="24"/>
          <w:szCs w:val="24"/>
        </w:rPr>
        <w:t>рисунке 6</w:t>
      </w:r>
      <w:r w:rsidR="005A26E7">
        <w:rPr>
          <w:sz w:val="24"/>
          <w:szCs w:val="24"/>
        </w:rPr>
        <w:t>.10</w:t>
      </w:r>
      <w:r w:rsidR="00A0247C" w:rsidRPr="00A13B04">
        <w:rPr>
          <w:sz w:val="24"/>
          <w:szCs w:val="24"/>
        </w:rPr>
        <w:t>.</w:t>
      </w:r>
    </w:p>
    <w:p w14:paraId="150D80FC" w14:textId="77777777" w:rsidR="005A26E7" w:rsidRPr="005A26E7" w:rsidRDefault="005A26E7" w:rsidP="005A26E7"/>
    <w:p w14:paraId="5A6661E9" w14:textId="16D96E37" w:rsidR="00D705C4" w:rsidRDefault="00DA1BC9" w:rsidP="00D705C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65E50F" wp14:editId="16114951">
            <wp:extent cx="2819400" cy="2895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192A" w14:textId="575C9002" w:rsidR="00A0247C" w:rsidRPr="00A13B04" w:rsidRDefault="00D705C4" w:rsidP="00D705C4">
      <w:pPr>
        <w:pStyle w:val="ac"/>
        <w:jc w:val="center"/>
        <w:rPr>
          <w:sz w:val="24"/>
          <w:szCs w:val="24"/>
        </w:rPr>
      </w:pPr>
      <w:bookmarkStart w:id="33" w:name="_Ref477090988"/>
      <w:r w:rsidRPr="00A13B04">
        <w:rPr>
          <w:sz w:val="24"/>
          <w:szCs w:val="24"/>
        </w:rPr>
        <w:t xml:space="preserve">Рисунок </w:t>
      </w:r>
      <w:r w:rsidR="00A04984">
        <w:rPr>
          <w:sz w:val="24"/>
          <w:szCs w:val="24"/>
        </w:rPr>
        <w:t>6</w:t>
      </w:r>
      <w:r w:rsidR="003C5272" w:rsidRPr="00A13B04">
        <w:rPr>
          <w:sz w:val="24"/>
          <w:szCs w:val="24"/>
        </w:rPr>
        <w:t>.</w:t>
      </w:r>
      <w:bookmarkEnd w:id="33"/>
      <w:r w:rsidR="005A26E7">
        <w:rPr>
          <w:sz w:val="24"/>
          <w:szCs w:val="24"/>
        </w:rPr>
        <w:t>10</w:t>
      </w:r>
      <w:r w:rsidRPr="00A13B04">
        <w:rPr>
          <w:sz w:val="24"/>
          <w:szCs w:val="24"/>
        </w:rPr>
        <w:t xml:space="preserve"> </w:t>
      </w:r>
      <w:r w:rsidR="00F02122" w:rsidRPr="00A13B04">
        <w:rPr>
          <w:sz w:val="24"/>
          <w:szCs w:val="24"/>
        </w:rPr>
        <w:t>– Ввод минимально допустимых значений</w:t>
      </w:r>
    </w:p>
    <w:p w14:paraId="051D1ADB" w14:textId="77777777" w:rsidR="00C66427" w:rsidRPr="00A13B04" w:rsidRDefault="00C66427" w:rsidP="00C66427">
      <w:pPr>
        <w:rPr>
          <w:sz w:val="24"/>
          <w:szCs w:val="24"/>
        </w:rPr>
      </w:pPr>
    </w:p>
    <w:p w14:paraId="489BF8AF" w14:textId="795A3085" w:rsidR="00A0247C" w:rsidRDefault="00A0247C" w:rsidP="00C66427">
      <w:pPr>
        <w:rPr>
          <w:sz w:val="24"/>
          <w:szCs w:val="24"/>
        </w:rPr>
      </w:pPr>
      <w:r w:rsidRPr="00A13B04">
        <w:rPr>
          <w:sz w:val="24"/>
          <w:szCs w:val="24"/>
        </w:rPr>
        <w:t xml:space="preserve">Результат </w:t>
      </w:r>
      <w:r w:rsidR="00C66427" w:rsidRPr="00A13B04">
        <w:rPr>
          <w:sz w:val="24"/>
          <w:szCs w:val="24"/>
        </w:rPr>
        <w:t xml:space="preserve">при </w:t>
      </w:r>
      <w:r w:rsidRPr="00A13B04">
        <w:rPr>
          <w:sz w:val="24"/>
          <w:szCs w:val="24"/>
        </w:rPr>
        <w:t>ввод</w:t>
      </w:r>
      <w:r w:rsidR="00C66427" w:rsidRPr="00A13B04">
        <w:rPr>
          <w:sz w:val="24"/>
          <w:szCs w:val="24"/>
        </w:rPr>
        <w:t>е</w:t>
      </w:r>
      <w:r w:rsidRPr="00A13B04">
        <w:rPr>
          <w:sz w:val="24"/>
          <w:szCs w:val="24"/>
        </w:rPr>
        <w:t xml:space="preserve"> минимально допустимых значений </w:t>
      </w:r>
      <w:r w:rsidR="0063317D" w:rsidRPr="00A13B04">
        <w:rPr>
          <w:sz w:val="24"/>
          <w:szCs w:val="24"/>
        </w:rPr>
        <w:t>представлен</w:t>
      </w:r>
      <w:r w:rsidRPr="00A13B04">
        <w:rPr>
          <w:sz w:val="24"/>
          <w:szCs w:val="24"/>
        </w:rPr>
        <w:t xml:space="preserve"> на</w:t>
      </w:r>
      <w:r w:rsidR="00D705C4" w:rsidRPr="00A13B04">
        <w:rPr>
          <w:sz w:val="24"/>
          <w:szCs w:val="24"/>
        </w:rPr>
        <w:t xml:space="preserve"> </w:t>
      </w:r>
      <w:r w:rsidR="00A04984">
        <w:rPr>
          <w:sz w:val="24"/>
          <w:szCs w:val="24"/>
        </w:rPr>
        <w:t>рисунке 6</w:t>
      </w:r>
      <w:r w:rsidR="005A26E7">
        <w:rPr>
          <w:sz w:val="24"/>
          <w:szCs w:val="24"/>
        </w:rPr>
        <w:t>.11</w:t>
      </w:r>
      <w:r w:rsidRPr="00A13B04">
        <w:rPr>
          <w:sz w:val="24"/>
          <w:szCs w:val="24"/>
        </w:rPr>
        <w:t>.</w:t>
      </w:r>
    </w:p>
    <w:p w14:paraId="22A02319" w14:textId="3043A777" w:rsidR="00D705C4" w:rsidRDefault="00DA1BC9" w:rsidP="00D705C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7C537A" wp14:editId="34547CF9">
            <wp:extent cx="1996662" cy="1666046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4023" cy="16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8B8E" w14:textId="77777777" w:rsidR="00D73551" w:rsidRDefault="00D705C4" w:rsidP="00D705C4">
      <w:pPr>
        <w:pStyle w:val="ac"/>
        <w:jc w:val="center"/>
        <w:rPr>
          <w:sz w:val="24"/>
          <w:szCs w:val="24"/>
        </w:rPr>
      </w:pPr>
      <w:bookmarkStart w:id="34" w:name="_Ref477091036"/>
      <w:r w:rsidRPr="00A13B04">
        <w:rPr>
          <w:sz w:val="24"/>
          <w:szCs w:val="24"/>
        </w:rPr>
        <w:t xml:space="preserve">Рисунок </w:t>
      </w:r>
      <w:r w:rsidR="00A04984">
        <w:rPr>
          <w:sz w:val="24"/>
          <w:szCs w:val="24"/>
        </w:rPr>
        <w:t>6</w:t>
      </w:r>
      <w:r w:rsidR="003C5272" w:rsidRPr="00A13B04">
        <w:rPr>
          <w:sz w:val="24"/>
          <w:szCs w:val="24"/>
        </w:rPr>
        <w:t>.</w:t>
      </w:r>
      <w:bookmarkEnd w:id="34"/>
      <w:r w:rsidR="005A26E7">
        <w:rPr>
          <w:sz w:val="24"/>
          <w:szCs w:val="24"/>
        </w:rPr>
        <w:t>11</w:t>
      </w:r>
      <w:r w:rsidRPr="00A13B04">
        <w:rPr>
          <w:sz w:val="24"/>
          <w:szCs w:val="24"/>
        </w:rPr>
        <w:t xml:space="preserve"> </w:t>
      </w:r>
      <w:r w:rsidR="0063317D" w:rsidRPr="00A13B04">
        <w:rPr>
          <w:sz w:val="24"/>
          <w:szCs w:val="24"/>
        </w:rPr>
        <w:t>– Результат ввода минимально допустимых значений</w:t>
      </w:r>
    </w:p>
    <w:p w14:paraId="1D35ABBE" w14:textId="77777777" w:rsidR="00D73551" w:rsidRDefault="00D73551" w:rsidP="00D705C4">
      <w:pPr>
        <w:pStyle w:val="ac"/>
        <w:jc w:val="center"/>
        <w:rPr>
          <w:sz w:val="24"/>
          <w:szCs w:val="24"/>
        </w:rPr>
      </w:pPr>
    </w:p>
    <w:p w14:paraId="7A8C6F98" w14:textId="77777777" w:rsidR="00D73551" w:rsidRPr="00D73551" w:rsidRDefault="00D73551" w:rsidP="00D73551"/>
    <w:p w14:paraId="2BC2DBF3" w14:textId="77777777" w:rsidR="005A26E7" w:rsidRDefault="00163C3B" w:rsidP="00C66427">
      <w:pPr>
        <w:pStyle w:val="ac"/>
        <w:ind w:firstLine="708"/>
        <w:rPr>
          <w:sz w:val="24"/>
        </w:rPr>
      </w:pPr>
      <w:r w:rsidRPr="00A13B04">
        <w:rPr>
          <w:sz w:val="24"/>
        </w:rPr>
        <w:lastRenderedPageBreak/>
        <w:t xml:space="preserve">Ввод максимально </w:t>
      </w:r>
      <w:r w:rsidR="00C66427" w:rsidRPr="00A13B04">
        <w:rPr>
          <w:sz w:val="24"/>
        </w:rPr>
        <w:t>допустимых</w:t>
      </w:r>
      <w:r w:rsidRPr="00A13B04">
        <w:rPr>
          <w:sz w:val="24"/>
        </w:rPr>
        <w:t xml:space="preserve"> значений</w:t>
      </w:r>
      <w:r w:rsidR="0063317D" w:rsidRPr="00A13B04">
        <w:rPr>
          <w:sz w:val="24"/>
        </w:rPr>
        <w:t xml:space="preserve"> представлен на </w:t>
      </w:r>
      <w:r w:rsidR="000F28CC" w:rsidRPr="00A13B04">
        <w:rPr>
          <w:sz w:val="24"/>
        </w:rPr>
        <w:t>ри</w:t>
      </w:r>
      <w:r w:rsidR="00A04984">
        <w:rPr>
          <w:sz w:val="24"/>
        </w:rPr>
        <w:t>сунке 6</w:t>
      </w:r>
      <w:r w:rsidR="005A26E7">
        <w:rPr>
          <w:sz w:val="24"/>
        </w:rPr>
        <w:t>.12</w:t>
      </w:r>
    </w:p>
    <w:p w14:paraId="6B31FB3C" w14:textId="6D7CB49E" w:rsidR="00163C3B" w:rsidRPr="00A13B04" w:rsidRDefault="0063317D" w:rsidP="00C66427">
      <w:pPr>
        <w:pStyle w:val="ac"/>
        <w:ind w:firstLine="708"/>
        <w:rPr>
          <w:sz w:val="24"/>
        </w:rPr>
      </w:pPr>
      <w:r w:rsidRPr="00A13B04">
        <w:rPr>
          <w:sz w:val="24"/>
        </w:rPr>
        <w:t>.</w:t>
      </w:r>
    </w:p>
    <w:p w14:paraId="77801E4F" w14:textId="4C1D75C8" w:rsidR="00D705C4" w:rsidRDefault="00DA1BC9" w:rsidP="00D705C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3C66AE" wp14:editId="253BDFB4">
            <wp:extent cx="2819400" cy="2895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C419" w14:textId="3C231C01" w:rsidR="00C66427" w:rsidRPr="00A13B04" w:rsidRDefault="00D705C4" w:rsidP="00D705C4">
      <w:pPr>
        <w:pStyle w:val="ac"/>
        <w:jc w:val="center"/>
        <w:rPr>
          <w:sz w:val="24"/>
        </w:rPr>
      </w:pPr>
      <w:bookmarkStart w:id="35" w:name="_Ref477091088"/>
      <w:r w:rsidRPr="00A13B04">
        <w:rPr>
          <w:sz w:val="24"/>
        </w:rPr>
        <w:t xml:space="preserve">Рисунок </w:t>
      </w:r>
      <w:r w:rsidR="00A04984">
        <w:rPr>
          <w:sz w:val="24"/>
        </w:rPr>
        <w:t>6</w:t>
      </w:r>
      <w:r w:rsidR="003C5272" w:rsidRPr="00A13B04">
        <w:rPr>
          <w:sz w:val="24"/>
        </w:rPr>
        <w:t>.</w:t>
      </w:r>
      <w:bookmarkEnd w:id="35"/>
      <w:r w:rsidR="005A26E7">
        <w:rPr>
          <w:sz w:val="24"/>
        </w:rPr>
        <w:t>12</w:t>
      </w:r>
      <w:r w:rsidRPr="00A13B04">
        <w:rPr>
          <w:sz w:val="24"/>
        </w:rPr>
        <w:t xml:space="preserve"> </w:t>
      </w:r>
      <w:r w:rsidR="0063317D" w:rsidRPr="00A13B04">
        <w:rPr>
          <w:sz w:val="24"/>
        </w:rPr>
        <w:t>– Ввод максимально допустимых значений</w:t>
      </w:r>
    </w:p>
    <w:p w14:paraId="6FCAAF3F" w14:textId="77777777" w:rsidR="00C66427" w:rsidRPr="00A13B04" w:rsidRDefault="00C66427" w:rsidP="00C66427">
      <w:pPr>
        <w:rPr>
          <w:sz w:val="24"/>
        </w:rPr>
      </w:pPr>
    </w:p>
    <w:p w14:paraId="4DB1FE9E" w14:textId="637DBEE6" w:rsidR="00C66427" w:rsidRPr="00A13B04" w:rsidRDefault="00C66427" w:rsidP="00C66427">
      <w:pPr>
        <w:rPr>
          <w:sz w:val="24"/>
        </w:rPr>
      </w:pPr>
      <w:r w:rsidRPr="00A13B04">
        <w:rPr>
          <w:sz w:val="24"/>
        </w:rPr>
        <w:t>Результат при вводе максимально допустимых значений показан</w:t>
      </w:r>
      <w:r w:rsidR="00375D25" w:rsidRPr="00A13B04">
        <w:rPr>
          <w:sz w:val="24"/>
        </w:rPr>
        <w:t xml:space="preserve"> на</w:t>
      </w:r>
      <w:r w:rsidR="00D705C4" w:rsidRPr="00A13B04">
        <w:rPr>
          <w:sz w:val="24"/>
        </w:rPr>
        <w:t xml:space="preserve"> </w:t>
      </w:r>
      <w:r w:rsidR="00A04984">
        <w:rPr>
          <w:sz w:val="24"/>
        </w:rPr>
        <w:t>рисунке 6</w:t>
      </w:r>
      <w:r w:rsidR="005A26E7">
        <w:rPr>
          <w:sz w:val="24"/>
        </w:rPr>
        <w:t>.13</w:t>
      </w:r>
      <w:r w:rsidR="000F28CC" w:rsidRPr="00A13B04">
        <w:rPr>
          <w:sz w:val="24"/>
        </w:rPr>
        <w:t>.</w:t>
      </w:r>
    </w:p>
    <w:p w14:paraId="4081E19E" w14:textId="47759B53" w:rsidR="00D705C4" w:rsidRDefault="00A04984" w:rsidP="00D705C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5D4964C" wp14:editId="7919275B">
            <wp:extent cx="1976355" cy="1885315"/>
            <wp:effectExtent l="0" t="0" r="508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2920" cy="19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4BA8" w14:textId="37C55EAE" w:rsidR="0050556E" w:rsidRPr="00E16B89" w:rsidRDefault="00D705C4" w:rsidP="00E16B89">
      <w:pPr>
        <w:pStyle w:val="ac"/>
        <w:jc w:val="center"/>
      </w:pPr>
      <w:r w:rsidRPr="00A13B04">
        <w:rPr>
          <w:sz w:val="24"/>
        </w:rPr>
        <w:t xml:space="preserve">Рисунок </w:t>
      </w:r>
      <w:r w:rsidR="00A04984">
        <w:rPr>
          <w:sz w:val="24"/>
        </w:rPr>
        <w:t>6</w:t>
      </w:r>
      <w:r w:rsidR="003C5272" w:rsidRPr="00A13B04">
        <w:rPr>
          <w:sz w:val="24"/>
        </w:rPr>
        <w:t>.</w:t>
      </w:r>
      <w:r w:rsidR="005A26E7">
        <w:rPr>
          <w:sz w:val="24"/>
        </w:rPr>
        <w:t>13</w:t>
      </w:r>
      <w:r w:rsidR="00375D25" w:rsidRPr="00A13B04">
        <w:rPr>
          <w:sz w:val="24"/>
        </w:rPr>
        <w:t xml:space="preserve"> – Результат ввода максимально допустимых значений</w:t>
      </w:r>
      <w:bookmarkStart w:id="36" w:name="_Toc472681140"/>
      <w:r w:rsidR="0050556E" w:rsidRPr="00A13B04">
        <w:rPr>
          <w:sz w:val="24"/>
        </w:rPr>
        <w:br w:type="page"/>
      </w:r>
    </w:p>
    <w:p w14:paraId="4C983D07" w14:textId="1CE501A8" w:rsidR="00E16B89" w:rsidRDefault="00687E03" w:rsidP="00E16B89">
      <w:pPr>
        <w:pStyle w:val="20"/>
        <w:rPr>
          <w:sz w:val="24"/>
          <w:szCs w:val="24"/>
        </w:rPr>
      </w:pPr>
      <w:bookmarkStart w:id="37" w:name="_Toc504764368"/>
      <w:r>
        <w:rPr>
          <w:sz w:val="24"/>
          <w:szCs w:val="24"/>
        </w:rPr>
        <w:lastRenderedPageBreak/>
        <w:t>6.2</w:t>
      </w:r>
      <w:r w:rsidR="00C91D3C">
        <w:rPr>
          <w:sz w:val="24"/>
          <w:szCs w:val="24"/>
        </w:rPr>
        <w:t xml:space="preserve"> </w:t>
      </w:r>
      <w:r w:rsidR="00030919" w:rsidRPr="00A13B04">
        <w:rPr>
          <w:sz w:val="24"/>
          <w:szCs w:val="24"/>
        </w:rPr>
        <w:t>Модульные тесты</w:t>
      </w:r>
      <w:bookmarkEnd w:id="36"/>
      <w:bookmarkEnd w:id="37"/>
    </w:p>
    <w:p w14:paraId="076A1CF3" w14:textId="25200E9F" w:rsidR="00E16B89" w:rsidRPr="00E16B89" w:rsidRDefault="00E16B89" w:rsidP="00E16B89">
      <w:pPr>
        <w:rPr>
          <w:sz w:val="24"/>
        </w:rPr>
      </w:pPr>
      <w:r w:rsidRPr="00E16B89">
        <w:rPr>
          <w:sz w:val="24"/>
        </w:rPr>
        <w:t>В проекте использовалось модульное тестирование. Это позволяет достаточно быстро проверить, не привело ли очередное изменение кода к появлению ошибок в уже оттестированных местах программы, а также облегчает обнаружение и устранение таких ошибок. Чтобы исключить из результатов тестирования влияние потенциальных ошибок других элементов, тестируемый элемент должен быть максимально изолирован</w:t>
      </w:r>
      <w:r w:rsidR="00DE596B">
        <w:rPr>
          <w:sz w:val="24"/>
        </w:rPr>
        <w:t>.</w:t>
      </w:r>
    </w:p>
    <w:p w14:paraId="0CE53CDE" w14:textId="77777777" w:rsidR="00E16B89" w:rsidRPr="00E16B89" w:rsidRDefault="00E16B89" w:rsidP="00E16B89">
      <w:pPr>
        <w:rPr>
          <w:sz w:val="24"/>
        </w:rPr>
      </w:pPr>
      <w:r w:rsidRPr="00E16B89">
        <w:rPr>
          <w:sz w:val="24"/>
        </w:rPr>
        <w:t xml:space="preserve">Проверялись только открытые члены класса </w:t>
      </w:r>
      <w:r>
        <w:rPr>
          <w:sz w:val="24"/>
          <w:lang w:val="en-US"/>
        </w:rPr>
        <w:t>BearingParametrs</w:t>
      </w:r>
      <w:r w:rsidRPr="00E16B89">
        <w:rPr>
          <w:sz w:val="24"/>
        </w:rPr>
        <w:t>, для этого использовались следующие тестовые методы:</w:t>
      </w:r>
    </w:p>
    <w:p w14:paraId="515CD907" w14:textId="77777777" w:rsidR="00E16B89" w:rsidRPr="00E16B89" w:rsidRDefault="00E16B89" w:rsidP="00E16B89">
      <w:pPr>
        <w:rPr>
          <w:sz w:val="24"/>
        </w:rPr>
      </w:pPr>
      <w:r>
        <w:rPr>
          <w:sz w:val="24"/>
        </w:rPr>
        <w:t xml:space="preserve">– </w:t>
      </w:r>
      <w:proofErr w:type="spellStart"/>
      <w:r w:rsidRPr="00E16B89">
        <w:rPr>
          <w:sz w:val="24"/>
        </w:rPr>
        <w:t>Tes</w:t>
      </w:r>
      <w:proofErr w:type="spellEnd"/>
      <w:r>
        <w:rPr>
          <w:sz w:val="24"/>
          <w:lang w:val="en-US"/>
        </w:rPr>
        <w:t>tBearingParamsRightProps</w:t>
      </w:r>
      <w:r w:rsidRPr="00E16B89">
        <w:rPr>
          <w:sz w:val="24"/>
        </w:rPr>
        <w:t xml:space="preserve"> – метод тестирующий создание детали при минимальных, максимальных и усреднённых параметрах;</w:t>
      </w:r>
    </w:p>
    <w:p w14:paraId="71FECD36" w14:textId="77777777" w:rsidR="00E16B89" w:rsidRPr="00E16B89" w:rsidRDefault="00E16B89" w:rsidP="00E16B89">
      <w:pPr>
        <w:rPr>
          <w:sz w:val="24"/>
        </w:rPr>
      </w:pPr>
      <w:r>
        <w:rPr>
          <w:sz w:val="24"/>
        </w:rPr>
        <w:t xml:space="preserve">– </w:t>
      </w:r>
      <w:proofErr w:type="spellStart"/>
      <w:r w:rsidRPr="00E16B89">
        <w:rPr>
          <w:sz w:val="24"/>
        </w:rPr>
        <w:t>Test</w:t>
      </w:r>
      <w:proofErr w:type="spellEnd"/>
      <w:r>
        <w:rPr>
          <w:sz w:val="24"/>
          <w:lang w:val="en-US"/>
        </w:rPr>
        <w:t>BearingNegativeParams</w:t>
      </w:r>
      <w:r w:rsidRPr="00E16B89">
        <w:rPr>
          <w:sz w:val="24"/>
        </w:rPr>
        <w:t xml:space="preserve"> – метод тестиру</w:t>
      </w:r>
      <w:r>
        <w:rPr>
          <w:sz w:val="24"/>
        </w:rPr>
        <w:t>ющий создание детали с неверно заданными пропорциями и отрицательными</w:t>
      </w:r>
      <w:r w:rsidRPr="00E16B89">
        <w:rPr>
          <w:sz w:val="24"/>
        </w:rPr>
        <w:t xml:space="preserve"> параметрами. Тест считается пройденным если создание</w:t>
      </w:r>
      <w:r>
        <w:rPr>
          <w:sz w:val="24"/>
        </w:rPr>
        <w:t xml:space="preserve"> детали завершилось некорректно.</w:t>
      </w:r>
    </w:p>
    <w:p w14:paraId="5713917E" w14:textId="6352252E" w:rsidR="00E16B89" w:rsidRDefault="00E16B89" w:rsidP="00E16B89">
      <w:r w:rsidRPr="00E16B89">
        <w:rPr>
          <w:sz w:val="24"/>
        </w:rPr>
        <w:t>Включая все тестовые случаи, было написано</w:t>
      </w:r>
      <w:r w:rsidR="00174B92">
        <w:rPr>
          <w:sz w:val="24"/>
        </w:rPr>
        <w:t xml:space="preserve"> 19</w:t>
      </w:r>
      <w:r w:rsidR="00177D7C">
        <w:rPr>
          <w:sz w:val="24"/>
        </w:rPr>
        <w:t xml:space="preserve"> тест-кейсов</w:t>
      </w:r>
      <w:r w:rsidRPr="00E16B89">
        <w:rPr>
          <w:sz w:val="24"/>
        </w:rPr>
        <w:t>, подробная таблица с описанием которых представлена в приложении А.</w:t>
      </w:r>
    </w:p>
    <w:p w14:paraId="24C178CD" w14:textId="77777777" w:rsidR="00C053F3" w:rsidRPr="00E16B89" w:rsidRDefault="00C053F3" w:rsidP="00E16B89">
      <w:pPr>
        <w:rPr>
          <w:rFonts w:eastAsiaTheme="majorEastAsia" w:cstheme="majorBidi"/>
          <w:b/>
          <w:bCs/>
          <w:sz w:val="24"/>
          <w:szCs w:val="24"/>
        </w:rPr>
      </w:pPr>
      <w:r>
        <w:br w:type="page"/>
      </w:r>
    </w:p>
    <w:p w14:paraId="2D4404C6" w14:textId="6FD07584" w:rsidR="000712EC" w:rsidRPr="00A13B04" w:rsidRDefault="00687E03" w:rsidP="00C91D3C">
      <w:pPr>
        <w:pStyle w:val="20"/>
        <w:rPr>
          <w:sz w:val="24"/>
        </w:rPr>
      </w:pPr>
      <w:bookmarkStart w:id="38" w:name="_Toc472681141"/>
      <w:bookmarkStart w:id="39" w:name="_Toc504764369"/>
      <w:r>
        <w:rPr>
          <w:sz w:val="24"/>
        </w:rPr>
        <w:lastRenderedPageBreak/>
        <w:t>6.3</w:t>
      </w:r>
      <w:r w:rsidR="00C91D3C">
        <w:rPr>
          <w:sz w:val="24"/>
        </w:rPr>
        <w:t xml:space="preserve"> </w:t>
      </w:r>
      <w:r w:rsidR="00030919" w:rsidRPr="00A13B04">
        <w:rPr>
          <w:sz w:val="24"/>
        </w:rPr>
        <w:t>Нагрузочные тесты</w:t>
      </w:r>
      <w:bookmarkEnd w:id="38"/>
      <w:bookmarkEnd w:id="39"/>
    </w:p>
    <w:p w14:paraId="2577F187" w14:textId="6EA9BA7C" w:rsidR="002569A8" w:rsidRPr="008C6FE6" w:rsidRDefault="008C6FE6" w:rsidP="00C97FE5">
      <w:pPr>
        <w:pStyle w:val="a7"/>
        <w:tabs>
          <w:tab w:val="left" w:pos="1134"/>
        </w:tabs>
        <w:ind w:left="0"/>
        <w:rPr>
          <w:sz w:val="24"/>
        </w:rPr>
      </w:pPr>
      <w:r w:rsidRPr="008C6FE6">
        <w:rPr>
          <w:sz w:val="24"/>
        </w:rPr>
        <w:t>Для измерения устойчивости программы было проведено нагрузочное тестирование. Деталь была построена с минимальными параметрами 100 раз. При этом все построенные модели в процессе построения были открыты. Для чистоты эксперимента, чтобы другие процессы минимально влияли на производительность компьютера,</w:t>
      </w:r>
      <w:r w:rsidR="007E5D44">
        <w:rPr>
          <w:sz w:val="24"/>
        </w:rPr>
        <w:t xml:space="preserve"> программа была запущена на виртуальной машине</w:t>
      </w:r>
      <w:r w:rsidRPr="008C6FE6">
        <w:rPr>
          <w:sz w:val="24"/>
        </w:rPr>
        <w:t>.</w:t>
      </w:r>
      <w:r w:rsidR="00A04984">
        <w:rPr>
          <w:sz w:val="24"/>
        </w:rPr>
        <w:t xml:space="preserve"> На рисунке 6</w:t>
      </w:r>
      <w:r>
        <w:rPr>
          <w:sz w:val="24"/>
        </w:rPr>
        <w:t>.</w:t>
      </w:r>
      <w:r w:rsidRPr="008C6FE6">
        <w:rPr>
          <w:sz w:val="24"/>
        </w:rPr>
        <w:t>10 представлен график зависимости времени построения детали от количества построенных деталей.</w:t>
      </w:r>
    </w:p>
    <w:p w14:paraId="05799A78" w14:textId="4D7C8C40" w:rsidR="004A3937" w:rsidRDefault="00856479" w:rsidP="00192D91">
      <w:pPr>
        <w:keepNext/>
        <w:ind w:firstLine="0"/>
        <w:jc w:val="center"/>
      </w:pPr>
      <w:r w:rsidRPr="00856479">
        <w:rPr>
          <w:noProof/>
          <w:lang w:eastAsia="ru-RU"/>
        </w:rPr>
        <w:drawing>
          <wp:inline distT="0" distB="0" distL="0" distR="0" wp14:anchorId="0A1B4DEB" wp14:editId="1AB14F9C">
            <wp:extent cx="4720862" cy="4743450"/>
            <wp:effectExtent l="0" t="0" r="3810" b="0"/>
            <wp:docPr id="11" name="Рисунок 11" descr="C:\Users\Nikit\Downloads\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\Downloads\yotx.ru (3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93" cy="475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C4DB" w14:textId="297DD573" w:rsidR="00856479" w:rsidRDefault="004A3937" w:rsidP="00294C53">
      <w:pPr>
        <w:pStyle w:val="ac"/>
        <w:jc w:val="center"/>
        <w:rPr>
          <w:sz w:val="24"/>
        </w:rPr>
      </w:pPr>
      <w:bookmarkStart w:id="40" w:name="_Ref477662490"/>
      <w:r w:rsidRPr="00A13B04">
        <w:rPr>
          <w:sz w:val="24"/>
        </w:rPr>
        <w:t xml:space="preserve">Рисунок </w:t>
      </w:r>
      <w:r w:rsidR="00A04984">
        <w:rPr>
          <w:sz w:val="24"/>
        </w:rPr>
        <w:t>6</w:t>
      </w:r>
      <w:r w:rsidR="003C5272" w:rsidRPr="00A13B04">
        <w:rPr>
          <w:sz w:val="24"/>
        </w:rPr>
        <w:t>.</w:t>
      </w:r>
      <w:bookmarkEnd w:id="40"/>
      <w:r w:rsidR="00DE596B">
        <w:rPr>
          <w:sz w:val="24"/>
        </w:rPr>
        <w:t>14</w:t>
      </w:r>
      <w:r w:rsidRPr="00A13B04">
        <w:rPr>
          <w:sz w:val="24"/>
        </w:rPr>
        <w:t xml:space="preserve"> – </w:t>
      </w:r>
      <w:r w:rsidR="00856479">
        <w:rPr>
          <w:sz w:val="24"/>
        </w:rPr>
        <w:t>Г</w:t>
      </w:r>
      <w:r w:rsidR="00856479" w:rsidRPr="008C6FE6">
        <w:rPr>
          <w:sz w:val="24"/>
        </w:rPr>
        <w:t xml:space="preserve">рафик зависимости времени построения детали </w:t>
      </w:r>
    </w:p>
    <w:p w14:paraId="25279994" w14:textId="4D00C53F" w:rsidR="004A3937" w:rsidRDefault="00856479" w:rsidP="00294C53">
      <w:pPr>
        <w:pStyle w:val="ac"/>
        <w:jc w:val="center"/>
        <w:rPr>
          <w:sz w:val="24"/>
        </w:rPr>
      </w:pPr>
      <w:r w:rsidRPr="008C6FE6">
        <w:rPr>
          <w:sz w:val="24"/>
        </w:rPr>
        <w:t>от количества построенных деталей</w:t>
      </w:r>
    </w:p>
    <w:p w14:paraId="7B3B8E24" w14:textId="77777777" w:rsidR="008C6FE6" w:rsidRPr="008C6FE6" w:rsidRDefault="008C6FE6" w:rsidP="008C6FE6"/>
    <w:p w14:paraId="36C8F0F1" w14:textId="1A509CE5" w:rsidR="002B616D" w:rsidRPr="00A13B04" w:rsidRDefault="00856479" w:rsidP="002B616D">
      <w:pPr>
        <w:rPr>
          <w:sz w:val="24"/>
        </w:rPr>
        <w:sectPr w:rsidR="002B616D" w:rsidRPr="00A13B04" w:rsidSect="00994A7E">
          <w:headerReference w:type="default" r:id="rId35"/>
          <w:headerReference w:type="first" r:id="rId36"/>
          <w:footerReference w:type="first" r:id="rId37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sz w:val="24"/>
        </w:rPr>
        <w:t>С учетом первого построения детали, которое заняло 54 секунды, о</w:t>
      </w:r>
      <w:r w:rsidR="008C6FE6" w:rsidRPr="008C6FE6">
        <w:rPr>
          <w:sz w:val="24"/>
        </w:rPr>
        <w:t>бщая продолжительност</w:t>
      </w:r>
      <w:r w:rsidR="007E5D44">
        <w:rPr>
          <w:sz w:val="24"/>
        </w:rPr>
        <w:t>ь тестирования составила почти 7</w:t>
      </w:r>
      <w:r w:rsidR="008C6FE6" w:rsidRPr="008C6FE6">
        <w:rPr>
          <w:sz w:val="24"/>
        </w:rPr>
        <w:t xml:space="preserve"> минут, среднее в</w:t>
      </w:r>
      <w:r w:rsidR="007E5D44">
        <w:rPr>
          <w:sz w:val="24"/>
        </w:rPr>
        <w:t>ремя построение одной детали – 3,2</w:t>
      </w:r>
      <w:r w:rsidR="008C6FE6" w:rsidRPr="008C6FE6">
        <w:rPr>
          <w:sz w:val="24"/>
        </w:rPr>
        <w:t xml:space="preserve"> секунды. Из графика видно, с ростом нагрузки на оперативную память время н</w:t>
      </w:r>
      <w:r w:rsidR="007E5D44">
        <w:rPr>
          <w:sz w:val="24"/>
        </w:rPr>
        <w:t>а построение детали повышается.</w:t>
      </w:r>
    </w:p>
    <w:p w14:paraId="55D01CC0" w14:textId="77777777" w:rsidR="00294C53" w:rsidRPr="00294C53" w:rsidRDefault="00294C53" w:rsidP="00294C53">
      <w:pPr>
        <w:pStyle w:val="ac"/>
        <w:jc w:val="center"/>
        <w:sectPr w:rsidR="00294C53" w:rsidRPr="00294C53" w:rsidSect="00294C53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81"/>
        </w:sectPr>
      </w:pPr>
    </w:p>
    <w:p w14:paraId="2BEBCB5E" w14:textId="77777777" w:rsidR="00720444" w:rsidRPr="00A13B04" w:rsidRDefault="00720444" w:rsidP="002569A8">
      <w:pPr>
        <w:jc w:val="center"/>
        <w:rPr>
          <w:b/>
          <w:sz w:val="24"/>
        </w:rPr>
      </w:pPr>
      <w:bookmarkStart w:id="41" w:name="_Toc472681142"/>
      <w:r w:rsidRPr="00A13B04">
        <w:rPr>
          <w:b/>
          <w:sz w:val="24"/>
        </w:rPr>
        <w:lastRenderedPageBreak/>
        <w:t>Заключение</w:t>
      </w:r>
      <w:bookmarkEnd w:id="41"/>
    </w:p>
    <w:p w14:paraId="0FE591EB" w14:textId="77777777" w:rsidR="002569A8" w:rsidRPr="00A13B04" w:rsidRDefault="002569A8" w:rsidP="002569A8">
      <w:pPr>
        <w:jc w:val="center"/>
        <w:rPr>
          <w:sz w:val="24"/>
        </w:rPr>
      </w:pPr>
    </w:p>
    <w:p w14:paraId="751BA3C2" w14:textId="77777777" w:rsidR="00A46A65" w:rsidRPr="00A13B04" w:rsidRDefault="00E958E4" w:rsidP="00E958E4">
      <w:pPr>
        <w:rPr>
          <w:sz w:val="24"/>
        </w:rPr>
      </w:pPr>
      <w:r w:rsidRPr="00A13B04">
        <w:rPr>
          <w:sz w:val="24"/>
        </w:rPr>
        <w:t xml:space="preserve">В ходе </w:t>
      </w:r>
      <w:r w:rsidR="002569A8" w:rsidRPr="00A13B04">
        <w:rPr>
          <w:sz w:val="24"/>
        </w:rPr>
        <w:t>данного</w:t>
      </w:r>
      <w:r w:rsidRPr="00A13B04">
        <w:rPr>
          <w:sz w:val="24"/>
        </w:rPr>
        <w:t xml:space="preserve"> проекта были изучены основные этапы проектирования программного продукта, изучена предметная область предмета проектирования, также было изучено API системы автоматизированного проектирования </w:t>
      </w:r>
      <w:r w:rsidR="00DD4243" w:rsidRPr="00A13B04">
        <w:rPr>
          <w:sz w:val="24"/>
        </w:rPr>
        <w:t>«КОМПАС-3</w:t>
      </w:r>
      <w:r w:rsidR="00DD4243" w:rsidRPr="00A13B04">
        <w:rPr>
          <w:sz w:val="24"/>
          <w:lang w:val="en-US"/>
        </w:rPr>
        <w:t>D</w:t>
      </w:r>
      <w:r w:rsidR="00DD4243" w:rsidRPr="00A13B04">
        <w:rPr>
          <w:sz w:val="24"/>
        </w:rPr>
        <w:t>»</w:t>
      </w:r>
      <w:r w:rsidRPr="00A13B04">
        <w:rPr>
          <w:sz w:val="24"/>
        </w:rPr>
        <w:t xml:space="preserve">. </w:t>
      </w:r>
    </w:p>
    <w:p w14:paraId="40663CF1" w14:textId="77777777" w:rsidR="007C4834" w:rsidRPr="00A13B04" w:rsidRDefault="00E958E4" w:rsidP="00E958E4">
      <w:pPr>
        <w:rPr>
          <w:sz w:val="24"/>
        </w:rPr>
      </w:pPr>
      <w:r w:rsidRPr="00A13B04">
        <w:rPr>
          <w:sz w:val="24"/>
        </w:rPr>
        <w:t>В результате полученные знания были применены для реализации плагина для автоматизации построения модели объекта «</w:t>
      </w:r>
      <w:r w:rsidR="002569A8" w:rsidRPr="00A13B04">
        <w:rPr>
          <w:sz w:val="24"/>
        </w:rPr>
        <w:t>Подшипника</w:t>
      </w:r>
      <w:r w:rsidRPr="00A13B04">
        <w:rPr>
          <w:sz w:val="24"/>
        </w:rPr>
        <w:t xml:space="preserve">» в рабочей плоскости программы </w:t>
      </w:r>
      <w:r w:rsidR="00DD4243" w:rsidRPr="00A13B04">
        <w:rPr>
          <w:sz w:val="24"/>
        </w:rPr>
        <w:t>«КОМПАС-3</w:t>
      </w:r>
      <w:r w:rsidR="00DD4243" w:rsidRPr="00A13B04">
        <w:rPr>
          <w:sz w:val="24"/>
          <w:lang w:val="en-US"/>
        </w:rPr>
        <w:t>D</w:t>
      </w:r>
      <w:r w:rsidR="00DD4243" w:rsidRPr="00A13B04">
        <w:rPr>
          <w:sz w:val="24"/>
        </w:rPr>
        <w:t>»</w:t>
      </w:r>
      <w:r w:rsidRPr="00A13B04">
        <w:rPr>
          <w:sz w:val="24"/>
        </w:rPr>
        <w:t xml:space="preserve">. </w:t>
      </w:r>
    </w:p>
    <w:p w14:paraId="2D3CBFF2" w14:textId="47AAAC0F" w:rsidR="00A46A65" w:rsidRPr="00A13B04" w:rsidRDefault="00A46A65" w:rsidP="00E958E4">
      <w:pPr>
        <w:rPr>
          <w:sz w:val="24"/>
        </w:rPr>
      </w:pPr>
      <w:r w:rsidRPr="00A13B04">
        <w:rPr>
          <w:sz w:val="24"/>
        </w:rPr>
        <w:t xml:space="preserve">Реализованный плагин протестирован на платформах </w:t>
      </w:r>
      <w:r w:rsidRPr="00A13B04">
        <w:rPr>
          <w:sz w:val="24"/>
          <w:lang w:val="en-US"/>
        </w:rPr>
        <w:t>Windows</w:t>
      </w:r>
      <w:r w:rsidRPr="00A13B04">
        <w:rPr>
          <w:sz w:val="24"/>
        </w:rPr>
        <w:t xml:space="preserve"> 7 </w:t>
      </w:r>
      <w:r w:rsidR="00A04984">
        <w:rPr>
          <w:sz w:val="24"/>
        </w:rPr>
        <w:t xml:space="preserve">и </w:t>
      </w:r>
      <w:r w:rsidR="00A04984">
        <w:rPr>
          <w:sz w:val="24"/>
          <w:lang w:val="en-US"/>
        </w:rPr>
        <w:t>Windows</w:t>
      </w:r>
      <w:r w:rsidR="00A04984" w:rsidRPr="00A04984">
        <w:rPr>
          <w:sz w:val="24"/>
        </w:rPr>
        <w:t xml:space="preserve"> 10</w:t>
      </w:r>
      <w:r w:rsidRPr="00A13B04">
        <w:rPr>
          <w:sz w:val="24"/>
        </w:rPr>
        <w:t>. Также проводилось функционал</w:t>
      </w:r>
      <w:r w:rsidR="001B0B79" w:rsidRPr="00A13B04">
        <w:rPr>
          <w:sz w:val="24"/>
        </w:rPr>
        <w:t>ьное, нагрузочное и модульное тестирование</w:t>
      </w:r>
      <w:r w:rsidRPr="00A13B04">
        <w:rPr>
          <w:sz w:val="24"/>
        </w:rPr>
        <w:t xml:space="preserve"> приложения</w:t>
      </w:r>
      <w:r w:rsidR="00CC37EC" w:rsidRPr="00A13B04">
        <w:rPr>
          <w:sz w:val="24"/>
        </w:rPr>
        <w:t xml:space="preserve"> </w:t>
      </w:r>
      <w:r w:rsidR="00780E08" w:rsidRPr="00A13B04">
        <w:rPr>
          <w:sz w:val="24"/>
        </w:rPr>
        <w:t>«КОМПАС-3</w:t>
      </w:r>
      <w:r w:rsidR="00780E08" w:rsidRPr="00A13B04">
        <w:rPr>
          <w:sz w:val="24"/>
          <w:lang w:val="en-US"/>
        </w:rPr>
        <w:t>D</w:t>
      </w:r>
      <w:r w:rsidR="00780E08" w:rsidRPr="00A13B04">
        <w:rPr>
          <w:sz w:val="24"/>
        </w:rPr>
        <w:t>»</w:t>
      </w:r>
      <w:r w:rsidR="00CC37EC" w:rsidRPr="00A13B04">
        <w:rPr>
          <w:sz w:val="24"/>
        </w:rPr>
        <w:t>.</w:t>
      </w:r>
    </w:p>
    <w:p w14:paraId="0E9C6AF4" w14:textId="77777777" w:rsidR="00055A9A" w:rsidRDefault="00720444">
      <w:pPr>
        <w:spacing w:after="200" w:line="276" w:lineRule="auto"/>
        <w:ind w:firstLine="0"/>
        <w:jc w:val="left"/>
      </w:pPr>
      <w:r>
        <w:br w:type="page"/>
      </w:r>
    </w:p>
    <w:p w14:paraId="21BFC36C" w14:textId="77777777" w:rsidR="00055A9A" w:rsidRPr="008A48FD" w:rsidRDefault="00055A9A" w:rsidP="00416687">
      <w:pPr>
        <w:pStyle w:val="10"/>
        <w:rPr>
          <w:sz w:val="24"/>
        </w:rPr>
      </w:pPr>
      <w:bookmarkStart w:id="42" w:name="_Toc472681143"/>
      <w:bookmarkStart w:id="43" w:name="_Toc504764370"/>
      <w:r w:rsidRPr="008A48FD">
        <w:rPr>
          <w:sz w:val="24"/>
        </w:rPr>
        <w:lastRenderedPageBreak/>
        <w:t>Список литературы</w:t>
      </w:r>
      <w:bookmarkEnd w:id="42"/>
      <w:bookmarkEnd w:id="43"/>
    </w:p>
    <w:p w14:paraId="54B8C33A" w14:textId="77777777" w:rsidR="004E01D2" w:rsidRPr="008A48FD" w:rsidRDefault="004E01D2" w:rsidP="004E01D2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Норенков И.П. «Основы автоматизированного проектировани</w:t>
      </w:r>
      <w:r w:rsidR="00D849B5" w:rsidRPr="008A48FD">
        <w:rPr>
          <w:sz w:val="24"/>
          <w:szCs w:val="28"/>
        </w:rPr>
        <w:t xml:space="preserve">я». Издательство: МГТУ; </w:t>
      </w:r>
      <w:proofErr w:type="gramStart"/>
      <w:r w:rsidR="00D849B5" w:rsidRPr="008A48FD">
        <w:rPr>
          <w:sz w:val="24"/>
          <w:szCs w:val="28"/>
        </w:rPr>
        <w:t>Москва</w:t>
      </w:r>
      <w:r w:rsidR="00EF219D" w:rsidRPr="008A48FD">
        <w:rPr>
          <w:sz w:val="24"/>
          <w:szCs w:val="28"/>
        </w:rPr>
        <w:t>:</w:t>
      </w:r>
      <w:r w:rsidR="00F77D3E" w:rsidRPr="008A48FD">
        <w:rPr>
          <w:sz w:val="24"/>
          <w:szCs w:val="28"/>
        </w:rPr>
        <w:t>,</w:t>
      </w:r>
      <w:proofErr w:type="gramEnd"/>
      <w:r w:rsidR="00F77D3E" w:rsidRPr="008A48FD">
        <w:rPr>
          <w:sz w:val="24"/>
          <w:szCs w:val="28"/>
        </w:rPr>
        <w:t xml:space="preserve"> 2002</w:t>
      </w:r>
      <w:r w:rsidRPr="008A48FD">
        <w:rPr>
          <w:sz w:val="24"/>
          <w:szCs w:val="28"/>
        </w:rPr>
        <w:t xml:space="preserve"> – 336 с.</w:t>
      </w:r>
    </w:p>
    <w:p w14:paraId="4F265C5D" w14:textId="77777777" w:rsidR="004E01D2" w:rsidRPr="008A48FD" w:rsidRDefault="004E01D2" w:rsidP="004E01D2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</w:t>
      </w:r>
      <w:r w:rsidR="00122629" w:rsidRPr="008A48FD">
        <w:rPr>
          <w:sz w:val="24"/>
          <w:szCs w:val="28"/>
        </w:rPr>
        <w:t>Режим доступа</w:t>
      </w:r>
      <w:r w:rsidRPr="008A48FD">
        <w:rPr>
          <w:sz w:val="24"/>
          <w:szCs w:val="28"/>
        </w:rPr>
        <w:t xml:space="preserve">: </w:t>
      </w:r>
      <w:hyperlink r:id="rId38" w:history="1">
        <w:r w:rsidRPr="008A48FD">
          <w:rPr>
            <w:rStyle w:val="ad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="002569A8">
        <w:rPr>
          <w:sz w:val="24"/>
          <w:szCs w:val="28"/>
        </w:rPr>
        <w:t>(дата обращения 25.12.2017</w:t>
      </w:r>
      <w:r w:rsidRPr="008A48FD">
        <w:rPr>
          <w:sz w:val="24"/>
          <w:szCs w:val="28"/>
        </w:rPr>
        <w:t>)</w:t>
      </w:r>
    </w:p>
    <w:p w14:paraId="0DB242E4" w14:textId="77777777" w:rsidR="004E01D2" w:rsidRPr="008A48FD" w:rsidRDefault="004E01D2" w:rsidP="004E01D2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</w:t>
      </w:r>
      <w:r w:rsidR="00122629" w:rsidRPr="008A48FD">
        <w:rPr>
          <w:sz w:val="24"/>
          <w:szCs w:val="28"/>
        </w:rPr>
        <w:t>Режим доступа</w:t>
      </w:r>
      <w:r w:rsidRPr="008A48FD">
        <w:rPr>
          <w:sz w:val="24"/>
          <w:szCs w:val="28"/>
        </w:rPr>
        <w:t xml:space="preserve">: </w:t>
      </w:r>
      <w:hyperlink r:id="rId39" w:history="1">
        <w:r w:rsidRPr="008A48FD">
          <w:rPr>
            <w:rStyle w:val="ad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 w:rsidR="002569A8">
        <w:rPr>
          <w:sz w:val="24"/>
          <w:szCs w:val="28"/>
        </w:rPr>
        <w:t>25.12.2017</w:t>
      </w:r>
      <w:r w:rsidRPr="008A48FD">
        <w:rPr>
          <w:sz w:val="24"/>
          <w:szCs w:val="28"/>
        </w:rPr>
        <w:t>)</w:t>
      </w:r>
    </w:p>
    <w:p w14:paraId="0ABCD5E9" w14:textId="77777777" w:rsidR="006A3922" w:rsidRPr="008A48FD" w:rsidRDefault="00D93D53" w:rsidP="006A3922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 xml:space="preserve">КОМПАС-3D: О программе. Официальный сайт САПР КОМПАС [Электронный ресурс]. – </w:t>
      </w:r>
      <w:r w:rsidR="00122629"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hyperlink r:id="rId40" w:history="1">
        <w:r w:rsidRPr="008A48FD">
          <w:rPr>
            <w:rStyle w:val="ad"/>
            <w:sz w:val="24"/>
            <w:lang w:val="en-US"/>
          </w:rPr>
          <w:t>http</w:t>
        </w:r>
        <w:r w:rsidRPr="008A48FD">
          <w:rPr>
            <w:rStyle w:val="ad"/>
            <w:sz w:val="24"/>
          </w:rPr>
          <w:t>://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.</w:t>
        </w:r>
        <w:r w:rsidRPr="008A48FD">
          <w:rPr>
            <w:rStyle w:val="ad"/>
            <w:sz w:val="24"/>
            <w:lang w:val="en-US"/>
          </w:rPr>
          <w:t>ru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-3</w:t>
        </w:r>
        <w:r w:rsidRPr="008A48FD">
          <w:rPr>
            <w:rStyle w:val="ad"/>
            <w:sz w:val="24"/>
            <w:lang w:val="en-US"/>
          </w:rPr>
          <w:t>d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about</w:t>
        </w:r>
        <w:r w:rsidRPr="008A48FD">
          <w:rPr>
            <w:rStyle w:val="ad"/>
            <w:sz w:val="24"/>
          </w:rPr>
          <w:t>/</w:t>
        </w:r>
      </w:hyperlink>
      <w:r w:rsidRPr="008A48FD">
        <w:rPr>
          <w:sz w:val="24"/>
        </w:rPr>
        <w:t xml:space="preserve"> (дата обращения </w:t>
      </w:r>
      <w:r w:rsidR="002569A8">
        <w:rPr>
          <w:sz w:val="24"/>
          <w:szCs w:val="28"/>
        </w:rPr>
        <w:t>25.12.2017</w:t>
      </w:r>
      <w:r w:rsidRPr="008A48FD">
        <w:rPr>
          <w:sz w:val="24"/>
        </w:rPr>
        <w:t>)</w:t>
      </w:r>
    </w:p>
    <w:p w14:paraId="0966FE26" w14:textId="77777777" w:rsidR="006A3922" w:rsidRPr="008A48FD" w:rsidRDefault="006A557C" w:rsidP="006A3922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proofErr w:type="spellStart"/>
      <w:r w:rsidRPr="008A48FD">
        <w:rPr>
          <w:sz w:val="24"/>
        </w:rPr>
        <w:t>Кидрук</w:t>
      </w:r>
      <w:proofErr w:type="spellEnd"/>
      <w:r w:rsidRPr="008A48FD">
        <w:rPr>
          <w:sz w:val="24"/>
        </w:rPr>
        <w:t xml:space="preserve"> Максим</w:t>
      </w:r>
      <w:r w:rsidR="00D938A1" w:rsidRPr="008A48FD">
        <w:rPr>
          <w:sz w:val="24"/>
        </w:rPr>
        <w:t>. КОМПАС-3</w:t>
      </w:r>
      <w:r w:rsidR="00D938A1" w:rsidRPr="008A48FD">
        <w:rPr>
          <w:sz w:val="24"/>
          <w:lang w:val="en-US"/>
        </w:rPr>
        <w:t>D</w:t>
      </w:r>
      <w:r w:rsidR="00D938A1" w:rsidRPr="008A48FD">
        <w:rPr>
          <w:sz w:val="24"/>
        </w:rPr>
        <w:t xml:space="preserve"> </w:t>
      </w:r>
      <w:r w:rsidR="00D938A1" w:rsidRPr="008A48FD">
        <w:rPr>
          <w:sz w:val="24"/>
          <w:lang w:val="en-US"/>
        </w:rPr>
        <w:t>V</w:t>
      </w:r>
      <w:r w:rsidR="00D938A1" w:rsidRPr="008A48FD">
        <w:rPr>
          <w:sz w:val="24"/>
        </w:rPr>
        <w:t>10 на 100%</w:t>
      </w:r>
      <w:r w:rsidR="006A3922" w:rsidRPr="008A48FD">
        <w:rPr>
          <w:sz w:val="24"/>
        </w:rPr>
        <w:t xml:space="preserve"> / М. </w:t>
      </w:r>
      <w:proofErr w:type="spellStart"/>
      <w:r w:rsidR="006A3922" w:rsidRPr="008A48FD">
        <w:rPr>
          <w:sz w:val="24"/>
        </w:rPr>
        <w:t>Кидру</w:t>
      </w:r>
      <w:r w:rsidR="001F202C" w:rsidRPr="008A48FD">
        <w:rPr>
          <w:sz w:val="24"/>
        </w:rPr>
        <w:t>к</w:t>
      </w:r>
      <w:proofErr w:type="spellEnd"/>
      <w:r w:rsidR="001F202C" w:rsidRPr="008A48FD">
        <w:rPr>
          <w:sz w:val="24"/>
        </w:rPr>
        <w:t xml:space="preserve">. – </w:t>
      </w:r>
      <w:proofErr w:type="gramStart"/>
      <w:r w:rsidR="001F202C" w:rsidRPr="008A48FD">
        <w:rPr>
          <w:sz w:val="24"/>
        </w:rPr>
        <w:t>СПб.:</w:t>
      </w:r>
      <w:proofErr w:type="gramEnd"/>
      <w:r w:rsidR="001F202C" w:rsidRPr="008A48FD">
        <w:rPr>
          <w:sz w:val="24"/>
        </w:rPr>
        <w:t xml:space="preserve"> Питер, 2009</w:t>
      </w:r>
      <w:r w:rsidR="006A3922" w:rsidRPr="008A48FD">
        <w:rPr>
          <w:sz w:val="24"/>
        </w:rPr>
        <w:t xml:space="preserve"> – 560 с.</w:t>
      </w:r>
    </w:p>
    <w:p w14:paraId="4F30BB9D" w14:textId="77777777" w:rsidR="006A3922" w:rsidRPr="008A48FD" w:rsidRDefault="006A3922" w:rsidP="006A3922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</w:t>
      </w:r>
      <w:r w:rsidRPr="008A48FD">
        <w:rPr>
          <w:sz w:val="24"/>
          <w:szCs w:val="28"/>
          <w:lang w:val="en-US"/>
        </w:rPr>
        <w:t>PDF</w:t>
      </w:r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</w:t>
      </w:r>
      <w:r w:rsidR="00122629" w:rsidRPr="008A48FD">
        <w:rPr>
          <w:sz w:val="24"/>
          <w:szCs w:val="28"/>
        </w:rPr>
        <w:t>Режим доступа</w:t>
      </w:r>
      <w:r w:rsidRPr="008A48FD">
        <w:rPr>
          <w:sz w:val="24"/>
          <w:szCs w:val="28"/>
        </w:rPr>
        <w:t xml:space="preserve">: </w:t>
      </w:r>
      <w:hyperlink r:id="rId41" w:history="1">
        <w:r w:rsidRPr="008A48FD">
          <w:rPr>
            <w:rStyle w:val="ad"/>
            <w:rFonts w:eastAsiaTheme="majorEastAsia"/>
            <w:sz w:val="24"/>
            <w:shd w:val="clear" w:color="auto" w:fill="FFFFFF"/>
            <w:lang w:val="en-US"/>
          </w:rPr>
          <w:t>http</w:t>
        </w:r>
        <w:r w:rsidRPr="008A48FD">
          <w:rPr>
            <w:rStyle w:val="ad"/>
            <w:rFonts w:eastAsiaTheme="majorEastAsia"/>
            <w:sz w:val="24"/>
            <w:shd w:val="clear" w:color="auto" w:fill="FFFFFF"/>
          </w:rPr>
          <w:t>://</w:t>
        </w:r>
        <w:r w:rsidRPr="008A48FD">
          <w:rPr>
            <w:rStyle w:val="ad"/>
            <w:rFonts w:eastAsiaTheme="majorEastAsia"/>
            <w:sz w:val="24"/>
            <w:shd w:val="clear" w:color="auto" w:fill="FFFFFF"/>
            <w:lang w:val="en-US"/>
          </w:rPr>
          <w:t>gkmsoft</w:t>
        </w:r>
        <w:r w:rsidRPr="008A48FD">
          <w:rPr>
            <w:rStyle w:val="ad"/>
            <w:rFonts w:eastAsiaTheme="majorEastAsia"/>
            <w:sz w:val="24"/>
            <w:shd w:val="clear" w:color="auto" w:fill="FFFFFF"/>
          </w:rPr>
          <w:t>.</w:t>
        </w:r>
        <w:r w:rsidRPr="008A48FD">
          <w:rPr>
            <w:rStyle w:val="ad"/>
            <w:rFonts w:eastAsiaTheme="majorEastAsia"/>
            <w:sz w:val="24"/>
            <w:shd w:val="clear" w:color="auto" w:fill="FFFFFF"/>
            <w:lang w:val="en-US"/>
          </w:rPr>
          <w:t>ru</w:t>
        </w:r>
        <w:r w:rsidRPr="008A48FD">
          <w:rPr>
            <w:rStyle w:val="ad"/>
            <w:rFonts w:eastAsiaTheme="majorEastAsia"/>
            <w:sz w:val="24"/>
            <w:shd w:val="clear" w:color="auto" w:fill="FFFFFF"/>
          </w:rPr>
          <w:t>/</w:t>
        </w:r>
        <w:r w:rsidRPr="008A48FD">
          <w:rPr>
            <w:rStyle w:val="ad"/>
            <w:rFonts w:eastAsiaTheme="majorEastAsia"/>
            <w:sz w:val="24"/>
            <w:shd w:val="clear" w:color="auto" w:fill="FFFFFF"/>
            <w:lang w:val="en-US"/>
          </w:rPr>
          <w:t>allcatalog</w:t>
        </w:r>
        <w:r w:rsidRPr="008A48FD">
          <w:rPr>
            <w:rStyle w:val="ad"/>
            <w:rFonts w:eastAsiaTheme="majorEastAsia"/>
            <w:sz w:val="24"/>
            <w:shd w:val="clear" w:color="auto" w:fill="FFFFFF"/>
          </w:rPr>
          <w:t>/</w:t>
        </w:r>
        <w:r w:rsidRPr="008A48FD">
          <w:rPr>
            <w:rStyle w:val="ad"/>
            <w:rFonts w:eastAsiaTheme="majorEastAsia"/>
            <w:sz w:val="24"/>
            <w:shd w:val="clear" w:color="auto" w:fill="FFFFFF"/>
            <w:lang w:val="en-US"/>
          </w:rPr>
          <w:t>pdf</w:t>
        </w:r>
        <w:r w:rsidRPr="008A48FD">
          <w:rPr>
            <w:rStyle w:val="ad"/>
            <w:rFonts w:eastAsiaTheme="majorEastAsia"/>
            <w:sz w:val="24"/>
            <w:shd w:val="clear" w:color="auto" w:fill="FFFFFF"/>
          </w:rPr>
          <w:t>2</w:t>
        </w:r>
        <w:r w:rsidRPr="008A48FD">
          <w:rPr>
            <w:rStyle w:val="ad"/>
            <w:rFonts w:eastAsiaTheme="majorEastAsia"/>
            <w:sz w:val="24"/>
            <w:shd w:val="clear" w:color="auto" w:fill="FFFFFF"/>
            <w:lang w:val="en-US"/>
          </w:rPr>
          <w:t>dkompas</w:t>
        </w:r>
        <w:r w:rsidRPr="008A48FD">
          <w:rPr>
            <w:rStyle w:val="ad"/>
            <w:rFonts w:eastAsiaTheme="majorEastAsia"/>
            <w:sz w:val="24"/>
            <w:shd w:val="clear" w:color="auto" w:fill="FFFFFF"/>
          </w:rPr>
          <w:t>_</w:t>
        </w:r>
        <w:r w:rsidRPr="008A48FD">
          <w:rPr>
            <w:rStyle w:val="ad"/>
            <w:rFonts w:eastAsiaTheme="majorEastAsia"/>
            <w:sz w:val="24"/>
            <w:shd w:val="clear" w:color="auto" w:fill="FFFFFF"/>
            <w:lang w:val="en-US"/>
          </w:rPr>
          <w:t>plugin</w:t>
        </w:r>
        <w:r w:rsidRPr="008A48FD">
          <w:rPr>
            <w:rStyle w:val="ad"/>
            <w:rFonts w:eastAsiaTheme="majorEastAsia"/>
            <w:sz w:val="24"/>
            <w:shd w:val="clear" w:color="auto" w:fill="FFFFFF"/>
          </w:rPr>
          <w:t>/</w:t>
        </w:r>
      </w:hyperlink>
      <w:r w:rsidRPr="008A48FD">
        <w:rPr>
          <w:color w:val="000000" w:themeColor="text1"/>
          <w:sz w:val="24"/>
          <w:szCs w:val="28"/>
          <w:shd w:val="clear" w:color="auto" w:fill="FFFFFF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2569A8">
        <w:rPr>
          <w:sz w:val="24"/>
          <w:szCs w:val="28"/>
        </w:rPr>
        <w:t>25.12.2017</w:t>
      </w:r>
      <w:r w:rsidRPr="008A48FD">
        <w:rPr>
          <w:sz w:val="24"/>
          <w:szCs w:val="28"/>
        </w:rPr>
        <w:t>)</w:t>
      </w:r>
    </w:p>
    <w:p w14:paraId="1B9A5EA3" w14:textId="77777777" w:rsidR="006A3922" w:rsidRPr="008A48FD" w:rsidRDefault="006A3922" w:rsidP="006A557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3</w:t>
      </w:r>
      <w:r w:rsidRPr="008A48FD">
        <w:rPr>
          <w:sz w:val="24"/>
          <w:szCs w:val="28"/>
          <w:lang w:val="en-US"/>
        </w:rPr>
        <w:t>D</w:t>
      </w:r>
      <w:r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  <w:lang w:val="en-US"/>
        </w:rPr>
        <w:t>PDF</w:t>
      </w:r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</w:t>
      </w:r>
      <w:r w:rsidR="00122629" w:rsidRPr="008A48FD">
        <w:rPr>
          <w:sz w:val="24"/>
          <w:szCs w:val="28"/>
        </w:rPr>
        <w:t>Режим доступа</w:t>
      </w:r>
      <w:r w:rsidRPr="008A48FD">
        <w:rPr>
          <w:sz w:val="24"/>
          <w:szCs w:val="28"/>
        </w:rPr>
        <w:t xml:space="preserve">: </w:t>
      </w:r>
      <w:hyperlink r:id="rId42" w:history="1">
        <w:r w:rsidRPr="008A48FD">
          <w:rPr>
            <w:rStyle w:val="ad"/>
            <w:sz w:val="24"/>
            <w:shd w:val="clear" w:color="auto" w:fill="FFFFFF"/>
            <w:lang w:val="en-US"/>
          </w:rPr>
          <w:t>http</w:t>
        </w:r>
        <w:r w:rsidRPr="008A48FD">
          <w:rPr>
            <w:rStyle w:val="ad"/>
            <w:sz w:val="24"/>
            <w:shd w:val="clear" w:color="auto" w:fill="FFFFFF"/>
          </w:rPr>
          <w:t>://</w:t>
        </w:r>
        <w:r w:rsidRPr="008A48FD">
          <w:rPr>
            <w:rStyle w:val="ad"/>
            <w:sz w:val="24"/>
            <w:shd w:val="clear" w:color="auto" w:fill="FFFFFF"/>
            <w:lang w:val="en-US"/>
          </w:rPr>
          <w:t>sapr</w:t>
        </w:r>
        <w:r w:rsidRPr="008A48FD">
          <w:rPr>
            <w:rStyle w:val="ad"/>
            <w:sz w:val="24"/>
            <w:shd w:val="clear" w:color="auto" w:fill="FFFFFF"/>
          </w:rPr>
          <w:t>-</w:t>
        </w:r>
        <w:r w:rsidRPr="008A48FD">
          <w:rPr>
            <w:rStyle w:val="ad"/>
            <w:sz w:val="24"/>
            <w:shd w:val="clear" w:color="auto" w:fill="FFFFFF"/>
            <w:lang w:val="en-US"/>
          </w:rPr>
          <w:t>journal</w:t>
        </w:r>
        <w:r w:rsidRPr="008A48FD">
          <w:rPr>
            <w:rStyle w:val="ad"/>
            <w:sz w:val="24"/>
            <w:shd w:val="clear" w:color="auto" w:fill="FFFFFF"/>
          </w:rPr>
          <w:t>.</w:t>
        </w:r>
        <w:r w:rsidRPr="008A48FD">
          <w:rPr>
            <w:rStyle w:val="ad"/>
            <w:sz w:val="24"/>
            <w:shd w:val="clear" w:color="auto" w:fill="FFFFFF"/>
            <w:lang w:val="en-US"/>
          </w:rPr>
          <w:t>ru</w:t>
        </w:r>
        <w:r w:rsidRPr="008A48FD">
          <w:rPr>
            <w:rStyle w:val="ad"/>
            <w:sz w:val="24"/>
            <w:shd w:val="clear" w:color="auto" w:fill="FFFFFF"/>
          </w:rPr>
          <w:t>/</w:t>
        </w:r>
        <w:r w:rsidRPr="008A48FD">
          <w:rPr>
            <w:rStyle w:val="ad"/>
            <w:sz w:val="24"/>
            <w:shd w:val="clear" w:color="auto" w:fill="FFFFFF"/>
            <w:lang w:val="en-US"/>
          </w:rPr>
          <w:t>novosti</w:t>
        </w:r>
        <w:r w:rsidRPr="008A48FD">
          <w:rPr>
            <w:rStyle w:val="ad"/>
            <w:sz w:val="24"/>
            <w:shd w:val="clear" w:color="auto" w:fill="FFFFFF"/>
          </w:rPr>
          <w:t>/</w:t>
        </w:r>
        <w:r w:rsidRPr="008A48FD">
          <w:rPr>
            <w:rStyle w:val="ad"/>
            <w:sz w:val="24"/>
            <w:shd w:val="clear" w:color="auto" w:fill="FFFFFF"/>
            <w:lang w:val="en-US"/>
          </w:rPr>
          <w:t>eksport</w:t>
        </w:r>
        <w:r w:rsidRPr="008A48FD">
          <w:rPr>
            <w:rStyle w:val="ad"/>
            <w:sz w:val="24"/>
            <w:shd w:val="clear" w:color="auto" w:fill="FFFFFF"/>
          </w:rPr>
          <w:t>-</w:t>
        </w:r>
        <w:r w:rsidRPr="008A48FD">
          <w:rPr>
            <w:rStyle w:val="ad"/>
            <w:sz w:val="24"/>
            <w:shd w:val="clear" w:color="auto" w:fill="FFFFFF"/>
            <w:lang w:val="en-US"/>
          </w:rPr>
          <w:t>iz</w:t>
        </w:r>
        <w:r w:rsidRPr="008A48FD">
          <w:rPr>
            <w:rStyle w:val="ad"/>
            <w:sz w:val="24"/>
            <w:shd w:val="clear" w:color="auto" w:fill="FFFFFF"/>
          </w:rPr>
          <w:t>-</w:t>
        </w:r>
        <w:r w:rsidRPr="008A48FD">
          <w:rPr>
            <w:rStyle w:val="ad"/>
            <w:sz w:val="24"/>
            <w:shd w:val="clear" w:color="auto" w:fill="FFFFFF"/>
            <w:lang w:val="en-US"/>
          </w:rPr>
          <w:t>kompas</w:t>
        </w:r>
        <w:r w:rsidRPr="008A48FD">
          <w:rPr>
            <w:rStyle w:val="ad"/>
            <w:sz w:val="24"/>
            <w:shd w:val="clear" w:color="auto" w:fill="FFFFFF"/>
          </w:rPr>
          <w:t>-3</w:t>
        </w:r>
        <w:r w:rsidRPr="008A48FD">
          <w:rPr>
            <w:rStyle w:val="ad"/>
            <w:sz w:val="24"/>
            <w:shd w:val="clear" w:color="auto" w:fill="FFFFFF"/>
            <w:lang w:val="en-US"/>
          </w:rPr>
          <w:t>d</w:t>
        </w:r>
        <w:r w:rsidRPr="008A48FD">
          <w:rPr>
            <w:rStyle w:val="ad"/>
            <w:sz w:val="24"/>
            <w:shd w:val="clear" w:color="auto" w:fill="FFFFFF"/>
          </w:rPr>
          <w:t>-</w:t>
        </w:r>
        <w:r w:rsidRPr="008A48FD">
          <w:rPr>
            <w:rStyle w:val="ad"/>
            <w:sz w:val="24"/>
            <w:shd w:val="clear" w:color="auto" w:fill="FFFFFF"/>
            <w:lang w:val="en-US"/>
          </w:rPr>
          <w:t>v</w:t>
        </w:r>
        <w:r w:rsidRPr="008A48FD">
          <w:rPr>
            <w:rStyle w:val="ad"/>
            <w:sz w:val="24"/>
            <w:shd w:val="clear" w:color="auto" w:fill="FFFFFF"/>
          </w:rPr>
          <w:t>-</w:t>
        </w:r>
        <w:r w:rsidRPr="008A48FD">
          <w:rPr>
            <w:rStyle w:val="ad"/>
            <w:sz w:val="24"/>
            <w:shd w:val="clear" w:color="auto" w:fill="FFFFFF"/>
            <w:lang w:val="en-US"/>
          </w:rPr>
          <w:t>formate</w:t>
        </w:r>
        <w:r w:rsidRPr="008A48FD">
          <w:rPr>
            <w:rStyle w:val="ad"/>
            <w:sz w:val="24"/>
            <w:shd w:val="clear" w:color="auto" w:fill="FFFFFF"/>
          </w:rPr>
          <w:t>-3</w:t>
        </w:r>
        <w:r w:rsidRPr="008A48FD">
          <w:rPr>
            <w:rStyle w:val="ad"/>
            <w:sz w:val="24"/>
            <w:shd w:val="clear" w:color="auto" w:fill="FFFFFF"/>
            <w:lang w:val="en-US"/>
          </w:rPr>
          <w:t>d</w:t>
        </w:r>
        <w:r w:rsidRPr="008A48FD">
          <w:rPr>
            <w:rStyle w:val="ad"/>
            <w:sz w:val="24"/>
            <w:shd w:val="clear" w:color="auto" w:fill="FFFFFF"/>
          </w:rPr>
          <w:t>-</w:t>
        </w:r>
        <w:r w:rsidRPr="008A48FD">
          <w:rPr>
            <w:rStyle w:val="ad"/>
            <w:sz w:val="24"/>
            <w:shd w:val="clear" w:color="auto" w:fill="FFFFFF"/>
            <w:lang w:val="en-US"/>
          </w:rPr>
          <w:t>pdf</w:t>
        </w:r>
        <w:r w:rsidRPr="008A48FD">
          <w:rPr>
            <w:rStyle w:val="ad"/>
            <w:sz w:val="24"/>
            <w:shd w:val="clear" w:color="auto" w:fill="FFFFFF"/>
          </w:rPr>
          <w:t>/</w:t>
        </w:r>
      </w:hyperlink>
      <w:r w:rsidRPr="008A48FD">
        <w:rPr>
          <w:sz w:val="24"/>
          <w:szCs w:val="28"/>
        </w:rPr>
        <w:t xml:space="preserve"> (дата обращения </w:t>
      </w:r>
      <w:r w:rsidR="002569A8">
        <w:rPr>
          <w:sz w:val="24"/>
          <w:szCs w:val="28"/>
        </w:rPr>
        <w:t>25.12.2017</w:t>
      </w:r>
      <w:r w:rsidRPr="008A48FD">
        <w:rPr>
          <w:sz w:val="24"/>
          <w:szCs w:val="28"/>
        </w:rPr>
        <w:t>)</w:t>
      </w:r>
    </w:p>
    <w:p w14:paraId="0C2D5C93" w14:textId="77777777" w:rsidR="00695AC6" w:rsidRPr="008A48FD" w:rsidRDefault="00A863B6" w:rsidP="00494AE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8"/>
        </w:rPr>
      </w:pPr>
      <w:r w:rsidRPr="008A48FD">
        <w:rPr>
          <w:sz w:val="24"/>
          <w:szCs w:val="28"/>
          <w:lang w:val="en-US"/>
        </w:rPr>
        <w:t>UML</w:t>
      </w:r>
      <w:r w:rsidRPr="008A48FD">
        <w:rPr>
          <w:sz w:val="24"/>
          <w:szCs w:val="28"/>
        </w:rPr>
        <w:t xml:space="preserve">. [Электронный ресурс]. </w:t>
      </w:r>
      <w:r w:rsidR="00290887" w:rsidRPr="008A48FD">
        <w:rPr>
          <w:color w:val="000000"/>
          <w:sz w:val="24"/>
          <w:szCs w:val="28"/>
          <w:shd w:val="clear" w:color="auto" w:fill="FFFFFF"/>
        </w:rPr>
        <w:t>–</w:t>
      </w:r>
      <w:r w:rsidRPr="008A48FD">
        <w:rPr>
          <w:sz w:val="24"/>
          <w:szCs w:val="28"/>
        </w:rPr>
        <w:t xml:space="preserve"> Режим доступа: </w:t>
      </w:r>
      <w:hyperlink r:id="rId43" w:history="1">
        <w:r w:rsidRPr="008A48FD">
          <w:rPr>
            <w:rStyle w:val="ad"/>
            <w:rFonts w:eastAsiaTheme="majorEastAsia"/>
            <w:sz w:val="24"/>
          </w:rPr>
          <w:t>http://www.uml.org/</w:t>
        </w:r>
      </w:hyperlink>
      <w:r w:rsidR="00D849B5"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2569A8">
        <w:rPr>
          <w:sz w:val="24"/>
          <w:szCs w:val="28"/>
        </w:rPr>
        <w:t>25.12.2017</w:t>
      </w:r>
      <w:r w:rsidRPr="008A48FD">
        <w:rPr>
          <w:sz w:val="24"/>
          <w:szCs w:val="28"/>
        </w:rPr>
        <w:t>)</w:t>
      </w:r>
    </w:p>
    <w:p w14:paraId="43452036" w14:textId="77777777" w:rsidR="008A48FD" w:rsidRDefault="006B3DD8" w:rsidP="008A48FD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8"/>
        </w:rPr>
      </w:pPr>
      <w:r w:rsidRPr="008A48FD">
        <w:rPr>
          <w:sz w:val="24"/>
          <w:szCs w:val="28"/>
          <w:lang w:val="en-US"/>
        </w:rPr>
        <w:t>NUnit</w:t>
      </w:r>
      <w:r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  <w:lang w:val="en-US"/>
        </w:rPr>
        <w:t>Documentation</w:t>
      </w:r>
      <w:r w:rsidRPr="008A48FD">
        <w:rPr>
          <w:sz w:val="24"/>
          <w:szCs w:val="28"/>
        </w:rPr>
        <w:t xml:space="preserve"> – </w:t>
      </w:r>
      <w:r w:rsidR="00F57080" w:rsidRPr="008A48FD">
        <w:rPr>
          <w:sz w:val="24"/>
          <w:szCs w:val="28"/>
          <w:lang w:val="en-US"/>
        </w:rPr>
        <w:t>Github</w:t>
      </w:r>
      <w:r w:rsidRPr="008A48FD">
        <w:rPr>
          <w:sz w:val="24"/>
          <w:szCs w:val="28"/>
        </w:rPr>
        <w:t xml:space="preserve"> [Электронный ресурс] – Режим доступа: </w:t>
      </w:r>
      <w:hyperlink r:id="rId44" w:history="1">
        <w:r w:rsidRPr="008A48FD">
          <w:rPr>
            <w:rStyle w:val="ad"/>
            <w:sz w:val="24"/>
            <w:szCs w:val="28"/>
          </w:rPr>
          <w:t>https://github.com/nunit/docs/wiki/NUnit-Documentation</w:t>
        </w:r>
      </w:hyperlink>
      <w:r w:rsidR="002569A8">
        <w:rPr>
          <w:sz w:val="24"/>
          <w:szCs w:val="28"/>
        </w:rPr>
        <w:t xml:space="preserve"> (дата обращения 25.12.2017</w:t>
      </w:r>
      <w:r w:rsidRPr="008A48FD">
        <w:rPr>
          <w:sz w:val="24"/>
          <w:szCs w:val="28"/>
        </w:rPr>
        <w:t>)</w:t>
      </w:r>
    </w:p>
    <w:p w14:paraId="4DF182EB" w14:textId="77777777" w:rsidR="00A27709" w:rsidRPr="00A27709" w:rsidRDefault="00A27709" w:rsidP="00A27709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 w:val="24"/>
          <w:szCs w:val="24"/>
        </w:rPr>
      </w:pPr>
      <w:proofErr w:type="spellStart"/>
      <w:r w:rsidRPr="00A27709">
        <w:rPr>
          <w:rFonts w:cs="Times New Roman"/>
          <w:iCs/>
          <w:sz w:val="24"/>
          <w:szCs w:val="24"/>
          <w:shd w:val="clear" w:color="auto" w:fill="FFFFFF"/>
        </w:rPr>
        <w:t>Лайза</w:t>
      </w:r>
      <w:proofErr w:type="spellEnd"/>
      <w:r w:rsidRPr="00A27709">
        <w:rPr>
          <w:rFonts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27709">
        <w:rPr>
          <w:rFonts w:cs="Times New Roman"/>
          <w:iCs/>
          <w:sz w:val="24"/>
          <w:szCs w:val="24"/>
          <w:shd w:val="clear" w:color="auto" w:fill="FFFFFF"/>
        </w:rPr>
        <w:t>Криспин</w:t>
      </w:r>
      <w:proofErr w:type="spellEnd"/>
      <w:r w:rsidRPr="00A27709">
        <w:rPr>
          <w:rFonts w:cs="Times New Roman"/>
          <w:iCs/>
          <w:sz w:val="24"/>
          <w:szCs w:val="24"/>
          <w:shd w:val="clear" w:color="auto" w:fill="FFFFFF"/>
        </w:rPr>
        <w:t>, Джанет Грегори.</w:t>
      </w:r>
      <w:r w:rsidRPr="00A27709">
        <w:rPr>
          <w:rFonts w:cs="Times New Roman"/>
          <w:sz w:val="24"/>
          <w:szCs w:val="24"/>
          <w:shd w:val="clear" w:color="auto" w:fill="FFFFFF"/>
        </w:rPr>
        <w:t xml:space="preserve"> «Гибкое тестирование: практическое руководство для </w:t>
      </w:r>
      <w:proofErr w:type="spellStart"/>
      <w:r w:rsidRPr="00A27709">
        <w:rPr>
          <w:rFonts w:cs="Times New Roman"/>
          <w:sz w:val="24"/>
          <w:szCs w:val="24"/>
          <w:shd w:val="clear" w:color="auto" w:fill="FFFFFF"/>
        </w:rPr>
        <w:t>тестировщиков</w:t>
      </w:r>
      <w:proofErr w:type="spellEnd"/>
      <w:r w:rsidRPr="00A27709">
        <w:rPr>
          <w:rFonts w:cs="Times New Roman"/>
          <w:sz w:val="24"/>
          <w:szCs w:val="24"/>
          <w:shd w:val="clear" w:color="auto" w:fill="FFFFFF"/>
        </w:rPr>
        <w:t xml:space="preserve"> ПО и гибких команд». </w:t>
      </w:r>
      <w:r w:rsidRPr="00A27709">
        <w:rPr>
          <w:rFonts w:cs="Times New Roman"/>
          <w:sz w:val="24"/>
          <w:szCs w:val="24"/>
        </w:rPr>
        <w:t>Издательство:</w:t>
      </w:r>
      <w:r w:rsidRPr="00A27709">
        <w:rPr>
          <w:rFonts w:cs="Times New Roman"/>
          <w:sz w:val="24"/>
          <w:szCs w:val="24"/>
          <w:shd w:val="clear" w:color="auto" w:fill="FFFFFF"/>
        </w:rPr>
        <w:t xml:space="preserve"> «Вильямс»</w:t>
      </w:r>
      <w:r w:rsidRPr="00A27709">
        <w:rPr>
          <w:rFonts w:cs="Times New Roman"/>
          <w:sz w:val="24"/>
          <w:szCs w:val="24"/>
        </w:rPr>
        <w:t xml:space="preserve">, </w:t>
      </w:r>
      <w:r w:rsidRPr="00A27709">
        <w:rPr>
          <w:rFonts w:cs="Times New Roman"/>
          <w:sz w:val="24"/>
          <w:szCs w:val="24"/>
          <w:shd w:val="clear" w:color="auto" w:fill="FFFFFF"/>
        </w:rPr>
        <w:t>2010. — 464 </w:t>
      </w:r>
      <w:r w:rsidRPr="00A27709">
        <w:rPr>
          <w:rFonts w:cs="Times New Roman"/>
          <w:sz w:val="24"/>
          <w:szCs w:val="24"/>
        </w:rPr>
        <w:t>с.</w:t>
      </w:r>
    </w:p>
    <w:p w14:paraId="45386044" w14:textId="77777777" w:rsidR="007E5D44" w:rsidRPr="007E5D44" w:rsidRDefault="007E5D44" w:rsidP="007E5D44">
      <w:pPr>
        <w:pStyle w:val="10"/>
        <w:rPr>
          <w:sz w:val="24"/>
        </w:rPr>
      </w:pPr>
      <w:r>
        <w:rPr>
          <w:sz w:val="24"/>
        </w:rPr>
        <w:br w:type="page"/>
      </w:r>
      <w:bookmarkStart w:id="44" w:name="_Toc504764371"/>
      <w:r w:rsidRPr="007E5D44">
        <w:rPr>
          <w:sz w:val="24"/>
        </w:rPr>
        <w:lastRenderedPageBreak/>
        <w:t>Приложение А</w:t>
      </w:r>
      <w:bookmarkEnd w:id="44"/>
    </w:p>
    <w:p w14:paraId="1ED1E3F3" w14:textId="77777777" w:rsidR="008A48FD" w:rsidRDefault="007E5D44" w:rsidP="007E5D44">
      <w:pPr>
        <w:spacing w:after="200"/>
        <w:ind w:firstLine="0"/>
        <w:jc w:val="center"/>
        <w:rPr>
          <w:sz w:val="24"/>
          <w:szCs w:val="28"/>
        </w:rPr>
      </w:pPr>
      <w:r>
        <w:rPr>
          <w:sz w:val="24"/>
          <w:szCs w:val="28"/>
        </w:rPr>
        <w:t>Описание тест-кейсов</w:t>
      </w:r>
    </w:p>
    <w:p w14:paraId="7522B38C" w14:textId="77777777" w:rsidR="007E5D44" w:rsidRPr="00A27709" w:rsidRDefault="007E5D44" w:rsidP="007E5D44">
      <w:pPr>
        <w:spacing w:after="200"/>
        <w:ind w:firstLine="0"/>
        <w:rPr>
          <w:sz w:val="24"/>
          <w:szCs w:val="28"/>
        </w:rPr>
      </w:pPr>
      <w:r>
        <w:rPr>
          <w:sz w:val="24"/>
          <w:szCs w:val="28"/>
        </w:rPr>
        <w:tab/>
        <w:t xml:space="preserve">В таблице А.1 описаны тесты метода </w:t>
      </w:r>
      <w:r>
        <w:rPr>
          <w:sz w:val="24"/>
          <w:szCs w:val="28"/>
          <w:lang w:val="en-US"/>
        </w:rPr>
        <w:t>TestBearingParamsRightProp</w:t>
      </w:r>
    </w:p>
    <w:tbl>
      <w:tblPr>
        <w:tblpPr w:leftFromText="180" w:rightFromText="180" w:vertAnchor="page" w:horzAnchor="margin" w:tblpXSpec="center" w:tblpY="3541"/>
        <w:tblW w:w="9850" w:type="dxa"/>
        <w:tblLook w:val="04A0" w:firstRow="1" w:lastRow="0" w:firstColumn="1" w:lastColumn="0" w:noHBand="0" w:noVBand="1"/>
      </w:tblPr>
      <w:tblGrid>
        <w:gridCol w:w="2735"/>
        <w:gridCol w:w="1067"/>
        <w:gridCol w:w="1402"/>
        <w:gridCol w:w="1385"/>
        <w:gridCol w:w="1121"/>
        <w:gridCol w:w="1073"/>
        <w:gridCol w:w="1067"/>
      </w:tblGrid>
      <w:tr w:rsidR="00A2237D" w:rsidRPr="007E5D44" w14:paraId="749FD8DD" w14:textId="77777777" w:rsidTr="00A2237D">
        <w:trPr>
          <w:trHeight w:val="789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EECA2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Имя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D68C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Форма элемента качения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B8E95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Ширина подшипника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95D0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Диаметр внутреннего кольца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5226F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Диаметр внешнего кольца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B5F1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Толщина колец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ED28A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Диаметр элемента качения</w:t>
            </w:r>
          </w:p>
        </w:tc>
      </w:tr>
      <w:tr w:rsidR="00A2237D" w:rsidRPr="007E5D44" w14:paraId="7DD4FFBA" w14:textId="77777777" w:rsidTr="00A2237D">
        <w:trPr>
          <w:trHeight w:val="53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833B" w14:textId="67B9AB70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TestBearingRightProp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4C79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6FDB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423B5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AE053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9683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0,7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6E892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1,6</w:t>
            </w:r>
          </w:p>
        </w:tc>
      </w:tr>
      <w:tr w:rsidR="00A2237D" w:rsidRPr="007E5D44" w14:paraId="53D0FB53" w14:textId="77777777" w:rsidTr="00A2237D">
        <w:trPr>
          <w:trHeight w:val="53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388D7" w14:textId="0217D7AD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TestBearingRightProp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58D20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E98E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3B9C3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A4B20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E9F0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B5177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3,18</w:t>
            </w:r>
          </w:p>
        </w:tc>
      </w:tr>
      <w:tr w:rsidR="00A2237D" w:rsidRPr="007E5D44" w14:paraId="6DEA5617" w14:textId="77777777" w:rsidTr="00A2237D">
        <w:trPr>
          <w:trHeight w:val="579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688BB" w14:textId="1BFADDB3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TestBearingRightProp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81ECA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1EF58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D325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75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BF38F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B6282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D97D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8,73</w:t>
            </w:r>
          </w:p>
        </w:tc>
      </w:tr>
    </w:tbl>
    <w:p w14:paraId="51F5ADB6" w14:textId="77777777" w:rsidR="00A2237D" w:rsidRPr="007E5D44" w:rsidRDefault="00A2237D" w:rsidP="007E5D44">
      <w:pPr>
        <w:spacing w:after="200"/>
        <w:ind w:firstLine="0"/>
        <w:rPr>
          <w:sz w:val="24"/>
          <w:szCs w:val="28"/>
        </w:rPr>
      </w:pPr>
      <w:r>
        <w:rPr>
          <w:sz w:val="24"/>
          <w:szCs w:val="28"/>
        </w:rPr>
        <w:t xml:space="preserve">Таблица А.1 </w:t>
      </w:r>
      <w:r>
        <w:rPr>
          <w:sz w:val="24"/>
          <w:szCs w:val="28"/>
        </w:rPr>
        <w:softHyphen/>
        <w:t>– Тесты на корректные значения</w:t>
      </w:r>
    </w:p>
    <w:p w14:paraId="5915F49C" w14:textId="77777777" w:rsidR="007E5D44" w:rsidRDefault="007E5D44" w:rsidP="007E5D44">
      <w:pPr>
        <w:spacing w:after="200"/>
        <w:ind w:firstLine="0"/>
        <w:rPr>
          <w:sz w:val="24"/>
          <w:szCs w:val="28"/>
        </w:rPr>
      </w:pPr>
    </w:p>
    <w:p w14:paraId="3A55E82D" w14:textId="77777777" w:rsidR="00A2237D" w:rsidRPr="00A2237D" w:rsidRDefault="00A2237D" w:rsidP="007E5D44">
      <w:pPr>
        <w:spacing w:after="200"/>
        <w:ind w:firstLine="0"/>
        <w:rPr>
          <w:sz w:val="24"/>
          <w:szCs w:val="28"/>
        </w:rPr>
      </w:pPr>
      <w:r>
        <w:rPr>
          <w:sz w:val="24"/>
          <w:szCs w:val="28"/>
        </w:rPr>
        <w:tab/>
        <w:t xml:space="preserve">В таблице А.2 описаны тесты метода </w:t>
      </w:r>
      <w:r>
        <w:rPr>
          <w:sz w:val="24"/>
          <w:szCs w:val="28"/>
          <w:lang w:val="en-US"/>
        </w:rPr>
        <w:t>TestBearingNegativeParams</w:t>
      </w:r>
    </w:p>
    <w:p w14:paraId="0CB8E895" w14:textId="77777777" w:rsidR="00A2237D" w:rsidRDefault="00A2237D" w:rsidP="007E5D44">
      <w:pPr>
        <w:spacing w:after="200"/>
        <w:ind w:firstLine="0"/>
        <w:rPr>
          <w:sz w:val="24"/>
          <w:szCs w:val="28"/>
        </w:rPr>
      </w:pPr>
      <w:r>
        <w:rPr>
          <w:sz w:val="24"/>
          <w:szCs w:val="28"/>
        </w:rPr>
        <w:t>Таблица А.2 – Тесты на отрицательные значения и неверно заданные пропорции</w:t>
      </w:r>
    </w:p>
    <w:tbl>
      <w:tblPr>
        <w:tblW w:w="9890" w:type="dxa"/>
        <w:tblInd w:w="-147" w:type="dxa"/>
        <w:tblLook w:val="04A0" w:firstRow="1" w:lastRow="0" w:firstColumn="1" w:lastColumn="0" w:noHBand="0" w:noVBand="1"/>
      </w:tblPr>
      <w:tblGrid>
        <w:gridCol w:w="2776"/>
        <w:gridCol w:w="1067"/>
        <w:gridCol w:w="1401"/>
        <w:gridCol w:w="1385"/>
        <w:gridCol w:w="1121"/>
        <w:gridCol w:w="1073"/>
        <w:gridCol w:w="1067"/>
      </w:tblGrid>
      <w:tr w:rsidR="00177D7C" w:rsidRPr="00A2237D" w14:paraId="58191C2C" w14:textId="77777777" w:rsidTr="00177D7C">
        <w:trPr>
          <w:trHeight w:val="769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F54A0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E5651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Форма элемента качения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333E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Ширина подшипника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DF36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Диаметр внутреннего кольца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070A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Диаметр внешнего кольца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EDE1B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Толщина колец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729E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Диаметр элемента качения</w:t>
            </w:r>
          </w:p>
        </w:tc>
      </w:tr>
      <w:tr w:rsidR="00177D7C" w:rsidRPr="00A2237D" w14:paraId="6D4646C6" w14:textId="77777777" w:rsidTr="00177D7C">
        <w:trPr>
          <w:trHeight w:val="516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A98BA" w14:textId="334FEB19" w:rsidR="00177D7C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TestBearing</w:t>
            </w:r>
            <w:proofErr w:type="spellEnd"/>
          </w:p>
          <w:p w14:paraId="6CA2021E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NegativeParams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1DFB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2DB01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8B7BD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DA998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0278D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A2550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1,6</w:t>
            </w:r>
          </w:p>
        </w:tc>
      </w:tr>
      <w:tr w:rsidR="00177D7C" w:rsidRPr="00A2237D" w14:paraId="56C2B426" w14:textId="77777777" w:rsidTr="00177D7C">
        <w:trPr>
          <w:trHeight w:val="516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61C88" w14:textId="7171BC41" w:rsidR="00177D7C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TestBearing</w:t>
            </w:r>
            <w:proofErr w:type="spellEnd"/>
          </w:p>
          <w:p w14:paraId="375157F6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NegativeParams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847F1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CBEA5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A8E77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-15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852DC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7D7D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0DC2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3,18</w:t>
            </w:r>
          </w:p>
        </w:tc>
      </w:tr>
      <w:tr w:rsidR="00177D7C" w:rsidRPr="00A2237D" w14:paraId="11E93129" w14:textId="77777777" w:rsidTr="00177D7C">
        <w:trPr>
          <w:trHeight w:val="564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60C92" w14:textId="7B93D57B" w:rsidR="00177D7C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TestBearing</w:t>
            </w:r>
            <w:proofErr w:type="spellEnd"/>
          </w:p>
          <w:p w14:paraId="5F9CECB1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NegativeParams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3039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3C017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D13D7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DEA5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-105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03AFB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37D43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8,73</w:t>
            </w:r>
          </w:p>
        </w:tc>
      </w:tr>
      <w:tr w:rsidR="00177D7C" w:rsidRPr="00A2237D" w14:paraId="013F5A14" w14:textId="77777777" w:rsidTr="00177D7C">
        <w:trPr>
          <w:trHeight w:val="757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F9FC0" w14:textId="0F604716" w:rsidR="00177D7C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TestBearing</w:t>
            </w:r>
            <w:proofErr w:type="spellEnd"/>
          </w:p>
          <w:p w14:paraId="047068E3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NegativeParams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481A9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2F3F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47195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637F8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E12F1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-0,7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661D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1,6</w:t>
            </w:r>
          </w:p>
        </w:tc>
      </w:tr>
      <w:tr w:rsidR="00177D7C" w:rsidRPr="00A2237D" w14:paraId="36E1262F" w14:textId="77777777" w:rsidTr="00177D7C">
        <w:trPr>
          <w:trHeight w:val="757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682F" w14:textId="20950151" w:rsidR="00177D7C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TestBearing</w:t>
            </w:r>
            <w:proofErr w:type="spellEnd"/>
          </w:p>
          <w:p w14:paraId="2AFCD8C0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NegativeParams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FE90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9B8B9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065F3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05D4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054E2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524CA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-3,18</w:t>
            </w:r>
          </w:p>
        </w:tc>
      </w:tr>
      <w:tr w:rsidR="00177D7C" w:rsidRPr="00A2237D" w14:paraId="6A8FC5C2" w14:textId="77777777" w:rsidTr="00177D7C">
        <w:trPr>
          <w:trHeight w:val="757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2B9E1" w14:textId="6486C088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TestBearingRightProp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proofErr w:type="gram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innerRimDiam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&gt;</w:t>
            </w:r>
            <w:proofErr w:type="gram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outerRimDiam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1E0A8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44081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8CE6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2D19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CDE1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1A9C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1,6</w:t>
            </w:r>
          </w:p>
        </w:tc>
      </w:tr>
      <w:tr w:rsidR="00177D7C" w:rsidRPr="00A2237D" w14:paraId="094E7AEF" w14:textId="77777777" w:rsidTr="00177D7C">
        <w:trPr>
          <w:trHeight w:val="757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A3AE" w14:textId="4B8265C3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TestBearingRightProp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innerRimDiam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= </w:t>
            </w: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outerRimDiam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1BE3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0867D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5E00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08C1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7BD63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960AC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3,18</w:t>
            </w:r>
          </w:p>
        </w:tc>
      </w:tr>
      <w:tr w:rsidR="00177D7C" w:rsidRPr="00A2237D" w14:paraId="30F6B2F6" w14:textId="77777777" w:rsidTr="00177D7C">
        <w:trPr>
          <w:trHeight w:val="1010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ECB23" w14:textId="0CAFB368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TestBearingRightProp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(</w:t>
            </w: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outerRimDiam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- </w:t>
            </w:r>
            <w:proofErr w:type="spellStart"/>
            <w:proofErr w:type="gram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innerRimDiam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)/</w:t>
            </w:r>
            <w:proofErr w:type="gramEnd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4 &lt; </w:t>
            </w: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rimsThickness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3CCE9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06A0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E4E4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E496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9F562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6E7E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8,73</w:t>
            </w:r>
          </w:p>
        </w:tc>
      </w:tr>
      <w:tr w:rsidR="00177D7C" w:rsidRPr="00A2237D" w14:paraId="6A44DD05" w14:textId="77777777" w:rsidTr="00177D7C">
        <w:trPr>
          <w:trHeight w:val="1263"/>
        </w:trPr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C6362" w14:textId="231C387C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TestBearingRightProp (</w:t>
            </w: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outerRimDiam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 - </w:t>
            </w: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innerRimDiam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)/4 - </w:t>
            </w: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ballDiam</w:t>
            </w:r>
            <w:proofErr w:type="spellEnd"/>
            <w:r w:rsidRPr="00A2237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 / 2 &gt; </w:t>
            </w:r>
            <w:proofErr w:type="spellStart"/>
            <w:r w:rsidRPr="00A2237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rimsThickness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D5C2D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5FF53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B686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DBF8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105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7B4B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C54D" w14:textId="77777777" w:rsidR="00A2237D" w:rsidRPr="00A2237D" w:rsidRDefault="00A2237D" w:rsidP="00A223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2237D">
              <w:rPr>
                <w:rFonts w:eastAsia="Times New Roman" w:cs="Times New Roman"/>
                <w:color w:val="000000"/>
                <w:sz w:val="22"/>
                <w:lang w:eastAsia="ru-RU"/>
              </w:rPr>
              <w:t>8,73</w:t>
            </w:r>
          </w:p>
        </w:tc>
      </w:tr>
    </w:tbl>
    <w:p w14:paraId="6EDFFA4B" w14:textId="479785EF" w:rsidR="00A2237D" w:rsidRDefault="00A04984" w:rsidP="007E5D44">
      <w:pPr>
        <w:spacing w:after="200"/>
        <w:ind w:firstLine="0"/>
        <w:rPr>
          <w:sz w:val="24"/>
          <w:szCs w:val="28"/>
        </w:rPr>
      </w:pPr>
      <w:r>
        <w:rPr>
          <w:sz w:val="24"/>
          <w:szCs w:val="28"/>
        </w:rPr>
        <w:lastRenderedPageBreak/>
        <w:t>Окончание</w:t>
      </w:r>
      <w:r w:rsidR="00177D7C">
        <w:rPr>
          <w:sz w:val="24"/>
          <w:szCs w:val="28"/>
        </w:rPr>
        <w:t xml:space="preserve"> таблицы А.2</w:t>
      </w:r>
    </w:p>
    <w:tbl>
      <w:tblPr>
        <w:tblW w:w="9966" w:type="dxa"/>
        <w:tblInd w:w="-147" w:type="dxa"/>
        <w:tblLook w:val="04A0" w:firstRow="1" w:lastRow="0" w:firstColumn="1" w:lastColumn="0" w:noHBand="0" w:noVBand="1"/>
      </w:tblPr>
      <w:tblGrid>
        <w:gridCol w:w="2805"/>
        <w:gridCol w:w="728"/>
        <w:gridCol w:w="1289"/>
        <w:gridCol w:w="1286"/>
        <w:gridCol w:w="1286"/>
        <w:gridCol w:w="1286"/>
        <w:gridCol w:w="1286"/>
      </w:tblGrid>
      <w:tr w:rsidR="00177D7C" w:rsidRPr="00177D7C" w14:paraId="2DC4CA7F" w14:textId="77777777" w:rsidTr="00177D7C">
        <w:trPr>
          <w:trHeight w:val="61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FFF1" w14:textId="6BB1E7F3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TestBearingRightProp </w:t>
            </w:r>
            <w:proofErr w:type="spellStart"/>
            <w:proofErr w:type="gramStart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ballDiam</w:t>
            </w:r>
            <w:proofErr w:type="spellEnd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&gt;</w:t>
            </w:r>
            <w:proofErr w:type="gramEnd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</w:t>
            </w:r>
            <w:proofErr w:type="spellStart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bearingWidth</w:t>
            </w:r>
            <w:proofErr w:type="spellEnd"/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7B37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F5CD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7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8707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15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1CAF1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28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3709E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3AE9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8</w:t>
            </w:r>
          </w:p>
        </w:tc>
      </w:tr>
      <w:tr w:rsidR="00177D7C" w:rsidRPr="00177D7C" w14:paraId="289DA350" w14:textId="77777777" w:rsidTr="00177D7C">
        <w:trPr>
          <w:trHeight w:val="916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93968" w14:textId="4A16E73D" w:rsid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proofErr w:type="spellStart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TestBearingRightProp</w:t>
            </w:r>
            <w:proofErr w:type="spellEnd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</w:t>
            </w:r>
            <w:proofErr w:type="spellStart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outerRimDiam</w:t>
            </w:r>
            <w:proofErr w:type="spellEnd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–</w:t>
            </w: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</w:t>
            </w:r>
          </w:p>
          <w:p w14:paraId="1E3C51BB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proofErr w:type="spellStart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innerRImDiam</w:t>
            </w:r>
            <w:proofErr w:type="spellEnd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</w:t>
            </w:r>
            <w:proofErr w:type="gramStart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&lt; 5</w:t>
            </w:r>
            <w:proofErr w:type="gram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2BA8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F92C4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2EAA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0F1D8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ACD41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0,7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0EBA9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1,6</w:t>
            </w:r>
          </w:p>
        </w:tc>
      </w:tr>
      <w:tr w:rsidR="00177D7C" w:rsidRPr="00177D7C" w14:paraId="4593B93F" w14:textId="77777777" w:rsidTr="001F0D5C">
        <w:trPr>
          <w:trHeight w:val="916"/>
        </w:trPr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03B6" w14:textId="1766494E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proofErr w:type="spellStart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TestBearingRightProp</w:t>
            </w:r>
            <w:proofErr w:type="spellEnd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ballDiam</w:t>
            </w:r>
            <w:proofErr w:type="spellEnd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&gt;</w:t>
            </w:r>
            <w:proofErr w:type="gramEnd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(</w:t>
            </w:r>
            <w:proofErr w:type="spellStart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outerRimDiam</w:t>
            </w:r>
            <w:proofErr w:type="spellEnd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 xml:space="preserve"> - </w:t>
            </w:r>
            <w:proofErr w:type="spellStart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innerRimDiam</w:t>
            </w:r>
            <w:proofErr w:type="spellEnd"/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) / 2 - 0.2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3A2F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AC11E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F5D88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42F1B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00397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2,5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7718" w14:textId="77777777" w:rsidR="00177D7C" w:rsidRPr="00177D7C" w:rsidRDefault="00177D7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177D7C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1,6</w:t>
            </w:r>
          </w:p>
        </w:tc>
      </w:tr>
      <w:tr w:rsidR="001F0D5C" w:rsidRPr="00177D7C" w14:paraId="07DFBFA9" w14:textId="77777777" w:rsidTr="001F0D5C">
        <w:trPr>
          <w:trHeight w:val="916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7887" w14:textId="58F2CC3E" w:rsidR="001F0D5C" w:rsidRPr="001F0D5C" w:rsidRDefault="001F0D5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Enter null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parametrs</w:t>
            </w:r>
            <w:proofErr w:type="spellEnd"/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A7B6" w14:textId="75924E39" w:rsidR="001F0D5C" w:rsidRPr="001F0D5C" w:rsidRDefault="001F0D5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null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8D4B2" w14:textId="08CFC989" w:rsidR="001F0D5C" w:rsidRPr="001F0D5C" w:rsidRDefault="001F0D5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null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499DC" w14:textId="267344BE" w:rsidR="001F0D5C" w:rsidRPr="001F0D5C" w:rsidRDefault="001F0D5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null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F8E06" w14:textId="2F20FACD" w:rsidR="001F0D5C" w:rsidRPr="001F0D5C" w:rsidRDefault="001F0D5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null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854BF" w14:textId="1F4252C8" w:rsidR="001F0D5C" w:rsidRPr="001F0D5C" w:rsidRDefault="001F0D5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null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7F1B0" w14:textId="4E6E80FF" w:rsidR="001F0D5C" w:rsidRPr="001F0D5C" w:rsidRDefault="001F0D5C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null</w:t>
            </w:r>
          </w:p>
        </w:tc>
      </w:tr>
      <w:tr w:rsidR="00174B92" w:rsidRPr="00177D7C" w14:paraId="16D35770" w14:textId="77777777" w:rsidTr="001F0D5C">
        <w:trPr>
          <w:trHeight w:val="916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09DAC" w14:textId="16149255" w:rsidR="00174B92" w:rsidRP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74B92">
              <w:rPr>
                <w:rFonts w:cs="Times New Roman"/>
                <w:sz w:val="22"/>
                <w:szCs w:val="20"/>
              </w:rPr>
              <w:t xml:space="preserve">TestBearingNegativeParams </w:t>
            </w:r>
            <w:proofErr w:type="spellStart"/>
            <w:r w:rsidRPr="00174B92">
              <w:rPr>
                <w:rFonts w:cs="Times New Roman"/>
                <w:sz w:val="22"/>
                <w:szCs w:val="20"/>
              </w:rPr>
              <w:t>double</w:t>
            </w:r>
            <w:proofErr w:type="spellEnd"/>
            <w:r w:rsidRPr="00174B92">
              <w:rPr>
                <w:rFonts w:cs="Times New Roman"/>
                <w:sz w:val="22"/>
                <w:szCs w:val="20"/>
              </w:rPr>
              <w:t xml:space="preserve"> </w:t>
            </w:r>
            <w:proofErr w:type="spellStart"/>
            <w:r w:rsidRPr="00174B92">
              <w:rPr>
                <w:rFonts w:cs="Times New Roman"/>
                <w:sz w:val="22"/>
                <w:szCs w:val="20"/>
              </w:rPr>
              <w:t>is</w:t>
            </w:r>
            <w:proofErr w:type="spellEnd"/>
            <w:r w:rsidRPr="00174B92">
              <w:rPr>
                <w:rFonts w:cs="Times New Roman"/>
                <w:sz w:val="22"/>
                <w:szCs w:val="20"/>
              </w:rPr>
              <w:t xml:space="preserve"> </w:t>
            </w:r>
            <w:proofErr w:type="spellStart"/>
            <w:r w:rsidRPr="00174B92">
              <w:rPr>
                <w:rFonts w:cs="Times New Roman"/>
                <w:sz w:val="22"/>
                <w:szCs w:val="20"/>
              </w:rPr>
              <w:t>NaN</w:t>
            </w:r>
            <w:proofErr w:type="spellEnd"/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AC3F" w14:textId="6DBC2C6F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D8C9" w14:textId="0C4F0B3B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double.NaN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A6012" w14:textId="469E2EB0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double.NaN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9690" w14:textId="3D71E297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double.NaN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0EE40" w14:textId="550E8DBA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double.NaN</w:t>
            </w:r>
            <w:proofErr w:type="spellEnd"/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0E238" w14:textId="2A5FEE5D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double.NaN</w:t>
            </w:r>
            <w:proofErr w:type="spellEnd"/>
          </w:p>
        </w:tc>
      </w:tr>
      <w:tr w:rsidR="00174B92" w:rsidRPr="00174B92" w14:paraId="0112E802" w14:textId="77777777" w:rsidTr="001F0D5C">
        <w:trPr>
          <w:trHeight w:val="916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E160A" w14:textId="179E1039" w:rsidR="00174B92" w:rsidRP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cs="Times New Roman"/>
                <w:sz w:val="22"/>
                <w:szCs w:val="19"/>
                <w:lang w:val="en-US"/>
              </w:rPr>
              <w:t>TestBearingNegativeParams double is Positive Infinity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59DF" w14:textId="1FCEFD2C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2279C" w14:textId="77777777" w:rsidR="00174B92" w:rsidRP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gramStart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</w:t>
            </w:r>
            <w:proofErr w:type="gramEnd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.</w:t>
            </w:r>
          </w:p>
          <w:p w14:paraId="48881854" w14:textId="77777777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Positive</w:t>
            </w:r>
          </w:p>
          <w:p w14:paraId="26F48A7E" w14:textId="281A3565" w:rsidR="00174B92" w:rsidRP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Infinity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68C6" w14:textId="77777777" w:rsidR="00174B92" w:rsidRP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gramStart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</w:t>
            </w:r>
            <w:proofErr w:type="gramEnd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.</w:t>
            </w:r>
          </w:p>
          <w:p w14:paraId="107F263B" w14:textId="77777777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Positive</w:t>
            </w:r>
          </w:p>
          <w:p w14:paraId="0E71CC62" w14:textId="78EA644C" w:rsidR="00174B92" w:rsidRP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Infinity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4AC6E" w14:textId="77777777" w:rsidR="00174B92" w:rsidRP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gramStart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</w:t>
            </w:r>
            <w:proofErr w:type="gramEnd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.</w:t>
            </w:r>
          </w:p>
          <w:p w14:paraId="5316A0A8" w14:textId="77777777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Positive</w:t>
            </w:r>
          </w:p>
          <w:p w14:paraId="3EBA7F74" w14:textId="261E4059" w:rsidR="00174B92" w:rsidRP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Infinity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5A917" w14:textId="77777777" w:rsidR="00174B92" w:rsidRP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gramStart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</w:t>
            </w:r>
            <w:proofErr w:type="gramEnd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.</w:t>
            </w:r>
          </w:p>
          <w:p w14:paraId="71975EB6" w14:textId="77777777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Positive</w:t>
            </w:r>
          </w:p>
          <w:p w14:paraId="13B8534B" w14:textId="571957CA" w:rsidR="00174B92" w:rsidRP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Infinity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9BAFA" w14:textId="77777777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gramStart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</w:t>
            </w:r>
            <w:proofErr w:type="gramEnd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.</w:t>
            </w:r>
          </w:p>
          <w:p w14:paraId="6C7AFB89" w14:textId="77777777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Positive</w:t>
            </w:r>
          </w:p>
          <w:p w14:paraId="21602908" w14:textId="45109FBE" w:rsidR="00174B92" w:rsidRP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Infinity</w:t>
            </w:r>
          </w:p>
        </w:tc>
      </w:tr>
      <w:tr w:rsidR="00174B92" w:rsidRPr="00174B92" w14:paraId="29464097" w14:textId="77777777" w:rsidTr="001F0D5C">
        <w:trPr>
          <w:trHeight w:val="916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B4EDF" w14:textId="053E07E7" w:rsid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spellStart"/>
            <w:r w:rsidRPr="00174B92">
              <w:rPr>
                <w:rFonts w:cs="Times New Roman"/>
                <w:sz w:val="22"/>
                <w:szCs w:val="19"/>
                <w:lang w:val="en-US"/>
              </w:rPr>
              <w:t>TestBearingNegativeParams</w:t>
            </w:r>
            <w:proofErr w:type="spellEnd"/>
            <w:r w:rsidRPr="00174B92">
              <w:rPr>
                <w:rFonts w:cs="Times New Roman"/>
                <w:sz w:val="22"/>
                <w:szCs w:val="19"/>
                <w:lang w:val="en-US"/>
              </w:rPr>
              <w:t xml:space="preserve"> double is </w:t>
            </w:r>
            <w:r>
              <w:rPr>
                <w:rFonts w:cs="Times New Roman"/>
                <w:sz w:val="22"/>
                <w:szCs w:val="19"/>
                <w:lang w:val="en-US"/>
              </w:rPr>
              <w:t>Negative</w:t>
            </w:r>
            <w:r w:rsidRPr="00174B92">
              <w:rPr>
                <w:rFonts w:cs="Times New Roman"/>
                <w:sz w:val="22"/>
                <w:szCs w:val="19"/>
                <w:lang w:val="en-US"/>
              </w:rPr>
              <w:t xml:space="preserve"> Infinity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D990E" w14:textId="52C2C114" w:rsidR="00174B92" w:rsidRDefault="00174B92" w:rsidP="00177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8E0E" w14:textId="77777777" w:rsidR="00174B92" w:rsidRP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gramStart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</w:t>
            </w:r>
            <w:proofErr w:type="gramEnd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.</w:t>
            </w:r>
          </w:p>
          <w:p w14:paraId="177D93A4" w14:textId="4FE0C0F4" w:rsid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Negative</w:t>
            </w:r>
          </w:p>
          <w:p w14:paraId="30157D70" w14:textId="4795CB47" w:rsid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Infinity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2063" w14:textId="77777777" w:rsidR="00174B92" w:rsidRP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gramStart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</w:t>
            </w:r>
            <w:proofErr w:type="gramEnd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.</w:t>
            </w:r>
          </w:p>
          <w:p w14:paraId="458022EC" w14:textId="77777777" w:rsid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Negative</w:t>
            </w:r>
          </w:p>
          <w:p w14:paraId="4379F2E0" w14:textId="5FC890F9" w:rsid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Infinity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E91C3" w14:textId="77777777" w:rsidR="00174B92" w:rsidRP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gramStart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</w:t>
            </w:r>
            <w:proofErr w:type="gramEnd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.</w:t>
            </w:r>
          </w:p>
          <w:p w14:paraId="56AA96D8" w14:textId="77777777" w:rsid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Negative</w:t>
            </w:r>
          </w:p>
          <w:p w14:paraId="38675644" w14:textId="6969AE5D" w:rsid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Infinity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871C" w14:textId="77777777" w:rsidR="00174B92" w:rsidRP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gramStart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</w:t>
            </w:r>
            <w:proofErr w:type="gramEnd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.</w:t>
            </w:r>
          </w:p>
          <w:p w14:paraId="2742112B" w14:textId="77777777" w:rsid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Negative</w:t>
            </w:r>
          </w:p>
          <w:p w14:paraId="6F652ED7" w14:textId="2C9969DA" w:rsid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Infinity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31415" w14:textId="77777777" w:rsidR="00174B92" w:rsidRP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proofErr w:type="gramStart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double</w:t>
            </w:r>
            <w:proofErr w:type="gramEnd"/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.</w:t>
            </w:r>
          </w:p>
          <w:p w14:paraId="0C362B7F" w14:textId="77777777" w:rsid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Negative</w:t>
            </w:r>
          </w:p>
          <w:p w14:paraId="17C2DA88" w14:textId="152F4DA7" w:rsidR="00174B92" w:rsidRDefault="00174B92" w:rsidP="00174B9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174B92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Infinity</w:t>
            </w:r>
          </w:p>
        </w:tc>
      </w:tr>
    </w:tbl>
    <w:p w14:paraId="4F368472" w14:textId="77777777" w:rsidR="00177D7C" w:rsidRPr="00174B92" w:rsidRDefault="00177D7C" w:rsidP="007E5D44">
      <w:pPr>
        <w:spacing w:after="200"/>
        <w:ind w:firstLine="0"/>
        <w:rPr>
          <w:sz w:val="22"/>
          <w:szCs w:val="28"/>
          <w:lang w:val="en-US"/>
        </w:rPr>
      </w:pPr>
    </w:p>
    <w:sectPr w:rsidR="00177D7C" w:rsidRPr="00174B92" w:rsidSect="00A2237D">
      <w:headerReference w:type="first" r:id="rId4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A19B7" w14:textId="77777777" w:rsidR="00EC0FA4" w:rsidRDefault="00EC0FA4" w:rsidP="00B46607">
      <w:pPr>
        <w:spacing w:line="240" w:lineRule="auto"/>
      </w:pPr>
      <w:r>
        <w:separator/>
      </w:r>
    </w:p>
  </w:endnote>
  <w:endnote w:type="continuationSeparator" w:id="0">
    <w:p w14:paraId="65BF5E4D" w14:textId="77777777" w:rsidR="00EC0FA4" w:rsidRDefault="00EC0FA4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9F155" w14:textId="53F7CDDE" w:rsidR="00877257" w:rsidRPr="002E0CE9" w:rsidRDefault="00877257" w:rsidP="00A27709">
    <w:pPr>
      <w:pStyle w:val="a5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16E82" w14:textId="77777777" w:rsidR="00EC0FA4" w:rsidRDefault="00EC0FA4" w:rsidP="00B46607">
      <w:pPr>
        <w:spacing w:line="240" w:lineRule="auto"/>
      </w:pPr>
      <w:r>
        <w:separator/>
      </w:r>
    </w:p>
  </w:footnote>
  <w:footnote w:type="continuationSeparator" w:id="0">
    <w:p w14:paraId="20005DA0" w14:textId="77777777" w:rsidR="00EC0FA4" w:rsidRDefault="00EC0FA4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4925687"/>
      <w:docPartObj>
        <w:docPartGallery w:val="Page Numbers (Top of Page)"/>
        <w:docPartUnique/>
      </w:docPartObj>
    </w:sdtPr>
    <w:sdtContent>
      <w:p w14:paraId="6BE7CB98" w14:textId="77777777" w:rsidR="00877257" w:rsidRPr="001E7C94" w:rsidRDefault="00877257" w:rsidP="002A21C3">
        <w:pPr>
          <w:pStyle w:val="a3"/>
          <w:ind w:firstLine="0"/>
          <w:jc w:val="center"/>
          <w:rPr>
            <w:lang w:val="en-US"/>
          </w:rPr>
        </w:pPr>
        <w:r w:rsidRPr="00294055">
          <w:rPr>
            <w:sz w:val="24"/>
          </w:rPr>
          <w:fldChar w:fldCharType="begin"/>
        </w:r>
        <w:r w:rsidRPr="00294055">
          <w:rPr>
            <w:sz w:val="24"/>
          </w:rPr>
          <w:instrText xml:space="preserve"> PAGE   \* MERGEFORMAT </w:instrText>
        </w:r>
        <w:r w:rsidRPr="00294055">
          <w:rPr>
            <w:sz w:val="24"/>
          </w:rPr>
          <w:fldChar w:fldCharType="separate"/>
        </w:r>
        <w:r w:rsidR="00EE3F29">
          <w:rPr>
            <w:noProof/>
            <w:sz w:val="24"/>
          </w:rPr>
          <w:t>27</w:t>
        </w:r>
        <w:r w:rsidRPr="00294055">
          <w:rPr>
            <w:noProof/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75398" w14:textId="7A5B1725" w:rsidR="00877257" w:rsidRPr="00174B92" w:rsidRDefault="00877257" w:rsidP="00856479">
    <w:pPr>
      <w:pStyle w:val="a3"/>
      <w:jc w:val="center"/>
      <w:rPr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86981"/>
      <w:docPartObj>
        <w:docPartGallery w:val="Page Numbers (Top of Page)"/>
        <w:docPartUnique/>
      </w:docPartObj>
    </w:sdtPr>
    <w:sdtEndPr>
      <w:rPr>
        <w:sz w:val="24"/>
      </w:rPr>
    </w:sdtEndPr>
    <w:sdtContent>
      <w:p w14:paraId="5286B50C" w14:textId="6A38959D" w:rsidR="00877257" w:rsidRPr="00174B92" w:rsidRDefault="00877257">
        <w:pPr>
          <w:pStyle w:val="a3"/>
          <w:jc w:val="center"/>
          <w:rPr>
            <w:sz w:val="24"/>
          </w:rPr>
        </w:pPr>
        <w:r w:rsidRPr="00174B92">
          <w:rPr>
            <w:sz w:val="24"/>
          </w:rPr>
          <w:fldChar w:fldCharType="begin"/>
        </w:r>
        <w:r w:rsidRPr="00174B92">
          <w:rPr>
            <w:sz w:val="24"/>
          </w:rPr>
          <w:instrText>PAGE   \* MERGEFORMAT</w:instrText>
        </w:r>
        <w:r w:rsidRPr="00174B92">
          <w:rPr>
            <w:sz w:val="24"/>
          </w:rPr>
          <w:fldChar w:fldCharType="separate"/>
        </w:r>
        <w:r w:rsidR="00EE3F29">
          <w:rPr>
            <w:noProof/>
            <w:sz w:val="24"/>
          </w:rPr>
          <w:t>30</w:t>
        </w:r>
        <w:r w:rsidRPr="00174B92">
          <w:rPr>
            <w:sz w:val="24"/>
          </w:rPr>
          <w:fldChar w:fldCharType="end"/>
        </w:r>
      </w:p>
    </w:sdtContent>
  </w:sdt>
  <w:p w14:paraId="4E518565" w14:textId="65824B11" w:rsidR="00877257" w:rsidRPr="00174B92" w:rsidRDefault="00877257" w:rsidP="00856479">
    <w:pPr>
      <w:pStyle w:val="a3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D45"/>
    <w:multiLevelType w:val="multilevel"/>
    <w:tmpl w:val="0D3E438C"/>
    <w:numStyleLink w:val="2"/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40CD9"/>
    <w:multiLevelType w:val="multilevel"/>
    <w:tmpl w:val="2D3000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414652FC"/>
    <w:multiLevelType w:val="multilevel"/>
    <w:tmpl w:val="0D3E438C"/>
    <w:numStyleLink w:val="2"/>
  </w:abstractNum>
  <w:abstractNum w:abstractNumId="12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15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9D56242"/>
    <w:multiLevelType w:val="hybridMultilevel"/>
    <w:tmpl w:val="986499A4"/>
    <w:lvl w:ilvl="0" w:tplc="18F24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1"/>
    <w:lvlOverride w:ilvl="2">
      <w:lvl w:ilvl="2">
        <w:start w:val="1"/>
        <w:numFmt w:val="decimal"/>
        <w:lvlText w:val="%1.%2.%3"/>
        <w:lvlJc w:val="left"/>
        <w:pPr>
          <w:ind w:left="0" w:firstLine="709"/>
        </w:pPr>
        <w:rPr>
          <w:rFonts w:ascii="Times New Roman" w:hAnsi="Times New Roman" w:hint="default"/>
          <w:sz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0" w:firstLine="709"/>
        </w:pPr>
        <w:rPr>
          <w:rFonts w:ascii="Times New Roman" w:hAnsi="Times New Roman" w:hint="default"/>
          <w:sz w:val="24"/>
        </w:rPr>
      </w:lvl>
    </w:lvlOverride>
  </w:num>
  <w:num w:numId="5">
    <w:abstractNumId w:val="1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15"/>
  </w:num>
  <w:num w:numId="13">
    <w:abstractNumId w:val="14"/>
  </w:num>
  <w:num w:numId="14">
    <w:abstractNumId w:val="10"/>
  </w:num>
  <w:num w:numId="15">
    <w:abstractNumId w:val="13"/>
  </w:num>
  <w:num w:numId="16">
    <w:abstractNumId w:val="9"/>
  </w:num>
  <w:num w:numId="17">
    <w:abstractNumId w:val="16"/>
  </w:num>
  <w:num w:numId="1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F1F"/>
    <w:rsid w:val="000171BD"/>
    <w:rsid w:val="0002021A"/>
    <w:rsid w:val="00023DB4"/>
    <w:rsid w:val="000245A4"/>
    <w:rsid w:val="00025BA8"/>
    <w:rsid w:val="00030919"/>
    <w:rsid w:val="00031727"/>
    <w:rsid w:val="00031B98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01EF"/>
    <w:rsid w:val="00110ADC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752"/>
    <w:rsid w:val="00152C86"/>
    <w:rsid w:val="00152DFE"/>
    <w:rsid w:val="0015311E"/>
    <w:rsid w:val="001551EB"/>
    <w:rsid w:val="001557ED"/>
    <w:rsid w:val="00161C1D"/>
    <w:rsid w:val="0016204A"/>
    <w:rsid w:val="00163C3B"/>
    <w:rsid w:val="0016654F"/>
    <w:rsid w:val="00167D63"/>
    <w:rsid w:val="001710D8"/>
    <w:rsid w:val="00172496"/>
    <w:rsid w:val="001745AF"/>
    <w:rsid w:val="00174B92"/>
    <w:rsid w:val="00177D7C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5B90"/>
    <w:rsid w:val="001C759D"/>
    <w:rsid w:val="001D4144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0D5C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65EF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69A8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5A2"/>
    <w:rsid w:val="00291652"/>
    <w:rsid w:val="002933B1"/>
    <w:rsid w:val="00294055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16AC"/>
    <w:rsid w:val="002B4ACA"/>
    <w:rsid w:val="002B5EE3"/>
    <w:rsid w:val="002B616D"/>
    <w:rsid w:val="002B7FF6"/>
    <w:rsid w:val="002C7AE5"/>
    <w:rsid w:val="002D00EA"/>
    <w:rsid w:val="002D3C62"/>
    <w:rsid w:val="002D5203"/>
    <w:rsid w:val="002D54EA"/>
    <w:rsid w:val="002D5D13"/>
    <w:rsid w:val="002D721E"/>
    <w:rsid w:val="002E0CE9"/>
    <w:rsid w:val="002E6070"/>
    <w:rsid w:val="002E6774"/>
    <w:rsid w:val="002E73FC"/>
    <w:rsid w:val="002E7E45"/>
    <w:rsid w:val="002F5241"/>
    <w:rsid w:val="002F5F71"/>
    <w:rsid w:val="00300076"/>
    <w:rsid w:val="00300622"/>
    <w:rsid w:val="0030419B"/>
    <w:rsid w:val="00304CE7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58CE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3E69"/>
    <w:rsid w:val="004055AC"/>
    <w:rsid w:val="00405E01"/>
    <w:rsid w:val="0040691A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ACF"/>
    <w:rsid w:val="00425B22"/>
    <w:rsid w:val="0042693C"/>
    <w:rsid w:val="00426DED"/>
    <w:rsid w:val="00430AAB"/>
    <w:rsid w:val="00431013"/>
    <w:rsid w:val="00431442"/>
    <w:rsid w:val="0043327E"/>
    <w:rsid w:val="00435B5D"/>
    <w:rsid w:val="00437762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22D3"/>
    <w:rsid w:val="004A27AC"/>
    <w:rsid w:val="004A3659"/>
    <w:rsid w:val="004A3937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5A77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865"/>
    <w:rsid w:val="0057797E"/>
    <w:rsid w:val="00581309"/>
    <w:rsid w:val="0058296F"/>
    <w:rsid w:val="00584272"/>
    <w:rsid w:val="00585347"/>
    <w:rsid w:val="00585ECA"/>
    <w:rsid w:val="0058618B"/>
    <w:rsid w:val="005905C2"/>
    <w:rsid w:val="00595B43"/>
    <w:rsid w:val="00596F6B"/>
    <w:rsid w:val="005972E0"/>
    <w:rsid w:val="005A2116"/>
    <w:rsid w:val="005A26BF"/>
    <w:rsid w:val="005A26E7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080"/>
    <w:rsid w:val="00623405"/>
    <w:rsid w:val="00624AC2"/>
    <w:rsid w:val="00624D9F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87E03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1A3A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55B9"/>
    <w:rsid w:val="00780E08"/>
    <w:rsid w:val="007815E4"/>
    <w:rsid w:val="007819F0"/>
    <w:rsid w:val="00781E81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E492E"/>
    <w:rsid w:val="007E5D44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603E"/>
    <w:rsid w:val="00817036"/>
    <w:rsid w:val="00817C59"/>
    <w:rsid w:val="00817C8A"/>
    <w:rsid w:val="00820617"/>
    <w:rsid w:val="00821236"/>
    <w:rsid w:val="00823FF6"/>
    <w:rsid w:val="00824849"/>
    <w:rsid w:val="008271E9"/>
    <w:rsid w:val="00831174"/>
    <w:rsid w:val="00834F15"/>
    <w:rsid w:val="00835AE9"/>
    <w:rsid w:val="00841495"/>
    <w:rsid w:val="00841675"/>
    <w:rsid w:val="00843136"/>
    <w:rsid w:val="00844B24"/>
    <w:rsid w:val="00844D6F"/>
    <w:rsid w:val="0084508F"/>
    <w:rsid w:val="00846324"/>
    <w:rsid w:val="00846BA6"/>
    <w:rsid w:val="008472D4"/>
    <w:rsid w:val="008502A1"/>
    <w:rsid w:val="00851716"/>
    <w:rsid w:val="0085186C"/>
    <w:rsid w:val="0085320D"/>
    <w:rsid w:val="008542A4"/>
    <w:rsid w:val="00855CC5"/>
    <w:rsid w:val="00856479"/>
    <w:rsid w:val="008564BF"/>
    <w:rsid w:val="00856B59"/>
    <w:rsid w:val="008617E5"/>
    <w:rsid w:val="00863E06"/>
    <w:rsid w:val="00864002"/>
    <w:rsid w:val="00867422"/>
    <w:rsid w:val="008741C7"/>
    <w:rsid w:val="00874C06"/>
    <w:rsid w:val="00877257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9B0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C6FE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A36"/>
    <w:rsid w:val="00904F1D"/>
    <w:rsid w:val="00907F88"/>
    <w:rsid w:val="00910923"/>
    <w:rsid w:val="00911A70"/>
    <w:rsid w:val="00911D40"/>
    <w:rsid w:val="009121EF"/>
    <w:rsid w:val="0091306A"/>
    <w:rsid w:val="009136BD"/>
    <w:rsid w:val="00913FEF"/>
    <w:rsid w:val="009144EC"/>
    <w:rsid w:val="009147E3"/>
    <w:rsid w:val="00916800"/>
    <w:rsid w:val="00917518"/>
    <w:rsid w:val="00920BF9"/>
    <w:rsid w:val="00920E3A"/>
    <w:rsid w:val="00921AA0"/>
    <w:rsid w:val="00921AF1"/>
    <w:rsid w:val="00922167"/>
    <w:rsid w:val="00922A9E"/>
    <w:rsid w:val="0092349E"/>
    <w:rsid w:val="00923E3E"/>
    <w:rsid w:val="009247A0"/>
    <w:rsid w:val="00925A17"/>
    <w:rsid w:val="009263EC"/>
    <w:rsid w:val="00927DA4"/>
    <w:rsid w:val="00937CB3"/>
    <w:rsid w:val="00940C35"/>
    <w:rsid w:val="0094211F"/>
    <w:rsid w:val="009427F1"/>
    <w:rsid w:val="00945A29"/>
    <w:rsid w:val="00947273"/>
    <w:rsid w:val="009472DC"/>
    <w:rsid w:val="00951AFC"/>
    <w:rsid w:val="00952178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011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4984"/>
    <w:rsid w:val="00A0734B"/>
    <w:rsid w:val="00A0772A"/>
    <w:rsid w:val="00A1031B"/>
    <w:rsid w:val="00A1201E"/>
    <w:rsid w:val="00A13B04"/>
    <w:rsid w:val="00A13D7A"/>
    <w:rsid w:val="00A14BD7"/>
    <w:rsid w:val="00A17A9B"/>
    <w:rsid w:val="00A2001D"/>
    <w:rsid w:val="00A2237D"/>
    <w:rsid w:val="00A233B5"/>
    <w:rsid w:val="00A25908"/>
    <w:rsid w:val="00A275BA"/>
    <w:rsid w:val="00A27709"/>
    <w:rsid w:val="00A32AB6"/>
    <w:rsid w:val="00A32D8D"/>
    <w:rsid w:val="00A33159"/>
    <w:rsid w:val="00A360CA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2144"/>
    <w:rsid w:val="00A62C74"/>
    <w:rsid w:val="00A63E5B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633F"/>
    <w:rsid w:val="00AD6542"/>
    <w:rsid w:val="00AD7156"/>
    <w:rsid w:val="00AE1E48"/>
    <w:rsid w:val="00AE2BC3"/>
    <w:rsid w:val="00AE3E2F"/>
    <w:rsid w:val="00AE641C"/>
    <w:rsid w:val="00AF1901"/>
    <w:rsid w:val="00AF29CC"/>
    <w:rsid w:val="00AF43D0"/>
    <w:rsid w:val="00AF707E"/>
    <w:rsid w:val="00AF7A88"/>
    <w:rsid w:val="00B0197C"/>
    <w:rsid w:val="00B035B4"/>
    <w:rsid w:val="00B040E9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5467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900F8"/>
    <w:rsid w:val="00B901C5"/>
    <w:rsid w:val="00B9274D"/>
    <w:rsid w:val="00B92CDD"/>
    <w:rsid w:val="00B95223"/>
    <w:rsid w:val="00B95423"/>
    <w:rsid w:val="00B95BC7"/>
    <w:rsid w:val="00B96609"/>
    <w:rsid w:val="00B96921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0C4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4844"/>
    <w:rsid w:val="00C25518"/>
    <w:rsid w:val="00C26611"/>
    <w:rsid w:val="00C3154E"/>
    <w:rsid w:val="00C3541A"/>
    <w:rsid w:val="00C35C6B"/>
    <w:rsid w:val="00C410BD"/>
    <w:rsid w:val="00C427A4"/>
    <w:rsid w:val="00C43565"/>
    <w:rsid w:val="00C43AAA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61A"/>
    <w:rsid w:val="00C56937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D3C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3551"/>
    <w:rsid w:val="00D7469C"/>
    <w:rsid w:val="00D757B0"/>
    <w:rsid w:val="00D76394"/>
    <w:rsid w:val="00D768A2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1BC9"/>
    <w:rsid w:val="00DA53B2"/>
    <w:rsid w:val="00DA612E"/>
    <w:rsid w:val="00DA70A2"/>
    <w:rsid w:val="00DB2949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613E"/>
    <w:rsid w:val="00DC7FDE"/>
    <w:rsid w:val="00DD07D5"/>
    <w:rsid w:val="00DD2EC1"/>
    <w:rsid w:val="00DD4243"/>
    <w:rsid w:val="00DD48E7"/>
    <w:rsid w:val="00DD5DF5"/>
    <w:rsid w:val="00DD6476"/>
    <w:rsid w:val="00DD7288"/>
    <w:rsid w:val="00DE2D96"/>
    <w:rsid w:val="00DE3B7C"/>
    <w:rsid w:val="00DE490B"/>
    <w:rsid w:val="00DE5423"/>
    <w:rsid w:val="00DE55B3"/>
    <w:rsid w:val="00DE596B"/>
    <w:rsid w:val="00DF135C"/>
    <w:rsid w:val="00DF3220"/>
    <w:rsid w:val="00DF5F96"/>
    <w:rsid w:val="00E00B90"/>
    <w:rsid w:val="00E01998"/>
    <w:rsid w:val="00E064D1"/>
    <w:rsid w:val="00E06DD0"/>
    <w:rsid w:val="00E07F7E"/>
    <w:rsid w:val="00E1155C"/>
    <w:rsid w:val="00E14A23"/>
    <w:rsid w:val="00E16B89"/>
    <w:rsid w:val="00E17A06"/>
    <w:rsid w:val="00E210C0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5B37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66B9"/>
    <w:rsid w:val="00EA713B"/>
    <w:rsid w:val="00EA7734"/>
    <w:rsid w:val="00EB0B99"/>
    <w:rsid w:val="00EB12C6"/>
    <w:rsid w:val="00EB2401"/>
    <w:rsid w:val="00EC0FA4"/>
    <w:rsid w:val="00EC163A"/>
    <w:rsid w:val="00EC308E"/>
    <w:rsid w:val="00EC3C8E"/>
    <w:rsid w:val="00EC4F8C"/>
    <w:rsid w:val="00EC5A22"/>
    <w:rsid w:val="00EC78B6"/>
    <w:rsid w:val="00ED0365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E3F29"/>
    <w:rsid w:val="00EF1EB9"/>
    <w:rsid w:val="00EF219D"/>
    <w:rsid w:val="00EF264A"/>
    <w:rsid w:val="00EF2CBD"/>
    <w:rsid w:val="00EF398D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34C7"/>
    <w:rsid w:val="00F345A3"/>
    <w:rsid w:val="00F356A8"/>
    <w:rsid w:val="00F36FBB"/>
    <w:rsid w:val="00F42B71"/>
    <w:rsid w:val="00F443FE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40B"/>
    <w:rsid w:val="00F87942"/>
    <w:rsid w:val="00F90697"/>
    <w:rsid w:val="00F9228D"/>
    <w:rsid w:val="00F92A9B"/>
    <w:rsid w:val="00F93466"/>
    <w:rsid w:val="00F93B2C"/>
    <w:rsid w:val="00F93E29"/>
    <w:rsid w:val="00F94B40"/>
    <w:rsid w:val="00F94C17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5B54"/>
    <w:rsid w:val="00FE68FF"/>
    <w:rsid w:val="00FE6958"/>
    <w:rsid w:val="00FE7F7C"/>
    <w:rsid w:val="00FF1E88"/>
    <w:rsid w:val="00FF284D"/>
    <w:rsid w:val="00FF28A5"/>
    <w:rsid w:val="00FF4411"/>
    <w:rsid w:val="00FF4F37"/>
    <w:rsid w:val="00FF52F6"/>
    <w:rsid w:val="00FF6B9E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2386"/>
  <w15:docId w15:val="{FF52BC65-9BB3-4056-A6E2-075BD415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">
    <w:name w:val="Mention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Default">
    <w:name w:val="Default"/>
    <w:rsid w:val="002E0C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77D7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ru.wikipedia.org/wiki/&#1055;&#1083;&#1072;&#1075;&#1080;&#1085;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://sapr-journal.ru/novosti/eksport-iz-kompas-3d-v-formate-3d-pdf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k:@MSITStore:C:\Program%20Files\ASCON\KOMPAS-3D%20V16\SDK\SDK.chm::/ksSketchDefinition.htm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ru.wikipedia.org/wiki/API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C:\Program%20Files\ASCON\KOMPAS-3D%20V16\SDK\SDK.chm::/StructType2D.htm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://gkmsoft.ru/allcatalog/pdf2dkompas_plug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hyperlink" Target="http://kompas.ru/kompas-3d/about/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github.com/nunit/docs/wiki/NUnit-Documen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43" Type="http://schemas.openxmlformats.org/officeDocument/2006/relationships/hyperlink" Target="http://www.um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35A41-4958-4486-9A57-02D1D892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4177</Words>
  <Characters>23812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Igor</dc:creator>
  <cp:lastModifiedBy>Никита Лях</cp:lastModifiedBy>
  <cp:revision>16</cp:revision>
  <cp:lastPrinted>2018-01-28T18:23:00Z</cp:lastPrinted>
  <dcterms:created xsi:type="dcterms:W3CDTF">2017-12-27T04:57:00Z</dcterms:created>
  <dcterms:modified xsi:type="dcterms:W3CDTF">2018-01-28T18:25:00Z</dcterms:modified>
</cp:coreProperties>
</file>