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33 уровня эфирного плана</w:t>
      </w:r>
    </w:p>
    <w:p>
      <w:r>
        <w:rPr>
          <w:b/>
        </w:rPr>
        <w:t>33 уровня эфирного плана и 33 уровня астрального плана</w:t>
      </w:r>
    </w:p>
    <w:p>
      <w:r>
        <w:t>33 уровня эфирного плана и 33 уровня астрального плана</w:t>
      </w:r>
    </w:p>
    <w:p>
      <w:r>
        <w:t>ЦАРСТВО ДУХА Нирвана бесформенности</w:t>
      </w:r>
    </w:p>
    <w:p>
      <w:r>
        <w:t>ЭФИРНЫЙ ПЛАН</w:t>
      </w:r>
    </w:p>
    <w:p>
      <w:r>
        <w:t>32 Нирвана формы</w:t>
      </w:r>
    </w:p>
    <w:p>
      <w:r>
        <w:t>18 Уровень, с которого даются диктовки</w:t>
      </w:r>
    </w:p>
    <w:p>
      <w:r>
        <w:t>12 Небеса Сукхавати</w:t>
      </w:r>
    </w:p>
    <w:p>
      <w:r>
        <w:t>11 Небеса Тушиты, где обитают Майтрейя и Бодхисаттвы</w:t>
      </w:r>
    </w:p>
    <w:p>
      <w:r>
        <w:t>7 Уровень человеческой жизни на Венере</w:t>
      </w:r>
    </w:p>
    <w:p>
      <w:r>
        <w:t>5 Монастырь, в который отправился Семла</w:t>
      </w:r>
    </w:p>
    <w:p>
      <w:r>
        <w:t>2 Царство исполнения желаний</w:t>
      </w:r>
    </w:p>
    <w:p>
      <w:r>
        <w:t>1 (Филос, Фаулер и художник были на 1-м уровне)</w:t>
      </w:r>
    </w:p>
    <w:p>
      <w:r>
        <w:t>ФИЗИЧЕСКИЙ ПЛАН Может интегрироваться в любом направлении</w:t>
      </w:r>
    </w:p>
    <w:p>
      <w:r>
        <w:t>АСТРАЛЬНЫЙ ПЛАН</w:t>
      </w:r>
    </w:p>
    <w:p>
      <w:r>
        <w:t>8 Начало ада Резервация, где заключены падшие атланты</w:t>
      </w:r>
    </w:p>
    <w:p>
      <w:r>
        <w:t>33 Здесь находятся жизнепотоки, совершившие преступления против человечества и ожидающие окончания своих циклов, перед тем как предстать перед Двадцатью Четырьмя Старцами в Суде Священного Огня.</w:t>
      </w:r>
    </w:p>
    <w:p>
      <w:r>
        <w:t>Семь составных частей человека</w:t>
      </w:r>
    </w:p>
    <w:p>
      <w:r>
        <w:t>Терминология теософского общества Терминология Вознесенных Владык</w:t>
      </w:r>
    </w:p>
    <w:p>
      <w:r>
        <w:t>1. Рупа Физическое тело</w:t>
      </w:r>
    </w:p>
    <w:p>
      <w:r>
        <w:t>Физическое тело</w:t>
      </w:r>
    </w:p>
    <w:p>
      <w:r>
        <w:t>2. Прана Жизнь, или жизненный принцип;</w:t>
      </w:r>
    </w:p>
    <w:p>
      <w:r>
        <w:t>Жизнь, или жизненный принцип дух, или сущность, человека</w:t>
      </w:r>
    </w:p>
    <w:p>
      <w:r>
        <w:t>3. Линга Шарира Эфирный двойник (астральная оболочка),</w:t>
      </w:r>
    </w:p>
    <w:p>
      <w:r>
        <w:t>Астральное тело, эфирный двойник Ка.</w:t>
      </w:r>
    </w:p>
    <w:p>
      <w:r>
        <w:t>(эфирный прообраз тела) Оболочка, служащая внешней «кожей» эфирного, ментального, астрального и физического тел.</w:t>
      </w:r>
    </w:p>
    <w:p>
      <w:r>
        <w:t>4. Камарупа Низшее эфирное тело</w:t>
      </w:r>
    </w:p>
    <w:p>
      <w:r>
        <w:t>Место расположения животных Низшее ментальное тело желаний и страстей. Низшее тело желаний (низшее астральное тело)</w:t>
      </w:r>
    </w:p>
    <w:p>
      <w:r>
        <w:t>Это центр животного начала Электронный пояс человека, где проходит Четыре нижние половины четырех нижних тел демаркационная линия, являются камарупой. отделяющая смертного человека Это место подсознания и записей от бессмертного сущности. бессознательного в электронном поясе.</w:t>
      </w:r>
    </w:p>
    <w:p>
      <w:r>
        <w:t>ДЕМАРКАЦИОН НАЯ ЛИНИЯ</w:t>
      </w:r>
    </w:p>
    <w:p>
      <w:r>
        <w:t>5. Манас Святое Я Христа плюс Ум, ментальная способность: высшее эфирное тело, высшее ментальное тело и высший человеческий ум, чей свет высшее тело желаний (или излучение) связывает Монаду со смертным человеком на текущее воплощение</w:t>
      </w:r>
    </w:p>
    <w:p>
      <w:r>
        <w:t>6. Буддхи Каузальное Тело,</w:t>
      </w:r>
    </w:p>
    <w:p>
      <w:r>
        <w:t>Духовная душа Тело первопричины,</w:t>
      </w:r>
    </w:p>
    <w:p>
      <w:r>
        <w:t>Монада копия Каузального Тела Великого Атма-Буддхи Центрального Солнца</w:t>
      </w:r>
    </w:p>
    <w:p>
      <w:r>
        <w:t>7. Атма Я ЕСМЬ ТО ЧТО Я ЕСМЬ</w:t>
      </w:r>
    </w:p>
    <w:p>
      <w:r>
        <w:t>В центре Каузального Тела находится Атма-Буддхическая Монада.</w:t>
      </w:r>
    </w:p>
    <w:p>
      <w:r>
        <w:t>8. Душа в течение жизни обитает в чакре души.</w:t>
      </w:r>
    </w:p>
    <w:p>
      <w:r>
        <w:t>Семенной атом и дух (жизненный принцип) закреплены в тимусе. Кундалини (спираль священного огня) свернута в чакре основания позвоночника. Трехлепестковое пламя (божественная искра) находится позади 12-лепестковой чакры сердца в 8-лепестковой чакре 8-го луча.</w:t>
      </w:r>
    </w:p>
    <w:sectPr/>
  </w:body>
</w:document>
</file>