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>ad Kacimi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C++ / Qt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C++ / Qt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Georges Olivarès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JavaFX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646A1F">
        <w:rPr>
          <w:rFonts w:cs="Courier New"/>
          <w:b/>
          <w:sz w:val="21"/>
          <w:szCs w:val="21"/>
          <w:lang w:val="fr-FR"/>
        </w:rPr>
        <w:t>TCP</w:t>
      </w:r>
      <w:r w:rsidR="007E6781" w:rsidRPr="00646A1F">
        <w:rPr>
          <w:rFonts w:cs="Courier New"/>
          <w:b/>
          <w:sz w:val="21"/>
          <w:szCs w:val="21"/>
          <w:lang w:val="fr-FR"/>
        </w:rPr>
        <w:t xml:space="preserve"> </w:t>
      </w:r>
      <w:r w:rsidR="007E6781" w:rsidRPr="00646A1F">
        <w:rPr>
          <w:rFonts w:cs="Courier New"/>
          <w:sz w:val="21"/>
          <w:szCs w:val="21"/>
          <w:lang w:val="fr-FR"/>
        </w:rPr>
        <w:t>en mode non connecté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E41AF4" w:rsidRPr="00E41AF4" w:rsidRDefault="000D61B8" w:rsidP="00E41AF4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Big Endian,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 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  <w:r w:rsidR="00646A1F">
        <w:rPr>
          <w:sz w:val="20"/>
          <w:lang w:val="fr-FR"/>
        </w:rPr>
        <w:t>. En cas de tableau vide, nombre (0) et type sont tout de même transmis.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Identifiant</w:t>
            </w:r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Mot de passe</w:t>
            </w:r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771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</w:tblGrid>
      <w:tr w:rsidR="00646A1F" w:rsidRPr="00292AF6" w:rsidTr="00646A1F">
        <w:trPr>
          <w:trHeight w:val="304"/>
        </w:trPr>
        <w:tc>
          <w:tcPr>
            <w:tcW w:w="1101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92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1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Nom du personnage</w:t>
            </w:r>
          </w:p>
        </w:tc>
      </w:tr>
      <w:tr w:rsidR="00646A1F" w:rsidRPr="00292AF6" w:rsidTr="00646A1F">
        <w:trPr>
          <w:trHeight w:val="304"/>
        </w:trPr>
        <w:tc>
          <w:tcPr>
            <w:tcW w:w="1101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84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1007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022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646A1F" w:rsidTr="00646A1F">
        <w:trPr>
          <w:trHeight w:val="261"/>
        </w:trPr>
        <w:tc>
          <w:tcPr>
            <w:tcW w:w="1101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92" w:type="dxa"/>
          </w:tcPr>
          <w:p w:rsidR="00646A1F" w:rsidRDefault="00646A1F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646A1F" w:rsidRDefault="00646A1F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7778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</w:tblGrid>
      <w:tr w:rsidR="00646A1F" w:rsidTr="00646A1F">
        <w:trPr>
          <w:trHeight w:val="304"/>
        </w:trPr>
        <w:tc>
          <w:tcPr>
            <w:tcW w:w="1100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208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75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30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5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</w:tr>
      <w:tr w:rsidR="00646A1F" w:rsidTr="00646A1F">
        <w:trPr>
          <w:trHeight w:val="304"/>
        </w:trPr>
        <w:tc>
          <w:tcPr>
            <w:tcW w:w="1100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208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375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038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2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991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074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646A1F" w:rsidTr="00646A1F">
        <w:trPr>
          <w:trHeight w:val="261"/>
        </w:trPr>
        <w:tc>
          <w:tcPr>
            <w:tcW w:w="1100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208" w:type="dxa"/>
          </w:tcPr>
          <w:p w:rsidR="00646A1F" w:rsidRDefault="00646A1F" w:rsidP="00C238ED">
            <w:pPr>
              <w:jc w:val="center"/>
            </w:pPr>
            <w:r>
              <w:t>4 octets</w:t>
            </w:r>
          </w:p>
        </w:tc>
        <w:tc>
          <w:tcPr>
            <w:tcW w:w="1375" w:type="dxa"/>
          </w:tcPr>
          <w:p w:rsidR="00646A1F" w:rsidRDefault="00646A1F" w:rsidP="00C238ED">
            <w:pPr>
              <w:jc w:val="center"/>
            </w:pPr>
            <w:r>
              <w:t>1 octet</w:t>
            </w:r>
          </w:p>
        </w:tc>
        <w:tc>
          <w:tcPr>
            <w:tcW w:w="1038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992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  <w:tc>
          <w:tcPr>
            <w:tcW w:w="991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1074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Personnage</w:t>
            </w:r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ID Personnage</w:t>
            </w:r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Entier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Je gagne ?</w:t>
            </w:r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booléen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>ID P</w:t>
            </w:r>
            <w:r w:rsidRPr="00292AF6">
              <w:rPr>
                <w:b/>
              </w:rPr>
              <w:t>ersonnage</w:t>
            </w:r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Strength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="00A402B9" w:rsidRPr="00292AF6">
              <w:rPr>
                <w:b/>
              </w:rPr>
              <w:t>Bonuses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Entier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Données</w:t>
            </w:r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8955" w:type="dxa"/>
        <w:tblLook w:val="04A0"/>
      </w:tblPr>
      <w:tblGrid>
        <w:gridCol w:w="961"/>
        <w:gridCol w:w="1155"/>
        <w:gridCol w:w="1536"/>
        <w:gridCol w:w="1559"/>
        <w:gridCol w:w="860"/>
        <w:gridCol w:w="978"/>
        <w:gridCol w:w="904"/>
        <w:gridCol w:w="1002"/>
      </w:tblGrid>
      <w:tr w:rsidR="00646A1F" w:rsidRPr="00850E54" w:rsidTr="00646A1F">
        <w:trPr>
          <w:trHeight w:val="304"/>
        </w:trPr>
        <w:tc>
          <w:tcPr>
            <w:tcW w:w="961" w:type="dxa"/>
            <w:vMerge w:val="restart"/>
          </w:tcPr>
          <w:p w:rsidR="00646A1F" w:rsidRPr="004106F4" w:rsidRDefault="00646A1F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155" w:type="dxa"/>
            <w:vMerge w:val="restart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36" w:type="dxa"/>
            <w:vMerge w:val="restart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838" w:type="dxa"/>
            <w:gridSpan w:val="2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904" w:type="dxa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1002" w:type="dxa"/>
          </w:tcPr>
          <w:p w:rsidR="00646A1F" w:rsidRPr="00850E54" w:rsidRDefault="00646A1F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646A1F" w:rsidRPr="00850E54" w:rsidTr="00646A1F">
        <w:trPr>
          <w:trHeight w:val="304"/>
        </w:trPr>
        <w:tc>
          <w:tcPr>
            <w:tcW w:w="961" w:type="dxa"/>
            <w:vMerge/>
          </w:tcPr>
          <w:p w:rsidR="00646A1F" w:rsidRPr="004106F4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155" w:type="dxa"/>
            <w:vMerge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536" w:type="dxa"/>
            <w:vMerge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>
              <w:rPr>
                <w:b/>
              </w:rPr>
              <w:t>Entier long</w:t>
            </w:r>
          </w:p>
        </w:tc>
        <w:tc>
          <w:tcPr>
            <w:tcW w:w="860" w:type="dxa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</w:tc>
        <w:tc>
          <w:tcPr>
            <w:tcW w:w="978" w:type="dxa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Chaîne</w:t>
            </w:r>
          </w:p>
        </w:tc>
        <w:tc>
          <w:tcPr>
            <w:tcW w:w="904" w:type="dxa"/>
          </w:tcPr>
          <w:p w:rsidR="00646A1F" w:rsidRPr="00C238ED" w:rsidRDefault="00646A1F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Entier court</w:t>
            </w:r>
          </w:p>
        </w:tc>
        <w:tc>
          <w:tcPr>
            <w:tcW w:w="1002" w:type="dxa"/>
          </w:tcPr>
          <w:p w:rsidR="00646A1F" w:rsidRPr="00850E54" w:rsidRDefault="00646A1F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Entier court</w:t>
            </w:r>
          </w:p>
        </w:tc>
      </w:tr>
      <w:tr w:rsidR="00646A1F" w:rsidTr="00646A1F">
        <w:trPr>
          <w:trHeight w:val="261"/>
        </w:trPr>
        <w:tc>
          <w:tcPr>
            <w:tcW w:w="961" w:type="dxa"/>
          </w:tcPr>
          <w:p w:rsidR="00646A1F" w:rsidRPr="004106F4" w:rsidRDefault="00646A1F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155" w:type="dxa"/>
          </w:tcPr>
          <w:p w:rsidR="00646A1F" w:rsidRDefault="00646A1F" w:rsidP="00C238ED">
            <w:pPr>
              <w:jc w:val="center"/>
            </w:pPr>
            <w:r>
              <w:t>4 octets</w:t>
            </w:r>
          </w:p>
        </w:tc>
        <w:tc>
          <w:tcPr>
            <w:tcW w:w="1536" w:type="dxa"/>
          </w:tcPr>
          <w:p w:rsidR="00646A1F" w:rsidRDefault="00646A1F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646A1F" w:rsidRDefault="00646A1F" w:rsidP="00C238ED">
            <w:pPr>
              <w:jc w:val="center"/>
            </w:pPr>
            <w:r>
              <w:t>4 octets</w:t>
            </w:r>
          </w:p>
        </w:tc>
        <w:tc>
          <w:tcPr>
            <w:tcW w:w="860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978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  <w:tc>
          <w:tcPr>
            <w:tcW w:w="904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646A1F" w:rsidRDefault="00850E54" w:rsidP="006550B6">
            <w:pPr>
              <w:jc w:val="center"/>
              <w:rPr>
                <w:b/>
              </w:rPr>
            </w:pPr>
            <w:r w:rsidRPr="00646A1F">
              <w:rPr>
                <w:b/>
              </w:rPr>
              <w:t xml:space="preserve">Entier </w:t>
            </w:r>
            <w:r w:rsidR="006550B6" w:rsidRPr="00646A1F">
              <w:rPr>
                <w:b/>
              </w:rPr>
              <w:t>court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Entier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Pr="00646A1F" w:rsidRDefault="00D8488C" w:rsidP="00473069">
            <w:pPr>
              <w:jc w:val="center"/>
            </w:pPr>
            <w:r w:rsidRPr="00646A1F">
              <w:t>2</w:t>
            </w:r>
            <w:r w:rsidR="00850E54" w:rsidRPr="00646A1F">
              <w:t xml:space="preserve">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Taille</w:t>
            </w:r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Discriminant</w:t>
            </w:r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Pr="00E41AF4" w:rsidRDefault="001A69AC" w:rsidP="00395EAE">
      <w:pPr>
        <w:pStyle w:val="Titre3"/>
        <w:rPr>
          <w:lang w:val="de-DE"/>
        </w:rPr>
      </w:pPr>
    </w:p>
    <w:p w:rsidR="001A69AC" w:rsidRPr="00E41AF4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de-DE"/>
        </w:rPr>
      </w:pPr>
      <w:r w:rsidRPr="00E41AF4">
        <w:rPr>
          <w:lang w:val="de-DE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B88" w:rsidRDefault="00B01B88" w:rsidP="00ED0F6D">
      <w:pPr>
        <w:spacing w:after="0" w:line="240" w:lineRule="auto"/>
      </w:pPr>
      <w:r>
        <w:separator/>
      </w:r>
    </w:p>
  </w:endnote>
  <w:endnote w:type="continuationSeparator" w:id="0">
    <w:p w:rsidR="00B01B88" w:rsidRDefault="00B01B88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646A1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B88" w:rsidRDefault="00B01B88" w:rsidP="00ED0F6D">
      <w:pPr>
        <w:spacing w:after="0" w:line="240" w:lineRule="auto"/>
      </w:pPr>
      <w:r>
        <w:separator/>
      </w:r>
    </w:p>
  </w:footnote>
  <w:footnote w:type="continuationSeparator" w:id="0">
    <w:p w:rsidR="00B01B88" w:rsidRDefault="00B01B88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TP Réseaux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A1FD7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2E94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3540"/>
    <w:rsid w:val="002267F5"/>
    <w:rsid w:val="00227AA8"/>
    <w:rsid w:val="002314CE"/>
    <w:rsid w:val="00231761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033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87C93"/>
    <w:rsid w:val="00392F38"/>
    <w:rsid w:val="0039409E"/>
    <w:rsid w:val="00394B28"/>
    <w:rsid w:val="00395EAE"/>
    <w:rsid w:val="003977F5"/>
    <w:rsid w:val="003A103C"/>
    <w:rsid w:val="003A2C26"/>
    <w:rsid w:val="003A5D5A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25561"/>
    <w:rsid w:val="0063002F"/>
    <w:rsid w:val="00635C11"/>
    <w:rsid w:val="006424CA"/>
    <w:rsid w:val="0064340F"/>
    <w:rsid w:val="00646A1F"/>
    <w:rsid w:val="006550B6"/>
    <w:rsid w:val="00663C6E"/>
    <w:rsid w:val="00665700"/>
    <w:rsid w:val="006725E7"/>
    <w:rsid w:val="00673BA2"/>
    <w:rsid w:val="00675011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7E6781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5612D"/>
    <w:rsid w:val="00960976"/>
    <w:rsid w:val="009613EA"/>
    <w:rsid w:val="00970DB4"/>
    <w:rsid w:val="0098372F"/>
    <w:rsid w:val="009839CA"/>
    <w:rsid w:val="00986AF6"/>
    <w:rsid w:val="009916BB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1255"/>
    <w:rsid w:val="00AB2BB1"/>
    <w:rsid w:val="00AB391A"/>
    <w:rsid w:val="00AC1AB8"/>
    <w:rsid w:val="00AC6D22"/>
    <w:rsid w:val="00AD0EA6"/>
    <w:rsid w:val="00B01B88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8488C"/>
    <w:rsid w:val="00D918D2"/>
    <w:rsid w:val="00D93B22"/>
    <w:rsid w:val="00DA30A4"/>
    <w:rsid w:val="00DA7647"/>
    <w:rsid w:val="00DB027C"/>
    <w:rsid w:val="00DB64A0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41AF4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95FF1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F2860-EB7E-4665-96D6-51EAD528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538</TotalTime>
  <Pages>7</Pages>
  <Words>1065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36</cp:revision>
  <dcterms:created xsi:type="dcterms:W3CDTF">2012-12-19T15:53:00Z</dcterms:created>
  <dcterms:modified xsi:type="dcterms:W3CDTF">2013-01-23T21:54:00Z</dcterms:modified>
</cp:coreProperties>
</file>