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C43D8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 Fundamentação Teórica</w:t>
      </w:r>
    </w:p>
    <w:p w14:paraId="00A38DD0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2.1 Segurança da Informação</w:t>
      </w:r>
    </w:p>
    <w:p w14:paraId="1D841DF6" w14:textId="77777777" w:rsidR="00716D3E" w:rsidRPr="00716D3E" w:rsidRDefault="00716D3E" w:rsidP="00716D3E">
      <w:r w:rsidRPr="00716D3E">
        <w:t>A segurança da informação compreende o conjunto de políticas, procedimentos e tecnologias utilizadas para proteger dados e sistemas contra acessos não autorizados, alterações indevidas, vazamentos e interrupções de serviço. Seu objetivo principal é garantir a confidencialidade, a integridade e a disponibilidade das informações, princípios conhecidos como tríade CIA (</w:t>
      </w:r>
      <w:proofErr w:type="spellStart"/>
      <w:r w:rsidRPr="00716D3E">
        <w:rPr>
          <w:i/>
          <w:iCs/>
        </w:rPr>
        <w:t>Confidentiality</w:t>
      </w:r>
      <w:proofErr w:type="spellEnd"/>
      <w:r w:rsidRPr="00716D3E">
        <w:rPr>
          <w:i/>
          <w:iCs/>
        </w:rPr>
        <w:t xml:space="preserve">, </w:t>
      </w:r>
      <w:proofErr w:type="spellStart"/>
      <w:r w:rsidRPr="00716D3E">
        <w:rPr>
          <w:i/>
          <w:iCs/>
        </w:rPr>
        <w:t>Integrity</w:t>
      </w:r>
      <w:proofErr w:type="spellEnd"/>
      <w:r w:rsidRPr="00716D3E">
        <w:rPr>
          <w:i/>
          <w:iCs/>
        </w:rPr>
        <w:t xml:space="preserve"> </w:t>
      </w:r>
      <w:proofErr w:type="spellStart"/>
      <w:r w:rsidRPr="00716D3E">
        <w:rPr>
          <w:i/>
          <w:iCs/>
        </w:rPr>
        <w:t>and</w:t>
      </w:r>
      <w:proofErr w:type="spellEnd"/>
      <w:r w:rsidRPr="00716D3E">
        <w:rPr>
          <w:i/>
          <w:iCs/>
        </w:rPr>
        <w:t xml:space="preserve"> </w:t>
      </w:r>
      <w:proofErr w:type="spellStart"/>
      <w:r w:rsidRPr="00716D3E">
        <w:rPr>
          <w:i/>
          <w:iCs/>
        </w:rPr>
        <w:t>Availability</w:t>
      </w:r>
      <w:proofErr w:type="spellEnd"/>
      <w:r w:rsidRPr="00716D3E">
        <w:t>).</w:t>
      </w:r>
    </w:p>
    <w:p w14:paraId="707E1F16" w14:textId="77777777" w:rsidR="00716D3E" w:rsidRPr="00716D3E" w:rsidRDefault="00716D3E" w:rsidP="00716D3E">
      <w:r w:rsidRPr="00716D3E">
        <w:t>Com a crescente digitalização dos processos corporativos e a expansão das infraestruturas conectadas à internet, as organizações passaram a enfrentar desafios cada vez maiores relacionados à proteção de seus ativos digitais. Nesse cenário, a implementação de mecanismos de segurança tornou-se uma necessidade estratégica para garantir a continuidade operacional e reduzir riscos associados a ataques cibernéticos.</w:t>
      </w:r>
    </w:p>
    <w:p w14:paraId="317B8797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2.2 Sistema Operacional Linux</w:t>
      </w:r>
    </w:p>
    <w:p w14:paraId="6B0D7FFF" w14:textId="77777777" w:rsidR="00716D3E" w:rsidRPr="00716D3E" w:rsidRDefault="00716D3E" w:rsidP="00716D3E">
      <w:r w:rsidRPr="00716D3E">
        <w:t>O Linux é um sistema operacional de código aberto baseado no kernel desenvolvido por Linus Torvalds em 1991. Ao longo dos anos, tornou-se uma das principais plataformas utilizadas em servidores, ambientes de computação em nuvem, supercomputadores e dispositivos embarcados.</w:t>
      </w:r>
    </w:p>
    <w:p w14:paraId="7FF45929" w14:textId="77777777" w:rsidR="00716D3E" w:rsidRPr="00716D3E" w:rsidRDefault="00716D3E" w:rsidP="00716D3E">
      <w:r w:rsidRPr="00716D3E">
        <w:t>Sua ampla adoção deve-se a características como estabilidade, flexibilidade, desempenho e possibilidade de personalização. Além disso, o modelo de desenvolvimento colaborativo permite que falhas sejam identificadas e corrigidas continuamente pela comunidade. Entretanto, apesar de possuir mecanismos nativos de segurança, sistemas Linux não estão imunes a vulnerabilidades decorrentes de configurações inadequadas, falhas humanas ou exploração de serviços expostos à rede.</w:t>
      </w:r>
    </w:p>
    <w:p w14:paraId="5C0D8017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2.3 Conceito de Hardening</w:t>
      </w:r>
    </w:p>
    <w:p w14:paraId="0CF7D87C" w14:textId="77777777" w:rsidR="00716D3E" w:rsidRPr="00716D3E" w:rsidRDefault="00716D3E" w:rsidP="00716D3E">
      <w:r w:rsidRPr="00716D3E">
        <w:t xml:space="preserve">O termo </w:t>
      </w:r>
      <w:proofErr w:type="spellStart"/>
      <w:r w:rsidRPr="00716D3E">
        <w:rPr>
          <w:i/>
          <w:iCs/>
        </w:rPr>
        <w:t>hardening</w:t>
      </w:r>
      <w:proofErr w:type="spellEnd"/>
      <w:r w:rsidRPr="00716D3E">
        <w:t xml:space="preserve"> pode ser definido como o processo de fortalecimento da segurança de um sistema computacional por meio da redução de sua superfície de ataque. Essa prática consiste na aplicação de configurações, políticas e controles que visam minimizar vulnerabilidades e dificultar a exploração por agentes maliciosos.</w:t>
      </w:r>
    </w:p>
    <w:p w14:paraId="1B38D6A1" w14:textId="77777777" w:rsidR="00716D3E" w:rsidRPr="00716D3E" w:rsidRDefault="00716D3E" w:rsidP="00716D3E">
      <w:r w:rsidRPr="00716D3E">
        <w:t xml:space="preserve">No contexto dos sistemas Linux, o </w:t>
      </w:r>
      <w:proofErr w:type="spellStart"/>
      <w:r w:rsidRPr="00716D3E">
        <w:t>hardening</w:t>
      </w:r>
      <w:proofErr w:type="spellEnd"/>
      <w:r w:rsidRPr="00716D3E">
        <w:t xml:space="preserve"> envolve um conjunto de ações preventivas destinadas a eliminar riscos de segurança antes que possam ser explorados. Essas ações incluem a remoção de serviços desnecessários, configuração adequada de permissões, aplicação de atualizações de segurança, </w:t>
      </w:r>
      <w:r w:rsidRPr="00716D3E">
        <w:lastRenderedPageBreak/>
        <w:t>implementação de mecanismos de autenticação robustos e monitoramento contínuo das atividades do sistema.</w:t>
      </w:r>
    </w:p>
    <w:p w14:paraId="6E8EA033" w14:textId="77777777" w:rsidR="00716D3E" w:rsidRPr="00716D3E" w:rsidRDefault="00716D3E" w:rsidP="00716D3E">
      <w:r w:rsidRPr="00716D3E">
        <w:t xml:space="preserve">O </w:t>
      </w:r>
      <w:proofErr w:type="spellStart"/>
      <w:r w:rsidRPr="00716D3E">
        <w:t>hardening</w:t>
      </w:r>
      <w:proofErr w:type="spellEnd"/>
      <w:r w:rsidRPr="00716D3E">
        <w:t xml:space="preserve"> é considerado uma das práticas fundamentais da segurança defensiva, pois busca reduzir a probabilidade de incidentes e aumentar a resistência do ambiente contra ameaças internas e externas.</w:t>
      </w:r>
    </w:p>
    <w:p w14:paraId="70A4A9D4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2.4 Principais Técnicas de Hardening em Linux</w:t>
      </w:r>
    </w:p>
    <w:p w14:paraId="78141A08" w14:textId="77777777" w:rsidR="00716D3E" w:rsidRPr="00716D3E" w:rsidRDefault="00716D3E" w:rsidP="00716D3E">
      <w:r w:rsidRPr="00716D3E">
        <w:t xml:space="preserve">A implementação do </w:t>
      </w:r>
      <w:proofErr w:type="spellStart"/>
      <w:r w:rsidRPr="00716D3E">
        <w:t>hardening</w:t>
      </w:r>
      <w:proofErr w:type="spellEnd"/>
      <w:r w:rsidRPr="00716D3E">
        <w:t xml:space="preserve"> em ambientes Linux pode envolver diversas técnicas e ferramentas. Entre as principais práticas destacam-se:</w:t>
      </w:r>
    </w:p>
    <w:p w14:paraId="36379407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Atualização de Sistemas e Pacotes</w:t>
      </w:r>
    </w:p>
    <w:p w14:paraId="0D369269" w14:textId="77777777" w:rsidR="00716D3E" w:rsidRPr="00716D3E" w:rsidRDefault="00716D3E" w:rsidP="00716D3E">
      <w:r w:rsidRPr="00716D3E">
        <w:t>A manutenção constante das atualizações de segurança é essencial para corrigir vulnerabilidades conhecidas e reduzir a exposição a ataques. Fabricantes e comunidades de desenvolvimento frequentemente disponibilizam correções para falhas identificadas em softwares e componentes do sistema operacional.</w:t>
      </w:r>
    </w:p>
    <w:p w14:paraId="019B6CA9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Gerenciamento de Usuários e Permissões</w:t>
      </w:r>
    </w:p>
    <w:p w14:paraId="42A450CF" w14:textId="77777777" w:rsidR="00716D3E" w:rsidRPr="00716D3E" w:rsidRDefault="00716D3E" w:rsidP="00716D3E">
      <w:r w:rsidRPr="00716D3E">
        <w:t>O princípio do menor privilégio recomenda que cada usuário possua apenas os acessos necessários para desempenhar suas funções. Dessa forma, limita-se o impacto de possíveis comprometimentos de contas ou erros operacionais.</w:t>
      </w:r>
    </w:p>
    <w:p w14:paraId="34BCDEA2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Desativação de Serviços Desnecessários</w:t>
      </w:r>
    </w:p>
    <w:p w14:paraId="4CB5AC17" w14:textId="77777777" w:rsidR="00716D3E" w:rsidRPr="00716D3E" w:rsidRDefault="00716D3E" w:rsidP="00716D3E">
      <w:r w:rsidRPr="00716D3E">
        <w:t>Muitos sistemas possuem serviços instalados por padrão que não são utilizados em ambientes específicos. A desativação desses componentes reduz a superfície de ataque e diminui as possibilidades de exploração por invasores.</w:t>
      </w:r>
    </w:p>
    <w:p w14:paraId="7097D3E1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Configuração de Firewall</w:t>
      </w:r>
    </w:p>
    <w:p w14:paraId="0BA863AA" w14:textId="77777777" w:rsidR="00716D3E" w:rsidRPr="00716D3E" w:rsidRDefault="00716D3E" w:rsidP="00716D3E">
      <w:r w:rsidRPr="00716D3E">
        <w:t xml:space="preserve">Os firewalls atuam como mecanismos de controle do tráfego de rede, permitindo definir quais conexões podem ser estabelecidas com o sistema. Ferramentas como </w:t>
      </w:r>
      <w:proofErr w:type="spellStart"/>
      <w:r w:rsidRPr="00716D3E">
        <w:t>iptables</w:t>
      </w:r>
      <w:proofErr w:type="spellEnd"/>
      <w:r w:rsidRPr="00716D3E">
        <w:t xml:space="preserve"> e </w:t>
      </w:r>
      <w:proofErr w:type="spellStart"/>
      <w:r w:rsidRPr="00716D3E">
        <w:t>nftables</w:t>
      </w:r>
      <w:proofErr w:type="spellEnd"/>
      <w:r w:rsidRPr="00716D3E">
        <w:t xml:space="preserve"> são amplamente utilizadas em ambientes Linux para esse propósito.</w:t>
      </w:r>
    </w:p>
    <w:p w14:paraId="56042D39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Políticas de Autenticação Segura</w:t>
      </w:r>
    </w:p>
    <w:p w14:paraId="7947D3F2" w14:textId="77777777" w:rsidR="00716D3E" w:rsidRPr="00716D3E" w:rsidRDefault="00716D3E" w:rsidP="00716D3E">
      <w:r w:rsidRPr="00716D3E">
        <w:t>A utilização de senhas complexas, autenticação multifator (MFA) e restrições de acesso remoto contribuem significativamente para a proteção contra acessos não autorizados.</w:t>
      </w:r>
    </w:p>
    <w:p w14:paraId="539AEEDD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Auditoria e Monitoramento</w:t>
      </w:r>
    </w:p>
    <w:p w14:paraId="79CA692D" w14:textId="77777777" w:rsidR="00716D3E" w:rsidRPr="00716D3E" w:rsidRDefault="00716D3E" w:rsidP="00716D3E">
      <w:r w:rsidRPr="00716D3E">
        <w:t>O monitoramento contínuo dos eventos do sistema possibilita a identificação precoce de atividades suspeitas, auxiliando na resposta rápida a incidentes de segurança.</w:t>
      </w:r>
    </w:p>
    <w:p w14:paraId="6531DBD5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lastRenderedPageBreak/>
        <w:t>2.5 Desafios na Implementação do Hardening</w:t>
      </w:r>
    </w:p>
    <w:p w14:paraId="44CB5737" w14:textId="77777777" w:rsidR="00716D3E" w:rsidRPr="00716D3E" w:rsidRDefault="00716D3E" w:rsidP="00716D3E">
      <w:r w:rsidRPr="00716D3E">
        <w:t xml:space="preserve">Embora o </w:t>
      </w:r>
      <w:proofErr w:type="spellStart"/>
      <w:r w:rsidRPr="00716D3E">
        <w:t>hardening</w:t>
      </w:r>
      <w:proofErr w:type="spellEnd"/>
      <w:r w:rsidRPr="00716D3E">
        <w:t xml:space="preserve"> seja amplamente recomendado pelas boas práticas de segurança, sua implementação apresenta desafios significativos para muitas organizações. Um dos principais obstáculos está relacionado à complexidade técnica das configurações necessárias, que frequentemente exigem profissionais especializados e conhecimento aprofundado sobre o sistema operacional.</w:t>
      </w:r>
    </w:p>
    <w:p w14:paraId="47DDB4D8" w14:textId="77777777" w:rsidR="00716D3E" w:rsidRPr="00716D3E" w:rsidRDefault="00716D3E" w:rsidP="00716D3E">
      <w:r w:rsidRPr="00716D3E">
        <w:t>Além disso, empresas que utilizam aplicações legadas podem enfrentar dificuldades para aplicar determinadas medidas de segurança sem comprometer a compatibilidade ou o funcionamento dos serviços. Outro fator relevante é a necessidade de equilibrar segurança, desempenho e disponibilidade, evitando que controles excessivamente restritivos impactem negativamente a produtividade dos usuários.</w:t>
      </w:r>
    </w:p>
    <w:p w14:paraId="1F6F9079" w14:textId="77777777" w:rsidR="00716D3E" w:rsidRPr="00716D3E" w:rsidRDefault="00716D3E" w:rsidP="00716D3E">
      <w:r w:rsidRPr="00716D3E">
        <w:t xml:space="preserve">A falta de investimento em capacitação profissional e a ausência de políticas formais de segurança também representam barreiras para a adoção efetiva de práticas de </w:t>
      </w:r>
      <w:proofErr w:type="spellStart"/>
      <w:r w:rsidRPr="00716D3E">
        <w:t>hardening</w:t>
      </w:r>
      <w:proofErr w:type="spellEnd"/>
      <w:r w:rsidRPr="00716D3E">
        <w:t>.</w:t>
      </w:r>
    </w:p>
    <w:p w14:paraId="160628CF" w14:textId="77777777" w:rsidR="00716D3E" w:rsidRPr="00716D3E" w:rsidRDefault="00716D3E" w:rsidP="00716D3E">
      <w:pPr>
        <w:rPr>
          <w:b/>
          <w:bCs/>
        </w:rPr>
      </w:pPr>
      <w:r w:rsidRPr="00716D3E">
        <w:rPr>
          <w:b/>
          <w:bCs/>
        </w:rPr>
        <w:t>2.6 Tendências Futuras do Hardening</w:t>
      </w:r>
    </w:p>
    <w:p w14:paraId="05583F2E" w14:textId="77777777" w:rsidR="00716D3E" w:rsidRPr="00716D3E" w:rsidRDefault="00716D3E" w:rsidP="00716D3E">
      <w:r w:rsidRPr="00716D3E">
        <w:t xml:space="preserve">O avanço das ameaças cibernéticas e a crescente complexidade das infraestruturas tecnológicas impulsionam a evolução das técnicas de </w:t>
      </w:r>
      <w:proofErr w:type="spellStart"/>
      <w:r w:rsidRPr="00716D3E">
        <w:t>hardening</w:t>
      </w:r>
      <w:proofErr w:type="spellEnd"/>
      <w:r w:rsidRPr="00716D3E">
        <w:t>. Atualmente, observa-se uma forte tendência à automação dos processos de configuração e auditoria de segurança por meio de ferramentas de gerenciamento de infraestrutura.</w:t>
      </w:r>
    </w:p>
    <w:p w14:paraId="257C811C" w14:textId="77777777" w:rsidR="00716D3E" w:rsidRPr="00716D3E" w:rsidRDefault="00716D3E" w:rsidP="00716D3E">
      <w:r w:rsidRPr="00716D3E">
        <w:t xml:space="preserve">A adoção de práticas </w:t>
      </w:r>
      <w:proofErr w:type="spellStart"/>
      <w:r w:rsidRPr="00716D3E">
        <w:t>DevSecOps</w:t>
      </w:r>
      <w:proofErr w:type="spellEnd"/>
      <w:r w:rsidRPr="00716D3E">
        <w:t xml:space="preserve"> tem contribuído para integrar a segurança em todas as etapas do ciclo de vida dos sistemas, permitindo que controles de </w:t>
      </w:r>
      <w:proofErr w:type="spellStart"/>
      <w:r w:rsidRPr="00716D3E">
        <w:t>hardening</w:t>
      </w:r>
      <w:proofErr w:type="spellEnd"/>
      <w:r w:rsidRPr="00716D3E">
        <w:t xml:space="preserve"> sejam aplicados continuamente. Além disso, soluções baseadas em inteligência artificial e aprendizado de máquina apresentam potencial para identificar vulnerabilidades de forma proativa e recomendar ajustes automáticos nas configurações de segurança.</w:t>
      </w:r>
    </w:p>
    <w:p w14:paraId="3471C7E5" w14:textId="77777777" w:rsidR="00716D3E" w:rsidRPr="00716D3E" w:rsidRDefault="00716D3E" w:rsidP="00716D3E">
      <w:r w:rsidRPr="00716D3E">
        <w:t xml:space="preserve">Dessa forma, o </w:t>
      </w:r>
      <w:proofErr w:type="spellStart"/>
      <w:r w:rsidRPr="00716D3E">
        <w:t>hardening</w:t>
      </w:r>
      <w:proofErr w:type="spellEnd"/>
      <w:r w:rsidRPr="00716D3E">
        <w:t xml:space="preserve"> em Linux tende a evoluir de uma atividade pontual para um processo contínuo e automatizado, tornando-se cada vez mais relevante para a proteção de ambientes corporativos modernos.</w:t>
      </w:r>
    </w:p>
    <w:p w14:paraId="1D9CC88E" w14:textId="77777777" w:rsidR="00F13F0A" w:rsidRPr="008E58D8" w:rsidRDefault="00F13F0A">
      <w:pPr>
        <w:rPr>
          <w:u w:val="single"/>
        </w:rPr>
      </w:pPr>
    </w:p>
    <w:sectPr w:rsidR="00F13F0A" w:rsidRPr="008E5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3E"/>
    <w:rsid w:val="0006730D"/>
    <w:rsid w:val="000819B3"/>
    <w:rsid w:val="00716D3E"/>
    <w:rsid w:val="008E58D8"/>
    <w:rsid w:val="00F13F0A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CBFD"/>
  <w15:chartTrackingRefBased/>
  <w15:docId w15:val="{C18369B2-8741-47B0-BAFA-F2E03617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D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D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D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D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D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D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D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979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GERMANO ROSENDO DE OLIVEIRA DUARTE</dc:creator>
  <cp:keywords/>
  <dc:description/>
  <cp:lastModifiedBy>RAUL GERMANO ROSENDO DE OLIVEIRA DUARTE</cp:lastModifiedBy>
  <cp:revision>1</cp:revision>
  <dcterms:created xsi:type="dcterms:W3CDTF">2026-06-10T13:00:00Z</dcterms:created>
  <dcterms:modified xsi:type="dcterms:W3CDTF">2026-06-10T16:24:00Z</dcterms:modified>
</cp:coreProperties>
</file>