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A2CF" w14:textId="71EBC03B" w:rsidR="00D40CB8" w:rsidRDefault="00D40CB8" w:rsidP="00D40CB8">
      <w:pPr>
        <w:jc w:val="center"/>
        <w:rPr>
          <w:sz w:val="36"/>
          <w:szCs w:val="36"/>
        </w:rPr>
      </w:pPr>
      <w:r>
        <w:rPr>
          <w:sz w:val="36"/>
          <w:szCs w:val="36"/>
        </w:rPr>
        <w:t>INTRODUÇÃO: Hardening em Linux</w:t>
      </w:r>
    </w:p>
    <w:p w14:paraId="545864A8" w14:textId="77777777" w:rsidR="00D40CB8" w:rsidRDefault="00D40CB8" w:rsidP="00D40CB8">
      <w:pPr>
        <w:jc w:val="center"/>
        <w:rPr>
          <w:sz w:val="36"/>
          <w:szCs w:val="36"/>
        </w:rPr>
      </w:pPr>
    </w:p>
    <w:p w14:paraId="2BA4E6F9" w14:textId="77777777" w:rsidR="00D40CB8" w:rsidRPr="00D40CB8" w:rsidRDefault="00D40CB8" w:rsidP="00D40CB8">
      <w:pPr>
        <w:jc w:val="both"/>
      </w:pPr>
      <w:r w:rsidRPr="00D40CB8">
        <w:t>Com o crescimento acelerado da transformação digital e a crescente dependência das organizações por sistemas computacionais, a segurança da informação tornou-se um dos principais desafios do ambiente corporativo. Nesse contexto, os sistemas operacionais Linux são amplamente utilizados em servidores, infraestruturas de nuvem, ambientes corporativos e dispositivos embarcados devido à sua estabilidade, flexibilidade e natureza de código aberto. Entretanto, a ampla adoção dessa plataforma também a torna um alvo frequente de ataques cibernéticos, exigindo a implementação de mecanismos de proteção cada vez mais robustos.</w:t>
      </w:r>
    </w:p>
    <w:p w14:paraId="703D97D9" w14:textId="77777777" w:rsidR="00D40CB8" w:rsidRPr="00D40CB8" w:rsidRDefault="00D40CB8" w:rsidP="00D40CB8">
      <w:pPr>
        <w:jc w:val="both"/>
      </w:pPr>
      <w:r w:rsidRPr="00D40CB8">
        <w:t xml:space="preserve">Uma das principais estratégias para aumentar a segurança de sistemas Linux é o processo conhecido como </w:t>
      </w:r>
      <w:proofErr w:type="spellStart"/>
      <w:r w:rsidRPr="00D40CB8">
        <w:rPr>
          <w:i/>
          <w:iCs/>
        </w:rPr>
        <w:t>hardening</w:t>
      </w:r>
      <w:proofErr w:type="spellEnd"/>
      <w:r w:rsidRPr="00D40CB8">
        <w:t>, que consiste na aplicação de configurações, políticas e práticas destinadas a reduzir vulnerabilidades e minimizar a superfície de ataque do sistema. Entre essas práticas destacam-se a remoção de serviços desnecessários, o controle rigoroso de permissões, a aplicação de atualizações de segurança, a configuração adequada de firewalls e a implementação de mecanismos de autenticação reforçada.</w:t>
      </w:r>
    </w:p>
    <w:p w14:paraId="05F76548" w14:textId="77777777" w:rsidR="00D40CB8" w:rsidRPr="00D40CB8" w:rsidRDefault="00D40CB8" w:rsidP="00D40CB8">
      <w:pPr>
        <w:jc w:val="both"/>
      </w:pPr>
      <w:r w:rsidRPr="00D40CB8">
        <w:t xml:space="preserve">Apesar de sua importância, muitas empresas enfrentam dificuldades na adoção de processos de </w:t>
      </w:r>
      <w:proofErr w:type="spellStart"/>
      <w:r w:rsidRPr="00D40CB8">
        <w:t>hardening</w:t>
      </w:r>
      <w:proofErr w:type="spellEnd"/>
      <w:r w:rsidRPr="00D40CB8">
        <w:t>. Entre os principais desafios estão a falta de profissionais especializados, a complexidade técnica das configurações, a necessidade de manter a compatibilidade com aplicações legadas e o receio de impactos na disponibilidade dos serviços. Além disso, a ausência de políticas de segurança bem definidas e a limitação de recursos financeiros podem dificultar a implementação de medidas adequadas de proteção.</w:t>
      </w:r>
    </w:p>
    <w:p w14:paraId="7EF541F6" w14:textId="77777777" w:rsidR="00D40CB8" w:rsidRPr="00D40CB8" w:rsidRDefault="00D40CB8" w:rsidP="00D40CB8">
      <w:pPr>
        <w:jc w:val="both"/>
      </w:pPr>
      <w:r w:rsidRPr="00D40CB8">
        <w:t xml:space="preserve">O futuro do </w:t>
      </w:r>
      <w:proofErr w:type="spellStart"/>
      <w:r w:rsidRPr="00D40CB8">
        <w:t>hardening</w:t>
      </w:r>
      <w:proofErr w:type="spellEnd"/>
      <w:r w:rsidRPr="00D40CB8">
        <w:t xml:space="preserve"> em sistemas Linux está diretamente relacionado à evolução das ameaças cibernéticas e ao avanço das tecnologias de automação. Ferramentas baseadas em inteligência artificial, automação de infraestrutura e práticas de </w:t>
      </w:r>
      <w:proofErr w:type="spellStart"/>
      <w:r w:rsidRPr="00D40CB8">
        <w:t>DevSecOps</w:t>
      </w:r>
      <w:proofErr w:type="spellEnd"/>
      <w:r w:rsidRPr="00D40CB8">
        <w:t xml:space="preserve"> tendem a tornar os processos de endurecimento mais eficientes, permitindo a identificação proativa de vulnerabilidades e a aplicação automatizada de políticas de segurança. Dessa forma, o </w:t>
      </w:r>
      <w:proofErr w:type="spellStart"/>
      <w:r w:rsidRPr="00D40CB8">
        <w:t>hardening</w:t>
      </w:r>
      <w:proofErr w:type="spellEnd"/>
      <w:r w:rsidRPr="00D40CB8">
        <w:t xml:space="preserve"> deixa de ser apenas uma etapa de configuração inicial e passa a integrar um ciclo contínuo de proteção, monitoramento e adaptação às novas demandas de segurança digital.</w:t>
      </w:r>
    </w:p>
    <w:p w14:paraId="6A62ED60" w14:textId="23291076" w:rsidR="00D40CB8" w:rsidRPr="00D40CB8" w:rsidRDefault="00D40CB8" w:rsidP="00D40CB8">
      <w:pPr>
        <w:jc w:val="both"/>
      </w:pPr>
      <w:r w:rsidRPr="00D40CB8">
        <w:t xml:space="preserve">Diante desse cenário, este artigo tem como objetivo apresentar os conceitos fundamentais de </w:t>
      </w:r>
      <w:proofErr w:type="spellStart"/>
      <w:r w:rsidRPr="00D40CB8">
        <w:t>hardening</w:t>
      </w:r>
      <w:proofErr w:type="spellEnd"/>
      <w:r w:rsidRPr="00D40CB8">
        <w:t xml:space="preserve"> em sistemas Linux, discutir os desafios enfrentados pelas organizações durante sua implementação e analisar as tendências que moldarão o futuro dessa prática no contexto da segurança da informação.</w:t>
      </w:r>
    </w:p>
    <w:sectPr w:rsidR="00D40CB8" w:rsidRPr="00D40CB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DA965" w14:textId="77777777" w:rsidR="00185F68" w:rsidRDefault="00185F68" w:rsidP="00D40CB8">
      <w:pPr>
        <w:spacing w:after="0" w:line="240" w:lineRule="auto"/>
      </w:pPr>
      <w:r>
        <w:separator/>
      </w:r>
    </w:p>
  </w:endnote>
  <w:endnote w:type="continuationSeparator" w:id="0">
    <w:p w14:paraId="78FA52FE" w14:textId="77777777" w:rsidR="00185F68" w:rsidRDefault="00185F68" w:rsidP="00D4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E26DA" w14:textId="77777777" w:rsidR="00185F68" w:rsidRDefault="00185F68" w:rsidP="00D40CB8">
      <w:pPr>
        <w:spacing w:after="0" w:line="240" w:lineRule="auto"/>
      </w:pPr>
      <w:r>
        <w:separator/>
      </w:r>
    </w:p>
  </w:footnote>
  <w:footnote w:type="continuationSeparator" w:id="0">
    <w:p w14:paraId="14A73F44" w14:textId="77777777" w:rsidR="00185F68" w:rsidRDefault="00185F68" w:rsidP="00D40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53D1E" w14:textId="35B66125" w:rsidR="00D40CB8" w:rsidRDefault="00D40CB8">
    <w:pPr>
      <w:pStyle w:val="Cabealho"/>
    </w:pPr>
    <w:r>
      <w:t>Raul Germano Rosendo de Oliveira Duarte</w:t>
    </w:r>
    <w:r>
      <w:br/>
      <w:t>4° ADS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B8"/>
    <w:rsid w:val="0006730D"/>
    <w:rsid w:val="000819B3"/>
    <w:rsid w:val="00185F68"/>
    <w:rsid w:val="00CF2E3E"/>
    <w:rsid w:val="00D40CB8"/>
    <w:rsid w:val="00F1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CB55"/>
  <w15:chartTrackingRefBased/>
  <w15:docId w15:val="{7D89D24C-1D42-4360-A03E-F5AD3783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0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0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0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0C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0C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0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0C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0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0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0C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0C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0C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0C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0CB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40C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0CB8"/>
  </w:style>
  <w:style w:type="paragraph" w:styleId="Rodap">
    <w:name w:val="footer"/>
    <w:basedOn w:val="Normal"/>
    <w:link w:val="RodapChar"/>
    <w:uiPriority w:val="99"/>
    <w:unhideWhenUsed/>
    <w:rsid w:val="00D40C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0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404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GERMANO ROSENDO DE OLIVEIRA DUARTE</dc:creator>
  <cp:keywords/>
  <dc:description/>
  <cp:lastModifiedBy>RAUL GERMANO ROSENDO DE OLIVEIRA DUARTE</cp:lastModifiedBy>
  <cp:revision>1</cp:revision>
  <dcterms:created xsi:type="dcterms:W3CDTF">2026-06-10T12:21:00Z</dcterms:created>
  <dcterms:modified xsi:type="dcterms:W3CDTF">2026-06-10T12:24:00Z</dcterms:modified>
</cp:coreProperties>
</file>