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color w:val="ff0000"/>
          <w:sz w:val="24"/>
          <w:szCs w:val="24"/>
          <w:u w:val="single"/>
          <w:rtl w:val="0"/>
        </w:rPr>
        <w:t xml:space="preserve">CARTAS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.PSD:</w:t>
      </w:r>
      <w:r w:rsidDel="00000000" w:rsidR="00000000" w:rsidRPr="00000000">
        <w:rPr>
          <w:rtl w:val="0"/>
        </w:rPr>
        <w:t xml:space="preserve"> 100*100px - 72px/pulg - RGB 8 bits.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.PNG: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Exportar/Guardar para Web(Heredado) → PNG-24 - RGb standard - Porcentaje = 400%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color w:val="ff0000"/>
          <w:sz w:val="24"/>
          <w:szCs w:val="24"/>
          <w:u w:val="single"/>
          <w:rtl w:val="0"/>
        </w:rPr>
        <w:t xml:space="preserve">ARTE CARTAS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.PSD:</w:t>
      </w:r>
      <w:r w:rsidDel="00000000" w:rsidR="00000000" w:rsidRPr="00000000">
        <w:rPr>
          <w:rtl w:val="0"/>
        </w:rPr>
        <w:t xml:space="preserve"> 49*44px - 72px/pulg - RGB 8 bits.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.PNG: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Exportar/Guardar para Web(Heredado) → PNG-24 - RGb standard - Porcentaje = 400%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