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0158810"/>
        <w:docPartObj>
          <w:docPartGallery w:val="Cover Pages"/>
          <w:docPartUnique/>
        </w:docPartObj>
      </w:sdtPr>
      <w:sdtEndPr>
        <w:rPr>
          <w:rFonts w:eastAsiaTheme="minorHAnsi" w:cstheme="minorBidi"/>
          <w:sz w:val="36"/>
          <w:szCs w:val="36"/>
          <w:lang w:eastAsia="en-US"/>
        </w:rPr>
      </w:sdtEndPr>
      <w:sdtContent>
        <w:p w:rsidR="00EF0E52" w:rsidRDefault="00EF0E5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F0E52" w:rsidRDefault="00EF0E5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2479E3" w:rsidRDefault="002479E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5EBF79FFDDF84A1E978DE15888F5608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F0E52" w:rsidRPr="00EF0E52" w:rsidRDefault="00EF0E52" w:rsidP="00EF0E52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EF0E5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Análisis del consumo energético de un centro comercial</w:t>
              </w:r>
            </w:p>
          </w:sdtContent>
        </w:sdt>
        <w:p w:rsidR="00EF0E52" w:rsidRDefault="00EF0E52" w:rsidP="00EF0E5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36187B6" wp14:editId="7FA046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2B03BE1" wp14:editId="7DF60E5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" o:allowincell="f" strokecolor="#4f81bd [3204]" strokeweight="1.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91E7A4" wp14:editId="6F7061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HULgIAAEI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" o:allowincell="f" strokecolor="#4f81bd [3204]" strokeweight="1.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54A438B" wp14:editId="4D0DF35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FF54A7FC3ACC417D8B3CE0376FEF136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EF0E52" w:rsidRDefault="00EF0E52" w:rsidP="00EF0E52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Programa de experto en Data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Science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U-TAD</w:t>
              </w:r>
            </w:p>
          </w:sdtContent>
        </w:sdt>
        <w:p w:rsidR="00EF0E52" w:rsidRPr="008441DB" w:rsidRDefault="00EF0E52" w:rsidP="00EF0E52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20"/>
              <w:szCs w:val="20"/>
            </w:rPr>
          </w:pPr>
        </w:p>
        <w:p w:rsidR="00EF0E52" w:rsidRPr="008441DB" w:rsidRDefault="00EF0E52">
          <w:pPr>
            <w:pStyle w:val="Sinespaciado"/>
            <w:rPr>
              <w:rFonts w:asciiTheme="majorHAnsi" w:eastAsiaTheme="majorEastAsia" w:hAnsiTheme="majorHAnsi" w:cstheme="majorBidi"/>
              <w:sz w:val="20"/>
              <w:szCs w:val="20"/>
            </w:rPr>
          </w:pPr>
        </w:p>
        <w:p w:rsidR="00EF0E52" w:rsidRPr="008441DB" w:rsidRDefault="00EF0E52">
          <w:pPr>
            <w:pStyle w:val="Sinespaciado"/>
            <w:rPr>
              <w:rFonts w:asciiTheme="majorHAnsi" w:eastAsiaTheme="majorEastAsia" w:hAnsiTheme="majorHAnsi" w:cstheme="majorBidi"/>
              <w:sz w:val="20"/>
              <w:szCs w:val="20"/>
            </w:rPr>
          </w:pPr>
        </w:p>
        <w:p w:rsidR="00EF0E52" w:rsidRDefault="00EF0E52" w:rsidP="00EF0E52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2B3DA4F4" wp14:editId="76EDF5A3">
                <wp:extent cx="3308777" cy="1678538"/>
                <wp:effectExtent l="0" t="0" r="6350" b="0"/>
                <wp:docPr id="1" name="Imagen 1" descr="Resultado de imagen de logo u-t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logo u-t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3198" cy="1680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F0E52" w:rsidRDefault="00EF0E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F0E52" w:rsidRDefault="00EF0E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479E3" w:rsidRDefault="002479E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F0E52" w:rsidRPr="002479E3" w:rsidRDefault="00EF0E52">
          <w:pPr>
            <w:pStyle w:val="Sinespaciado"/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Autor:</w:t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ab/>
          </w:r>
          <w:r w:rsid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 xml:space="preserve"> D</w:t>
          </w:r>
          <w:r w:rsidRPr="002479E3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irector:</w:t>
          </w:r>
        </w:p>
        <w:p w:rsidR="00EF0E52" w:rsidRPr="00EF0E52" w:rsidRDefault="00EF0E52">
          <w:pPr>
            <w:pStyle w:val="Sinespaciado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 xml:space="preserve">Raúl </w:t>
          </w:r>
          <w:proofErr w:type="spellStart"/>
          <w:r>
            <w:rPr>
              <w:rFonts w:asciiTheme="majorHAnsi" w:eastAsiaTheme="majorEastAsia" w:hAnsiTheme="majorHAnsi" w:cstheme="majorBidi"/>
              <w:sz w:val="32"/>
              <w:szCs w:val="32"/>
            </w:rPr>
            <w:t>Amarelle</w:t>
          </w:r>
          <w:proofErr w:type="spellEnd"/>
          <w:r>
            <w:rPr>
              <w:rFonts w:asciiTheme="majorHAnsi" w:eastAsiaTheme="majorEastAsia" w:hAnsiTheme="majorHAnsi" w:cstheme="majorBidi"/>
              <w:sz w:val="32"/>
              <w:szCs w:val="32"/>
            </w:rPr>
            <w:t xml:space="preserve"> Valera</w:t>
          </w:r>
          <w:r>
            <w:rPr>
              <w:rFonts w:asciiTheme="majorHAnsi" w:eastAsiaTheme="majorEastAsia" w:hAnsiTheme="majorHAnsi" w:cstheme="majorBidi"/>
              <w:sz w:val="32"/>
              <w:szCs w:val="32"/>
            </w:rPr>
            <w:tab/>
          </w:r>
          <w:r>
            <w:rPr>
              <w:rFonts w:asciiTheme="majorHAnsi" w:eastAsiaTheme="majorEastAsia" w:hAnsiTheme="majorHAnsi" w:cstheme="majorBidi"/>
              <w:sz w:val="32"/>
              <w:szCs w:val="32"/>
            </w:rPr>
            <w:tab/>
          </w:r>
          <w:r>
            <w:rPr>
              <w:rFonts w:asciiTheme="majorHAnsi" w:eastAsiaTheme="majorEastAsia" w:hAnsiTheme="majorHAnsi" w:cstheme="majorBidi"/>
              <w:sz w:val="32"/>
              <w:szCs w:val="32"/>
            </w:rPr>
            <w:tab/>
          </w:r>
          <w:r>
            <w:rPr>
              <w:rFonts w:asciiTheme="majorHAnsi" w:eastAsiaTheme="majorEastAsia" w:hAnsiTheme="majorHAnsi" w:cstheme="majorBidi"/>
              <w:sz w:val="32"/>
              <w:szCs w:val="32"/>
            </w:rPr>
            <w:tab/>
            <w:t xml:space="preserve">     Carlos Gil </w:t>
          </w:r>
          <w:proofErr w:type="spellStart"/>
          <w:r>
            <w:rPr>
              <w:rFonts w:asciiTheme="majorHAnsi" w:eastAsiaTheme="majorEastAsia" w:hAnsiTheme="majorHAnsi" w:cstheme="majorBidi"/>
              <w:sz w:val="32"/>
              <w:szCs w:val="32"/>
            </w:rPr>
            <w:t>Bellosta</w:t>
          </w:r>
          <w:proofErr w:type="spellEnd"/>
        </w:p>
        <w:p w:rsidR="00EF0E52" w:rsidRDefault="00EF0E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F0E52" w:rsidRDefault="00EF0E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F0E52" w:rsidRDefault="00EF0E52"/>
        <w:sdt>
          <w:sdtPr>
            <w:rPr>
              <w:rFonts w:asciiTheme="majorHAnsi" w:hAnsiTheme="majorHAnsi"/>
            </w:rPr>
            <w:alias w:val="Fecha"/>
            <w:id w:val="14700083"/>
            <w:placeholder>
              <w:docPart w:val="F9590CFA95CD458D8B8F83B6EF2C000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9-03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EF0E52" w:rsidRPr="00EF0E52" w:rsidRDefault="00EF0E52" w:rsidP="00EF0E52">
              <w:pPr>
                <w:pStyle w:val="Sinespaciado"/>
                <w:jc w:val="right"/>
                <w:rPr>
                  <w:rFonts w:asciiTheme="majorHAnsi" w:hAnsiTheme="majorHAnsi"/>
                </w:rPr>
              </w:pPr>
              <w:r w:rsidRPr="00EF0E52">
                <w:rPr>
                  <w:rFonts w:asciiTheme="majorHAnsi" w:hAnsiTheme="majorHAnsi"/>
                </w:rPr>
                <w:t xml:space="preserve">Fecha: </w:t>
              </w:r>
              <w:r w:rsidRPr="00EF0E52">
                <w:rPr>
                  <w:rFonts w:asciiTheme="majorHAnsi" w:hAnsiTheme="majorHAnsi"/>
                </w:rPr>
                <w:t>03/09/2018</w:t>
              </w:r>
            </w:p>
          </w:sdtContent>
        </w:sdt>
        <w:p w:rsidR="008441DB" w:rsidRDefault="008441DB" w:rsidP="00EF0E52">
          <w:pPr>
            <w:rPr>
              <w:rFonts w:asciiTheme="majorHAnsi" w:hAnsiTheme="majorHAnsi"/>
            </w:rPr>
          </w:pPr>
        </w:p>
        <w:p w:rsidR="002479E3" w:rsidRPr="008441DB" w:rsidRDefault="002479E3" w:rsidP="00EF0E52">
          <w:pPr>
            <w:rPr>
              <w:rFonts w:asciiTheme="majorHAnsi" w:hAnsiTheme="majorHAnsi"/>
            </w:rPr>
          </w:pPr>
        </w:p>
        <w:p w:rsidR="002479E3" w:rsidRPr="008441DB" w:rsidRDefault="002479E3" w:rsidP="00EF0E52">
          <w:pPr>
            <w:rPr>
              <w:rFonts w:asciiTheme="majorHAnsi" w:hAnsiTheme="majorHAnsi"/>
            </w:rPr>
          </w:pPr>
        </w:p>
        <w:p w:rsidR="00EF0E52" w:rsidRPr="008441DB" w:rsidRDefault="008441DB" w:rsidP="00EF0E52">
          <w:pPr>
            <w:rPr>
              <w:rFonts w:asciiTheme="majorHAnsi" w:hAnsiTheme="majorHAnsi"/>
              <w:sz w:val="36"/>
              <w:szCs w:val="36"/>
            </w:rPr>
          </w:pPr>
          <w:r w:rsidRPr="008441DB">
            <w:rPr>
              <w:rFonts w:asciiTheme="majorHAnsi" w:hAnsiTheme="majorHAnsi"/>
              <w:sz w:val="36"/>
              <w:szCs w:val="36"/>
            </w:rPr>
            <w:t>Índice</w:t>
          </w:r>
        </w:p>
      </w:sdtContent>
    </w:sdt>
    <w:p w:rsidR="00444521" w:rsidRDefault="00444521"/>
    <w:p w:rsidR="008441DB" w:rsidRDefault="008441DB"/>
    <w:p w:rsidR="008441DB" w:rsidRDefault="008441DB"/>
    <w:p w:rsidR="008441DB" w:rsidRDefault="008441DB"/>
    <w:p w:rsidR="008441DB" w:rsidRDefault="008441DB"/>
    <w:p w:rsidR="008441DB" w:rsidRDefault="008441DB"/>
    <w:p w:rsidR="008441DB" w:rsidRDefault="008441DB"/>
    <w:p w:rsidR="008441DB" w:rsidRDefault="008441DB"/>
    <w:p w:rsidR="008441DB" w:rsidRDefault="008441DB"/>
    <w:p w:rsidR="008441DB" w:rsidRDefault="008441DB"/>
    <w:p w:rsidR="008441DB" w:rsidRDefault="008441DB"/>
    <w:p w:rsidR="008441DB" w:rsidRDefault="008441DB">
      <w:r>
        <w:br w:type="page"/>
      </w:r>
    </w:p>
    <w:p w:rsidR="008441DB" w:rsidRDefault="008441DB" w:rsidP="008441DB">
      <w:pPr>
        <w:pStyle w:val="Ttulo1"/>
      </w:pPr>
      <w:r>
        <w:lastRenderedPageBreak/>
        <w:t>Resumen ejecutivo</w:t>
      </w:r>
    </w:p>
    <w:p w:rsidR="008441DB" w:rsidRDefault="008441DB" w:rsidP="00DC236F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2417B7">
        <w:rPr>
          <w:rFonts w:asciiTheme="majorHAnsi" w:hAnsiTheme="majorHAnsi"/>
          <w:sz w:val="24"/>
          <w:szCs w:val="24"/>
        </w:rPr>
        <w:t xml:space="preserve">El presente proyecto </w:t>
      </w:r>
      <w:r w:rsidR="002417B7" w:rsidRPr="002417B7">
        <w:rPr>
          <w:rFonts w:asciiTheme="majorHAnsi" w:hAnsiTheme="majorHAnsi"/>
          <w:sz w:val="24"/>
          <w:szCs w:val="24"/>
        </w:rPr>
        <w:t>trata del análisis de un data set que contiene, entre sus variables, datos de</w:t>
      </w:r>
      <w:r w:rsidR="002417B7">
        <w:rPr>
          <w:rFonts w:asciiTheme="majorHAnsi" w:hAnsiTheme="majorHAnsi"/>
          <w:sz w:val="24"/>
          <w:szCs w:val="24"/>
        </w:rPr>
        <w:t>l</w:t>
      </w:r>
      <w:r w:rsidR="002417B7" w:rsidRPr="002417B7">
        <w:rPr>
          <w:rFonts w:asciiTheme="majorHAnsi" w:hAnsiTheme="majorHAnsi"/>
          <w:sz w:val="24"/>
          <w:szCs w:val="24"/>
        </w:rPr>
        <w:t xml:space="preserve"> consumo energético</w:t>
      </w:r>
      <w:r w:rsidR="002417B7">
        <w:rPr>
          <w:rFonts w:asciiTheme="majorHAnsi" w:hAnsiTheme="majorHAnsi"/>
          <w:sz w:val="24"/>
          <w:szCs w:val="24"/>
        </w:rPr>
        <w:t xml:space="preserve"> de un centro comercial a lo largo de un periodo de dos años.</w:t>
      </w:r>
    </w:p>
    <w:p w:rsidR="002417B7" w:rsidRDefault="002417B7" w:rsidP="00DC236F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objeto de este proyecto es analizar dicha serie temporal y la influencia del resto de variables, para en la medida de lo posible, realizar un modelo de predicción del consumo energético.</w:t>
      </w:r>
    </w:p>
    <w:p w:rsidR="002417B7" w:rsidRDefault="002417B7" w:rsidP="00DC236F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 proyecto se </w:t>
      </w:r>
      <w:r w:rsidR="00A0418C">
        <w:rPr>
          <w:rFonts w:asciiTheme="majorHAnsi" w:hAnsiTheme="majorHAnsi"/>
          <w:sz w:val="24"/>
          <w:szCs w:val="24"/>
        </w:rPr>
        <w:t>estructura</w:t>
      </w:r>
      <w:r>
        <w:rPr>
          <w:rFonts w:asciiTheme="majorHAnsi" w:hAnsiTheme="majorHAnsi"/>
          <w:sz w:val="24"/>
          <w:szCs w:val="24"/>
        </w:rPr>
        <w:t xml:space="preserve"> en tres bloques principales:</w:t>
      </w:r>
    </w:p>
    <w:p w:rsidR="002417B7" w:rsidRDefault="002417B7" w:rsidP="00DC236F">
      <w:pPr>
        <w:pStyle w:val="Prrafodelista"/>
        <w:numPr>
          <w:ilvl w:val="0"/>
          <w:numId w:val="3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Lectura y tratamiento de datos</w:t>
      </w:r>
      <w:r w:rsidR="00C8025E">
        <w:rPr>
          <w:rFonts w:asciiTheme="majorHAnsi" w:hAnsiTheme="majorHAnsi"/>
          <w:sz w:val="24"/>
          <w:szCs w:val="24"/>
        </w:rPr>
        <w:t>.</w:t>
      </w:r>
    </w:p>
    <w:p w:rsidR="002417B7" w:rsidRDefault="002417B7" w:rsidP="00DC236F">
      <w:pPr>
        <w:pStyle w:val="Prrafodelista"/>
        <w:numPr>
          <w:ilvl w:val="0"/>
          <w:numId w:val="3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Visualización de</w:t>
      </w:r>
      <w:r w:rsidR="00C8025E">
        <w:rPr>
          <w:rFonts w:asciiTheme="majorHAnsi" w:hAnsiTheme="majorHAnsi"/>
          <w:sz w:val="24"/>
          <w:szCs w:val="24"/>
        </w:rPr>
        <w:t xml:space="preserve"> datos y otras relaciones.</w:t>
      </w:r>
    </w:p>
    <w:p w:rsidR="00C8025E" w:rsidRDefault="00C8025E" w:rsidP="00DC236F">
      <w:pPr>
        <w:pStyle w:val="Prrafodelista"/>
        <w:numPr>
          <w:ilvl w:val="0"/>
          <w:numId w:val="3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Casos de análisis de las series temporales y predicciones</w:t>
      </w:r>
    </w:p>
    <w:p w:rsidR="00C8025E" w:rsidRDefault="00C8025E" w:rsidP="00DC236F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 serie y el cálculo de predicciones se han realizado aplicando cuatro métodos:</w:t>
      </w:r>
    </w:p>
    <w:p w:rsidR="00C8025E" w:rsidRDefault="00C8025E" w:rsidP="00DC236F">
      <w:pPr>
        <w:pStyle w:val="Prrafodelista"/>
        <w:numPr>
          <w:ilvl w:val="0"/>
          <w:numId w:val="4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C8025E">
        <w:rPr>
          <w:rFonts w:asciiTheme="majorHAnsi" w:hAnsiTheme="majorHAnsi"/>
          <w:sz w:val="24"/>
          <w:szCs w:val="24"/>
        </w:rPr>
        <w:t>Impacto causal utilizando modelos bayesianos de series de tiempo</w:t>
      </w:r>
    </w:p>
    <w:p w:rsidR="00C8025E" w:rsidRDefault="00C8025E" w:rsidP="00DC236F">
      <w:pPr>
        <w:pStyle w:val="Prrafodelista"/>
        <w:numPr>
          <w:ilvl w:val="0"/>
          <w:numId w:val="4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Utilización del mé</w:t>
      </w:r>
      <w:r w:rsidRPr="00C8025E">
        <w:rPr>
          <w:rFonts w:asciiTheme="majorHAnsi" w:hAnsiTheme="majorHAnsi"/>
          <w:sz w:val="24"/>
          <w:szCs w:val="24"/>
        </w:rPr>
        <w:t xml:space="preserve">todo </w:t>
      </w:r>
      <w:proofErr w:type="spellStart"/>
      <w:r w:rsidRPr="00C8025E">
        <w:rPr>
          <w:rFonts w:asciiTheme="majorHAnsi" w:hAnsiTheme="majorHAnsi"/>
          <w:sz w:val="24"/>
          <w:szCs w:val="24"/>
        </w:rPr>
        <w:t>Holt-Winters</w:t>
      </w:r>
      <w:proofErr w:type="spellEnd"/>
    </w:p>
    <w:p w:rsidR="00C8025E" w:rsidRDefault="00C8025E" w:rsidP="00DC236F">
      <w:pPr>
        <w:pStyle w:val="Prrafodelista"/>
        <w:numPr>
          <w:ilvl w:val="0"/>
          <w:numId w:val="4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Método ARIMA de predicción</w:t>
      </w:r>
    </w:p>
    <w:p w:rsidR="00C8025E" w:rsidRDefault="00C8025E" w:rsidP="00DC236F">
      <w:pPr>
        <w:pStyle w:val="Prrafodelista"/>
        <w:numPr>
          <w:ilvl w:val="0"/>
          <w:numId w:val="4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Á</w:t>
      </w:r>
      <w:r w:rsidRPr="00C8025E">
        <w:rPr>
          <w:rFonts w:asciiTheme="majorHAnsi" w:hAnsiTheme="majorHAnsi"/>
          <w:sz w:val="24"/>
          <w:szCs w:val="24"/>
        </w:rPr>
        <w:t>rboles de clasificación y regresión</w:t>
      </w:r>
      <w:r>
        <w:rPr>
          <w:rFonts w:asciiTheme="majorHAnsi" w:hAnsiTheme="majorHAnsi"/>
          <w:sz w:val="24"/>
          <w:szCs w:val="24"/>
        </w:rPr>
        <w:t xml:space="preserve">, RPART </w:t>
      </w:r>
      <w:proofErr w:type="spellStart"/>
      <w:r>
        <w:rPr>
          <w:rFonts w:asciiTheme="majorHAnsi" w:hAnsiTheme="majorHAnsi"/>
          <w:sz w:val="24"/>
          <w:szCs w:val="24"/>
        </w:rPr>
        <w:t>Tree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C8025E" w:rsidRDefault="00C8025E" w:rsidP="00DC236F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 empleo de diferentes técnicas ha permitido </w:t>
      </w:r>
      <w:r w:rsidR="00DC236F">
        <w:rPr>
          <w:rFonts w:asciiTheme="majorHAnsi" w:hAnsiTheme="majorHAnsi"/>
          <w:sz w:val="24"/>
          <w:szCs w:val="24"/>
        </w:rPr>
        <w:t>comparar diferentes resultados de predicción y cómo hemos tratado de mejorarlo, los cuales se explicarán en el presente documento.</w:t>
      </w:r>
    </w:p>
    <w:p w:rsidR="00DC236F" w:rsidRDefault="00DC236F" w:rsidP="00C8025E">
      <w:pPr>
        <w:spacing w:before="120" w:line="288" w:lineRule="auto"/>
        <w:rPr>
          <w:rFonts w:asciiTheme="majorHAnsi" w:hAnsiTheme="majorHAnsi"/>
          <w:sz w:val="24"/>
          <w:szCs w:val="24"/>
        </w:rPr>
      </w:pPr>
    </w:p>
    <w:p w:rsidR="00DC236F" w:rsidRDefault="00DC236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DC236F" w:rsidRDefault="00DC236F" w:rsidP="00DC236F">
      <w:pPr>
        <w:pStyle w:val="Ttulo1"/>
      </w:pPr>
      <w:r>
        <w:lastRenderedPageBreak/>
        <w:t>Problemática y objetivo</w:t>
      </w:r>
      <w:r w:rsidR="00C94598">
        <w:t>s</w:t>
      </w:r>
    </w:p>
    <w:p w:rsidR="00DC236F" w:rsidRDefault="00EC36A3" w:rsidP="00EC36A3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Como sabemos, la electricidad es un bien que no puede ser almacenado, por lo que es de mucha utilidad conocer la previsión de consumo, aunque sea a corto plazo (un día) con el consumo real. </w:t>
      </w:r>
    </w:p>
    <w:p w:rsidR="00C94598" w:rsidRDefault="00C94598" w:rsidP="00EC36A3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objetivo general sería d</w:t>
      </w:r>
      <w:r w:rsidRPr="00C94598">
        <w:rPr>
          <w:rFonts w:asciiTheme="majorHAnsi" w:hAnsiTheme="majorHAnsi"/>
          <w:sz w:val="24"/>
          <w:szCs w:val="24"/>
        </w:rPr>
        <w:t xml:space="preserve">esarrollar una modelización para la previsión </w:t>
      </w:r>
      <w:r>
        <w:rPr>
          <w:rFonts w:asciiTheme="majorHAnsi" w:hAnsiTheme="majorHAnsi"/>
          <w:sz w:val="24"/>
          <w:szCs w:val="24"/>
        </w:rPr>
        <w:t>del consumo energético y compararla con la previsión del modelo actual</w:t>
      </w:r>
      <w:r w:rsidRPr="00C94598">
        <w:rPr>
          <w:rFonts w:asciiTheme="majorHAnsi" w:hAnsiTheme="majorHAnsi"/>
          <w:sz w:val="24"/>
          <w:szCs w:val="24"/>
        </w:rPr>
        <w:t>.</w:t>
      </w:r>
    </w:p>
    <w:p w:rsidR="00C94598" w:rsidRDefault="00C94598" w:rsidP="00EC36A3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Otros objetivos específicos:</w:t>
      </w:r>
    </w:p>
    <w:p w:rsidR="00C94598" w:rsidRDefault="00C94598" w:rsidP="00C94598">
      <w:pPr>
        <w:pStyle w:val="Prrafodelista"/>
        <w:numPr>
          <w:ilvl w:val="0"/>
          <w:numId w:val="5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Análisis del dataset y generación de otra información que pudiera ser relevante.</w:t>
      </w:r>
    </w:p>
    <w:p w:rsidR="00C94598" w:rsidRDefault="00C94598" w:rsidP="00C94598">
      <w:pPr>
        <w:pStyle w:val="Prrafodelista"/>
        <w:numPr>
          <w:ilvl w:val="0"/>
          <w:numId w:val="5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Analizar diferentes </w:t>
      </w:r>
      <w:r w:rsidRPr="00C94598">
        <w:rPr>
          <w:rFonts w:asciiTheme="majorHAnsi" w:hAnsiTheme="majorHAnsi"/>
          <w:sz w:val="24"/>
          <w:szCs w:val="24"/>
        </w:rPr>
        <w:t>modelos estadísticos para la previsión de la demanda</w:t>
      </w:r>
      <w:r>
        <w:rPr>
          <w:rFonts w:asciiTheme="majorHAnsi" w:hAnsiTheme="majorHAnsi"/>
          <w:sz w:val="24"/>
          <w:szCs w:val="24"/>
        </w:rPr>
        <w:t>.</w:t>
      </w:r>
    </w:p>
    <w:p w:rsidR="00C94598" w:rsidRDefault="005C18AC" w:rsidP="005C18AC">
      <w:pPr>
        <w:pStyle w:val="Prrafodelista"/>
        <w:numPr>
          <w:ilvl w:val="0"/>
          <w:numId w:val="5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5C18AC">
        <w:rPr>
          <w:rFonts w:asciiTheme="majorHAnsi" w:hAnsiTheme="majorHAnsi"/>
          <w:sz w:val="24"/>
          <w:szCs w:val="24"/>
        </w:rPr>
        <w:t>Análisis comparativo de la calidad predictiva de cada modelo.</w:t>
      </w:r>
    </w:p>
    <w:p w:rsidR="005C18AC" w:rsidRDefault="005C18AC" w:rsidP="005C18AC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</w:p>
    <w:p w:rsidR="005C18AC" w:rsidRDefault="005C18AC" w:rsidP="005C18AC">
      <w:pPr>
        <w:pStyle w:val="Ttulo1"/>
      </w:pPr>
      <w:r>
        <w:t xml:space="preserve">Metodología </w:t>
      </w:r>
    </w:p>
    <w:p w:rsidR="00A0418C" w:rsidRPr="00A0418C" w:rsidRDefault="00A0418C" w:rsidP="00A0418C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Tal y como hemos avanzado, e</w:t>
      </w:r>
      <w:r w:rsidRPr="00A0418C">
        <w:rPr>
          <w:rFonts w:asciiTheme="majorHAnsi" w:hAnsiTheme="majorHAnsi"/>
          <w:sz w:val="24"/>
          <w:szCs w:val="24"/>
        </w:rPr>
        <w:t>l proyecto se estructura en tres bloques principales:</w:t>
      </w:r>
    </w:p>
    <w:p w:rsidR="00A0418C" w:rsidRPr="00A0418C" w:rsidRDefault="00A0418C" w:rsidP="00A0418C">
      <w:pPr>
        <w:pStyle w:val="Prrafodelista"/>
        <w:numPr>
          <w:ilvl w:val="0"/>
          <w:numId w:val="6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A0418C">
        <w:rPr>
          <w:rFonts w:asciiTheme="majorHAnsi" w:hAnsiTheme="majorHAnsi"/>
          <w:sz w:val="24"/>
          <w:szCs w:val="24"/>
        </w:rPr>
        <w:t>Lectura</w:t>
      </w:r>
      <w:r>
        <w:rPr>
          <w:rFonts w:asciiTheme="majorHAnsi" w:hAnsiTheme="majorHAnsi"/>
          <w:sz w:val="24"/>
          <w:szCs w:val="24"/>
        </w:rPr>
        <w:t>, análisis</w:t>
      </w:r>
      <w:r w:rsidRPr="00A0418C">
        <w:rPr>
          <w:rFonts w:asciiTheme="majorHAnsi" w:hAnsiTheme="majorHAnsi"/>
          <w:sz w:val="24"/>
          <w:szCs w:val="24"/>
        </w:rPr>
        <w:t xml:space="preserve"> y tratamiento de datos.</w:t>
      </w:r>
    </w:p>
    <w:p w:rsidR="00A0418C" w:rsidRPr="00A0418C" w:rsidRDefault="00A0418C" w:rsidP="00A0418C">
      <w:pPr>
        <w:pStyle w:val="Prrafodelista"/>
        <w:numPr>
          <w:ilvl w:val="0"/>
          <w:numId w:val="6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A0418C">
        <w:rPr>
          <w:rFonts w:asciiTheme="majorHAnsi" w:hAnsiTheme="majorHAnsi"/>
          <w:sz w:val="24"/>
          <w:szCs w:val="24"/>
        </w:rPr>
        <w:t>Visualizac</w:t>
      </w:r>
      <w:r>
        <w:rPr>
          <w:rFonts w:asciiTheme="majorHAnsi" w:hAnsiTheme="majorHAnsi"/>
          <w:sz w:val="24"/>
          <w:szCs w:val="24"/>
        </w:rPr>
        <w:t>ión de datos y otras relaciones entre variables.</w:t>
      </w:r>
    </w:p>
    <w:p w:rsidR="00A0418C" w:rsidRDefault="00A0418C" w:rsidP="00A0418C">
      <w:pPr>
        <w:pStyle w:val="Prrafodelista"/>
        <w:numPr>
          <w:ilvl w:val="0"/>
          <w:numId w:val="6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A0418C">
        <w:rPr>
          <w:rFonts w:asciiTheme="majorHAnsi" w:hAnsiTheme="majorHAnsi"/>
          <w:sz w:val="24"/>
          <w:szCs w:val="24"/>
        </w:rPr>
        <w:t>Casos de análisis de las series temporales y predicciones</w:t>
      </w:r>
      <w:r>
        <w:rPr>
          <w:rFonts w:asciiTheme="majorHAnsi" w:hAnsiTheme="majorHAnsi"/>
          <w:sz w:val="24"/>
          <w:szCs w:val="24"/>
        </w:rPr>
        <w:t>.</w:t>
      </w:r>
    </w:p>
    <w:p w:rsidR="00A0418C" w:rsidRPr="00A0418C" w:rsidRDefault="00A0418C" w:rsidP="00A0418C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A0418C">
        <w:rPr>
          <w:rFonts w:asciiTheme="majorHAnsi" w:hAnsiTheme="majorHAnsi"/>
          <w:sz w:val="24"/>
          <w:szCs w:val="24"/>
        </w:rPr>
        <w:t xml:space="preserve">La serie y el cálculo de predicciones se han realizado </w:t>
      </w:r>
      <w:r>
        <w:rPr>
          <w:rFonts w:asciiTheme="majorHAnsi" w:hAnsiTheme="majorHAnsi"/>
          <w:sz w:val="24"/>
          <w:szCs w:val="24"/>
        </w:rPr>
        <w:t>estudiando</w:t>
      </w:r>
      <w:r w:rsidRPr="00A0418C">
        <w:rPr>
          <w:rFonts w:asciiTheme="majorHAnsi" w:hAnsiTheme="majorHAnsi"/>
          <w:sz w:val="24"/>
          <w:szCs w:val="24"/>
        </w:rPr>
        <w:t xml:space="preserve"> cuatro métodos</w:t>
      </w:r>
      <w:r>
        <w:rPr>
          <w:rFonts w:asciiTheme="majorHAnsi" w:hAnsiTheme="majorHAnsi"/>
          <w:sz w:val="24"/>
          <w:szCs w:val="24"/>
        </w:rPr>
        <w:t xml:space="preserve"> diferentes</w:t>
      </w:r>
      <w:r w:rsidRPr="00A0418C">
        <w:rPr>
          <w:rFonts w:asciiTheme="majorHAnsi" w:hAnsiTheme="majorHAnsi"/>
          <w:sz w:val="24"/>
          <w:szCs w:val="24"/>
        </w:rPr>
        <w:t>:</w:t>
      </w:r>
    </w:p>
    <w:p w:rsidR="00A0418C" w:rsidRPr="00A0418C" w:rsidRDefault="00A0418C" w:rsidP="00A0418C">
      <w:pPr>
        <w:pStyle w:val="Prrafodelista"/>
        <w:numPr>
          <w:ilvl w:val="0"/>
          <w:numId w:val="7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A0418C">
        <w:rPr>
          <w:rFonts w:asciiTheme="majorHAnsi" w:hAnsiTheme="majorHAnsi"/>
          <w:sz w:val="24"/>
          <w:szCs w:val="24"/>
        </w:rPr>
        <w:t>Impacto causal utilizando modelos bayesianos de series de tiempo</w:t>
      </w:r>
    </w:p>
    <w:p w:rsidR="00A0418C" w:rsidRPr="00A0418C" w:rsidRDefault="00A0418C" w:rsidP="00A0418C">
      <w:pPr>
        <w:pStyle w:val="Prrafodelista"/>
        <w:numPr>
          <w:ilvl w:val="0"/>
          <w:numId w:val="7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A0418C">
        <w:rPr>
          <w:rFonts w:asciiTheme="majorHAnsi" w:hAnsiTheme="majorHAnsi"/>
          <w:sz w:val="24"/>
          <w:szCs w:val="24"/>
        </w:rPr>
        <w:t xml:space="preserve">Utilización del método </w:t>
      </w:r>
      <w:proofErr w:type="spellStart"/>
      <w:r w:rsidRPr="00A0418C">
        <w:rPr>
          <w:rFonts w:asciiTheme="majorHAnsi" w:hAnsiTheme="majorHAnsi"/>
          <w:sz w:val="24"/>
          <w:szCs w:val="24"/>
        </w:rPr>
        <w:t>Holt-Winters</w:t>
      </w:r>
      <w:proofErr w:type="spellEnd"/>
    </w:p>
    <w:p w:rsidR="00A0418C" w:rsidRPr="00A0418C" w:rsidRDefault="00A0418C" w:rsidP="00A0418C">
      <w:pPr>
        <w:pStyle w:val="Prrafodelista"/>
        <w:numPr>
          <w:ilvl w:val="0"/>
          <w:numId w:val="7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A0418C">
        <w:rPr>
          <w:rFonts w:asciiTheme="majorHAnsi" w:hAnsiTheme="majorHAnsi"/>
          <w:sz w:val="24"/>
          <w:szCs w:val="24"/>
        </w:rPr>
        <w:t>Método ARIMA de predicción</w:t>
      </w:r>
    </w:p>
    <w:p w:rsidR="005C18AC" w:rsidRDefault="00A0418C" w:rsidP="00A0418C">
      <w:pPr>
        <w:pStyle w:val="Prrafodelista"/>
        <w:numPr>
          <w:ilvl w:val="0"/>
          <w:numId w:val="7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A0418C">
        <w:rPr>
          <w:rFonts w:asciiTheme="majorHAnsi" w:hAnsiTheme="majorHAnsi"/>
          <w:sz w:val="24"/>
          <w:szCs w:val="24"/>
        </w:rPr>
        <w:t xml:space="preserve">Árboles de clasificación y regresión, RPART </w:t>
      </w:r>
      <w:proofErr w:type="spellStart"/>
      <w:r w:rsidRPr="00A0418C">
        <w:rPr>
          <w:rFonts w:asciiTheme="majorHAnsi" w:hAnsiTheme="majorHAnsi"/>
          <w:sz w:val="24"/>
          <w:szCs w:val="24"/>
        </w:rPr>
        <w:t>Tree</w:t>
      </w:r>
      <w:proofErr w:type="spellEnd"/>
      <w:r w:rsidRPr="00A0418C">
        <w:rPr>
          <w:rFonts w:asciiTheme="majorHAnsi" w:hAnsiTheme="majorHAnsi"/>
          <w:sz w:val="24"/>
          <w:szCs w:val="24"/>
        </w:rPr>
        <w:t>.</w:t>
      </w:r>
    </w:p>
    <w:p w:rsidR="00DD2820" w:rsidRPr="00DD2820" w:rsidRDefault="00DD2820" w:rsidP="00DD2820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</w:p>
    <w:p w:rsidR="00DD2820" w:rsidRDefault="00DD2820" w:rsidP="00DD2820">
      <w:pPr>
        <w:pStyle w:val="Ttulo1"/>
      </w:pPr>
      <w:r w:rsidRPr="00DD2820">
        <w:t>Tecnología</w:t>
      </w:r>
      <w:r>
        <w:t>s utilizadas</w:t>
      </w:r>
    </w:p>
    <w:p w:rsidR="00DD2820" w:rsidRDefault="00DD2820" w:rsidP="00DD2820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 la parte técnica, se ha utilizado R como lenguaje de programación.</w:t>
      </w:r>
    </w:p>
    <w:p w:rsidR="00DD2820" w:rsidRDefault="00DD2820" w:rsidP="00DD2820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Análisis y tratamiento de datos: uso de algunas librerías representativas como ggplot2, </w:t>
      </w:r>
      <w:proofErr w:type="spellStart"/>
      <w:r>
        <w:rPr>
          <w:rFonts w:asciiTheme="majorHAnsi" w:hAnsiTheme="majorHAnsi"/>
          <w:sz w:val="24"/>
          <w:szCs w:val="24"/>
        </w:rPr>
        <w:t>dplyr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data.table</w:t>
      </w:r>
      <w:proofErr w:type="spellEnd"/>
      <w:r>
        <w:rPr>
          <w:rFonts w:asciiTheme="majorHAnsi" w:hAnsiTheme="majorHAnsi"/>
          <w:sz w:val="24"/>
          <w:szCs w:val="24"/>
        </w:rPr>
        <w:t>, zoo, etc.</w:t>
      </w:r>
    </w:p>
    <w:p w:rsidR="00DD2820" w:rsidRDefault="00DD2820" w:rsidP="00DD2820">
      <w:pPr>
        <w:spacing w:before="120" w:line="288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D2820">
        <w:rPr>
          <w:rFonts w:asciiTheme="majorHAnsi" w:hAnsiTheme="majorHAnsi"/>
          <w:sz w:val="24"/>
          <w:szCs w:val="24"/>
          <w:lang w:val="en-US"/>
        </w:rPr>
        <w:t xml:space="preserve">Machine Learning: </w:t>
      </w:r>
      <w:proofErr w:type="spellStart"/>
      <w:proofErr w:type="gramStart"/>
      <w:r w:rsidRPr="00DD2820">
        <w:rPr>
          <w:rFonts w:asciiTheme="majorHAnsi" w:hAnsiTheme="majorHAnsi"/>
          <w:sz w:val="24"/>
          <w:szCs w:val="24"/>
          <w:lang w:val="en-US"/>
        </w:rPr>
        <w:t>uso</w:t>
      </w:r>
      <w:proofErr w:type="spellEnd"/>
      <w:proofErr w:type="gramEnd"/>
      <w:r w:rsidRPr="00DD2820">
        <w:rPr>
          <w:rFonts w:asciiTheme="majorHAnsi" w:hAnsiTheme="majorHAnsi"/>
          <w:sz w:val="24"/>
          <w:szCs w:val="24"/>
          <w:lang w:val="en-US"/>
        </w:rPr>
        <w:t xml:space="preserve"> de </w:t>
      </w:r>
      <w:proofErr w:type="spellStart"/>
      <w:r w:rsidRPr="00DD2820">
        <w:rPr>
          <w:rFonts w:asciiTheme="majorHAnsi" w:hAnsiTheme="majorHAnsi"/>
          <w:sz w:val="24"/>
          <w:szCs w:val="24"/>
          <w:lang w:val="en-US"/>
        </w:rPr>
        <w:t>librerías</w:t>
      </w:r>
      <w:proofErr w:type="spellEnd"/>
      <w:r w:rsidRPr="00DD2820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DD2820">
        <w:rPr>
          <w:rFonts w:asciiTheme="majorHAnsi" w:hAnsiTheme="majorHAnsi"/>
          <w:sz w:val="24"/>
          <w:szCs w:val="24"/>
          <w:lang w:val="en-US"/>
        </w:rPr>
        <w:t>como</w:t>
      </w:r>
      <w:proofErr w:type="spellEnd"/>
      <w:r w:rsidRPr="00DD2820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DD2820">
        <w:rPr>
          <w:rFonts w:asciiTheme="majorHAnsi" w:hAnsiTheme="majorHAnsi"/>
          <w:sz w:val="24"/>
          <w:szCs w:val="24"/>
          <w:lang w:val="en-US"/>
        </w:rPr>
        <w:t>bsts</w:t>
      </w:r>
      <w:proofErr w:type="spellEnd"/>
      <w:r w:rsidRPr="00DD2820">
        <w:rPr>
          <w:rFonts w:asciiTheme="majorHAnsi" w:hAnsiTheme="majorHAnsi"/>
          <w:sz w:val="24"/>
          <w:szCs w:val="24"/>
          <w:lang w:val="en-US"/>
        </w:rPr>
        <w:t xml:space="preserve">, Holt-Winters, forecast, </w:t>
      </w:r>
      <w:proofErr w:type="spellStart"/>
      <w:r w:rsidRPr="00DD2820">
        <w:rPr>
          <w:rFonts w:asciiTheme="majorHAnsi" w:hAnsiTheme="majorHAnsi"/>
          <w:sz w:val="24"/>
          <w:szCs w:val="24"/>
          <w:lang w:val="en-US"/>
        </w:rPr>
        <w:t>tseries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MLmetrics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, etc.</w:t>
      </w:r>
    </w:p>
    <w:p w:rsidR="00C203F2" w:rsidRDefault="00C203F2" w:rsidP="00C203F2">
      <w:pPr>
        <w:pStyle w:val="Ttulo1"/>
        <w:rPr>
          <w:lang w:val="es-ES_tradnl"/>
        </w:rPr>
      </w:pPr>
      <w:r>
        <w:rPr>
          <w:lang w:val="es-ES_tradnl"/>
        </w:rPr>
        <w:lastRenderedPageBreak/>
        <w:t>Análisis del dataset inicial</w:t>
      </w:r>
    </w:p>
    <w:p w:rsidR="00C203F2" w:rsidRPr="00C203F2" w:rsidRDefault="00C203F2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C203F2">
        <w:rPr>
          <w:rFonts w:asciiTheme="majorHAnsi" w:hAnsiTheme="majorHAnsi"/>
          <w:sz w:val="24"/>
          <w:szCs w:val="24"/>
        </w:rPr>
        <w:t xml:space="preserve">Este dataset es una </w:t>
      </w:r>
      <w:r>
        <w:rPr>
          <w:rFonts w:asciiTheme="majorHAnsi" w:hAnsiTheme="majorHAnsi"/>
          <w:sz w:val="24"/>
          <w:szCs w:val="24"/>
        </w:rPr>
        <w:t xml:space="preserve">serie temporal con los siguientes datos </w:t>
      </w:r>
      <w:r w:rsidRPr="00C203F2">
        <w:rPr>
          <w:rFonts w:asciiTheme="majorHAnsi" w:hAnsiTheme="majorHAnsi"/>
          <w:sz w:val="24"/>
          <w:szCs w:val="24"/>
        </w:rPr>
        <w:t>relativos a un centro comercial.</w:t>
      </w:r>
      <w:r w:rsidR="00F1740F">
        <w:rPr>
          <w:rFonts w:asciiTheme="majorHAnsi" w:hAnsiTheme="majorHAnsi"/>
          <w:sz w:val="24"/>
          <w:szCs w:val="24"/>
        </w:rPr>
        <w:t xml:space="preserve"> </w:t>
      </w:r>
    </w:p>
    <w:p w:rsidR="00F1740F" w:rsidRDefault="00C203F2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C203F2">
        <w:rPr>
          <w:rFonts w:asciiTheme="majorHAnsi" w:hAnsiTheme="majorHAnsi"/>
          <w:sz w:val="24"/>
          <w:szCs w:val="24"/>
        </w:rPr>
        <w:t xml:space="preserve">Breve </w:t>
      </w:r>
      <w:r w:rsidR="00F1740F" w:rsidRPr="00C203F2">
        <w:rPr>
          <w:rFonts w:asciiTheme="majorHAnsi" w:hAnsiTheme="majorHAnsi"/>
          <w:sz w:val="24"/>
          <w:szCs w:val="24"/>
        </w:rPr>
        <w:t>explicación</w:t>
      </w:r>
      <w:r w:rsidRPr="00C203F2">
        <w:rPr>
          <w:rFonts w:asciiTheme="majorHAnsi" w:hAnsiTheme="majorHAnsi"/>
          <w:sz w:val="24"/>
          <w:szCs w:val="24"/>
        </w:rPr>
        <w:t xml:space="preserve"> de las variables:</w:t>
      </w:r>
    </w:p>
    <w:p w:rsidR="00F1740F" w:rsidRDefault="00C203F2" w:rsidP="00F1740F">
      <w:pPr>
        <w:pStyle w:val="Prrafodelista"/>
        <w:numPr>
          <w:ilvl w:val="0"/>
          <w:numId w:val="9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F1740F">
        <w:rPr>
          <w:rFonts w:asciiTheme="majorHAnsi" w:hAnsiTheme="majorHAnsi"/>
          <w:sz w:val="24"/>
          <w:szCs w:val="24"/>
        </w:rPr>
        <w:t xml:space="preserve">Fecha: fecha de la </w:t>
      </w:r>
      <w:r w:rsidR="00F1740F" w:rsidRPr="00F1740F">
        <w:rPr>
          <w:rFonts w:asciiTheme="majorHAnsi" w:hAnsiTheme="majorHAnsi"/>
          <w:sz w:val="24"/>
          <w:szCs w:val="24"/>
        </w:rPr>
        <w:t>medición</w:t>
      </w:r>
      <w:r w:rsidRPr="00F1740F">
        <w:rPr>
          <w:rFonts w:asciiTheme="majorHAnsi" w:hAnsiTheme="majorHAnsi"/>
          <w:sz w:val="24"/>
          <w:szCs w:val="24"/>
        </w:rPr>
        <w:t xml:space="preserve">, </w:t>
      </w:r>
      <w:r w:rsidR="00F1740F">
        <w:rPr>
          <w:rFonts w:asciiTheme="majorHAnsi" w:hAnsiTheme="majorHAnsi"/>
          <w:sz w:val="24"/>
          <w:szCs w:val="24"/>
        </w:rPr>
        <w:t xml:space="preserve">sólo </w:t>
      </w:r>
      <w:r w:rsidRPr="00F1740F">
        <w:rPr>
          <w:rFonts w:asciiTheme="majorHAnsi" w:hAnsiTheme="majorHAnsi"/>
          <w:sz w:val="24"/>
          <w:szCs w:val="24"/>
        </w:rPr>
        <w:t xml:space="preserve">hay una </w:t>
      </w:r>
      <w:r w:rsidR="00F1740F" w:rsidRPr="00F1740F">
        <w:rPr>
          <w:rFonts w:asciiTheme="majorHAnsi" w:hAnsiTheme="majorHAnsi"/>
          <w:sz w:val="24"/>
          <w:szCs w:val="24"/>
        </w:rPr>
        <w:t>medición</w:t>
      </w:r>
      <w:r w:rsidRPr="00F1740F">
        <w:rPr>
          <w:rFonts w:asciiTheme="majorHAnsi" w:hAnsiTheme="majorHAnsi"/>
          <w:sz w:val="24"/>
          <w:szCs w:val="24"/>
        </w:rPr>
        <w:t xml:space="preserve"> diaria</w:t>
      </w:r>
    </w:p>
    <w:p w:rsidR="00F1740F" w:rsidRDefault="00C203F2" w:rsidP="00F1740F">
      <w:pPr>
        <w:pStyle w:val="Prrafodelista"/>
        <w:numPr>
          <w:ilvl w:val="0"/>
          <w:numId w:val="9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F1740F">
        <w:rPr>
          <w:rFonts w:asciiTheme="majorHAnsi" w:hAnsiTheme="majorHAnsi"/>
          <w:sz w:val="24"/>
          <w:szCs w:val="24"/>
        </w:rPr>
        <w:t xml:space="preserve">Estimado: </w:t>
      </w:r>
      <w:r w:rsidR="00F1740F">
        <w:rPr>
          <w:rFonts w:asciiTheme="majorHAnsi" w:hAnsiTheme="majorHAnsi"/>
          <w:sz w:val="24"/>
          <w:szCs w:val="24"/>
        </w:rPr>
        <w:t xml:space="preserve">sólo aparece “No”, </w:t>
      </w:r>
      <w:r w:rsidRPr="00F1740F">
        <w:rPr>
          <w:rFonts w:asciiTheme="majorHAnsi" w:hAnsiTheme="majorHAnsi"/>
          <w:sz w:val="24"/>
          <w:szCs w:val="24"/>
        </w:rPr>
        <w:t xml:space="preserve">no </w:t>
      </w:r>
      <w:r w:rsidR="00F1740F">
        <w:rPr>
          <w:rFonts w:asciiTheme="majorHAnsi" w:hAnsiTheme="majorHAnsi"/>
          <w:sz w:val="24"/>
          <w:szCs w:val="24"/>
        </w:rPr>
        <w:t>nos aporta información</w:t>
      </w:r>
    </w:p>
    <w:p w:rsidR="00CA13D6" w:rsidRDefault="00C203F2" w:rsidP="00F1740F">
      <w:pPr>
        <w:pStyle w:val="Prrafodelista"/>
        <w:numPr>
          <w:ilvl w:val="0"/>
          <w:numId w:val="9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F1740F">
        <w:rPr>
          <w:rFonts w:asciiTheme="majorHAnsi" w:hAnsiTheme="majorHAnsi"/>
          <w:sz w:val="24"/>
          <w:szCs w:val="24"/>
        </w:rPr>
        <w:t>Kwh</w:t>
      </w:r>
      <w:proofErr w:type="spellEnd"/>
      <w:r w:rsidRPr="00F1740F">
        <w:rPr>
          <w:rFonts w:asciiTheme="majorHAnsi" w:hAnsiTheme="majorHAnsi"/>
          <w:sz w:val="24"/>
          <w:szCs w:val="24"/>
        </w:rPr>
        <w:t xml:space="preserve">: potencia </w:t>
      </w:r>
      <w:r w:rsidR="00CA13D6">
        <w:rPr>
          <w:rFonts w:asciiTheme="majorHAnsi" w:hAnsiTheme="majorHAnsi"/>
          <w:sz w:val="24"/>
          <w:szCs w:val="24"/>
        </w:rPr>
        <w:t xml:space="preserve">real </w:t>
      </w:r>
      <w:r w:rsidRPr="00F1740F">
        <w:rPr>
          <w:rFonts w:asciiTheme="majorHAnsi" w:hAnsiTheme="majorHAnsi"/>
          <w:sz w:val="24"/>
          <w:szCs w:val="24"/>
        </w:rPr>
        <w:t>consumida</w:t>
      </w:r>
    </w:p>
    <w:p w:rsidR="00CA13D6" w:rsidRDefault="00C203F2" w:rsidP="00F1740F">
      <w:pPr>
        <w:pStyle w:val="Prrafodelista"/>
        <w:numPr>
          <w:ilvl w:val="0"/>
          <w:numId w:val="9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F1740F">
        <w:rPr>
          <w:rFonts w:asciiTheme="majorHAnsi" w:hAnsiTheme="majorHAnsi"/>
          <w:sz w:val="24"/>
          <w:szCs w:val="24"/>
        </w:rPr>
        <w:t xml:space="preserve">LB: </w:t>
      </w:r>
      <w:r w:rsidR="00CA13D6" w:rsidRPr="00F1740F">
        <w:rPr>
          <w:rFonts w:asciiTheme="majorHAnsi" w:hAnsiTheme="majorHAnsi"/>
          <w:sz w:val="24"/>
          <w:szCs w:val="24"/>
        </w:rPr>
        <w:t>Línea</w:t>
      </w:r>
      <w:r w:rsidRPr="00F1740F">
        <w:rPr>
          <w:rFonts w:asciiTheme="majorHAnsi" w:hAnsiTheme="majorHAnsi"/>
          <w:sz w:val="24"/>
          <w:szCs w:val="24"/>
        </w:rPr>
        <w:t xml:space="preserve"> base, es decir, la </w:t>
      </w:r>
      <w:r w:rsidR="00CA13D6" w:rsidRPr="00F1740F">
        <w:rPr>
          <w:rFonts w:asciiTheme="majorHAnsi" w:hAnsiTheme="majorHAnsi"/>
          <w:sz w:val="24"/>
          <w:szCs w:val="24"/>
        </w:rPr>
        <w:t>predicción</w:t>
      </w:r>
      <w:r w:rsidR="00CA13D6">
        <w:rPr>
          <w:rFonts w:asciiTheme="majorHAnsi" w:hAnsiTheme="majorHAnsi"/>
          <w:sz w:val="24"/>
          <w:szCs w:val="24"/>
        </w:rPr>
        <w:t xml:space="preserve"> de potencia consumida</w:t>
      </w:r>
    </w:p>
    <w:p w:rsidR="00417181" w:rsidRDefault="00CA13D6" w:rsidP="00F1740F">
      <w:pPr>
        <w:pStyle w:val="Prrafodelista"/>
        <w:numPr>
          <w:ilvl w:val="0"/>
          <w:numId w:val="9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 </w:t>
      </w:r>
      <w:r w:rsidR="00C203F2" w:rsidRPr="00F1740F">
        <w:rPr>
          <w:rFonts w:asciiTheme="majorHAnsi" w:hAnsiTheme="majorHAnsi"/>
          <w:sz w:val="24"/>
          <w:szCs w:val="24"/>
        </w:rPr>
        <w:t xml:space="preserve">5 a 10. </w:t>
      </w:r>
      <w:r w:rsidR="00C203F2" w:rsidRPr="00CA13D6">
        <w:rPr>
          <w:rFonts w:asciiTheme="majorHAnsi" w:hAnsiTheme="majorHAnsi"/>
          <w:sz w:val="24"/>
          <w:szCs w:val="24"/>
        </w:rPr>
        <w:t>CC</w:t>
      </w:r>
      <w:r w:rsidRPr="00CA13D6">
        <w:rPr>
          <w:rFonts w:asciiTheme="majorHAnsi" w:hAnsiTheme="majorHAnsi"/>
          <w:sz w:val="24"/>
          <w:szCs w:val="24"/>
        </w:rPr>
        <w:t>DD o C</w:t>
      </w:r>
      <w:r w:rsidR="00C203F2" w:rsidRPr="00CA13D6">
        <w:rPr>
          <w:rFonts w:asciiTheme="majorHAnsi" w:hAnsiTheme="majorHAnsi"/>
          <w:sz w:val="24"/>
          <w:szCs w:val="24"/>
        </w:rPr>
        <w:t>H</w:t>
      </w:r>
      <w:r w:rsidRPr="00CA13D6">
        <w:rPr>
          <w:rFonts w:asciiTheme="majorHAnsi" w:hAnsiTheme="majorHAnsi"/>
          <w:sz w:val="24"/>
          <w:szCs w:val="24"/>
        </w:rPr>
        <w:t>D</w:t>
      </w:r>
      <w:r w:rsidR="00C203F2" w:rsidRPr="00CA13D6">
        <w:rPr>
          <w:rFonts w:asciiTheme="majorHAnsi" w:hAnsiTheme="majorHAnsi"/>
          <w:sz w:val="24"/>
          <w:szCs w:val="24"/>
        </w:rPr>
        <w:t xml:space="preserve">D: </w:t>
      </w:r>
      <w:r w:rsidRPr="00CA13D6">
        <w:rPr>
          <w:rFonts w:asciiTheme="majorHAnsi" w:hAnsiTheme="majorHAnsi"/>
          <w:sz w:val="24"/>
          <w:szCs w:val="24"/>
        </w:rPr>
        <w:t xml:space="preserve">Estas seis columnas son de temperaturas, </w:t>
      </w:r>
      <w:r>
        <w:rPr>
          <w:rFonts w:asciiTheme="majorHAnsi" w:hAnsiTheme="majorHAnsi"/>
          <w:sz w:val="24"/>
          <w:szCs w:val="24"/>
        </w:rPr>
        <w:t xml:space="preserve">3 de </w:t>
      </w:r>
      <w:proofErr w:type="spellStart"/>
      <w:r>
        <w:rPr>
          <w:rFonts w:asciiTheme="majorHAnsi" w:hAnsiTheme="majorHAnsi"/>
          <w:sz w:val="24"/>
          <w:szCs w:val="24"/>
        </w:rPr>
        <w:t>Cooling-Degree</w:t>
      </w:r>
      <w:proofErr w:type="spellEnd"/>
      <w:r>
        <w:rPr>
          <w:rFonts w:asciiTheme="majorHAnsi" w:hAnsiTheme="majorHAnsi"/>
          <w:sz w:val="24"/>
          <w:szCs w:val="24"/>
        </w:rPr>
        <w:t xml:space="preserve"> Day y 3 de</w:t>
      </w:r>
      <w:r w:rsidR="00C203F2" w:rsidRPr="00CA13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203F2" w:rsidRPr="00CA13D6">
        <w:rPr>
          <w:rFonts w:asciiTheme="majorHAnsi" w:hAnsiTheme="majorHAnsi"/>
          <w:sz w:val="24"/>
          <w:szCs w:val="24"/>
        </w:rPr>
        <w:t>Cooling</w:t>
      </w:r>
      <w:proofErr w:type="spellEnd"/>
      <w:r w:rsidR="00C203F2" w:rsidRPr="00CA13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203F2" w:rsidRPr="00CA13D6">
        <w:rPr>
          <w:rFonts w:asciiTheme="majorHAnsi" w:hAnsiTheme="majorHAnsi"/>
          <w:sz w:val="24"/>
          <w:szCs w:val="24"/>
        </w:rPr>
        <w:t>Heating</w:t>
      </w:r>
      <w:r>
        <w:rPr>
          <w:rFonts w:asciiTheme="majorHAnsi" w:hAnsiTheme="majorHAnsi"/>
          <w:sz w:val="24"/>
          <w:szCs w:val="24"/>
        </w:rPr>
        <w:t>-</w:t>
      </w:r>
      <w:r w:rsidR="00C203F2" w:rsidRPr="00CA13D6">
        <w:rPr>
          <w:rFonts w:asciiTheme="majorHAnsi" w:hAnsiTheme="majorHAnsi"/>
          <w:sz w:val="24"/>
          <w:szCs w:val="24"/>
        </w:rPr>
        <w:t>Degree</w:t>
      </w:r>
      <w:proofErr w:type="spellEnd"/>
      <w:r w:rsidR="00C203F2" w:rsidRPr="00CA13D6">
        <w:rPr>
          <w:rFonts w:asciiTheme="majorHAnsi" w:hAnsiTheme="majorHAnsi"/>
          <w:sz w:val="24"/>
          <w:szCs w:val="24"/>
        </w:rPr>
        <w:t xml:space="preserve"> Day. </w:t>
      </w:r>
      <w:r w:rsidR="00C203F2" w:rsidRPr="00F1740F">
        <w:rPr>
          <w:rFonts w:asciiTheme="majorHAnsi" w:hAnsiTheme="majorHAnsi"/>
          <w:sz w:val="24"/>
          <w:szCs w:val="24"/>
        </w:rPr>
        <w:t>Es la diferencia entre el promedio diario de temperatura y una determinada temperatura base de referencia</w:t>
      </w:r>
      <w:r>
        <w:rPr>
          <w:rFonts w:asciiTheme="majorHAnsi" w:hAnsiTheme="majorHAnsi"/>
          <w:sz w:val="24"/>
          <w:szCs w:val="24"/>
        </w:rPr>
        <w:t xml:space="preserve">, que </w:t>
      </w:r>
      <w:r w:rsidR="00C203F2" w:rsidRPr="00F1740F">
        <w:rPr>
          <w:rFonts w:asciiTheme="majorHAnsi" w:hAnsiTheme="majorHAnsi"/>
          <w:sz w:val="24"/>
          <w:szCs w:val="24"/>
        </w:rPr>
        <w:t>suele ser la exterior</w:t>
      </w:r>
      <w:r w:rsidR="00417181">
        <w:rPr>
          <w:rFonts w:asciiTheme="majorHAnsi" w:hAnsiTheme="majorHAnsi"/>
          <w:sz w:val="24"/>
          <w:szCs w:val="24"/>
        </w:rPr>
        <w:t>.</w:t>
      </w:r>
    </w:p>
    <w:p w:rsidR="00417181" w:rsidRDefault="00417181" w:rsidP="00417181">
      <w:pPr>
        <w:pStyle w:val="Prrafodelista"/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CHDD18 = 8.5, quiere decir que sobre la temperatura de 18º, el centro comercial ha tenido que climatizar 8.5º. Por eso CHDD19=9.5º y CHDD20=10.5º, porque si la temperatura de referencia sube un grado, hay que calentar un grado más, la diferencia aumenta ese grado.</w:t>
      </w:r>
    </w:p>
    <w:p w:rsidR="00417181" w:rsidRDefault="00C203F2" w:rsidP="00417181">
      <w:pPr>
        <w:pStyle w:val="Prrafodelista"/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F1740F">
        <w:rPr>
          <w:rFonts w:asciiTheme="majorHAnsi" w:hAnsiTheme="majorHAnsi"/>
          <w:sz w:val="24"/>
          <w:szCs w:val="24"/>
        </w:rPr>
        <w:t xml:space="preserve">El centro comercial tiene dos modos de </w:t>
      </w:r>
      <w:r w:rsidR="00417181" w:rsidRPr="00F1740F">
        <w:rPr>
          <w:rFonts w:asciiTheme="majorHAnsi" w:hAnsiTheme="majorHAnsi"/>
          <w:sz w:val="24"/>
          <w:szCs w:val="24"/>
        </w:rPr>
        <w:t>climatización</w:t>
      </w:r>
      <w:r w:rsidRPr="00F1740F">
        <w:rPr>
          <w:rFonts w:asciiTheme="majorHAnsi" w:hAnsiTheme="majorHAnsi"/>
          <w:sz w:val="24"/>
          <w:szCs w:val="24"/>
        </w:rPr>
        <w:t xml:space="preserve">: </w:t>
      </w:r>
      <w:r w:rsidR="00417181">
        <w:rPr>
          <w:rFonts w:asciiTheme="majorHAnsi" w:hAnsiTheme="majorHAnsi"/>
          <w:sz w:val="24"/>
          <w:szCs w:val="24"/>
        </w:rPr>
        <w:t xml:space="preserve">calefacción o refrigeración y en la práctica o funciona en un modo o en otro, </w:t>
      </w:r>
      <w:r w:rsidRPr="00F1740F">
        <w:rPr>
          <w:rFonts w:asciiTheme="majorHAnsi" w:hAnsiTheme="majorHAnsi"/>
          <w:sz w:val="24"/>
          <w:szCs w:val="24"/>
        </w:rPr>
        <w:t xml:space="preserve">por eso </w:t>
      </w:r>
      <w:r w:rsidR="00417181">
        <w:rPr>
          <w:rFonts w:asciiTheme="majorHAnsi" w:hAnsiTheme="majorHAnsi"/>
          <w:sz w:val="24"/>
          <w:szCs w:val="24"/>
        </w:rPr>
        <w:t xml:space="preserve">de las 6 columnas, </w:t>
      </w:r>
      <w:r w:rsidRPr="00F1740F">
        <w:rPr>
          <w:rFonts w:asciiTheme="majorHAnsi" w:hAnsiTheme="majorHAnsi"/>
          <w:sz w:val="24"/>
          <w:szCs w:val="24"/>
        </w:rPr>
        <w:t xml:space="preserve">son siempre 3 ceros vs 3 </w:t>
      </w:r>
      <w:r w:rsidR="00417181" w:rsidRPr="00F1740F">
        <w:rPr>
          <w:rFonts w:asciiTheme="majorHAnsi" w:hAnsiTheme="majorHAnsi"/>
          <w:sz w:val="24"/>
          <w:szCs w:val="24"/>
        </w:rPr>
        <w:t>números</w:t>
      </w:r>
      <w:r w:rsidR="00417181">
        <w:rPr>
          <w:rFonts w:asciiTheme="majorHAnsi" w:hAnsiTheme="majorHAnsi"/>
          <w:sz w:val="24"/>
          <w:szCs w:val="24"/>
        </w:rPr>
        <w:t>.</w:t>
      </w:r>
    </w:p>
    <w:p w:rsidR="00C203F2" w:rsidRPr="00F1740F" w:rsidRDefault="00C203F2" w:rsidP="00417181">
      <w:pPr>
        <w:pStyle w:val="Prrafodelista"/>
        <w:numPr>
          <w:ilvl w:val="0"/>
          <w:numId w:val="10"/>
        </w:num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F1740F">
        <w:rPr>
          <w:rFonts w:asciiTheme="majorHAnsi" w:hAnsiTheme="majorHAnsi"/>
          <w:sz w:val="24"/>
          <w:szCs w:val="24"/>
        </w:rPr>
        <w:t xml:space="preserve">Afluencia: </w:t>
      </w:r>
      <w:r w:rsidR="00417181" w:rsidRPr="00F1740F">
        <w:rPr>
          <w:rFonts w:asciiTheme="majorHAnsi" w:hAnsiTheme="majorHAnsi"/>
          <w:sz w:val="24"/>
          <w:szCs w:val="24"/>
        </w:rPr>
        <w:t>Número</w:t>
      </w:r>
      <w:r w:rsidRPr="00F1740F">
        <w:rPr>
          <w:rFonts w:asciiTheme="majorHAnsi" w:hAnsiTheme="majorHAnsi"/>
          <w:sz w:val="24"/>
          <w:szCs w:val="24"/>
        </w:rPr>
        <w:t xml:space="preserve"> de </w:t>
      </w:r>
      <w:r w:rsidR="00417181">
        <w:rPr>
          <w:rFonts w:asciiTheme="majorHAnsi" w:hAnsiTheme="majorHAnsi"/>
          <w:sz w:val="24"/>
          <w:szCs w:val="24"/>
        </w:rPr>
        <w:t>asistentes al centro comercial</w:t>
      </w:r>
      <w:r w:rsidRPr="00F1740F">
        <w:rPr>
          <w:rFonts w:asciiTheme="majorHAnsi" w:hAnsiTheme="majorHAnsi"/>
          <w:sz w:val="24"/>
          <w:szCs w:val="24"/>
        </w:rPr>
        <w:t>.</w:t>
      </w:r>
    </w:p>
    <w:p w:rsidR="00C203F2" w:rsidRDefault="00C203F2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</w:p>
    <w:p w:rsidR="00417181" w:rsidRPr="00417181" w:rsidRDefault="00417181" w:rsidP="00417181">
      <w:pPr>
        <w:pStyle w:val="Ttulo1"/>
        <w:rPr>
          <w:lang w:val="es-ES_tradnl"/>
        </w:rPr>
      </w:pPr>
      <w:r>
        <w:rPr>
          <w:lang w:val="es-ES_tradnl"/>
        </w:rPr>
        <w:t>Tratamiento de datos</w:t>
      </w:r>
    </w:p>
    <w:p w:rsidR="00052B84" w:rsidRDefault="00052B84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 las 11 variables iniciales, podemos eliminar la 2 (“Estimado”) y 4 columnas de temperaturas. D</w:t>
      </w:r>
      <w:r w:rsidR="00C203F2" w:rsidRPr="00C203F2">
        <w:rPr>
          <w:rFonts w:asciiTheme="majorHAnsi" w:hAnsiTheme="majorHAnsi"/>
          <w:sz w:val="24"/>
          <w:szCs w:val="24"/>
        </w:rPr>
        <w:t>e las 3+3 columnas de temperatura</w:t>
      </w:r>
      <w:r>
        <w:rPr>
          <w:rFonts w:asciiTheme="majorHAnsi" w:hAnsiTheme="majorHAnsi"/>
          <w:sz w:val="24"/>
          <w:szCs w:val="24"/>
        </w:rPr>
        <w:t>s que tenemos</w:t>
      </w:r>
      <w:r w:rsidR="00C203F2" w:rsidRPr="00C203F2">
        <w:rPr>
          <w:rFonts w:asciiTheme="majorHAnsi" w:hAnsiTheme="majorHAnsi"/>
          <w:sz w:val="24"/>
          <w:szCs w:val="24"/>
        </w:rPr>
        <w:t xml:space="preserve">, 2+2 son redundantes. Con quedarnos una columna de cada modo de </w:t>
      </w:r>
      <w:r w:rsidRPr="00C203F2">
        <w:rPr>
          <w:rFonts w:asciiTheme="majorHAnsi" w:hAnsiTheme="majorHAnsi"/>
          <w:sz w:val="24"/>
          <w:szCs w:val="24"/>
        </w:rPr>
        <w:t>climatización</w:t>
      </w:r>
      <w:r>
        <w:rPr>
          <w:rFonts w:asciiTheme="majorHAnsi" w:hAnsiTheme="majorHAnsi"/>
          <w:sz w:val="24"/>
          <w:szCs w:val="24"/>
        </w:rPr>
        <w:t>, es suficiente.</w:t>
      </w:r>
    </w:p>
    <w:p w:rsidR="00C203F2" w:rsidRDefault="00C203F2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 w:rsidRPr="00C203F2">
        <w:rPr>
          <w:rFonts w:asciiTheme="majorHAnsi" w:hAnsiTheme="majorHAnsi"/>
          <w:sz w:val="24"/>
          <w:szCs w:val="24"/>
        </w:rPr>
        <w:t xml:space="preserve">Escogemos CCDD20 y CHDD18, porque son las columnas </w:t>
      </w:r>
      <w:r w:rsidR="00052B84" w:rsidRPr="00C203F2">
        <w:rPr>
          <w:rFonts w:asciiTheme="majorHAnsi" w:hAnsiTheme="majorHAnsi"/>
          <w:sz w:val="24"/>
          <w:szCs w:val="24"/>
        </w:rPr>
        <w:t>más</w:t>
      </w:r>
      <w:r w:rsidRPr="00C203F2">
        <w:rPr>
          <w:rFonts w:asciiTheme="majorHAnsi" w:hAnsiTheme="majorHAnsi"/>
          <w:sz w:val="24"/>
          <w:szCs w:val="24"/>
        </w:rPr>
        <w:t xml:space="preserve"> ventajosas.</w:t>
      </w:r>
      <w:r w:rsidR="00052B84">
        <w:rPr>
          <w:rFonts w:asciiTheme="majorHAnsi" w:hAnsiTheme="majorHAnsi"/>
          <w:sz w:val="24"/>
          <w:szCs w:val="24"/>
        </w:rPr>
        <w:t xml:space="preserve"> Es decir</w:t>
      </w:r>
      <w:r w:rsidR="001925D7">
        <w:rPr>
          <w:rFonts w:asciiTheme="majorHAnsi" w:hAnsiTheme="majorHAnsi"/>
          <w:sz w:val="24"/>
          <w:szCs w:val="24"/>
        </w:rPr>
        <w:t>, porque si hay que c</w:t>
      </w:r>
      <w:r w:rsidR="002A12B5">
        <w:rPr>
          <w:rFonts w:asciiTheme="majorHAnsi" w:hAnsiTheme="majorHAnsi"/>
          <w:sz w:val="24"/>
          <w:szCs w:val="24"/>
        </w:rPr>
        <w:t>alentar, CHDD18 es la línea de referencia mínima. Si hay que refrigerar, CCDD20 es la referencia mínima.</w:t>
      </w:r>
    </w:p>
    <w:p w:rsidR="002A12B5" w:rsidRDefault="002A12B5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 la primera exploración de las 6 variables resultantes llama la atención un aspecto importante que conviene resaltar. La columna FECHA la reconoce como cadena de caracteres (</w:t>
      </w:r>
      <w:proofErr w:type="spellStart"/>
      <w:r>
        <w:rPr>
          <w:rFonts w:asciiTheme="majorHAnsi" w:hAnsiTheme="majorHAnsi"/>
          <w:sz w:val="24"/>
          <w:szCs w:val="24"/>
        </w:rPr>
        <w:t>chr</w:t>
      </w:r>
      <w:proofErr w:type="spellEnd"/>
      <w:r>
        <w:rPr>
          <w:rFonts w:asciiTheme="majorHAnsi" w:hAnsiTheme="majorHAnsi"/>
          <w:sz w:val="24"/>
          <w:szCs w:val="24"/>
        </w:rPr>
        <w:t>) y conviene tratarla como fecha, para que pase a ser Date. Esto es importante para posteriores representaciones gráficas de la serie, porque normalmente el eje X reflejará las fechas, para ver la evolución de los valores.</w:t>
      </w:r>
    </w:p>
    <w:p w:rsidR="006E5ABC" w:rsidRDefault="002A12B5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Dentro de este apartado de Tratamiento de Datos</w:t>
      </w:r>
      <w:r w:rsidR="006E5ABC">
        <w:rPr>
          <w:rFonts w:asciiTheme="majorHAnsi" w:hAnsiTheme="majorHAnsi"/>
          <w:sz w:val="24"/>
          <w:szCs w:val="24"/>
        </w:rPr>
        <w:t>, se incluyen una serie de variables creadas</w:t>
      </w:r>
      <w:r w:rsidR="004E0BF4">
        <w:rPr>
          <w:rFonts w:asciiTheme="majorHAnsi" w:hAnsiTheme="majorHAnsi"/>
          <w:sz w:val="24"/>
          <w:szCs w:val="24"/>
        </w:rPr>
        <w:t xml:space="preserve"> ad-hoc</w:t>
      </w:r>
      <w:r w:rsidR="006E5ABC">
        <w:rPr>
          <w:rFonts w:asciiTheme="majorHAnsi" w:hAnsiTheme="majorHAnsi"/>
          <w:sz w:val="24"/>
          <w:szCs w:val="24"/>
        </w:rPr>
        <w:t xml:space="preserve"> y de las que se puede extraer información relevante. Hemos realizado algunos análisis de la información disponible, pero más con la idea de</w:t>
      </w:r>
      <w:r w:rsidR="004E0BF4">
        <w:rPr>
          <w:rFonts w:asciiTheme="majorHAnsi" w:hAnsiTheme="majorHAnsi"/>
          <w:sz w:val="24"/>
          <w:szCs w:val="24"/>
        </w:rPr>
        <w:t xml:space="preserve"> ilustrar las posibilidades que ofrece el dataset. Lógicamente se podría haber profundizado más, pero el objetivo del proyecto es analizar una serie de modelos predictivos y no tanto en detallar la casuística que nos ofrece el dataset.</w:t>
      </w:r>
    </w:p>
    <w:p w:rsidR="004E0BF4" w:rsidRDefault="004E0BF4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aparte también merece el </w:t>
      </w:r>
      <w:r w:rsidRPr="004E0BF4">
        <w:rPr>
          <w:rFonts w:asciiTheme="majorHAnsi" w:hAnsiTheme="majorHAnsi"/>
          <w:sz w:val="24"/>
          <w:szCs w:val="24"/>
        </w:rPr>
        <w:t xml:space="preserve">Tratamiento de </w:t>
      </w:r>
      <w:proofErr w:type="spellStart"/>
      <w:r w:rsidRPr="004E0BF4">
        <w:rPr>
          <w:rFonts w:asciiTheme="majorHAnsi" w:hAnsiTheme="majorHAnsi"/>
          <w:sz w:val="24"/>
          <w:szCs w:val="24"/>
        </w:rPr>
        <w:t>Missing</w:t>
      </w:r>
      <w:proofErr w:type="spellEnd"/>
      <w:r w:rsidRPr="004E0BF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E0BF4">
        <w:rPr>
          <w:rFonts w:asciiTheme="majorHAnsi" w:hAnsiTheme="majorHAnsi"/>
          <w:sz w:val="24"/>
          <w:szCs w:val="24"/>
        </w:rPr>
        <w:t>Values</w:t>
      </w:r>
      <w:proofErr w:type="spellEnd"/>
      <w:r>
        <w:rPr>
          <w:rFonts w:asciiTheme="majorHAnsi" w:hAnsiTheme="majorHAnsi"/>
          <w:sz w:val="24"/>
          <w:szCs w:val="24"/>
        </w:rPr>
        <w:t>. De 729 muestras, sólo hay 4 NA, por lo que son tan pocas, que lo más práctico es eliminarlas. Además, en nuestra serie tampoco tiene sentido realizar alguna simulación para rellenar los huecos con media por columna o similar, porque las mediciones de consumo no guardan relación entre si.</w:t>
      </w:r>
      <w:bookmarkStart w:id="0" w:name="_GoBack"/>
      <w:bookmarkEnd w:id="0"/>
    </w:p>
    <w:p w:rsidR="004E0BF4" w:rsidRDefault="004E0BF4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</w:p>
    <w:p w:rsidR="002A12B5" w:rsidRPr="00C203F2" w:rsidRDefault="002A12B5" w:rsidP="00C203F2">
      <w:pPr>
        <w:spacing w:before="120" w:line="288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sectPr w:rsidR="002A12B5" w:rsidRPr="00C203F2" w:rsidSect="00EF0E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29E"/>
    <w:multiLevelType w:val="hybridMultilevel"/>
    <w:tmpl w:val="9BDA6B48"/>
    <w:lvl w:ilvl="0" w:tplc="957054D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12C04"/>
    <w:multiLevelType w:val="hybridMultilevel"/>
    <w:tmpl w:val="35C639E2"/>
    <w:lvl w:ilvl="0" w:tplc="1CEAB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E1550"/>
    <w:multiLevelType w:val="hybridMultilevel"/>
    <w:tmpl w:val="7F4E73D0"/>
    <w:lvl w:ilvl="0" w:tplc="98D01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240A1"/>
    <w:multiLevelType w:val="hybridMultilevel"/>
    <w:tmpl w:val="99108A22"/>
    <w:lvl w:ilvl="0" w:tplc="6910F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D3C3F"/>
    <w:multiLevelType w:val="hybridMultilevel"/>
    <w:tmpl w:val="0D5C07DC"/>
    <w:lvl w:ilvl="0" w:tplc="5D1ED2F4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20223A"/>
    <w:multiLevelType w:val="hybridMultilevel"/>
    <w:tmpl w:val="7AFCA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13C5B"/>
    <w:multiLevelType w:val="hybridMultilevel"/>
    <w:tmpl w:val="020E526E"/>
    <w:lvl w:ilvl="0" w:tplc="F73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274C7"/>
    <w:multiLevelType w:val="hybridMultilevel"/>
    <w:tmpl w:val="7A34B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C4F8A"/>
    <w:multiLevelType w:val="hybridMultilevel"/>
    <w:tmpl w:val="A62201AE"/>
    <w:lvl w:ilvl="0" w:tplc="F9C0C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E0"/>
    <w:rsid w:val="00052B84"/>
    <w:rsid w:val="001925D7"/>
    <w:rsid w:val="002417B7"/>
    <w:rsid w:val="002479E3"/>
    <w:rsid w:val="002A12B5"/>
    <w:rsid w:val="00417181"/>
    <w:rsid w:val="00444521"/>
    <w:rsid w:val="004E0BF4"/>
    <w:rsid w:val="005C18AC"/>
    <w:rsid w:val="006E5ABC"/>
    <w:rsid w:val="008441DB"/>
    <w:rsid w:val="00A0418C"/>
    <w:rsid w:val="00C203F2"/>
    <w:rsid w:val="00C8025E"/>
    <w:rsid w:val="00C94598"/>
    <w:rsid w:val="00CA13D6"/>
    <w:rsid w:val="00CF3CE0"/>
    <w:rsid w:val="00DC236F"/>
    <w:rsid w:val="00DD2820"/>
    <w:rsid w:val="00EC36A3"/>
    <w:rsid w:val="00EF0E52"/>
    <w:rsid w:val="00F1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1D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0E5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0E52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E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41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1D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0E5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0E52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E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41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54A7FC3ACC417D8B3CE0376FEF1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D855C-0B8D-4EA3-8C56-401B8B855A4C}"/>
      </w:docPartPr>
      <w:docPartBody>
        <w:p w:rsidR="00000000" w:rsidRDefault="000936C1" w:rsidP="000936C1">
          <w:pPr>
            <w:pStyle w:val="FF54A7FC3ACC417D8B3CE0376FEF136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subtítulo del documento]</w:t>
          </w:r>
        </w:p>
      </w:docPartBody>
    </w:docPart>
    <w:docPart>
      <w:docPartPr>
        <w:name w:val="F9590CFA95CD458D8B8F83B6EF2C0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58AC7-37D5-458F-85AF-582483F8B31B}"/>
      </w:docPartPr>
      <w:docPartBody>
        <w:p w:rsidR="00000000" w:rsidRDefault="000936C1" w:rsidP="000936C1">
          <w:pPr>
            <w:pStyle w:val="F9590CFA95CD458D8B8F83B6EF2C0001"/>
          </w:pPr>
          <w:r>
            <w:t>[Seleccione la fecha]</w:t>
          </w:r>
        </w:p>
      </w:docPartBody>
    </w:docPart>
    <w:docPart>
      <w:docPartPr>
        <w:name w:val="5EBF79FFDDF84A1E978DE15888F56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91F3B-5748-401F-99D0-16555335DF42}"/>
      </w:docPartPr>
      <w:docPartBody>
        <w:p w:rsidR="00000000" w:rsidRDefault="000936C1" w:rsidP="000936C1">
          <w:pPr>
            <w:pStyle w:val="5EBF79FFDDF84A1E978DE15888F5608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C1"/>
    <w:rsid w:val="000936C1"/>
    <w:rsid w:val="00C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69CC96FD47432DACECD21A38B3F3F0">
    <w:name w:val="9469CC96FD47432DACECD21A38B3F3F0"/>
    <w:rsid w:val="000936C1"/>
  </w:style>
  <w:style w:type="paragraph" w:customStyle="1" w:styleId="FF54A7FC3ACC417D8B3CE0376FEF1368">
    <w:name w:val="FF54A7FC3ACC417D8B3CE0376FEF1368"/>
    <w:rsid w:val="000936C1"/>
  </w:style>
  <w:style w:type="paragraph" w:customStyle="1" w:styleId="FCC0646B5C2F43A5B361FB72CDB4DD90">
    <w:name w:val="FCC0646B5C2F43A5B361FB72CDB4DD90"/>
    <w:rsid w:val="000936C1"/>
  </w:style>
  <w:style w:type="paragraph" w:customStyle="1" w:styleId="9057A11B428B4DD9A777A513323BE5ED">
    <w:name w:val="9057A11B428B4DD9A777A513323BE5ED"/>
    <w:rsid w:val="000936C1"/>
  </w:style>
  <w:style w:type="paragraph" w:customStyle="1" w:styleId="FBF6E994C9BC4C7DB492BE0CE83E56F8">
    <w:name w:val="FBF6E994C9BC4C7DB492BE0CE83E56F8"/>
    <w:rsid w:val="000936C1"/>
  </w:style>
  <w:style w:type="paragraph" w:customStyle="1" w:styleId="62B6DBE3A5E846B3941C5451877A080D">
    <w:name w:val="62B6DBE3A5E846B3941C5451877A080D"/>
    <w:rsid w:val="000936C1"/>
  </w:style>
  <w:style w:type="paragraph" w:customStyle="1" w:styleId="F9590CFA95CD458D8B8F83B6EF2C0001">
    <w:name w:val="F9590CFA95CD458D8B8F83B6EF2C0001"/>
    <w:rsid w:val="000936C1"/>
  </w:style>
  <w:style w:type="paragraph" w:customStyle="1" w:styleId="16392734AE2946059126AEAE1F342602">
    <w:name w:val="16392734AE2946059126AEAE1F342602"/>
    <w:rsid w:val="000936C1"/>
  </w:style>
  <w:style w:type="paragraph" w:customStyle="1" w:styleId="CD148B5CE9E94CA3998D0593F6530FD8">
    <w:name w:val="CD148B5CE9E94CA3998D0593F6530FD8"/>
    <w:rsid w:val="000936C1"/>
  </w:style>
  <w:style w:type="paragraph" w:customStyle="1" w:styleId="22384C03069A4C4FB9637FB6DB59C27E">
    <w:name w:val="22384C03069A4C4FB9637FB6DB59C27E"/>
    <w:rsid w:val="000936C1"/>
  </w:style>
  <w:style w:type="paragraph" w:customStyle="1" w:styleId="7D66599BF9574E8E87CF4BAE4BFD704D">
    <w:name w:val="7D66599BF9574E8E87CF4BAE4BFD704D"/>
    <w:rsid w:val="000936C1"/>
  </w:style>
  <w:style w:type="paragraph" w:customStyle="1" w:styleId="5EBF79FFDDF84A1E978DE15888F56088">
    <w:name w:val="5EBF79FFDDF84A1E978DE15888F56088"/>
    <w:rsid w:val="000936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69CC96FD47432DACECD21A38B3F3F0">
    <w:name w:val="9469CC96FD47432DACECD21A38B3F3F0"/>
    <w:rsid w:val="000936C1"/>
  </w:style>
  <w:style w:type="paragraph" w:customStyle="1" w:styleId="FF54A7FC3ACC417D8B3CE0376FEF1368">
    <w:name w:val="FF54A7FC3ACC417D8B3CE0376FEF1368"/>
    <w:rsid w:val="000936C1"/>
  </w:style>
  <w:style w:type="paragraph" w:customStyle="1" w:styleId="FCC0646B5C2F43A5B361FB72CDB4DD90">
    <w:name w:val="FCC0646B5C2F43A5B361FB72CDB4DD90"/>
    <w:rsid w:val="000936C1"/>
  </w:style>
  <w:style w:type="paragraph" w:customStyle="1" w:styleId="9057A11B428B4DD9A777A513323BE5ED">
    <w:name w:val="9057A11B428B4DD9A777A513323BE5ED"/>
    <w:rsid w:val="000936C1"/>
  </w:style>
  <w:style w:type="paragraph" w:customStyle="1" w:styleId="FBF6E994C9BC4C7DB492BE0CE83E56F8">
    <w:name w:val="FBF6E994C9BC4C7DB492BE0CE83E56F8"/>
    <w:rsid w:val="000936C1"/>
  </w:style>
  <w:style w:type="paragraph" w:customStyle="1" w:styleId="62B6DBE3A5E846B3941C5451877A080D">
    <w:name w:val="62B6DBE3A5E846B3941C5451877A080D"/>
    <w:rsid w:val="000936C1"/>
  </w:style>
  <w:style w:type="paragraph" w:customStyle="1" w:styleId="F9590CFA95CD458D8B8F83B6EF2C0001">
    <w:name w:val="F9590CFA95CD458D8B8F83B6EF2C0001"/>
    <w:rsid w:val="000936C1"/>
  </w:style>
  <w:style w:type="paragraph" w:customStyle="1" w:styleId="16392734AE2946059126AEAE1F342602">
    <w:name w:val="16392734AE2946059126AEAE1F342602"/>
    <w:rsid w:val="000936C1"/>
  </w:style>
  <w:style w:type="paragraph" w:customStyle="1" w:styleId="CD148B5CE9E94CA3998D0593F6530FD8">
    <w:name w:val="CD148B5CE9E94CA3998D0593F6530FD8"/>
    <w:rsid w:val="000936C1"/>
  </w:style>
  <w:style w:type="paragraph" w:customStyle="1" w:styleId="22384C03069A4C4FB9637FB6DB59C27E">
    <w:name w:val="22384C03069A4C4FB9637FB6DB59C27E"/>
    <w:rsid w:val="000936C1"/>
  </w:style>
  <w:style w:type="paragraph" w:customStyle="1" w:styleId="7D66599BF9574E8E87CF4BAE4BFD704D">
    <w:name w:val="7D66599BF9574E8E87CF4BAE4BFD704D"/>
    <w:rsid w:val="000936C1"/>
  </w:style>
  <w:style w:type="paragraph" w:customStyle="1" w:styleId="5EBF79FFDDF84A1E978DE15888F56088">
    <w:name w:val="5EBF79FFDDF84A1E978DE15888F56088"/>
    <w:rsid w:val="000936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Autor: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consumo energético de un centro comercial</dc:title>
  <dc:subject>Programa de experto en Data Science U-TAD</dc:subject>
  <dc:creator>Raúl Amarelle</dc:creator>
  <cp:lastModifiedBy>Encarna</cp:lastModifiedBy>
  <cp:revision>6</cp:revision>
  <dcterms:created xsi:type="dcterms:W3CDTF">2018-08-27T15:25:00Z</dcterms:created>
  <dcterms:modified xsi:type="dcterms:W3CDTF">2018-08-27T22:38:00Z</dcterms:modified>
</cp:coreProperties>
</file>