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51" w:rsidRPr="00076A25" w:rsidRDefault="00EF5E51" w:rsidP="00EF5E51">
      <w:pPr>
        <w:jc w:val="center"/>
        <w:rPr>
          <w:rFonts w:ascii="Arial" w:hAnsi="Arial" w:cs="Arial"/>
          <w:b/>
        </w:rPr>
      </w:pPr>
      <w:r w:rsidRPr="00076A25">
        <w:rPr>
          <w:rFonts w:ascii="Arial" w:hAnsi="Arial" w:cs="Arial"/>
          <w:b/>
        </w:rPr>
        <w:t xml:space="preserve">UNIVERSIDAD INCA GARCILASO DE </w:t>
      </w:r>
      <w:smartTag w:uri="urn:schemas-microsoft-com:office:smarttags" w:element="PersonName">
        <w:smartTagPr>
          <w:attr w:name="ProductID" w:val="LA VEGA"/>
        </w:smartTagPr>
        <w:r w:rsidRPr="00076A25">
          <w:rPr>
            <w:rFonts w:ascii="Arial" w:hAnsi="Arial" w:cs="Arial"/>
            <w:b/>
          </w:rPr>
          <w:t>LA VEGA</w:t>
        </w:r>
      </w:smartTag>
    </w:p>
    <w:p w:rsidR="00EF5E51" w:rsidRPr="00076A25" w:rsidRDefault="00EF5E51" w:rsidP="00EF5E51">
      <w:pPr>
        <w:jc w:val="center"/>
        <w:rPr>
          <w:rFonts w:ascii="Arial" w:hAnsi="Arial" w:cs="Arial"/>
          <w:b/>
        </w:rPr>
      </w:pPr>
      <w:r w:rsidRPr="00076A25">
        <w:rPr>
          <w:rFonts w:ascii="Arial" w:hAnsi="Arial" w:cs="Arial"/>
          <w:b/>
        </w:rPr>
        <w:t>Facultad de Ingeniería de Sistemas, Cómputo y Telecomunicaciones</w:t>
      </w:r>
    </w:p>
    <w:p w:rsidR="00EF5E51" w:rsidRPr="00076A25" w:rsidRDefault="00EF5E51" w:rsidP="00EF5E51">
      <w:pPr>
        <w:jc w:val="center"/>
        <w:rPr>
          <w:rFonts w:ascii="Arial" w:hAnsi="Arial" w:cs="Arial"/>
          <w:b/>
        </w:rPr>
      </w:pPr>
      <w:r w:rsidRPr="00076A25">
        <w:rPr>
          <w:rFonts w:ascii="Arial" w:hAnsi="Arial" w:cs="Arial"/>
          <w:b/>
        </w:rPr>
        <w:t>Trabajo de Estructura de Información</w:t>
      </w:r>
    </w:p>
    <w:p w:rsidR="00EF5E51" w:rsidRDefault="00EF5E51"/>
    <w:p w:rsidR="00FB5265" w:rsidRPr="00DE396A" w:rsidRDefault="00C74CF5" w:rsidP="00BF5019">
      <w:pPr>
        <w:jc w:val="both"/>
        <w:rPr>
          <w:rFonts w:ascii="Arial" w:hAnsi="Arial" w:cs="Arial"/>
          <w:sz w:val="22"/>
          <w:szCs w:val="22"/>
        </w:rPr>
      </w:pPr>
      <w:r w:rsidRPr="00DE396A">
        <w:rPr>
          <w:rFonts w:ascii="Arial" w:hAnsi="Arial" w:cs="Arial"/>
          <w:sz w:val="22"/>
          <w:szCs w:val="22"/>
        </w:rPr>
        <w:t>En la resoluci</w:t>
      </w:r>
      <w:r w:rsidR="00BF5019" w:rsidRPr="00DE396A">
        <w:rPr>
          <w:rFonts w:ascii="Arial" w:hAnsi="Arial" w:cs="Arial"/>
          <w:sz w:val="22"/>
          <w:szCs w:val="22"/>
        </w:rPr>
        <w:t>ó</w:t>
      </w:r>
      <w:r w:rsidRPr="00DE396A">
        <w:rPr>
          <w:rFonts w:ascii="Arial" w:hAnsi="Arial" w:cs="Arial"/>
          <w:sz w:val="22"/>
          <w:szCs w:val="22"/>
        </w:rPr>
        <w:t>n de diversos problemas de ingenier</w:t>
      </w:r>
      <w:r w:rsidR="00BF5019" w:rsidRPr="00DE396A">
        <w:rPr>
          <w:rFonts w:ascii="Arial" w:hAnsi="Arial" w:cs="Arial"/>
          <w:sz w:val="22"/>
          <w:szCs w:val="22"/>
        </w:rPr>
        <w:t>í</w:t>
      </w:r>
      <w:r w:rsidRPr="00DE396A">
        <w:rPr>
          <w:rFonts w:ascii="Arial" w:hAnsi="Arial" w:cs="Arial"/>
          <w:sz w:val="22"/>
          <w:szCs w:val="22"/>
        </w:rPr>
        <w:t xml:space="preserve">a se utilizan matrices </w:t>
      </w:r>
      <w:proofErr w:type="spellStart"/>
      <w:r w:rsidRPr="00DE396A">
        <w:rPr>
          <w:rFonts w:ascii="Arial" w:hAnsi="Arial" w:cs="Arial"/>
          <w:sz w:val="22"/>
          <w:szCs w:val="22"/>
        </w:rPr>
        <w:t>cuasivac</w:t>
      </w:r>
      <w:r w:rsidR="00BF5019" w:rsidRPr="00DE396A">
        <w:rPr>
          <w:rFonts w:ascii="Arial" w:hAnsi="Arial" w:cs="Arial"/>
          <w:sz w:val="22"/>
          <w:szCs w:val="22"/>
        </w:rPr>
        <w:t>ia</w:t>
      </w:r>
      <w:r w:rsidRPr="00DE396A">
        <w:rPr>
          <w:rFonts w:ascii="Arial" w:hAnsi="Arial" w:cs="Arial"/>
          <w:sz w:val="22"/>
          <w:szCs w:val="22"/>
        </w:rPr>
        <w:t>s</w:t>
      </w:r>
      <w:proofErr w:type="spellEnd"/>
      <w:r w:rsidRPr="00DE396A">
        <w:rPr>
          <w:rFonts w:ascii="Arial" w:hAnsi="Arial" w:cs="Arial"/>
          <w:sz w:val="22"/>
          <w:szCs w:val="22"/>
        </w:rPr>
        <w:t>, que son aquellas que contienen un pequeño n</w:t>
      </w:r>
      <w:r w:rsidR="00BF5019" w:rsidRPr="00DE396A">
        <w:rPr>
          <w:rFonts w:ascii="Arial" w:hAnsi="Arial" w:cs="Arial"/>
          <w:sz w:val="22"/>
          <w:szCs w:val="22"/>
        </w:rPr>
        <w:t>ú</w:t>
      </w:r>
      <w:r w:rsidRPr="00DE396A">
        <w:rPr>
          <w:rFonts w:ascii="Arial" w:hAnsi="Arial" w:cs="Arial"/>
          <w:sz w:val="22"/>
          <w:szCs w:val="22"/>
        </w:rPr>
        <w:t>mero de elementos no nulos. Un modo muy simple de describirlas, de forma condensada, consiste en indicar su</w:t>
      </w:r>
      <w:r w:rsidR="004314B1" w:rsidRPr="00DE396A">
        <w:rPr>
          <w:rFonts w:ascii="Arial" w:hAnsi="Arial" w:cs="Arial"/>
          <w:sz w:val="22"/>
          <w:szCs w:val="22"/>
        </w:rPr>
        <w:t>s dimensiones y, a continuación</w:t>
      </w:r>
      <w:r w:rsidRPr="00DE396A">
        <w:rPr>
          <w:rFonts w:ascii="Arial" w:hAnsi="Arial" w:cs="Arial"/>
          <w:sz w:val="22"/>
          <w:szCs w:val="22"/>
        </w:rPr>
        <w:t xml:space="preserve"> todos los valores no nulos junto con su posición relativa. </w:t>
      </w:r>
    </w:p>
    <w:p w:rsidR="005C36F5" w:rsidRDefault="005C36F5" w:rsidP="00BF5019">
      <w:pPr>
        <w:jc w:val="both"/>
        <w:rPr>
          <w:rFonts w:ascii="Arial" w:hAnsi="Arial" w:cs="Arial"/>
          <w:sz w:val="22"/>
          <w:szCs w:val="22"/>
        </w:rPr>
      </w:pPr>
    </w:p>
    <w:p w:rsidR="00DE396A" w:rsidRPr="00DE396A" w:rsidRDefault="00DE396A" w:rsidP="00BF5019">
      <w:pPr>
        <w:jc w:val="both"/>
        <w:rPr>
          <w:rFonts w:ascii="Arial" w:hAnsi="Arial" w:cs="Arial"/>
          <w:b/>
        </w:rPr>
      </w:pPr>
      <w:r w:rsidRPr="00DE396A">
        <w:rPr>
          <w:rFonts w:ascii="Arial" w:hAnsi="Arial" w:cs="Arial"/>
          <w:b/>
        </w:rPr>
        <w:t>Observación</w:t>
      </w:r>
    </w:p>
    <w:p w:rsidR="00DE396A" w:rsidRPr="00DE396A" w:rsidRDefault="00DE396A" w:rsidP="00BF5019">
      <w:pPr>
        <w:jc w:val="both"/>
        <w:rPr>
          <w:rFonts w:ascii="Arial" w:hAnsi="Arial" w:cs="Arial"/>
          <w:sz w:val="22"/>
          <w:szCs w:val="22"/>
        </w:rPr>
      </w:pPr>
    </w:p>
    <w:p w:rsidR="004314B1" w:rsidRPr="00DE396A" w:rsidRDefault="00DE396A" w:rsidP="00DE396A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describir</w:t>
      </w:r>
      <w:r w:rsidR="004314B1" w:rsidRPr="00DE396A">
        <w:rPr>
          <w:rFonts w:ascii="Arial" w:hAnsi="Arial" w:cs="Arial"/>
          <w:sz w:val="22"/>
          <w:szCs w:val="22"/>
        </w:rPr>
        <w:t xml:space="preserve"> como esta dimensionada una matriz se acostumbra a decir que </w:t>
      </w:r>
      <w:proofErr w:type="spellStart"/>
      <w:r w:rsidR="004314B1" w:rsidRPr="00DE396A">
        <w:rPr>
          <w:rFonts w:ascii="Arial" w:hAnsi="Arial" w:cs="Arial"/>
          <w:sz w:val="22"/>
          <w:szCs w:val="22"/>
        </w:rPr>
        <w:t>esta</w:t>
      </w:r>
      <w:proofErr w:type="spellEnd"/>
      <w:r w:rsidR="004314B1" w:rsidRPr="00DE396A">
        <w:rPr>
          <w:rFonts w:ascii="Arial" w:hAnsi="Arial" w:cs="Arial"/>
          <w:sz w:val="22"/>
          <w:szCs w:val="22"/>
        </w:rPr>
        <w:t xml:space="preserve"> formada por n filas y m columnas, para este caso como las matrices se tendrán que registrar en archivos los cuales denominamos </w:t>
      </w:r>
      <w:r>
        <w:rPr>
          <w:rFonts w:ascii="Arial" w:hAnsi="Arial" w:cs="Arial"/>
          <w:sz w:val="22"/>
          <w:szCs w:val="22"/>
        </w:rPr>
        <w:t xml:space="preserve">también </w:t>
      </w:r>
      <w:r w:rsidR="004314B1" w:rsidRPr="00DE396A">
        <w:rPr>
          <w:rFonts w:ascii="Arial" w:hAnsi="Arial" w:cs="Arial"/>
          <w:sz w:val="22"/>
          <w:szCs w:val="22"/>
        </w:rPr>
        <w:t>filas(secuenciales o directas)</w:t>
      </w:r>
      <w:r>
        <w:rPr>
          <w:rFonts w:ascii="Arial" w:hAnsi="Arial" w:cs="Arial"/>
          <w:sz w:val="22"/>
          <w:szCs w:val="22"/>
        </w:rPr>
        <w:t>,</w:t>
      </w:r>
      <w:r w:rsidR="004314B1" w:rsidRPr="00DE396A">
        <w:rPr>
          <w:rFonts w:ascii="Arial" w:hAnsi="Arial" w:cs="Arial"/>
          <w:sz w:val="22"/>
          <w:szCs w:val="22"/>
        </w:rPr>
        <w:t xml:space="preserve"> podrían confundirse ambos términos que en realidad se refieren a cosas distintas. Para ello cuando describamos una matriz de n filas y m columnas </w:t>
      </w:r>
      <w:r w:rsidRPr="00DE396A">
        <w:rPr>
          <w:rFonts w:ascii="Arial" w:hAnsi="Arial" w:cs="Arial"/>
          <w:sz w:val="22"/>
          <w:szCs w:val="22"/>
        </w:rPr>
        <w:t>lo haremos indicando n líneas y m columnas y utilizaremos el termino filas solo para archivos.</w:t>
      </w:r>
    </w:p>
    <w:p w:rsidR="00FB5265" w:rsidRDefault="00FB5265" w:rsidP="00DE396A">
      <w:pPr>
        <w:ind w:left="708"/>
        <w:jc w:val="both"/>
        <w:rPr>
          <w:rFonts w:ascii="Arial" w:hAnsi="Arial" w:cs="Arial"/>
        </w:rPr>
      </w:pPr>
    </w:p>
    <w:p w:rsidR="00C74CF5" w:rsidRPr="00DE396A" w:rsidRDefault="00FB5265" w:rsidP="00BF5019">
      <w:pPr>
        <w:jc w:val="both"/>
        <w:rPr>
          <w:rFonts w:ascii="Arial" w:hAnsi="Arial" w:cs="Arial"/>
          <w:b/>
        </w:rPr>
      </w:pPr>
      <w:proofErr w:type="gramStart"/>
      <w:r w:rsidRPr="00DE396A">
        <w:rPr>
          <w:rFonts w:ascii="Arial" w:hAnsi="Arial" w:cs="Arial"/>
          <w:b/>
        </w:rPr>
        <w:t>1.A</w:t>
      </w:r>
      <w:r w:rsidR="00C74CF5" w:rsidRPr="00DE396A">
        <w:rPr>
          <w:rFonts w:ascii="Arial" w:hAnsi="Arial" w:cs="Arial"/>
          <w:b/>
        </w:rPr>
        <w:t>lmacenar</w:t>
      </w:r>
      <w:proofErr w:type="gramEnd"/>
      <w:r w:rsidR="00C74CF5" w:rsidRPr="00DE396A">
        <w:rPr>
          <w:rFonts w:ascii="Arial" w:hAnsi="Arial" w:cs="Arial"/>
          <w:b/>
        </w:rPr>
        <w:t xml:space="preserve"> la matriz </w:t>
      </w:r>
      <w:r w:rsidRPr="00DE396A">
        <w:rPr>
          <w:rFonts w:ascii="Arial" w:hAnsi="Arial" w:cs="Arial"/>
          <w:b/>
        </w:rPr>
        <w:t>en un</w:t>
      </w:r>
      <w:r w:rsidR="00120C1A" w:rsidRPr="00DE396A">
        <w:rPr>
          <w:rFonts w:ascii="Arial" w:hAnsi="Arial" w:cs="Arial"/>
          <w:b/>
        </w:rPr>
        <w:t xml:space="preserve">a </w:t>
      </w:r>
      <w:r w:rsidR="00340860" w:rsidRPr="00DE396A">
        <w:rPr>
          <w:rFonts w:ascii="Arial" w:hAnsi="Arial" w:cs="Arial"/>
          <w:b/>
        </w:rPr>
        <w:t>fila</w:t>
      </w:r>
      <w:r w:rsidR="00C74CF5" w:rsidRPr="00DE396A">
        <w:rPr>
          <w:rFonts w:ascii="Arial" w:hAnsi="Arial" w:cs="Arial"/>
          <w:b/>
        </w:rPr>
        <w:t>.</w:t>
      </w:r>
    </w:p>
    <w:p w:rsidR="00C74CF5" w:rsidRDefault="00C74CF5"/>
    <w:p w:rsidR="00C74CF5" w:rsidRPr="00BF5019" w:rsidRDefault="00BF5019">
      <w:pPr>
        <w:rPr>
          <w:rFonts w:ascii="Arial" w:hAnsi="Arial" w:cs="Arial"/>
        </w:rPr>
      </w:pPr>
      <w:r w:rsidRPr="00BF5019">
        <w:rPr>
          <w:rFonts w:ascii="Arial" w:hAnsi="Arial" w:cs="Arial"/>
        </w:rPr>
        <w:t xml:space="preserve">Por ejemplo la </w:t>
      </w:r>
      <w:proofErr w:type="gramStart"/>
      <w:r w:rsidRPr="00BF5019">
        <w:rPr>
          <w:rFonts w:ascii="Arial" w:hAnsi="Arial" w:cs="Arial"/>
        </w:rPr>
        <w:t>matriz :</w:t>
      </w:r>
      <w:proofErr w:type="gramEnd"/>
    </w:p>
    <w:p w:rsidR="00BF5019" w:rsidRDefault="00BF5019"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7" type="#_x0000_t86" style="position:absolute;margin-left:207pt;margin-top:7.65pt;width:9pt;height:81pt;z-index:251657728" strokeweight="2.25pt"/>
        </w:pict>
      </w: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4" type="#_x0000_t85" style="position:absolute;margin-left:18pt;margin-top:7.65pt;width:9pt;height:81pt;z-index:251656704" strokeweight="2.25pt"/>
        </w:pict>
      </w:r>
    </w:p>
    <w:tbl>
      <w:tblPr>
        <w:tblW w:w="0" w:type="auto"/>
        <w:tblInd w:w="708" w:type="dxa"/>
        <w:tblLook w:val="01E0"/>
      </w:tblPr>
      <w:tblGrid>
        <w:gridCol w:w="648"/>
        <w:gridCol w:w="706"/>
        <w:gridCol w:w="746"/>
        <w:gridCol w:w="720"/>
        <w:gridCol w:w="708"/>
      </w:tblGrid>
      <w:tr w:rsidR="00FB6DCD" w:rsidTr="004077DF">
        <w:tc>
          <w:tcPr>
            <w:tcW w:w="648" w:type="dxa"/>
          </w:tcPr>
          <w:p w:rsidR="00FB6DCD" w:rsidRPr="004077DF" w:rsidRDefault="00FB6DCD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3.6</w:t>
            </w:r>
          </w:p>
        </w:tc>
        <w:tc>
          <w:tcPr>
            <w:tcW w:w="706" w:type="dxa"/>
          </w:tcPr>
          <w:p w:rsidR="00FB6DCD" w:rsidRPr="004077DF" w:rsidRDefault="00FB6DCD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46" w:type="dxa"/>
          </w:tcPr>
          <w:p w:rsidR="00FB6DCD" w:rsidRPr="004077DF" w:rsidRDefault="00FB6DCD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FB6DCD" w:rsidRPr="004077DF" w:rsidRDefault="00FB6DCD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FB6DCD" w:rsidRPr="004077DF" w:rsidRDefault="00FB6DCD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</w:tr>
      <w:tr w:rsidR="00FB6DCD" w:rsidTr="004077DF">
        <w:tc>
          <w:tcPr>
            <w:tcW w:w="648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46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FB6DCD" w:rsidRPr="004077DF" w:rsidRDefault="00FB6DCD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</w:tr>
      <w:tr w:rsidR="00FB6DCD" w:rsidTr="004077DF">
        <w:tc>
          <w:tcPr>
            <w:tcW w:w="648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46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FB6DCD" w:rsidRPr="004077DF" w:rsidRDefault="00FB6DCD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-3.0</w:t>
            </w:r>
          </w:p>
        </w:tc>
      </w:tr>
      <w:tr w:rsidR="00FB6DCD" w:rsidTr="004077DF">
        <w:tc>
          <w:tcPr>
            <w:tcW w:w="648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46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6.7</w:t>
            </w:r>
          </w:p>
        </w:tc>
        <w:tc>
          <w:tcPr>
            <w:tcW w:w="720" w:type="dxa"/>
          </w:tcPr>
          <w:p w:rsidR="00FB6DCD" w:rsidRPr="004077DF" w:rsidRDefault="00FB6DCD" w:rsidP="001F4EA2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FB6DCD" w:rsidRPr="004077DF" w:rsidRDefault="00FB6DCD">
            <w:pPr>
              <w:rPr>
                <w:b/>
                <w:sz w:val="28"/>
                <w:szCs w:val="28"/>
              </w:rPr>
            </w:pPr>
            <w:r w:rsidRPr="004077DF">
              <w:rPr>
                <w:b/>
                <w:sz w:val="28"/>
                <w:szCs w:val="28"/>
              </w:rPr>
              <w:t>0</w:t>
            </w:r>
          </w:p>
        </w:tc>
      </w:tr>
    </w:tbl>
    <w:p w:rsidR="00C74CF5" w:rsidRDefault="00C74CF5"/>
    <w:p w:rsidR="00C74CF5" w:rsidRDefault="00C74CF5"/>
    <w:p w:rsidR="00C74CF5" w:rsidRPr="00BF5019" w:rsidRDefault="00BF50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almacena en </w:t>
      </w:r>
      <w:r w:rsidR="00120C1A">
        <w:rPr>
          <w:rFonts w:ascii="Arial" w:hAnsi="Arial" w:cs="Arial"/>
        </w:rPr>
        <w:t>la estructura</w:t>
      </w:r>
      <w:r>
        <w:rPr>
          <w:rFonts w:ascii="Arial" w:hAnsi="Arial" w:cs="Arial"/>
        </w:rPr>
        <w:t xml:space="preserve"> como se observa a continuación</w:t>
      </w:r>
      <w:r w:rsidR="00FB6DCD" w:rsidRPr="00BF5019">
        <w:rPr>
          <w:rFonts w:ascii="Arial" w:hAnsi="Arial" w:cs="Arial"/>
        </w:rPr>
        <w:t>:</w:t>
      </w:r>
    </w:p>
    <w:p w:rsidR="00FB6DCD" w:rsidRDefault="00FB6DCD"/>
    <w:p w:rsidR="00FB6DCD" w:rsidRPr="00FB6DCD" w:rsidRDefault="00FB6DCD">
      <w:pPr>
        <w:rPr>
          <w:rFonts w:ascii="Arial" w:hAnsi="Arial" w:cs="Arial"/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71pt;margin-top:.9pt;width:297pt;height:90pt;z-index:251655680" stroked="f">
            <v:textbox>
              <w:txbxContent>
                <w:p w:rsidR="00FB6DCD" w:rsidRDefault="00FB6DCD">
                  <w:pPr>
                    <w:rPr>
                      <w:sz w:val="28"/>
                      <w:szCs w:val="28"/>
                    </w:rPr>
                  </w:pPr>
                  <w:r w:rsidRPr="00FB6DCD">
                    <w:rPr>
                      <w:sz w:val="28"/>
                      <w:szCs w:val="28"/>
                    </w:rPr>
                    <w:t>Significado</w:t>
                  </w:r>
                </w:p>
                <w:p w:rsidR="00FB6DCD" w:rsidRPr="00FB6DCD" w:rsidRDefault="00FB6DC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Matriz de 4 </w:t>
                  </w:r>
                  <w:r w:rsidR="00DE396A">
                    <w:rPr>
                      <w:sz w:val="28"/>
                      <w:szCs w:val="28"/>
                    </w:rPr>
                    <w:t>líneas</w:t>
                  </w:r>
                  <w:r>
                    <w:rPr>
                      <w:sz w:val="28"/>
                      <w:szCs w:val="28"/>
                    </w:rPr>
                    <w:t xml:space="preserve"> y 5 columnas</w:t>
                  </w:r>
                </w:p>
                <w:p w:rsidR="00FB6DCD" w:rsidRPr="00FB6DCD" w:rsidRDefault="00FB6DCD">
                  <w:pPr>
                    <w:rPr>
                      <w:sz w:val="28"/>
                      <w:szCs w:val="28"/>
                    </w:rPr>
                  </w:pPr>
                  <w:r w:rsidRPr="00FB6DCD">
                    <w:rPr>
                      <w:sz w:val="28"/>
                      <w:szCs w:val="28"/>
                    </w:rPr>
                    <w:t>En posición 1 (</w:t>
                  </w:r>
                  <w:r w:rsidR="00DE396A">
                    <w:rPr>
                      <w:sz w:val="28"/>
                      <w:szCs w:val="28"/>
                    </w:rPr>
                    <w:t>línea</w:t>
                  </w:r>
                  <w:r w:rsidRPr="00FB6DCD">
                    <w:rPr>
                      <w:sz w:val="28"/>
                      <w:szCs w:val="28"/>
                    </w:rPr>
                    <w:t xml:space="preserve"> 1, columna 1) valor 3.6</w:t>
                  </w:r>
                </w:p>
                <w:p w:rsidR="00FB6DCD" w:rsidRPr="00FB6DCD" w:rsidRDefault="00FB6DCD">
                  <w:pPr>
                    <w:rPr>
                      <w:sz w:val="28"/>
                      <w:szCs w:val="28"/>
                    </w:rPr>
                  </w:pPr>
                  <w:r w:rsidRPr="00FB6DCD">
                    <w:rPr>
                      <w:sz w:val="28"/>
                      <w:szCs w:val="28"/>
                    </w:rPr>
                    <w:t>E</w:t>
                  </w:r>
                  <w:r w:rsidR="004956AD">
                    <w:rPr>
                      <w:sz w:val="28"/>
                      <w:szCs w:val="28"/>
                    </w:rPr>
                    <w:t>n posición 15 (</w:t>
                  </w:r>
                  <w:r w:rsidR="00DE396A">
                    <w:rPr>
                      <w:sz w:val="28"/>
                      <w:szCs w:val="28"/>
                    </w:rPr>
                    <w:t>línea</w:t>
                  </w:r>
                  <w:r w:rsidR="004956AD">
                    <w:rPr>
                      <w:sz w:val="28"/>
                      <w:szCs w:val="28"/>
                    </w:rPr>
                    <w:t xml:space="preserve"> 3, columna 5</w:t>
                  </w:r>
                  <w:r w:rsidRPr="00FB6DCD">
                    <w:rPr>
                      <w:sz w:val="28"/>
                      <w:szCs w:val="28"/>
                    </w:rPr>
                    <w:t>) valor -3.0</w:t>
                  </w:r>
                </w:p>
                <w:p w:rsidR="00FB6DCD" w:rsidRPr="00FB6DCD" w:rsidRDefault="00FB6DCD">
                  <w:pPr>
                    <w:rPr>
                      <w:sz w:val="28"/>
                      <w:szCs w:val="28"/>
                    </w:rPr>
                  </w:pPr>
                  <w:r w:rsidRPr="00FB6DCD">
                    <w:rPr>
                      <w:sz w:val="28"/>
                      <w:szCs w:val="28"/>
                    </w:rPr>
                    <w:t>En posición 18 (</w:t>
                  </w:r>
                  <w:r w:rsidR="00DE396A">
                    <w:rPr>
                      <w:sz w:val="28"/>
                      <w:szCs w:val="28"/>
                    </w:rPr>
                    <w:t>línea</w:t>
                  </w:r>
                  <w:r w:rsidRPr="00FB6DCD">
                    <w:rPr>
                      <w:sz w:val="28"/>
                      <w:szCs w:val="28"/>
                    </w:rPr>
                    <w:t xml:space="preserve"> 4, columna 3) valor 6.7</w:t>
                  </w:r>
                </w:p>
                <w:p w:rsidR="00FB6DCD" w:rsidRDefault="00FB6DCD"/>
              </w:txbxContent>
            </v:textbox>
          </v:shape>
        </w:pict>
      </w:r>
      <w:r>
        <w:t xml:space="preserve">            </w:t>
      </w:r>
      <w:proofErr w:type="gramStart"/>
      <w:r w:rsidR="006B2CC4">
        <w:rPr>
          <w:rFonts w:ascii="Arial" w:hAnsi="Arial" w:cs="Arial"/>
          <w:b/>
        </w:rPr>
        <w:t>fila</w:t>
      </w:r>
      <w:proofErr w:type="gramEnd"/>
    </w:p>
    <w:p w:rsidR="00FB6DCD" w:rsidRDefault="00FB6DCD">
      <w:r>
        <w:rPr>
          <w:noProof/>
        </w:rPr>
        <w:pict>
          <v:shape id="_x0000_s1028" type="#_x0000_t202" style="position:absolute;margin-left:27pt;margin-top:5.1pt;width:90pt;height:81pt;z-index:251654656" strokeweight="1.5pt">
            <v:textbox style="mso-next-textbox:#_x0000_s1028">
              <w:txbxContent>
                <w:p w:rsidR="00FB6DCD" w:rsidRPr="00FB6DCD" w:rsidRDefault="00FB6DCD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4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FB6DCD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FB6DCD" w:rsidRPr="00FB6DCD" w:rsidRDefault="00FB6DCD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1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FB6DCD">
                    <w:rPr>
                      <w:b/>
                      <w:sz w:val="28"/>
                      <w:szCs w:val="28"/>
                    </w:rPr>
                    <w:t>3.6</w:t>
                  </w:r>
                </w:p>
                <w:p w:rsidR="00FB6DCD" w:rsidRPr="00FB6DCD" w:rsidRDefault="00FB6DCD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>15     -3.0</w:t>
                  </w:r>
                </w:p>
                <w:p w:rsidR="00FB6DCD" w:rsidRPr="00FB6DCD" w:rsidRDefault="00FB6DCD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18      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FB6DCD">
                    <w:rPr>
                      <w:b/>
                      <w:sz w:val="28"/>
                      <w:szCs w:val="28"/>
                    </w:rPr>
                    <w:t>6.7</w:t>
                  </w:r>
                </w:p>
              </w:txbxContent>
            </v:textbox>
          </v:shape>
        </w:pict>
      </w:r>
    </w:p>
    <w:p w:rsidR="00FB6DCD" w:rsidRDefault="00FB6DCD"/>
    <w:p w:rsidR="00FB6DCD" w:rsidRDefault="00FB6DCD"/>
    <w:p w:rsidR="00FB6DCD" w:rsidRDefault="00FB6DCD"/>
    <w:p w:rsidR="00FB6DCD" w:rsidRDefault="00FB6DCD"/>
    <w:p w:rsidR="00FB6DCD" w:rsidRDefault="00FB6DCD"/>
    <w:p w:rsidR="00FB6DCD" w:rsidRDefault="00FB6DCD"/>
    <w:p w:rsidR="00FB6DCD" w:rsidRDefault="00FB6DCD"/>
    <w:p w:rsidR="00FB6DCD" w:rsidRPr="00DE396A" w:rsidRDefault="00FB5265">
      <w:pPr>
        <w:rPr>
          <w:rFonts w:ascii="Arial" w:hAnsi="Arial" w:cs="Arial"/>
          <w:b/>
        </w:rPr>
      </w:pPr>
      <w:r w:rsidRPr="00DE396A">
        <w:rPr>
          <w:rFonts w:ascii="Arial" w:hAnsi="Arial" w:cs="Arial"/>
          <w:b/>
        </w:rPr>
        <w:t xml:space="preserve">2. </w:t>
      </w:r>
      <w:r w:rsidR="00BF5019" w:rsidRPr="00DE396A">
        <w:rPr>
          <w:rFonts w:ascii="Arial" w:hAnsi="Arial" w:cs="Arial"/>
          <w:b/>
        </w:rPr>
        <w:t>El programa debe ser capaz de sumar y multiplicar matrices</w:t>
      </w:r>
    </w:p>
    <w:p w:rsidR="00BF5019" w:rsidRPr="00CD714A" w:rsidRDefault="00BF5019">
      <w:pPr>
        <w:rPr>
          <w:rFonts w:ascii="Arial" w:hAnsi="Arial" w:cs="Arial"/>
        </w:rPr>
      </w:pPr>
    </w:p>
    <w:p w:rsidR="00BF5019" w:rsidRPr="00CD714A" w:rsidRDefault="00BF5019">
      <w:pPr>
        <w:rPr>
          <w:rFonts w:ascii="Arial" w:hAnsi="Arial" w:cs="Arial"/>
        </w:rPr>
      </w:pPr>
      <w:r w:rsidRPr="00CD714A">
        <w:rPr>
          <w:rFonts w:ascii="Arial" w:hAnsi="Arial" w:cs="Arial"/>
        </w:rPr>
        <w:t xml:space="preserve">Por ejemplo </w:t>
      </w:r>
      <w:r w:rsidR="00FB5265">
        <w:rPr>
          <w:rFonts w:ascii="Arial" w:hAnsi="Arial" w:cs="Arial"/>
        </w:rPr>
        <w:t xml:space="preserve">la suma de matrices almacenadas en </w:t>
      </w:r>
      <w:r w:rsidR="00340860">
        <w:rPr>
          <w:rFonts w:ascii="Arial" w:hAnsi="Arial" w:cs="Arial"/>
        </w:rPr>
        <w:t>filas</w:t>
      </w:r>
    </w:p>
    <w:p w:rsidR="00BF5019" w:rsidRPr="00CD714A" w:rsidRDefault="00BF5019">
      <w:pPr>
        <w:rPr>
          <w:rFonts w:ascii="Arial" w:hAnsi="Arial" w:cs="Arial"/>
        </w:rPr>
      </w:pPr>
    </w:p>
    <w:p w:rsidR="00BF5019" w:rsidRPr="00120C1A" w:rsidRDefault="00340860">
      <w:pPr>
        <w:rPr>
          <w:rFonts w:ascii="Arial" w:hAnsi="Arial" w:cs="Arial"/>
          <w:b/>
          <w:lang w:val="pt-BR"/>
        </w:rPr>
      </w:pPr>
      <w:proofErr w:type="gramStart"/>
      <w:r>
        <w:rPr>
          <w:rFonts w:ascii="Arial" w:hAnsi="Arial" w:cs="Arial"/>
          <w:b/>
          <w:lang w:val="pt-BR"/>
        </w:rPr>
        <w:t>fila</w:t>
      </w:r>
      <w:proofErr w:type="gramEnd"/>
      <w:r w:rsidR="0049081C" w:rsidRPr="00120C1A">
        <w:rPr>
          <w:rFonts w:ascii="Arial" w:hAnsi="Arial" w:cs="Arial"/>
          <w:b/>
          <w:lang w:val="pt-BR"/>
        </w:rPr>
        <w:t xml:space="preserve">: </w:t>
      </w:r>
      <w:r w:rsidR="00CD714A" w:rsidRPr="00120C1A">
        <w:rPr>
          <w:rFonts w:ascii="Arial" w:hAnsi="Arial" w:cs="Arial"/>
          <w:b/>
          <w:lang w:val="pt-BR"/>
        </w:rPr>
        <w:t xml:space="preserve">Matriz1              </w:t>
      </w:r>
      <w:r w:rsidR="00120C1A">
        <w:rPr>
          <w:rFonts w:ascii="Arial" w:hAnsi="Arial" w:cs="Arial"/>
          <w:b/>
          <w:lang w:val="pt-BR"/>
        </w:rPr>
        <w:t xml:space="preserve">    </w:t>
      </w:r>
      <w:r>
        <w:rPr>
          <w:rFonts w:ascii="Arial" w:hAnsi="Arial" w:cs="Arial"/>
          <w:b/>
          <w:lang w:val="pt-BR"/>
        </w:rPr>
        <w:t xml:space="preserve">   fila</w:t>
      </w:r>
      <w:r w:rsidR="00120C1A" w:rsidRPr="00120C1A">
        <w:rPr>
          <w:rFonts w:ascii="Arial" w:hAnsi="Arial" w:cs="Arial"/>
          <w:b/>
          <w:lang w:val="pt-BR"/>
        </w:rPr>
        <w:t>:</w:t>
      </w:r>
      <w:r w:rsidR="00CD714A" w:rsidRPr="00120C1A">
        <w:rPr>
          <w:rFonts w:ascii="Arial" w:hAnsi="Arial" w:cs="Arial"/>
          <w:b/>
          <w:lang w:val="pt-BR"/>
        </w:rPr>
        <w:t xml:space="preserve"> Matriz2    </w:t>
      </w:r>
      <w:r w:rsidR="0049081C" w:rsidRPr="00120C1A">
        <w:rPr>
          <w:rFonts w:ascii="Arial" w:hAnsi="Arial" w:cs="Arial"/>
          <w:b/>
          <w:lang w:val="pt-BR"/>
        </w:rPr>
        <w:t xml:space="preserve">             </w:t>
      </w:r>
      <w:r>
        <w:rPr>
          <w:rFonts w:ascii="Arial" w:hAnsi="Arial" w:cs="Arial"/>
          <w:b/>
          <w:lang w:val="pt-BR"/>
        </w:rPr>
        <w:t xml:space="preserve">        fila</w:t>
      </w:r>
      <w:r w:rsidR="0049081C" w:rsidRPr="00120C1A">
        <w:rPr>
          <w:rFonts w:ascii="Arial" w:hAnsi="Arial" w:cs="Arial"/>
          <w:b/>
          <w:lang w:val="pt-BR"/>
        </w:rPr>
        <w:t>:</w:t>
      </w:r>
      <w:r w:rsidR="00CD714A" w:rsidRPr="00120C1A">
        <w:rPr>
          <w:rFonts w:ascii="Arial" w:hAnsi="Arial" w:cs="Arial"/>
          <w:b/>
          <w:lang w:val="pt-BR"/>
        </w:rPr>
        <w:t xml:space="preserve"> </w:t>
      </w:r>
      <w:proofErr w:type="spellStart"/>
      <w:r w:rsidR="00CD714A" w:rsidRPr="00120C1A">
        <w:rPr>
          <w:rFonts w:ascii="Arial" w:hAnsi="Arial" w:cs="Arial"/>
          <w:b/>
          <w:lang w:val="pt-BR"/>
        </w:rPr>
        <w:t>MatrizSuma</w:t>
      </w:r>
      <w:proofErr w:type="spellEnd"/>
    </w:p>
    <w:p w:rsidR="00CD714A" w:rsidRPr="00120C1A" w:rsidRDefault="00CD714A">
      <w:pPr>
        <w:rPr>
          <w:lang w:val="pt-BR"/>
        </w:rPr>
      </w:pPr>
      <w:r>
        <w:rPr>
          <w:noProof/>
        </w:rPr>
        <w:pict>
          <v:shape id="_x0000_s1040" type="#_x0000_t202" style="position:absolute;margin-left:4in;margin-top:5.1pt;width:90pt;height:81pt;z-index:251660800" strokeweight="1.5pt">
            <v:textbox style="mso-next-textbox:#_x0000_s1040">
              <w:txbxContent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4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FB6DCD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1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FB6DCD">
                    <w:rPr>
                      <w:b/>
                      <w:sz w:val="28"/>
                      <w:szCs w:val="28"/>
                    </w:rPr>
                    <w:t>3.6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</w:t>
                  </w:r>
                  <w:r w:rsidRPr="00FB6DCD">
                    <w:rPr>
                      <w:b/>
                      <w:sz w:val="28"/>
                      <w:szCs w:val="28"/>
                    </w:rPr>
                    <w:t xml:space="preserve">     </w:t>
                  </w:r>
                  <w:r>
                    <w:rPr>
                      <w:b/>
                      <w:sz w:val="28"/>
                      <w:szCs w:val="28"/>
                    </w:rPr>
                    <w:t xml:space="preserve">    6.</w:t>
                  </w:r>
                  <w:r w:rsidRPr="00FB6DCD">
                    <w:rPr>
                      <w:b/>
                      <w:sz w:val="28"/>
                      <w:szCs w:val="28"/>
                    </w:rPr>
                    <w:t>0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15</w:t>
                  </w:r>
                  <w:r w:rsidRPr="00FB6DCD">
                    <w:rPr>
                      <w:b/>
                      <w:sz w:val="28"/>
                      <w:szCs w:val="28"/>
                    </w:rPr>
                    <w:t xml:space="preserve">      </w:t>
                  </w:r>
                  <w:r>
                    <w:rPr>
                      <w:b/>
                      <w:sz w:val="28"/>
                      <w:szCs w:val="28"/>
                    </w:rPr>
                    <w:t xml:space="preserve"> -1</w:t>
                  </w:r>
                  <w:r w:rsidRPr="00FB6DCD">
                    <w:rPr>
                      <w:b/>
                      <w:sz w:val="28"/>
                      <w:szCs w:val="28"/>
                    </w:rPr>
                    <w:t>.</w:t>
                  </w:r>
                  <w:r>
                    <w:rPr>
                      <w:b/>
                      <w:sz w:val="28"/>
                      <w:szCs w:val="28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35pt;margin-top:5.1pt;width:90pt;height:81pt;z-index:251659776" strokeweight="1.5pt">
            <v:textbox style="mso-next-textbox:#_x0000_s1039">
              <w:txbxContent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4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FB6DCD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</w:t>
                  </w:r>
                  <w:r w:rsidRPr="00FB6DCD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FB6DCD">
                    <w:rPr>
                      <w:b/>
                      <w:sz w:val="28"/>
                      <w:szCs w:val="28"/>
                    </w:rPr>
                    <w:t>6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15     </w:t>
                  </w:r>
                  <w:r>
                    <w:rPr>
                      <w:b/>
                      <w:sz w:val="28"/>
                      <w:szCs w:val="28"/>
                    </w:rPr>
                    <w:t xml:space="preserve">  2.</w:t>
                  </w:r>
                  <w:r w:rsidRPr="00FB6DCD">
                    <w:rPr>
                      <w:b/>
                      <w:sz w:val="28"/>
                      <w:szCs w:val="28"/>
                    </w:rPr>
                    <w:t>0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18      </w:t>
                  </w:r>
                  <w:r>
                    <w:rPr>
                      <w:b/>
                      <w:sz w:val="28"/>
                      <w:szCs w:val="28"/>
                    </w:rPr>
                    <w:t xml:space="preserve"> -6</w:t>
                  </w:r>
                  <w:r w:rsidRPr="00FB6DCD">
                    <w:rPr>
                      <w:b/>
                      <w:sz w:val="28"/>
                      <w:szCs w:val="28"/>
                    </w:rPr>
                    <w:t>.7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0;margin-top:5.1pt;width:90pt;height:81pt;z-index:251658752" strokeweight="1.5pt">
            <v:textbox style="mso-next-textbox:#_x0000_s1038">
              <w:txbxContent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4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FB6DCD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1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FB6DCD">
                    <w:rPr>
                      <w:b/>
                      <w:sz w:val="28"/>
                      <w:szCs w:val="28"/>
                    </w:rPr>
                    <w:t>3.6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>15     -3.0</w:t>
                  </w:r>
                </w:p>
                <w:p w:rsidR="00CD714A" w:rsidRPr="00FB6DCD" w:rsidRDefault="00CD714A" w:rsidP="00CD714A">
                  <w:pPr>
                    <w:rPr>
                      <w:b/>
                      <w:sz w:val="28"/>
                      <w:szCs w:val="28"/>
                    </w:rPr>
                  </w:pPr>
                  <w:r w:rsidRPr="00FB6DCD">
                    <w:rPr>
                      <w:b/>
                      <w:sz w:val="28"/>
                      <w:szCs w:val="28"/>
                    </w:rPr>
                    <w:t xml:space="preserve">18      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FB6DCD">
                    <w:rPr>
                      <w:b/>
                      <w:sz w:val="28"/>
                      <w:szCs w:val="28"/>
                    </w:rPr>
                    <w:t>6.7</w:t>
                  </w:r>
                </w:p>
              </w:txbxContent>
            </v:textbox>
          </v:shape>
        </w:pict>
      </w:r>
    </w:p>
    <w:p w:rsidR="00CD714A" w:rsidRPr="00120C1A" w:rsidRDefault="00CD714A">
      <w:pPr>
        <w:rPr>
          <w:lang w:val="pt-BR"/>
        </w:rPr>
      </w:pPr>
    </w:p>
    <w:p w:rsidR="00CD714A" w:rsidRPr="00120C1A" w:rsidRDefault="00CD714A">
      <w:pPr>
        <w:rPr>
          <w:lang w:val="pt-BR"/>
        </w:rPr>
      </w:pPr>
    </w:p>
    <w:p w:rsidR="00CD714A" w:rsidRPr="00CD714A" w:rsidRDefault="00CD714A">
      <w:pPr>
        <w:rPr>
          <w:sz w:val="40"/>
          <w:szCs w:val="40"/>
        </w:rPr>
      </w:pPr>
      <w:r w:rsidRPr="00120C1A">
        <w:rPr>
          <w:lang w:val="pt-BR"/>
        </w:rPr>
        <w:t xml:space="preserve">                                   </w:t>
      </w:r>
      <w:r w:rsidRPr="00CD714A">
        <w:rPr>
          <w:sz w:val="40"/>
          <w:szCs w:val="40"/>
        </w:rPr>
        <w:t xml:space="preserve">+                          =     </w:t>
      </w:r>
    </w:p>
    <w:p w:rsidR="00CD714A" w:rsidRDefault="00CD714A"/>
    <w:p w:rsidR="00696EE1" w:rsidRDefault="00696EE1"/>
    <w:p w:rsidR="00B60DCF" w:rsidRPr="00DE396A" w:rsidRDefault="00B60DCF" w:rsidP="00B60DCF">
      <w:pPr>
        <w:jc w:val="both"/>
        <w:rPr>
          <w:rFonts w:ascii="Arial" w:hAnsi="Arial" w:cs="Arial"/>
          <w:b/>
        </w:rPr>
      </w:pPr>
      <w:r w:rsidRPr="00DE396A">
        <w:rPr>
          <w:rFonts w:ascii="Arial" w:hAnsi="Arial" w:cs="Arial"/>
          <w:b/>
        </w:rPr>
        <w:t>3. Consideraciones a tener en cuenta para el desarrollo del trabajo</w:t>
      </w:r>
    </w:p>
    <w:p w:rsidR="00B60DCF" w:rsidRPr="00A24684" w:rsidRDefault="00B60DCF" w:rsidP="00B60DCF">
      <w:pPr>
        <w:rPr>
          <w:rFonts w:ascii="Arial" w:hAnsi="Arial" w:cs="Arial"/>
          <w:b/>
          <w:sz w:val="22"/>
          <w:szCs w:val="22"/>
        </w:rPr>
      </w:pPr>
    </w:p>
    <w:p w:rsidR="00B60DCF" w:rsidRPr="00A24684" w:rsidRDefault="00B60DCF" w:rsidP="00B60DC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24684">
        <w:rPr>
          <w:rFonts w:ascii="Arial" w:hAnsi="Arial" w:cs="Arial"/>
          <w:sz w:val="22"/>
          <w:szCs w:val="22"/>
        </w:rPr>
        <w:t xml:space="preserve">El trabajo </w:t>
      </w:r>
      <w:r>
        <w:rPr>
          <w:rFonts w:ascii="Arial" w:hAnsi="Arial" w:cs="Arial"/>
          <w:sz w:val="22"/>
          <w:szCs w:val="22"/>
        </w:rPr>
        <w:t>se desarrollara de manera individual</w:t>
      </w:r>
      <w:r w:rsidRPr="00A24684">
        <w:rPr>
          <w:rFonts w:ascii="Arial" w:hAnsi="Arial" w:cs="Arial"/>
          <w:sz w:val="22"/>
          <w:szCs w:val="22"/>
        </w:rPr>
        <w:t>.</w:t>
      </w:r>
    </w:p>
    <w:p w:rsidR="00B60DCF" w:rsidRPr="00A24684" w:rsidRDefault="00B60DCF" w:rsidP="00B60DC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24684">
        <w:rPr>
          <w:rFonts w:ascii="Arial" w:hAnsi="Arial" w:cs="Arial"/>
          <w:sz w:val="22"/>
          <w:szCs w:val="22"/>
        </w:rPr>
        <w:t>El trabajo debe h</w:t>
      </w:r>
      <w:r>
        <w:rPr>
          <w:rFonts w:ascii="Arial" w:hAnsi="Arial" w:cs="Arial"/>
          <w:sz w:val="22"/>
          <w:szCs w:val="22"/>
        </w:rPr>
        <w:t xml:space="preserve">acerse usando </w:t>
      </w:r>
      <w:proofErr w:type="gramStart"/>
      <w:r>
        <w:rPr>
          <w:rFonts w:ascii="Arial" w:hAnsi="Arial" w:cs="Arial"/>
          <w:sz w:val="22"/>
          <w:szCs w:val="22"/>
        </w:rPr>
        <w:t>filas</w:t>
      </w:r>
      <w:r w:rsidR="006B2CC4">
        <w:rPr>
          <w:rFonts w:ascii="Arial" w:hAnsi="Arial" w:cs="Arial"/>
          <w:sz w:val="22"/>
          <w:szCs w:val="22"/>
        </w:rPr>
        <w:t>(</w:t>
      </w:r>
      <w:proofErr w:type="gramEnd"/>
      <w:r w:rsidR="006B2CC4">
        <w:rPr>
          <w:rFonts w:ascii="Arial" w:hAnsi="Arial" w:cs="Arial"/>
          <w:sz w:val="22"/>
          <w:szCs w:val="22"/>
        </w:rPr>
        <w:t>puede usar filas directas o filas secuenciales)</w:t>
      </w:r>
      <w:r w:rsidRPr="00A24684">
        <w:rPr>
          <w:rFonts w:ascii="Arial" w:hAnsi="Arial" w:cs="Arial"/>
          <w:sz w:val="22"/>
          <w:szCs w:val="22"/>
        </w:rPr>
        <w:t>.</w:t>
      </w:r>
    </w:p>
    <w:p w:rsidR="00B60DCF" w:rsidRDefault="00B60DCF" w:rsidP="00B60DC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24684">
        <w:rPr>
          <w:rFonts w:ascii="Arial" w:hAnsi="Arial" w:cs="Arial"/>
          <w:sz w:val="22"/>
          <w:szCs w:val="22"/>
        </w:rPr>
        <w:t xml:space="preserve">Para la implementación use clases y objetos. </w:t>
      </w:r>
    </w:p>
    <w:p w:rsidR="006B2CC4" w:rsidRPr="00A24684" w:rsidRDefault="006B2CC4" w:rsidP="00B60DC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use arreglos o listas.</w:t>
      </w:r>
    </w:p>
    <w:p w:rsidR="00B60DCF" w:rsidRPr="00A24684" w:rsidRDefault="00B60DCF" w:rsidP="00B60DC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24684">
        <w:rPr>
          <w:rFonts w:ascii="Arial" w:hAnsi="Arial" w:cs="Arial"/>
          <w:sz w:val="22"/>
          <w:szCs w:val="22"/>
        </w:rPr>
        <w:t xml:space="preserve">Es necesario que la presentación del software este acompañada de un informe en el cual deben estar presentes </w:t>
      </w:r>
      <w:r>
        <w:rPr>
          <w:rFonts w:ascii="Arial" w:hAnsi="Arial" w:cs="Arial"/>
          <w:sz w:val="22"/>
          <w:szCs w:val="22"/>
        </w:rPr>
        <w:t xml:space="preserve">las especificaciones de los TAD, </w:t>
      </w:r>
      <w:r w:rsidRPr="00A24684">
        <w:rPr>
          <w:rFonts w:ascii="Arial" w:hAnsi="Arial" w:cs="Arial"/>
          <w:sz w:val="22"/>
          <w:szCs w:val="22"/>
        </w:rPr>
        <w:t xml:space="preserve">los </w:t>
      </w:r>
      <w:proofErr w:type="gramStart"/>
      <w:r w:rsidRPr="00A24684">
        <w:rPr>
          <w:rFonts w:ascii="Arial" w:hAnsi="Arial" w:cs="Arial"/>
          <w:sz w:val="22"/>
          <w:szCs w:val="22"/>
        </w:rPr>
        <w:t>algoritmos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 explicar </w:t>
      </w:r>
      <w:proofErr w:type="spellStart"/>
      <w:r>
        <w:rPr>
          <w:rFonts w:ascii="Arial" w:hAnsi="Arial" w:cs="Arial"/>
          <w:sz w:val="22"/>
          <w:szCs w:val="22"/>
        </w:rPr>
        <w:t>como</w:t>
      </w:r>
      <w:proofErr w:type="spellEnd"/>
      <w:r>
        <w:rPr>
          <w:rFonts w:ascii="Arial" w:hAnsi="Arial" w:cs="Arial"/>
          <w:sz w:val="22"/>
          <w:szCs w:val="22"/>
        </w:rPr>
        <w:t xml:space="preserve"> trabajan), detallar las entradas y salidas, etc</w:t>
      </w:r>
      <w:r w:rsidRPr="00A24684">
        <w:rPr>
          <w:rFonts w:ascii="Arial" w:hAnsi="Arial" w:cs="Arial"/>
          <w:sz w:val="22"/>
          <w:szCs w:val="22"/>
        </w:rPr>
        <w:t>.</w:t>
      </w:r>
    </w:p>
    <w:p w:rsidR="00B60DCF" w:rsidRPr="00A24684" w:rsidRDefault="00B60DCF" w:rsidP="00B60DCF">
      <w:pPr>
        <w:jc w:val="both"/>
        <w:rPr>
          <w:rFonts w:ascii="Arial" w:hAnsi="Arial" w:cs="Arial"/>
          <w:sz w:val="22"/>
          <w:szCs w:val="22"/>
        </w:rPr>
      </w:pPr>
    </w:p>
    <w:p w:rsidR="00B60DCF" w:rsidRPr="00A24684" w:rsidRDefault="00B60DCF" w:rsidP="00B60DCF">
      <w:pPr>
        <w:ind w:left="70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24684">
        <w:rPr>
          <w:rFonts w:ascii="Arial" w:hAnsi="Arial" w:cs="Arial"/>
          <w:b/>
          <w:color w:val="000000"/>
          <w:sz w:val="22"/>
          <w:szCs w:val="22"/>
        </w:rPr>
        <w:t>Partes del informe:</w:t>
      </w:r>
    </w:p>
    <w:p w:rsidR="00B60DCF" w:rsidRPr="00A24684" w:rsidRDefault="00B60DCF" w:rsidP="00B60DCF">
      <w:pPr>
        <w:ind w:left="70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B60DCF" w:rsidRPr="00A24684" w:rsidRDefault="00B60DCF" w:rsidP="00B60DCF">
      <w:pPr>
        <w:numPr>
          <w:ilvl w:val="1"/>
          <w:numId w:val="1"/>
        </w:numPr>
        <w:tabs>
          <w:tab w:val="clear" w:pos="1440"/>
          <w:tab w:val="num" w:pos="1068"/>
        </w:tabs>
        <w:ind w:left="106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24684">
        <w:rPr>
          <w:rFonts w:ascii="Arial" w:hAnsi="Arial" w:cs="Arial"/>
          <w:b/>
          <w:color w:val="000000"/>
          <w:sz w:val="22"/>
          <w:szCs w:val="22"/>
        </w:rPr>
        <w:t>Portada</w:t>
      </w:r>
    </w:p>
    <w:p w:rsidR="00B60DCF" w:rsidRPr="00A24684" w:rsidRDefault="00B60DCF" w:rsidP="00B60DCF">
      <w:pPr>
        <w:autoSpaceDE w:val="0"/>
        <w:autoSpaceDN w:val="0"/>
        <w:adjustRightInd w:val="0"/>
        <w:ind w:left="1068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A24684">
        <w:rPr>
          <w:rFonts w:ascii="Arial" w:eastAsia="Times New Roman" w:hAnsi="Arial" w:cs="Arial"/>
          <w:bCs/>
          <w:color w:val="000000"/>
          <w:sz w:val="22"/>
          <w:szCs w:val="22"/>
        </w:rPr>
        <w:t>Incluir el título y los datos del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alumno</w:t>
      </w:r>
      <w:r w:rsidRPr="00A24684">
        <w:rPr>
          <w:rFonts w:ascii="Arial" w:eastAsia="Times New Roman" w:hAnsi="Arial" w:cs="Arial"/>
          <w:bCs/>
          <w:color w:val="000000"/>
          <w:sz w:val="22"/>
          <w:szCs w:val="22"/>
        </w:rPr>
        <w:t>.</w:t>
      </w:r>
    </w:p>
    <w:p w:rsidR="00B60DCF" w:rsidRPr="00A24684" w:rsidRDefault="00B60DCF" w:rsidP="00B60DCF">
      <w:pPr>
        <w:numPr>
          <w:ilvl w:val="1"/>
          <w:numId w:val="1"/>
        </w:numPr>
        <w:tabs>
          <w:tab w:val="clear" w:pos="1440"/>
          <w:tab w:val="num" w:pos="1068"/>
        </w:tabs>
        <w:ind w:left="106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24684">
        <w:rPr>
          <w:rFonts w:ascii="Arial" w:hAnsi="Arial" w:cs="Arial"/>
          <w:b/>
          <w:color w:val="000000"/>
          <w:sz w:val="22"/>
          <w:szCs w:val="22"/>
        </w:rPr>
        <w:t>Índice</w:t>
      </w:r>
    </w:p>
    <w:p w:rsidR="00B60DCF" w:rsidRPr="00A24684" w:rsidRDefault="00B60DCF" w:rsidP="00B60DCF">
      <w:pPr>
        <w:autoSpaceDE w:val="0"/>
        <w:autoSpaceDN w:val="0"/>
        <w:adjustRightInd w:val="0"/>
        <w:ind w:left="1068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A24684">
        <w:rPr>
          <w:rFonts w:ascii="Arial" w:eastAsia="Times New Roman" w:hAnsi="Arial" w:cs="Arial"/>
          <w:bCs/>
          <w:color w:val="000000"/>
          <w:sz w:val="22"/>
          <w:szCs w:val="22"/>
        </w:rPr>
        <w:t>Ordenamiento de los temas o partes y las páginas.</w:t>
      </w:r>
    </w:p>
    <w:p w:rsidR="00B60DCF" w:rsidRPr="00A24684" w:rsidRDefault="00B60DCF" w:rsidP="00B60DCF">
      <w:pPr>
        <w:numPr>
          <w:ilvl w:val="1"/>
          <w:numId w:val="1"/>
        </w:numPr>
        <w:tabs>
          <w:tab w:val="clear" w:pos="1440"/>
          <w:tab w:val="num" w:pos="1068"/>
        </w:tabs>
        <w:ind w:left="106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24684">
        <w:rPr>
          <w:rFonts w:ascii="Arial" w:hAnsi="Arial" w:cs="Arial"/>
          <w:b/>
          <w:color w:val="000000"/>
          <w:sz w:val="22"/>
          <w:szCs w:val="22"/>
        </w:rPr>
        <w:t>Introducción</w:t>
      </w:r>
    </w:p>
    <w:p w:rsidR="00B60DCF" w:rsidRPr="00A24684" w:rsidRDefault="00B60DCF" w:rsidP="00B60DCF">
      <w:pPr>
        <w:autoSpaceDE w:val="0"/>
        <w:autoSpaceDN w:val="0"/>
        <w:adjustRightInd w:val="0"/>
        <w:ind w:left="1068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A24684">
        <w:rPr>
          <w:rFonts w:ascii="Arial" w:eastAsia="Times New Roman" w:hAnsi="Arial" w:cs="Arial"/>
          <w:bCs/>
          <w:color w:val="000000"/>
          <w:sz w:val="22"/>
          <w:szCs w:val="22"/>
        </w:rPr>
        <w:t>Establecer el foco o idea central del trabajo. Indicar la dirección y las ideas principales que cubrirá, como los objetivos del trabajo.</w:t>
      </w:r>
    </w:p>
    <w:p w:rsidR="00B60DCF" w:rsidRPr="00A24684" w:rsidRDefault="00B60DCF" w:rsidP="00B60DCF">
      <w:pPr>
        <w:numPr>
          <w:ilvl w:val="1"/>
          <w:numId w:val="1"/>
        </w:numPr>
        <w:tabs>
          <w:tab w:val="clear" w:pos="1440"/>
          <w:tab w:val="num" w:pos="1068"/>
        </w:tabs>
        <w:ind w:left="106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24684">
        <w:rPr>
          <w:rFonts w:ascii="Arial" w:hAnsi="Arial" w:cs="Arial"/>
          <w:b/>
          <w:color w:val="000000"/>
          <w:sz w:val="22"/>
          <w:szCs w:val="22"/>
        </w:rPr>
        <w:t>Métodos</w:t>
      </w:r>
    </w:p>
    <w:p w:rsidR="00B60DCF" w:rsidRPr="00A24684" w:rsidRDefault="00B60DCF" w:rsidP="00B60DCF">
      <w:pPr>
        <w:autoSpaceDE w:val="0"/>
        <w:autoSpaceDN w:val="0"/>
        <w:adjustRightInd w:val="0"/>
        <w:ind w:left="1068"/>
        <w:jc w:val="both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A24684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Describir los conceptos, definiciones, especificaciones de los TAD y métodos algorítmicos que se usaran para obtener los resultados. </w:t>
      </w:r>
    </w:p>
    <w:p w:rsidR="00B60DCF" w:rsidRPr="00A24684" w:rsidRDefault="00B60DCF" w:rsidP="00B60DCF">
      <w:pPr>
        <w:numPr>
          <w:ilvl w:val="1"/>
          <w:numId w:val="1"/>
        </w:numPr>
        <w:tabs>
          <w:tab w:val="clear" w:pos="1440"/>
          <w:tab w:val="num" w:pos="1068"/>
        </w:tabs>
        <w:ind w:left="106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24684">
        <w:rPr>
          <w:rFonts w:ascii="Arial" w:hAnsi="Arial" w:cs="Arial"/>
          <w:b/>
          <w:color w:val="000000"/>
          <w:sz w:val="22"/>
          <w:szCs w:val="22"/>
        </w:rPr>
        <w:t>Resultados</w:t>
      </w:r>
    </w:p>
    <w:p w:rsidR="00B60DCF" w:rsidRPr="00A24684" w:rsidRDefault="00B60DCF" w:rsidP="00B60DCF">
      <w:pPr>
        <w:ind w:left="1068"/>
        <w:jc w:val="both"/>
        <w:rPr>
          <w:rFonts w:ascii="Arial" w:hAnsi="Arial" w:cs="Arial"/>
          <w:color w:val="000000"/>
          <w:sz w:val="22"/>
          <w:szCs w:val="22"/>
        </w:rPr>
      </w:pPr>
      <w:r w:rsidRPr="00A24684">
        <w:rPr>
          <w:rFonts w:ascii="Arial" w:hAnsi="Arial" w:cs="Arial"/>
          <w:color w:val="000000"/>
          <w:sz w:val="22"/>
          <w:szCs w:val="22"/>
        </w:rPr>
        <w:t xml:space="preserve">Describir la consecuencia a la que se ha llegado después de aplicar los métodos y técnicas algorítmicas </w:t>
      </w:r>
    </w:p>
    <w:p w:rsidR="00B60DCF" w:rsidRPr="00A24684" w:rsidRDefault="00B60DCF" w:rsidP="00B60DCF">
      <w:pPr>
        <w:numPr>
          <w:ilvl w:val="1"/>
          <w:numId w:val="1"/>
        </w:numPr>
        <w:tabs>
          <w:tab w:val="clear" w:pos="1440"/>
          <w:tab w:val="num" w:pos="1068"/>
        </w:tabs>
        <w:ind w:left="106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24684">
        <w:rPr>
          <w:rFonts w:ascii="Arial" w:hAnsi="Arial" w:cs="Arial"/>
          <w:b/>
          <w:color w:val="000000"/>
          <w:sz w:val="22"/>
          <w:szCs w:val="22"/>
        </w:rPr>
        <w:t>Conclusiones</w:t>
      </w:r>
    </w:p>
    <w:p w:rsidR="00B60DCF" w:rsidRPr="00A24684" w:rsidRDefault="00B60DCF" w:rsidP="00B60DCF">
      <w:pPr>
        <w:autoSpaceDE w:val="0"/>
        <w:autoSpaceDN w:val="0"/>
        <w:adjustRightInd w:val="0"/>
        <w:ind w:left="1068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A24684">
        <w:rPr>
          <w:rFonts w:ascii="Arial" w:eastAsia="Times New Roman" w:hAnsi="Arial" w:cs="Arial"/>
          <w:color w:val="000000"/>
          <w:sz w:val="22"/>
          <w:szCs w:val="22"/>
        </w:rPr>
        <w:t>Deducciones finales obtenidas de los resultados generados</w:t>
      </w:r>
    </w:p>
    <w:p w:rsidR="00B60DCF" w:rsidRPr="00A24684" w:rsidRDefault="00B60DCF" w:rsidP="00B60DCF">
      <w:pPr>
        <w:numPr>
          <w:ilvl w:val="1"/>
          <w:numId w:val="1"/>
        </w:numPr>
        <w:tabs>
          <w:tab w:val="clear" w:pos="1440"/>
          <w:tab w:val="num" w:pos="1068"/>
        </w:tabs>
        <w:autoSpaceDE w:val="0"/>
        <w:autoSpaceDN w:val="0"/>
        <w:adjustRightInd w:val="0"/>
        <w:ind w:left="1068"/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A24684">
        <w:rPr>
          <w:rFonts w:ascii="Arial" w:eastAsia="Times New Roman" w:hAnsi="Arial" w:cs="Arial"/>
          <w:b/>
          <w:color w:val="000000"/>
          <w:sz w:val="22"/>
          <w:szCs w:val="22"/>
        </w:rPr>
        <w:t>Bibliografía</w:t>
      </w:r>
    </w:p>
    <w:p w:rsidR="00B60DCF" w:rsidRPr="00A24684" w:rsidRDefault="00B60DCF" w:rsidP="00B60DCF">
      <w:pPr>
        <w:jc w:val="both"/>
        <w:rPr>
          <w:rFonts w:ascii="Arial" w:hAnsi="Arial" w:cs="Arial"/>
          <w:sz w:val="22"/>
          <w:szCs w:val="22"/>
        </w:rPr>
      </w:pPr>
    </w:p>
    <w:p w:rsidR="00B60DCF" w:rsidRPr="00A24684" w:rsidRDefault="00B60DCF" w:rsidP="00B60DC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24684">
        <w:rPr>
          <w:rFonts w:ascii="Arial" w:hAnsi="Arial" w:cs="Arial"/>
          <w:sz w:val="22"/>
          <w:szCs w:val="22"/>
        </w:rPr>
        <w:t>Fecha de presentación:</w:t>
      </w:r>
    </w:p>
    <w:p w:rsidR="00B60DCF" w:rsidRPr="00A24684" w:rsidRDefault="00B60DCF" w:rsidP="00B60DCF">
      <w:pPr>
        <w:jc w:val="both"/>
        <w:rPr>
          <w:rFonts w:ascii="Arial" w:hAnsi="Arial" w:cs="Arial"/>
          <w:sz w:val="22"/>
          <w:szCs w:val="22"/>
        </w:rPr>
      </w:pPr>
    </w:p>
    <w:p w:rsidR="00B60DCF" w:rsidRPr="00A24684" w:rsidRDefault="006B2CC4" w:rsidP="00B60DC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trabajo se subirá a la plataforma hasta el día domingo 17 de febrero del 2013</w:t>
      </w:r>
      <w:r w:rsidR="00B60DCF" w:rsidRPr="00A24684">
        <w:rPr>
          <w:rFonts w:ascii="Arial" w:hAnsi="Arial" w:cs="Arial"/>
          <w:sz w:val="22"/>
          <w:szCs w:val="22"/>
        </w:rPr>
        <w:t>.</w:t>
      </w:r>
      <w:r w:rsidR="00B60DCF">
        <w:rPr>
          <w:rFonts w:ascii="Arial" w:hAnsi="Arial" w:cs="Arial"/>
          <w:sz w:val="22"/>
          <w:szCs w:val="22"/>
        </w:rPr>
        <w:t xml:space="preserve"> Después de esa fecha no se recibirá ningún trabajo.</w:t>
      </w:r>
    </w:p>
    <w:p w:rsidR="00B60DCF" w:rsidRPr="00A24684" w:rsidRDefault="00B60DCF" w:rsidP="00B60DC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24684">
        <w:rPr>
          <w:rFonts w:ascii="Arial" w:hAnsi="Arial" w:cs="Arial"/>
          <w:sz w:val="22"/>
          <w:szCs w:val="22"/>
        </w:rPr>
        <w:t xml:space="preserve">El trabajo </w:t>
      </w:r>
      <w:r>
        <w:rPr>
          <w:rFonts w:ascii="Arial" w:hAnsi="Arial" w:cs="Arial"/>
          <w:sz w:val="22"/>
          <w:szCs w:val="22"/>
        </w:rPr>
        <w:t>debe i</w:t>
      </w:r>
      <w:r w:rsidRPr="00A24684">
        <w:rPr>
          <w:rFonts w:ascii="Arial" w:hAnsi="Arial" w:cs="Arial"/>
          <w:sz w:val="22"/>
          <w:szCs w:val="22"/>
        </w:rPr>
        <w:t>ncluir el informe y el software. Trabajo</w:t>
      </w:r>
      <w:r>
        <w:rPr>
          <w:rFonts w:ascii="Arial" w:hAnsi="Arial" w:cs="Arial"/>
          <w:sz w:val="22"/>
          <w:szCs w:val="22"/>
        </w:rPr>
        <w:t xml:space="preserve"> sin informe </w:t>
      </w:r>
      <w:r w:rsidR="006B2CC4">
        <w:rPr>
          <w:rFonts w:ascii="Arial" w:hAnsi="Arial" w:cs="Arial"/>
          <w:sz w:val="22"/>
          <w:szCs w:val="22"/>
        </w:rPr>
        <w:t>tendrá nota cero</w:t>
      </w:r>
      <w:r>
        <w:rPr>
          <w:rFonts w:ascii="Arial" w:hAnsi="Arial" w:cs="Arial"/>
          <w:sz w:val="22"/>
          <w:szCs w:val="22"/>
        </w:rPr>
        <w:t>.</w:t>
      </w:r>
    </w:p>
    <w:p w:rsidR="00B60DCF" w:rsidRPr="00A24684" w:rsidRDefault="00B60DCF" w:rsidP="00B60DCF">
      <w:pPr>
        <w:jc w:val="both"/>
        <w:rPr>
          <w:rFonts w:ascii="Arial" w:hAnsi="Arial" w:cs="Arial"/>
          <w:sz w:val="22"/>
          <w:szCs w:val="22"/>
        </w:rPr>
      </w:pPr>
    </w:p>
    <w:p w:rsidR="00B60DCF" w:rsidRPr="00A24684" w:rsidRDefault="00B60DCF" w:rsidP="00B60DCF">
      <w:pPr>
        <w:jc w:val="both"/>
        <w:rPr>
          <w:rFonts w:ascii="Arial" w:hAnsi="Arial" w:cs="Arial"/>
          <w:b/>
          <w:sz w:val="22"/>
          <w:szCs w:val="22"/>
        </w:rPr>
      </w:pPr>
      <w:r w:rsidRPr="00A24684">
        <w:rPr>
          <w:rFonts w:ascii="Arial" w:hAnsi="Arial" w:cs="Arial"/>
          <w:b/>
          <w:sz w:val="22"/>
          <w:szCs w:val="22"/>
        </w:rPr>
        <w:t>Observación.</w:t>
      </w:r>
    </w:p>
    <w:p w:rsidR="00B60DCF" w:rsidRPr="00A24684" w:rsidRDefault="00B60DCF" w:rsidP="00B60DCF">
      <w:pPr>
        <w:jc w:val="both"/>
        <w:rPr>
          <w:rFonts w:ascii="Arial" w:hAnsi="Arial" w:cs="Arial"/>
          <w:sz w:val="22"/>
          <w:szCs w:val="22"/>
        </w:rPr>
      </w:pPr>
    </w:p>
    <w:p w:rsidR="00B60DCF" w:rsidRPr="00A24684" w:rsidRDefault="00B60DCF" w:rsidP="00B60DCF">
      <w:pPr>
        <w:jc w:val="both"/>
        <w:rPr>
          <w:rFonts w:ascii="Arial" w:hAnsi="Arial" w:cs="Arial"/>
          <w:sz w:val="22"/>
          <w:szCs w:val="22"/>
        </w:rPr>
      </w:pPr>
      <w:r w:rsidRPr="00A24684">
        <w:rPr>
          <w:rFonts w:ascii="Arial" w:hAnsi="Arial" w:cs="Arial"/>
          <w:sz w:val="22"/>
          <w:szCs w:val="22"/>
        </w:rPr>
        <w:t>En el trabajo se recomienda al alumno seguir las consideraciones expuestas. El hacer el trabajo con otro tipo de estructura que no sea filas secuenciales o no emplear clases y objetos hará que el trabajo tenga nota cero</w:t>
      </w:r>
      <w:r>
        <w:rPr>
          <w:rFonts w:ascii="Arial" w:hAnsi="Arial" w:cs="Arial"/>
          <w:sz w:val="22"/>
          <w:szCs w:val="22"/>
        </w:rPr>
        <w:t>.</w:t>
      </w:r>
    </w:p>
    <w:p w:rsidR="00B60DCF" w:rsidRPr="00A24684" w:rsidRDefault="00B60DCF" w:rsidP="00B60DCF">
      <w:pPr>
        <w:rPr>
          <w:rFonts w:ascii="Arial" w:hAnsi="Arial" w:cs="Arial"/>
          <w:b/>
          <w:sz w:val="22"/>
          <w:szCs w:val="22"/>
        </w:rPr>
      </w:pPr>
    </w:p>
    <w:p w:rsidR="00B60DCF" w:rsidRDefault="00B60DCF" w:rsidP="00B60DCF">
      <w:pPr>
        <w:rPr>
          <w:rFonts w:ascii="Arial" w:hAnsi="Arial" w:cs="Arial"/>
          <w:b/>
          <w:color w:val="0F243E"/>
          <w:sz w:val="28"/>
          <w:szCs w:val="28"/>
        </w:rPr>
      </w:pPr>
    </w:p>
    <w:p w:rsidR="00076A25" w:rsidRPr="00FB5265" w:rsidRDefault="00076A25" w:rsidP="00B60DCF">
      <w:pPr>
        <w:jc w:val="both"/>
        <w:rPr>
          <w:rFonts w:ascii="Arial" w:hAnsi="Arial" w:cs="Arial"/>
          <w:b/>
          <w:sz w:val="28"/>
          <w:szCs w:val="28"/>
        </w:rPr>
      </w:pPr>
    </w:p>
    <w:sectPr w:rsidR="00076A25" w:rsidRPr="00FB5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50221"/>
    <w:multiLevelType w:val="hybridMultilevel"/>
    <w:tmpl w:val="C6D68FA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6A033656"/>
    <w:multiLevelType w:val="hybridMultilevel"/>
    <w:tmpl w:val="BE8A65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F5E51"/>
    <w:rsid w:val="00076A25"/>
    <w:rsid w:val="00120C1A"/>
    <w:rsid w:val="00170678"/>
    <w:rsid w:val="001828E4"/>
    <w:rsid w:val="001F4EA2"/>
    <w:rsid w:val="002964BB"/>
    <w:rsid w:val="00340860"/>
    <w:rsid w:val="003832C2"/>
    <w:rsid w:val="004077DF"/>
    <w:rsid w:val="004314B1"/>
    <w:rsid w:val="0049081C"/>
    <w:rsid w:val="004956AD"/>
    <w:rsid w:val="00566DB2"/>
    <w:rsid w:val="005C36F5"/>
    <w:rsid w:val="00696EE1"/>
    <w:rsid w:val="006B2CC4"/>
    <w:rsid w:val="00700786"/>
    <w:rsid w:val="00807F9C"/>
    <w:rsid w:val="00812FEE"/>
    <w:rsid w:val="008377F5"/>
    <w:rsid w:val="008A75A8"/>
    <w:rsid w:val="008D36BF"/>
    <w:rsid w:val="00B60DCF"/>
    <w:rsid w:val="00BE6C35"/>
    <w:rsid w:val="00BF5019"/>
    <w:rsid w:val="00C74CF5"/>
    <w:rsid w:val="00CD714A"/>
    <w:rsid w:val="00DE396A"/>
    <w:rsid w:val="00E70535"/>
    <w:rsid w:val="00E75F6C"/>
    <w:rsid w:val="00EF5E51"/>
    <w:rsid w:val="00FB5265"/>
    <w:rsid w:val="00FB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5E51"/>
    <w:rPr>
      <w:rFonts w:eastAsia="Batang"/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B6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812F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INCA GARCILASO DE LA VEGA</vt:lpstr>
    </vt:vector>
  </TitlesOfParts>
  <Company>KGB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INCA GARCILASO DE LA VEGA</dc:title>
  <dc:creator>CARLOS</dc:creator>
  <cp:lastModifiedBy>RAUL</cp:lastModifiedBy>
  <cp:revision>2</cp:revision>
  <dcterms:created xsi:type="dcterms:W3CDTF">2013-01-15T20:32:00Z</dcterms:created>
  <dcterms:modified xsi:type="dcterms:W3CDTF">2013-01-15T20:32:00Z</dcterms:modified>
</cp:coreProperties>
</file>