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EDE" w:rsidRDefault="003A6EDE" w:rsidP="003A6EDE">
      <w:pPr>
        <w:pStyle w:val="ListParagraph"/>
        <w:autoSpaceDE w:val="0"/>
        <w:autoSpaceDN w:val="0"/>
        <w:adjustRightInd w:val="0"/>
        <w:spacing w:after="120" w:line="240" w:lineRule="auto"/>
        <w:ind w:left="927"/>
        <w:contextualSpacing w:val="0"/>
        <w:jc w:val="center"/>
        <w:rPr>
          <w:rFonts w:eastAsia="Times New Roman" w:cs="Courier New"/>
          <w:b/>
          <w:szCs w:val="24"/>
          <w:lang w:val="ka-GE"/>
        </w:rPr>
      </w:pPr>
      <w:r>
        <w:rPr>
          <w:rFonts w:cs="Courier New"/>
          <w:szCs w:val="24"/>
        </w:rPr>
        <w:t xml:space="preserve">ამოცანა: </w:t>
      </w:r>
      <w:r>
        <w:rPr>
          <w:rFonts w:cs="Courier New"/>
          <w:szCs w:val="24"/>
          <w:lang w:val="ka-GE"/>
        </w:rPr>
        <w:t xml:space="preserve">ვირტუალური ბიბლიოთეკა </w:t>
      </w:r>
      <w:r w:rsidRPr="0084735B">
        <w:rPr>
          <w:rFonts w:ascii="Courier New" w:eastAsia="Times New Roman" w:hAnsi="Courier New" w:cs="Courier New"/>
          <w:b/>
          <w:szCs w:val="24"/>
        </w:rPr>
        <w:t>Library</w:t>
      </w:r>
    </w:p>
    <w:p w:rsidR="003A6EDE" w:rsidRPr="003A6EDE" w:rsidRDefault="003A6EDE" w:rsidP="003A6EDE">
      <w:pPr>
        <w:pStyle w:val="ListParagraph"/>
        <w:autoSpaceDE w:val="0"/>
        <w:autoSpaceDN w:val="0"/>
        <w:adjustRightInd w:val="0"/>
        <w:spacing w:after="120" w:line="240" w:lineRule="auto"/>
        <w:ind w:left="927"/>
        <w:contextualSpacing w:val="0"/>
        <w:jc w:val="center"/>
        <w:rPr>
          <w:rFonts w:cs="Courier New"/>
          <w:szCs w:val="24"/>
          <w:lang w:val="ka-GE"/>
        </w:rPr>
      </w:pPr>
    </w:p>
    <w:p w:rsidR="003A6EDE" w:rsidRDefault="003A6EDE" w:rsidP="003A6EDE">
      <w:pPr>
        <w:pStyle w:val="ListParagraph"/>
        <w:autoSpaceDE w:val="0"/>
        <w:autoSpaceDN w:val="0"/>
        <w:adjustRightInd w:val="0"/>
        <w:spacing w:after="120" w:line="240" w:lineRule="auto"/>
        <w:ind w:left="927"/>
        <w:contextualSpacing w:val="0"/>
        <w:jc w:val="both"/>
        <w:rPr>
          <w:rFonts w:cs="Courier New"/>
          <w:szCs w:val="24"/>
          <w:lang w:val="ka-GE"/>
        </w:rPr>
      </w:pPr>
      <w:r>
        <w:rPr>
          <w:rFonts w:cs="Courier New"/>
          <w:szCs w:val="24"/>
          <w:lang w:val="ka-GE"/>
        </w:rPr>
        <w:t>ბიბლიოთეკაში ინახება წიგნები, გაზეთები და ჟურნალები. წიგნი ხასიათდება ავტორის გვარით და დასახელებით, ჟურნალი–დასახელებით, გამოშვების თვე  და წელით, გაზეთი–დასახელებით და გამოშვების თარიღით. მონაცემთა ბაზა წარმოადგენს ამ ობიექტების სიას. შექმენით მონაცემთა ტიპი, რომელიც წარმოადგენს ბიბლიოთეკაში შესანახ ობიექტებს. განსაზღვრეთ შემდეგი ფუნქციები:</w:t>
      </w:r>
    </w:p>
    <w:p w:rsidR="003A6EDE" w:rsidRPr="00E113B2" w:rsidRDefault="003A6EDE" w:rsidP="003A6EDE">
      <w:pPr>
        <w:pStyle w:val="ListParagraph"/>
        <w:autoSpaceDE w:val="0"/>
        <w:autoSpaceDN w:val="0"/>
        <w:adjustRightInd w:val="0"/>
        <w:spacing w:after="120" w:line="240" w:lineRule="auto"/>
        <w:ind w:left="927"/>
        <w:contextualSpacing w:val="0"/>
        <w:jc w:val="both"/>
        <w:rPr>
          <w:rFonts w:cs="Courier New"/>
          <w:szCs w:val="24"/>
          <w:lang w:val="ka-GE"/>
        </w:rPr>
      </w:pPr>
      <w:r w:rsidRPr="00E113B2">
        <w:rPr>
          <w:rFonts w:cs="Courier New"/>
          <w:szCs w:val="24"/>
          <w:lang w:val="ka-GE"/>
        </w:rPr>
        <w:t xml:space="preserve">1) </w:t>
      </w:r>
      <w:r w:rsidRPr="00627CF6">
        <w:rPr>
          <w:rFonts w:ascii="Courier New" w:hAnsi="Courier New" w:cs="Courier New"/>
          <w:szCs w:val="24"/>
          <w:lang w:val="ka-GE"/>
        </w:rPr>
        <w:t>isPeriodic,</w:t>
      </w:r>
      <w:r w:rsidRPr="00E113B2">
        <w:rPr>
          <w:rFonts w:cs="Courier New"/>
          <w:szCs w:val="24"/>
          <w:lang w:val="ka-GE"/>
        </w:rPr>
        <w:t xml:space="preserve"> </w:t>
      </w:r>
      <w:r>
        <w:rPr>
          <w:rFonts w:cs="Courier New"/>
          <w:szCs w:val="24"/>
          <w:lang w:val="ka-GE"/>
        </w:rPr>
        <w:t>ამოწმებს, რომ მისი არგუმენტი არის პერიოდული გამოცემა;</w:t>
      </w:r>
    </w:p>
    <w:p w:rsidR="003A6EDE" w:rsidRPr="00E113B2" w:rsidRDefault="003A6EDE" w:rsidP="003A6EDE">
      <w:pPr>
        <w:pStyle w:val="ListParagraph"/>
        <w:autoSpaceDE w:val="0"/>
        <w:autoSpaceDN w:val="0"/>
        <w:adjustRightInd w:val="0"/>
        <w:spacing w:after="120" w:line="240" w:lineRule="auto"/>
        <w:ind w:left="927"/>
        <w:contextualSpacing w:val="0"/>
        <w:jc w:val="both"/>
        <w:rPr>
          <w:rFonts w:cs="Courier New"/>
          <w:szCs w:val="24"/>
          <w:lang w:val="ka-GE"/>
        </w:rPr>
      </w:pPr>
      <w:r w:rsidRPr="00E113B2">
        <w:rPr>
          <w:rFonts w:cs="Courier New"/>
          <w:szCs w:val="24"/>
          <w:lang w:val="ka-GE"/>
        </w:rPr>
        <w:t xml:space="preserve">2) </w:t>
      </w:r>
      <w:r w:rsidRPr="00627CF6">
        <w:rPr>
          <w:rFonts w:ascii="Courier New" w:hAnsi="Courier New" w:cs="Courier New"/>
          <w:szCs w:val="24"/>
          <w:lang w:val="ka-GE"/>
        </w:rPr>
        <w:t>getByTytle,</w:t>
      </w:r>
      <w:r w:rsidRPr="00E113B2">
        <w:rPr>
          <w:rFonts w:cs="Courier New"/>
          <w:szCs w:val="24"/>
          <w:lang w:val="ka-GE"/>
        </w:rPr>
        <w:t xml:space="preserve"> </w:t>
      </w:r>
      <w:r>
        <w:rPr>
          <w:rFonts w:cs="Courier New"/>
          <w:szCs w:val="24"/>
          <w:lang w:val="ka-GE"/>
        </w:rPr>
        <w:t>შენახული ობიექტებიდან (მონაცემთა ბაზიდან) იღებს ობიექტებს მოცემული დასახელებით;</w:t>
      </w:r>
    </w:p>
    <w:p w:rsidR="003A6EDE" w:rsidRPr="00D17CDC" w:rsidRDefault="003A6EDE" w:rsidP="003A6EDE">
      <w:pPr>
        <w:pStyle w:val="ListParagraph"/>
        <w:autoSpaceDE w:val="0"/>
        <w:autoSpaceDN w:val="0"/>
        <w:adjustRightInd w:val="0"/>
        <w:spacing w:after="120" w:line="240" w:lineRule="auto"/>
        <w:ind w:left="927"/>
        <w:contextualSpacing w:val="0"/>
        <w:jc w:val="both"/>
        <w:rPr>
          <w:rFonts w:cs="Courier New"/>
          <w:szCs w:val="24"/>
          <w:lang w:val="ka-GE"/>
        </w:rPr>
      </w:pPr>
      <w:r w:rsidRPr="00E113B2">
        <w:rPr>
          <w:rFonts w:cs="Courier New"/>
          <w:szCs w:val="24"/>
          <w:lang w:val="ka-GE"/>
        </w:rPr>
        <w:t xml:space="preserve">3) </w:t>
      </w:r>
      <w:r w:rsidRPr="00627CF6">
        <w:rPr>
          <w:rFonts w:ascii="Courier New" w:hAnsi="Courier New" w:cs="Courier New"/>
          <w:szCs w:val="24"/>
          <w:lang w:val="ka-GE"/>
        </w:rPr>
        <w:t>getByMonth</w:t>
      </w:r>
      <w:r w:rsidRPr="00E113B2">
        <w:rPr>
          <w:rFonts w:cs="Courier New"/>
          <w:szCs w:val="24"/>
          <w:lang w:val="ka-GE"/>
        </w:rPr>
        <w:t xml:space="preserve">, </w:t>
      </w:r>
      <w:r>
        <w:rPr>
          <w:rFonts w:cs="Courier New"/>
          <w:szCs w:val="24"/>
          <w:lang w:val="ka-GE"/>
        </w:rPr>
        <w:t>იღებს მონაცემთა ბაზიდან პერიოდულ გამოცემებს, რომლებიც გამოდის თვეში ერთხელ და მითითებულ წელს (შევნიშნოთ, რომ გაზეთები გამოდის თვეში რამდენჯერმე);</w:t>
      </w:r>
    </w:p>
    <w:p w:rsidR="003A6EDE" w:rsidRPr="00E113B2" w:rsidRDefault="003A6EDE" w:rsidP="003A6EDE">
      <w:pPr>
        <w:pStyle w:val="ListParagraph"/>
        <w:autoSpaceDE w:val="0"/>
        <w:autoSpaceDN w:val="0"/>
        <w:adjustRightInd w:val="0"/>
        <w:spacing w:after="120" w:line="240" w:lineRule="auto"/>
        <w:ind w:left="927"/>
        <w:contextualSpacing w:val="0"/>
        <w:jc w:val="both"/>
        <w:rPr>
          <w:rFonts w:cs="Courier New"/>
          <w:szCs w:val="24"/>
          <w:lang w:val="ka-GE"/>
        </w:rPr>
      </w:pPr>
      <w:r w:rsidRPr="00E113B2">
        <w:rPr>
          <w:rFonts w:cs="Courier New"/>
          <w:szCs w:val="24"/>
          <w:lang w:val="ka-GE"/>
        </w:rPr>
        <w:t xml:space="preserve">4) </w:t>
      </w:r>
      <w:r w:rsidRPr="00627CF6">
        <w:rPr>
          <w:rFonts w:ascii="Courier New" w:hAnsi="Courier New" w:cs="Courier New"/>
          <w:szCs w:val="24"/>
          <w:lang w:val="ka-GE"/>
        </w:rPr>
        <w:t xml:space="preserve">getByMonths, </w:t>
      </w:r>
      <w:r>
        <w:rPr>
          <w:rFonts w:cs="Courier New"/>
          <w:szCs w:val="24"/>
          <w:lang w:val="ka-GE"/>
        </w:rPr>
        <w:t>ისევე მუშაობს, როგორც წინა ფუნქცია, მხოლოდ არგუმენტად ღებულობს თვეების სიას;</w:t>
      </w:r>
    </w:p>
    <w:p w:rsidR="003A6EDE" w:rsidRDefault="003A6EDE" w:rsidP="003A6EDE">
      <w:pPr>
        <w:pStyle w:val="ListParagraph"/>
        <w:autoSpaceDE w:val="0"/>
        <w:autoSpaceDN w:val="0"/>
        <w:adjustRightInd w:val="0"/>
        <w:spacing w:after="120" w:line="240" w:lineRule="auto"/>
        <w:ind w:left="927"/>
        <w:contextualSpacing w:val="0"/>
        <w:jc w:val="both"/>
        <w:rPr>
          <w:rFonts w:cs="Courier New"/>
          <w:szCs w:val="24"/>
          <w:lang w:val="ka-GE"/>
        </w:rPr>
      </w:pPr>
      <w:r w:rsidRPr="00E113B2">
        <w:rPr>
          <w:rFonts w:cs="Courier New"/>
          <w:szCs w:val="24"/>
          <w:lang w:val="ka-GE"/>
        </w:rPr>
        <w:t xml:space="preserve">5) </w:t>
      </w:r>
      <w:r w:rsidRPr="00627CF6">
        <w:rPr>
          <w:rFonts w:ascii="Courier New" w:hAnsi="Courier New" w:cs="Courier New"/>
          <w:szCs w:val="24"/>
          <w:lang w:val="ka-GE"/>
        </w:rPr>
        <w:t>getAuthors</w:t>
      </w:r>
      <w:r w:rsidRPr="00E113B2">
        <w:rPr>
          <w:rFonts w:cs="Courier New"/>
          <w:szCs w:val="24"/>
          <w:lang w:val="ka-GE"/>
        </w:rPr>
        <w:t xml:space="preserve">, </w:t>
      </w:r>
      <w:r>
        <w:rPr>
          <w:rFonts w:cs="Courier New"/>
          <w:szCs w:val="24"/>
          <w:lang w:val="ka-GE"/>
        </w:rPr>
        <w:t>აბრუნებს ავტორების სიას იმ გამოცემებისა, რომლებიც ბიბლიოთეკაში ინახება.</w:t>
      </w:r>
    </w:p>
    <w:p w:rsidR="00845EA0" w:rsidRDefault="00845EA0" w:rsidP="00845EA0">
      <w:pPr>
        <w:autoSpaceDE w:val="0"/>
        <w:autoSpaceDN w:val="0"/>
        <w:adjustRightInd w:val="0"/>
        <w:spacing w:before="100" w:beforeAutospacing="1" w:after="100" w:afterAutospacing="1" w:line="240" w:lineRule="auto"/>
        <w:jc w:val="center"/>
        <w:rPr>
          <w:rFonts w:ascii="Sylfaen" w:hAnsi="Sylfaen" w:cs="Courier New"/>
          <w:b/>
          <w:sz w:val="24"/>
          <w:szCs w:val="24"/>
          <w:lang w:val="ka-GE"/>
        </w:rPr>
      </w:pPr>
    </w:p>
    <w:p w:rsidR="003A6EDE" w:rsidRPr="00845EA0" w:rsidRDefault="00845EA0" w:rsidP="00845EA0">
      <w:pPr>
        <w:autoSpaceDE w:val="0"/>
        <w:autoSpaceDN w:val="0"/>
        <w:adjustRightInd w:val="0"/>
        <w:spacing w:before="100" w:beforeAutospacing="1" w:after="100" w:afterAutospacing="1" w:line="240" w:lineRule="auto"/>
        <w:jc w:val="center"/>
        <w:rPr>
          <w:rFonts w:ascii="Sylfaen" w:hAnsi="Sylfaen" w:cs="Courier New"/>
          <w:sz w:val="24"/>
          <w:szCs w:val="24"/>
          <w:lang w:val="ka-GE"/>
        </w:rPr>
      </w:pPr>
      <w:r w:rsidRPr="00845EA0">
        <w:rPr>
          <w:rFonts w:ascii="Sylfaen" w:hAnsi="Sylfaen" w:cs="Courier New"/>
          <w:sz w:val="24"/>
          <w:szCs w:val="24"/>
          <w:lang w:val="ka-GE"/>
        </w:rPr>
        <w:t>ამოხსნა</w:t>
      </w:r>
    </w:p>
    <w:p w:rsidR="003A6EDE" w:rsidRPr="00845EA0" w:rsidRDefault="003A6EDE" w:rsidP="003A6EDE">
      <w:pPr>
        <w:autoSpaceDE w:val="0"/>
        <w:autoSpaceDN w:val="0"/>
        <w:adjustRightInd w:val="0"/>
        <w:spacing w:before="100" w:beforeAutospacing="1" w:after="100" w:afterAutospacing="1" w:line="240" w:lineRule="auto"/>
        <w:jc w:val="both"/>
        <w:rPr>
          <w:rFonts w:eastAsia="AntiquaPSCyr-Regular"/>
          <w:b/>
          <w:bCs/>
          <w:sz w:val="24"/>
          <w:szCs w:val="24"/>
        </w:rPr>
      </w:pPr>
      <w:r w:rsidRPr="00845EA0">
        <w:rPr>
          <w:rFonts w:cs="Courier New"/>
          <w:b/>
          <w:sz w:val="24"/>
          <w:szCs w:val="24"/>
        </w:rPr>
        <w:t xml:space="preserve">monacemTa </w:t>
      </w:r>
      <w:r w:rsidRPr="00845EA0">
        <w:rPr>
          <w:rFonts w:ascii="Courier New" w:eastAsia="Times New Roman" w:hAnsi="Courier New" w:cs="Courier New"/>
          <w:b/>
          <w:sz w:val="24"/>
          <w:szCs w:val="24"/>
        </w:rPr>
        <w:t>Library</w:t>
      </w:r>
      <w:r w:rsidRPr="00845EA0">
        <w:rPr>
          <w:rFonts w:cs="Courier New"/>
          <w:b/>
          <w:sz w:val="24"/>
          <w:szCs w:val="24"/>
        </w:rPr>
        <w:t xml:space="preserve"> tipi _ virtualuri biblioTeka</w:t>
      </w: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t>data Library = Book String String | Newspaper String Int Int Int | Journal String Int Int deriving (Show, Eq)</w:t>
      </w:r>
    </w:p>
    <w:p w:rsidR="00845EA0" w:rsidRDefault="00845EA0" w:rsidP="00845EA0">
      <w:pPr>
        <w:autoSpaceDE w:val="0"/>
        <w:autoSpaceDN w:val="0"/>
        <w:adjustRightInd w:val="0"/>
        <w:spacing w:after="120" w:line="240" w:lineRule="auto"/>
        <w:rPr>
          <w:rFonts w:ascii="Sylfaen" w:eastAsia="AntiquaPSCyr-Regular" w:hAnsi="Sylfaen" w:cs="Courier New"/>
          <w:sz w:val="24"/>
          <w:szCs w:val="24"/>
          <w:lang w:val="ka-GE"/>
        </w:rPr>
      </w:pPr>
    </w:p>
    <w:p w:rsidR="00845EA0" w:rsidRDefault="00845EA0" w:rsidP="00845EA0">
      <w:pPr>
        <w:autoSpaceDE w:val="0"/>
        <w:autoSpaceDN w:val="0"/>
        <w:adjustRightInd w:val="0"/>
        <w:spacing w:after="120" w:line="240" w:lineRule="auto"/>
        <w:rPr>
          <w:rFonts w:ascii="Sylfaen" w:hAnsi="Sylfaen" w:cs="Sylfaen"/>
          <w:szCs w:val="24"/>
          <w:lang w:val="ka-GE"/>
        </w:rPr>
      </w:pPr>
      <w:r>
        <w:rPr>
          <w:rFonts w:ascii="Sylfaen" w:eastAsia="AntiquaPSCyr-Regular" w:hAnsi="Sylfaen" w:cs="Courier New"/>
          <w:sz w:val="24"/>
          <w:szCs w:val="24"/>
          <w:lang w:val="ka-GE"/>
        </w:rPr>
        <w:t>––</w:t>
      </w:r>
      <w:r w:rsidRPr="00845EA0">
        <w:rPr>
          <w:rFonts w:ascii="Sylfaen" w:eastAsia="AntiquaPSCyr-Regular" w:hAnsi="Sylfaen" w:cs="Courier New"/>
          <w:sz w:val="24"/>
          <w:szCs w:val="24"/>
          <w:lang w:val="ka-GE"/>
        </w:rPr>
        <w:t>ფუნქცია 1</w:t>
      </w:r>
      <w:r>
        <w:rPr>
          <w:rFonts w:ascii="Sylfaen" w:eastAsia="AntiquaPSCyr-Regular" w:hAnsi="Sylfaen" w:cs="Courier New"/>
          <w:szCs w:val="24"/>
          <w:lang w:val="ka-GE"/>
        </w:rPr>
        <w:t>:</w:t>
      </w:r>
      <w:r w:rsidRPr="00845EA0">
        <w:rPr>
          <w:rFonts w:cs="Courier New"/>
          <w:szCs w:val="24"/>
          <w:lang w:val="ka-GE"/>
        </w:rPr>
        <w:t xml:space="preserve"> </w:t>
      </w:r>
      <w:r w:rsidRPr="00845EA0">
        <w:rPr>
          <w:rFonts w:ascii="Sylfaen" w:hAnsi="Sylfaen" w:cs="Sylfaen"/>
          <w:szCs w:val="24"/>
          <w:lang w:val="ka-GE"/>
        </w:rPr>
        <w:t>ამოწმებს</w:t>
      </w:r>
      <w:r w:rsidRPr="00845EA0">
        <w:rPr>
          <w:rFonts w:cs="Courier New"/>
          <w:szCs w:val="24"/>
          <w:lang w:val="ka-GE"/>
        </w:rPr>
        <w:t xml:space="preserve">, </w:t>
      </w:r>
      <w:r w:rsidRPr="00845EA0">
        <w:rPr>
          <w:rFonts w:ascii="Sylfaen" w:hAnsi="Sylfaen" w:cs="Sylfaen"/>
          <w:szCs w:val="24"/>
          <w:lang w:val="ka-GE"/>
        </w:rPr>
        <w:t>არის</w:t>
      </w:r>
      <w:r w:rsidRPr="00845EA0">
        <w:rPr>
          <w:rFonts w:cs="Courier New"/>
          <w:szCs w:val="24"/>
          <w:lang w:val="ka-GE"/>
        </w:rPr>
        <w:t xml:space="preserve"> </w:t>
      </w:r>
      <w:r w:rsidRPr="00845EA0">
        <w:rPr>
          <w:rFonts w:ascii="Sylfaen" w:hAnsi="Sylfaen" w:cs="Sylfaen"/>
          <w:szCs w:val="24"/>
          <w:lang w:val="ka-GE"/>
        </w:rPr>
        <w:t>თუ</w:t>
      </w:r>
      <w:r w:rsidRPr="00845EA0">
        <w:rPr>
          <w:rFonts w:cs="Courier New"/>
          <w:szCs w:val="24"/>
          <w:lang w:val="ka-GE"/>
        </w:rPr>
        <w:t xml:space="preserve"> </w:t>
      </w:r>
      <w:r w:rsidRPr="00845EA0">
        <w:rPr>
          <w:rFonts w:ascii="Sylfaen" w:hAnsi="Sylfaen" w:cs="Sylfaen"/>
          <w:szCs w:val="24"/>
          <w:lang w:val="ka-GE"/>
        </w:rPr>
        <w:t>არა</w:t>
      </w:r>
      <w:r w:rsidRPr="00845EA0">
        <w:rPr>
          <w:rFonts w:cs="Courier New"/>
          <w:szCs w:val="24"/>
          <w:lang w:val="ka-GE"/>
        </w:rPr>
        <w:t xml:space="preserve"> </w:t>
      </w:r>
      <w:r w:rsidRPr="00845EA0">
        <w:rPr>
          <w:rFonts w:ascii="Sylfaen" w:hAnsi="Sylfaen" w:cs="Sylfaen"/>
          <w:szCs w:val="24"/>
          <w:lang w:val="ka-GE"/>
        </w:rPr>
        <w:t>მისი</w:t>
      </w:r>
      <w:r w:rsidRPr="00845EA0">
        <w:rPr>
          <w:rFonts w:cs="Courier New"/>
          <w:szCs w:val="24"/>
          <w:lang w:val="ka-GE"/>
        </w:rPr>
        <w:t xml:space="preserve"> </w:t>
      </w:r>
      <w:r w:rsidRPr="00845EA0">
        <w:rPr>
          <w:rFonts w:ascii="Sylfaen" w:hAnsi="Sylfaen" w:cs="Sylfaen"/>
          <w:szCs w:val="24"/>
          <w:lang w:val="ka-GE"/>
        </w:rPr>
        <w:t>არგუმენტი</w:t>
      </w:r>
      <w:r w:rsidRPr="00845EA0">
        <w:rPr>
          <w:rFonts w:cs="Courier New"/>
          <w:szCs w:val="24"/>
          <w:lang w:val="ka-GE"/>
        </w:rPr>
        <w:t xml:space="preserve"> </w:t>
      </w:r>
      <w:r w:rsidRPr="00845EA0">
        <w:rPr>
          <w:rFonts w:ascii="Sylfaen" w:hAnsi="Sylfaen" w:cs="Sylfaen"/>
          <w:szCs w:val="24"/>
          <w:lang w:val="ka-GE"/>
        </w:rPr>
        <w:t>პერიოდული</w:t>
      </w:r>
      <w:r w:rsidRPr="00845EA0">
        <w:rPr>
          <w:rFonts w:cs="Courier New"/>
          <w:szCs w:val="24"/>
          <w:lang w:val="ka-GE"/>
        </w:rPr>
        <w:t xml:space="preserve"> </w:t>
      </w:r>
      <w:r w:rsidRPr="00845EA0">
        <w:rPr>
          <w:rFonts w:ascii="Sylfaen" w:hAnsi="Sylfaen" w:cs="Sylfaen"/>
          <w:szCs w:val="24"/>
          <w:lang w:val="ka-GE"/>
        </w:rPr>
        <w:t>გამოცემა</w:t>
      </w:r>
    </w:p>
    <w:p w:rsidR="00845EA0" w:rsidRPr="00845EA0" w:rsidRDefault="00845EA0" w:rsidP="00845EA0">
      <w:pPr>
        <w:autoSpaceDE w:val="0"/>
        <w:autoSpaceDN w:val="0"/>
        <w:adjustRightInd w:val="0"/>
        <w:spacing w:after="120" w:line="240" w:lineRule="auto"/>
        <w:rPr>
          <w:rFonts w:cs="Courier New"/>
          <w:szCs w:val="24"/>
          <w:lang w:val="ka-GE"/>
        </w:rPr>
      </w:pP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845EA0">
        <w:rPr>
          <w:rFonts w:ascii="Courier New" w:eastAsia="AntiquaPSCyr-Regular" w:hAnsi="Courier New" w:cs="Courier New"/>
          <w:sz w:val="24"/>
          <w:szCs w:val="24"/>
          <w:lang w:val="ka-GE"/>
        </w:rPr>
        <w:t xml:space="preserve">--isPeriodic </w:t>
      </w:r>
      <w:r w:rsidRPr="00F3085A">
        <w:rPr>
          <w:rFonts w:ascii="Courier New" w:eastAsia="AntiquaPSCyr-Regular" w:hAnsi="Courier New" w:cs="Courier New"/>
          <w:sz w:val="24"/>
          <w:szCs w:val="24"/>
        </w:rPr>
        <w:t>isPeriodic :: Library -&gt; Bool</w:t>
      </w: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t>isPeriodic (Book _ _) = False</w:t>
      </w: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t>isPeriodic (Newspaper _ _ _ _) = True</w:t>
      </w: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t>isPeriodic (Journal _ _ _) = True</w:t>
      </w:r>
    </w:p>
    <w:p w:rsidR="00017FC3" w:rsidRPr="00845EA0" w:rsidRDefault="00017FC3" w:rsidP="00017FC3">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lang w:val="ka-GE"/>
        </w:rPr>
      </w:pPr>
      <w:r>
        <w:rPr>
          <w:rFonts w:ascii="Sylfaen" w:eastAsia="AntiquaPSCyr-Regular" w:hAnsi="Sylfaen" w:cs="Courier New"/>
          <w:sz w:val="24"/>
          <w:szCs w:val="24"/>
          <w:lang w:val="ka-GE"/>
        </w:rPr>
        <w:t xml:space="preserve">––მიმართვა:  </w:t>
      </w:r>
      <w:r w:rsidRPr="00845EA0">
        <w:rPr>
          <w:rFonts w:ascii="Courier New" w:eastAsia="AntiquaPSCyr-Regular" w:hAnsi="Courier New" w:cs="Courier New"/>
          <w:sz w:val="24"/>
          <w:szCs w:val="24"/>
          <w:lang w:val="ka-GE"/>
        </w:rPr>
        <w:t>isPeriodic (Book "Alex" "Pascal")</w:t>
      </w:r>
    </w:p>
    <w:p w:rsidR="00845EA0" w:rsidRDefault="00845EA0" w:rsidP="003A6EDE">
      <w:pPr>
        <w:autoSpaceDE w:val="0"/>
        <w:autoSpaceDN w:val="0"/>
        <w:adjustRightInd w:val="0"/>
        <w:spacing w:before="100" w:beforeAutospacing="1" w:after="100" w:afterAutospacing="1" w:line="240" w:lineRule="auto"/>
        <w:jc w:val="both"/>
        <w:rPr>
          <w:rFonts w:ascii="Sylfaen" w:eastAsia="AntiquaPSCyr-Regular" w:hAnsi="Sylfaen" w:cs="Courier New"/>
          <w:sz w:val="24"/>
          <w:szCs w:val="24"/>
          <w:lang w:val="ka-GE"/>
        </w:rPr>
      </w:pPr>
    </w:p>
    <w:p w:rsidR="00845EA0" w:rsidRDefault="00845EA0" w:rsidP="003A6EDE">
      <w:pPr>
        <w:autoSpaceDE w:val="0"/>
        <w:autoSpaceDN w:val="0"/>
        <w:adjustRightInd w:val="0"/>
        <w:spacing w:before="100" w:beforeAutospacing="1" w:after="100" w:afterAutospacing="1" w:line="240" w:lineRule="auto"/>
        <w:jc w:val="both"/>
        <w:rPr>
          <w:rFonts w:ascii="Sylfaen" w:eastAsia="AntiquaPSCyr-Regular" w:hAnsi="Sylfaen" w:cs="Courier New"/>
          <w:sz w:val="24"/>
          <w:szCs w:val="24"/>
          <w:lang w:val="ka-GE"/>
        </w:rPr>
      </w:pPr>
    </w:p>
    <w:p w:rsidR="00845EA0" w:rsidRDefault="00845EA0" w:rsidP="003A6EDE">
      <w:pPr>
        <w:autoSpaceDE w:val="0"/>
        <w:autoSpaceDN w:val="0"/>
        <w:adjustRightInd w:val="0"/>
        <w:spacing w:before="100" w:beforeAutospacing="1" w:after="100" w:afterAutospacing="1" w:line="240" w:lineRule="auto"/>
        <w:jc w:val="both"/>
        <w:rPr>
          <w:rFonts w:ascii="Sylfaen" w:eastAsia="AntiquaPSCyr-Regular" w:hAnsi="Sylfaen" w:cs="Courier New"/>
          <w:sz w:val="24"/>
          <w:szCs w:val="24"/>
          <w:lang w:val="ka-GE"/>
        </w:rPr>
      </w:pPr>
      <w:r>
        <w:rPr>
          <w:rFonts w:ascii="Sylfaen" w:eastAsia="AntiquaPSCyr-Regular" w:hAnsi="Sylfaen" w:cs="Courier New"/>
          <w:sz w:val="24"/>
          <w:szCs w:val="24"/>
          <w:lang w:val="ka-GE"/>
        </w:rPr>
        <w:t xml:space="preserve">––ფუნქცია 2: </w:t>
      </w:r>
      <w:r w:rsidRPr="00845EA0">
        <w:rPr>
          <w:rFonts w:ascii="Sylfaen" w:eastAsia="AntiquaPSCyr-Regular" w:hAnsi="Sylfaen" w:cs="Courier New"/>
          <w:sz w:val="24"/>
          <w:szCs w:val="24"/>
          <w:lang w:val="ka-GE"/>
        </w:rPr>
        <w:t>იღებს ობიექტებს მოცემული დასახელებით</w:t>
      </w:r>
    </w:p>
    <w:p w:rsidR="004C0C47" w:rsidRDefault="003A6EDE" w:rsidP="003A6EDE">
      <w:pPr>
        <w:autoSpaceDE w:val="0"/>
        <w:autoSpaceDN w:val="0"/>
        <w:adjustRightInd w:val="0"/>
        <w:spacing w:before="100" w:beforeAutospacing="1" w:after="100" w:afterAutospacing="1" w:line="240" w:lineRule="auto"/>
        <w:jc w:val="both"/>
        <w:rPr>
          <w:rFonts w:ascii="Sylfaen" w:eastAsia="AntiquaPSCyr-Regular" w:hAnsi="Sylfaen" w:cs="Courier New"/>
          <w:sz w:val="24"/>
          <w:szCs w:val="24"/>
          <w:lang w:val="ka-GE"/>
        </w:rPr>
      </w:pPr>
      <w:r w:rsidRPr="004C0C47">
        <w:rPr>
          <w:rFonts w:ascii="Courier New" w:eastAsia="AntiquaPSCyr-Regular" w:hAnsi="Courier New" w:cs="Courier New"/>
          <w:sz w:val="24"/>
          <w:szCs w:val="24"/>
          <w:lang w:val="ka-GE"/>
        </w:rPr>
        <w:t xml:space="preserve">--getByTytle </w:t>
      </w:r>
    </w:p>
    <w:p w:rsidR="003A6EDE" w:rsidRPr="004C0C47"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lang w:val="ka-GE"/>
        </w:rPr>
      </w:pPr>
      <w:r w:rsidRPr="004C0C47">
        <w:rPr>
          <w:rFonts w:ascii="Courier New" w:eastAsia="AntiquaPSCyr-Regular" w:hAnsi="Courier New" w:cs="Courier New"/>
          <w:sz w:val="24"/>
          <w:szCs w:val="24"/>
          <w:lang w:val="ka-GE"/>
        </w:rPr>
        <w:t>getByTytle :: [Library] -&gt; String -&gt; [Library]</w:t>
      </w: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t>getByTytle [] _ = []</w:t>
      </w: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t xml:space="preserve">getByTytle ((Book a x):xs) y = if x==y then (Book a x):getByTytle xs y else getByTytle xs y </w:t>
      </w: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t xml:space="preserve">getByTytle ((Newspaper x a b c):xs) y = if x==y then (Newspaper x a b c):getByTytle xs y else getByTytle xs y </w:t>
      </w: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t xml:space="preserve">getByTytle ((Journal x a b):xs) y = if x==y then (Journal x a b):getByTytle xs y else getByTytle xs y </w:t>
      </w:r>
    </w:p>
    <w:p w:rsidR="004C0C47" w:rsidRPr="004C0C47" w:rsidRDefault="004C0C47" w:rsidP="004C0C47">
      <w:pPr>
        <w:autoSpaceDE w:val="0"/>
        <w:autoSpaceDN w:val="0"/>
        <w:adjustRightInd w:val="0"/>
        <w:spacing w:after="0" w:line="240" w:lineRule="auto"/>
        <w:rPr>
          <w:rFonts w:ascii="Courier New" w:eastAsia="AntiquaPSCyr-Regular" w:hAnsi="Courier New" w:cs="Courier New"/>
          <w:sz w:val="24"/>
          <w:szCs w:val="24"/>
        </w:rPr>
      </w:pPr>
      <w:r>
        <w:rPr>
          <w:rFonts w:ascii="Sylfaen" w:eastAsiaTheme="minorHAnsi" w:hAnsi="Sylfaen" w:cs="Consolas"/>
          <w:lang w:val="ka-GE"/>
        </w:rPr>
        <w:t xml:space="preserve">––მიმართვა:  </w:t>
      </w:r>
      <w:r w:rsidRPr="004C0C47">
        <w:rPr>
          <w:rFonts w:ascii="Courier New" w:eastAsia="AntiquaPSCyr-Regular" w:hAnsi="Courier New" w:cs="Courier New"/>
          <w:sz w:val="24"/>
          <w:szCs w:val="24"/>
        </w:rPr>
        <w:t>getByTytle [(Book "Alex" "Pascal"),(Newspaper "Prog" 10 05 05),(Journal "Prog" 11 12)] "Prog"</w:t>
      </w:r>
    </w:p>
    <w:p w:rsidR="00845EA0" w:rsidRPr="004C0C47" w:rsidRDefault="00845EA0" w:rsidP="003A6EDE">
      <w:pPr>
        <w:autoSpaceDE w:val="0"/>
        <w:autoSpaceDN w:val="0"/>
        <w:adjustRightInd w:val="0"/>
        <w:spacing w:before="100" w:beforeAutospacing="1" w:after="100" w:afterAutospacing="1" w:line="240" w:lineRule="auto"/>
        <w:jc w:val="both"/>
        <w:rPr>
          <w:rFonts w:ascii="Sylfaen" w:eastAsia="AntiquaPSCyr-Regular" w:hAnsi="Sylfaen" w:cs="Courier New"/>
          <w:sz w:val="24"/>
          <w:szCs w:val="24"/>
        </w:rPr>
      </w:pPr>
    </w:p>
    <w:p w:rsidR="00845EA0" w:rsidRDefault="00845EA0" w:rsidP="003A6EDE">
      <w:pPr>
        <w:autoSpaceDE w:val="0"/>
        <w:autoSpaceDN w:val="0"/>
        <w:adjustRightInd w:val="0"/>
        <w:spacing w:before="100" w:beforeAutospacing="1" w:after="100" w:afterAutospacing="1" w:line="240" w:lineRule="auto"/>
        <w:jc w:val="both"/>
        <w:rPr>
          <w:rFonts w:ascii="Sylfaen" w:eastAsia="AntiquaPSCyr-Regular" w:hAnsi="Sylfaen" w:cs="Courier New"/>
          <w:sz w:val="24"/>
          <w:szCs w:val="24"/>
          <w:lang w:val="ka-GE"/>
        </w:rPr>
      </w:pPr>
      <w:r>
        <w:rPr>
          <w:rFonts w:ascii="Sylfaen" w:eastAsia="AntiquaPSCyr-Regular" w:hAnsi="Sylfaen" w:cs="Courier New"/>
          <w:sz w:val="24"/>
          <w:szCs w:val="24"/>
          <w:lang w:val="ka-GE"/>
        </w:rPr>
        <w:t xml:space="preserve">––ფუნქცია 3: </w:t>
      </w:r>
      <w:r w:rsidRPr="00845EA0">
        <w:rPr>
          <w:rFonts w:ascii="Sylfaen" w:eastAsia="AntiquaPSCyr-Regular" w:hAnsi="Sylfaen" w:cs="Courier New"/>
          <w:sz w:val="24"/>
          <w:szCs w:val="24"/>
          <w:lang w:val="ka-GE"/>
        </w:rPr>
        <w:t xml:space="preserve">იღებს </w:t>
      </w:r>
      <w:r>
        <w:rPr>
          <w:rFonts w:ascii="Sylfaen" w:eastAsia="AntiquaPSCyr-Regular" w:hAnsi="Sylfaen" w:cs="Courier New"/>
          <w:sz w:val="24"/>
          <w:szCs w:val="24"/>
          <w:lang w:val="ka-GE"/>
        </w:rPr>
        <w:t xml:space="preserve">იმ </w:t>
      </w:r>
      <w:r w:rsidRPr="00845EA0">
        <w:rPr>
          <w:rFonts w:ascii="Sylfaen" w:eastAsia="AntiquaPSCyr-Regular" w:hAnsi="Sylfaen" w:cs="Courier New"/>
          <w:sz w:val="24"/>
          <w:szCs w:val="24"/>
          <w:lang w:val="ka-GE"/>
        </w:rPr>
        <w:t xml:space="preserve">პერიოდულ გამოცემებს, რომლებიც გამოდის მითითებულ წელს თვეში ერთხელ </w:t>
      </w: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t>--getByMonth (getbyMonth [(Book "Alex" "Pascal"),(Newspaper "Prog" 10 05 05),(Journal "Prog" 11 12)] 11 12)</w:t>
      </w: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t>getByMonth :: [Library] -&gt; Int -&gt; Int -&gt; [Library]</w:t>
      </w: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t>getByMonth [] _ _ = []</w:t>
      </w: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t>getByMonth ((Book _ _):xs) x1 y1 = getByMonth xs x1 y1</w:t>
      </w: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t xml:space="preserve">getByMonth ((Newspaper a b x y):xs) x1 y1 = if x1==x &amp;&amp; y1==y then (Newspaper a b x y):getByMonth xs x1 y1 else getByMonth xs x1 y1 </w:t>
      </w: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t xml:space="preserve">getByMonth ((Journal a x y):xs) x1 y1 = if x==x1 &amp;&amp; y==y1 then (Journal a x y):getByMonth xs x1 y1 else getByMonth xs x1 y1 </w:t>
      </w:r>
    </w:p>
    <w:p w:rsidR="00845EA0" w:rsidRDefault="00845EA0" w:rsidP="003A6EDE">
      <w:pPr>
        <w:autoSpaceDE w:val="0"/>
        <w:autoSpaceDN w:val="0"/>
        <w:adjustRightInd w:val="0"/>
        <w:spacing w:before="100" w:beforeAutospacing="1" w:after="100" w:afterAutospacing="1" w:line="240" w:lineRule="auto"/>
        <w:jc w:val="both"/>
        <w:rPr>
          <w:rFonts w:ascii="Sylfaen" w:eastAsia="AntiquaPSCyr-Regular" w:hAnsi="Sylfaen" w:cs="Courier New"/>
          <w:sz w:val="24"/>
          <w:szCs w:val="24"/>
          <w:lang w:val="ka-GE"/>
        </w:rPr>
      </w:pPr>
    </w:p>
    <w:p w:rsidR="006C1015" w:rsidRDefault="006C1015" w:rsidP="006C1015">
      <w:pPr>
        <w:autoSpaceDE w:val="0"/>
        <w:autoSpaceDN w:val="0"/>
        <w:adjustRightInd w:val="0"/>
        <w:spacing w:before="100" w:beforeAutospacing="1" w:after="100" w:afterAutospacing="1" w:line="240" w:lineRule="auto"/>
        <w:jc w:val="both"/>
        <w:rPr>
          <w:rFonts w:ascii="Sylfaen" w:eastAsia="AntiquaPSCyr-Regular" w:hAnsi="Sylfaen" w:cs="Courier New"/>
          <w:sz w:val="24"/>
          <w:szCs w:val="24"/>
          <w:lang w:val="ka-GE"/>
        </w:rPr>
      </w:pPr>
      <w:r>
        <w:rPr>
          <w:rFonts w:ascii="Sylfaen" w:eastAsia="AntiquaPSCyr-Regular" w:hAnsi="Sylfaen" w:cs="Courier New"/>
          <w:sz w:val="24"/>
          <w:szCs w:val="24"/>
          <w:lang w:val="ka-GE"/>
        </w:rPr>
        <w:t xml:space="preserve">––ფუნქცია 4: </w:t>
      </w:r>
      <w:r w:rsidRPr="00845EA0">
        <w:rPr>
          <w:rFonts w:ascii="Sylfaen" w:eastAsia="AntiquaPSCyr-Regular" w:hAnsi="Sylfaen" w:cs="Courier New"/>
          <w:sz w:val="24"/>
          <w:szCs w:val="24"/>
          <w:lang w:val="ka-GE"/>
        </w:rPr>
        <w:t xml:space="preserve">იღებს </w:t>
      </w:r>
      <w:r>
        <w:rPr>
          <w:rFonts w:ascii="Sylfaen" w:eastAsia="AntiquaPSCyr-Regular" w:hAnsi="Sylfaen" w:cs="Courier New"/>
          <w:sz w:val="24"/>
          <w:szCs w:val="24"/>
          <w:lang w:val="ka-GE"/>
        </w:rPr>
        <w:t xml:space="preserve">იმ </w:t>
      </w:r>
      <w:r w:rsidRPr="00845EA0">
        <w:rPr>
          <w:rFonts w:ascii="Sylfaen" w:eastAsia="AntiquaPSCyr-Regular" w:hAnsi="Sylfaen" w:cs="Courier New"/>
          <w:sz w:val="24"/>
          <w:szCs w:val="24"/>
          <w:lang w:val="ka-GE"/>
        </w:rPr>
        <w:t xml:space="preserve">პერიოდულ გამოცემებს, რომლებიც გამოდის მითითებულ </w:t>
      </w:r>
      <w:r>
        <w:rPr>
          <w:rFonts w:ascii="Sylfaen" w:eastAsia="AntiquaPSCyr-Regular" w:hAnsi="Sylfaen" w:cs="Courier New"/>
          <w:sz w:val="24"/>
          <w:szCs w:val="24"/>
          <w:lang w:val="ka-GE"/>
        </w:rPr>
        <w:t>წელს მითითებულ თვეებში (გადაეცემა თვეების სია)</w:t>
      </w:r>
      <w:r w:rsidRPr="00845EA0">
        <w:rPr>
          <w:rFonts w:ascii="Sylfaen" w:eastAsia="AntiquaPSCyr-Regular" w:hAnsi="Sylfaen" w:cs="Courier New"/>
          <w:sz w:val="24"/>
          <w:szCs w:val="24"/>
          <w:lang w:val="ka-GE"/>
        </w:rPr>
        <w:t xml:space="preserve"> </w:t>
      </w:r>
    </w:p>
    <w:p w:rsidR="003A6EDE" w:rsidRPr="006C1015"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lang w:val="ka-GE"/>
        </w:rPr>
      </w:pPr>
      <w:r w:rsidRPr="006C1015">
        <w:rPr>
          <w:rFonts w:ascii="Courier New" w:eastAsia="AntiquaPSCyr-Regular" w:hAnsi="Courier New" w:cs="Courier New"/>
          <w:sz w:val="24"/>
          <w:szCs w:val="24"/>
          <w:lang w:val="ka-GE"/>
        </w:rPr>
        <w:t>--getByMonths (getbyMonths [(Book "Alex" "Pascal"),(Newspaper "Prog" 10 05 05),(Journal "Prog" 11 12)] [11,05] 12)</w:t>
      </w: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lastRenderedPageBreak/>
        <w:t>getByMonths :: [Library] -&gt; [Int] -&gt; Int -&gt; [Library]</w:t>
      </w: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t>getByMonths _ [] _ = []</w:t>
      </w: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t>getByMonths a (x:xs) b = getByMonth a x b++getByMonths a xs b</w:t>
      </w:r>
    </w:p>
    <w:p w:rsidR="006C1015" w:rsidRDefault="006C1015" w:rsidP="003A6EDE">
      <w:pPr>
        <w:autoSpaceDE w:val="0"/>
        <w:autoSpaceDN w:val="0"/>
        <w:adjustRightInd w:val="0"/>
        <w:spacing w:before="100" w:beforeAutospacing="1" w:after="100" w:afterAutospacing="1" w:line="240" w:lineRule="auto"/>
        <w:jc w:val="both"/>
        <w:rPr>
          <w:rFonts w:ascii="Sylfaen" w:eastAsia="AntiquaPSCyr-Regular" w:hAnsi="Sylfaen" w:cs="Courier New"/>
          <w:sz w:val="24"/>
          <w:szCs w:val="24"/>
          <w:lang w:val="ka-GE"/>
        </w:rPr>
      </w:pPr>
    </w:p>
    <w:p w:rsidR="006C1015" w:rsidRDefault="006C1015" w:rsidP="003A6EDE">
      <w:pPr>
        <w:autoSpaceDE w:val="0"/>
        <w:autoSpaceDN w:val="0"/>
        <w:adjustRightInd w:val="0"/>
        <w:spacing w:before="100" w:beforeAutospacing="1" w:after="100" w:afterAutospacing="1" w:line="240" w:lineRule="auto"/>
        <w:jc w:val="both"/>
        <w:rPr>
          <w:rFonts w:ascii="Sylfaen" w:eastAsia="AntiquaPSCyr-Regular" w:hAnsi="Sylfaen" w:cs="Courier New"/>
          <w:sz w:val="24"/>
          <w:szCs w:val="24"/>
          <w:lang w:val="ka-GE"/>
        </w:rPr>
      </w:pPr>
      <w:r>
        <w:rPr>
          <w:rFonts w:ascii="Sylfaen" w:eastAsia="AntiquaPSCyr-Regular" w:hAnsi="Sylfaen" w:cs="Courier New"/>
          <w:sz w:val="24"/>
          <w:szCs w:val="24"/>
          <w:lang w:val="ka-GE"/>
        </w:rPr>
        <w:t>––ამოცანა 5:</w:t>
      </w:r>
      <w:r w:rsidRPr="006C1015">
        <w:rPr>
          <w:rFonts w:cs="Courier New"/>
          <w:szCs w:val="24"/>
          <w:lang w:val="ka-GE"/>
        </w:rPr>
        <w:t xml:space="preserve"> </w:t>
      </w:r>
      <w:r w:rsidRPr="006C1015">
        <w:rPr>
          <w:rFonts w:ascii="Sylfaen" w:eastAsia="AntiquaPSCyr-Regular" w:hAnsi="Sylfaen" w:cs="Courier New"/>
          <w:sz w:val="24"/>
          <w:szCs w:val="24"/>
          <w:lang w:val="ka-GE"/>
        </w:rPr>
        <w:t>აბრუნებს ავტორების სიას</w:t>
      </w: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t>--getAuthors (getAuthors [(Book "Alex" "Pascal"),(Newspaper "Prog" 10 05 05),(Journal "Prog" 11 12)])</w:t>
      </w: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t>getAuthors :: [Library] -&gt; [String]</w:t>
      </w: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t>findEq :: [String] -&gt; String -&gt; [String]</w:t>
      </w: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t>findEq [] x = [x]</w:t>
      </w: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t>findEq (x:xs) y = if x/=y then x:findEq xs y else x:xs</w:t>
      </w: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t>getAuthors [] = []</w:t>
      </w: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t xml:space="preserve">getAuthors ((Book x _):xs) = findEq (getAuthors xs) x </w:t>
      </w:r>
    </w:p>
    <w:p w:rsidR="003A6EDE" w:rsidRPr="00F3085A"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t xml:space="preserve">getAuthors ((Newspaper x _ _ _):xs) = findEq (getAuthors xs) x </w:t>
      </w:r>
    </w:p>
    <w:p w:rsidR="003A6EDE" w:rsidRDefault="003A6EDE" w:rsidP="003A6EDE">
      <w:pPr>
        <w:autoSpaceDE w:val="0"/>
        <w:autoSpaceDN w:val="0"/>
        <w:adjustRightInd w:val="0"/>
        <w:spacing w:before="100" w:beforeAutospacing="1" w:after="100" w:afterAutospacing="1" w:line="240" w:lineRule="auto"/>
        <w:jc w:val="both"/>
        <w:rPr>
          <w:rFonts w:ascii="Courier New" w:eastAsia="AntiquaPSCyr-Regular" w:hAnsi="Courier New" w:cs="Courier New"/>
          <w:sz w:val="24"/>
          <w:szCs w:val="24"/>
        </w:rPr>
      </w:pPr>
      <w:r w:rsidRPr="00F3085A">
        <w:rPr>
          <w:rFonts w:ascii="Courier New" w:eastAsia="AntiquaPSCyr-Regular" w:hAnsi="Courier New" w:cs="Courier New"/>
          <w:sz w:val="24"/>
          <w:szCs w:val="24"/>
        </w:rPr>
        <w:t>getAuthors ((Journal x _ _):xs) = findEq (getAuthors xs) x</w:t>
      </w:r>
    </w:p>
    <w:p w:rsidR="003A6EDE" w:rsidRDefault="003A6EDE" w:rsidP="003A6EDE">
      <w:pPr>
        <w:autoSpaceDE w:val="0"/>
        <w:autoSpaceDN w:val="0"/>
        <w:adjustRightInd w:val="0"/>
        <w:spacing w:before="100" w:beforeAutospacing="1" w:after="100" w:afterAutospacing="1" w:line="240" w:lineRule="auto"/>
        <w:jc w:val="both"/>
        <w:rPr>
          <w:rFonts w:eastAsia="AntiquaPSCyr-Regular"/>
          <w:b/>
          <w:bCs/>
          <w:sz w:val="24"/>
          <w:szCs w:val="24"/>
        </w:rPr>
      </w:pPr>
    </w:p>
    <w:p w:rsidR="00825141" w:rsidRPr="003A6EDE" w:rsidRDefault="00825141">
      <w:pPr>
        <w:rPr>
          <w:b/>
        </w:rPr>
      </w:pPr>
    </w:p>
    <w:sectPr w:rsidR="00825141" w:rsidRPr="003A6EDE" w:rsidSect="0082514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lfaen">
    <w:panose1 w:val="010A0502050306030303"/>
    <w:charset w:val="CC"/>
    <w:family w:val="roman"/>
    <w:pitch w:val="variable"/>
    <w:sig w:usb0="04000687" w:usb1="00000000" w:usb2="00000000" w:usb3="00000000" w:csb0="0000009F" w:csb1="00000000"/>
  </w:font>
  <w:font w:name="AntiquaPSCyr-Regular">
    <w:altName w:val="MS Mincho"/>
    <w:panose1 w:val="00000000000000000000"/>
    <w:charset w:val="80"/>
    <w:family w:val="auto"/>
    <w:notTrueType/>
    <w:pitch w:val="default"/>
    <w:sig w:usb0="00000000" w:usb1="08070000" w:usb2="00000010" w:usb3="00000000" w:csb0="0002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LitNusx">
    <w:panose1 w:val="00000000000000000000"/>
    <w:charset w:val="00"/>
    <w:family w:val="auto"/>
    <w:pitch w:val="variable"/>
    <w:sig w:usb0="00000087" w:usb1="00000000" w:usb2="00000000" w:usb3="00000000" w:csb0="0000001B" w:csb1="00000000"/>
  </w:font>
  <w:font w:name="Consolas">
    <w:panose1 w:val="020B0609020204030204"/>
    <w:charset w:val="CC"/>
    <w:family w:val="modern"/>
    <w:pitch w:val="fixed"/>
    <w:sig w:usb0="A00002EF" w:usb1="4000204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9404C4"/>
    <w:multiLevelType w:val="hybridMultilevel"/>
    <w:tmpl w:val="551EE190"/>
    <w:lvl w:ilvl="0" w:tplc="D980A3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7CC4383B"/>
    <w:multiLevelType w:val="hybridMultilevel"/>
    <w:tmpl w:val="F17A7374"/>
    <w:lvl w:ilvl="0" w:tplc="6EB6BCF8">
      <w:start w:val="4"/>
      <w:numFmt w:val="bullet"/>
      <w:lvlText w:val="–"/>
      <w:lvlJc w:val="left"/>
      <w:pPr>
        <w:ind w:left="720" w:hanging="360"/>
      </w:pPr>
      <w:rPr>
        <w:rFonts w:ascii="Sylfaen" w:eastAsia="AntiquaPSCyr-Regular" w:hAnsi="Sylfaen"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rsids>
    <w:rsidRoot w:val="003A6EDE"/>
    <w:rsid w:val="00017FC3"/>
    <w:rsid w:val="003A6EDE"/>
    <w:rsid w:val="004C0C47"/>
    <w:rsid w:val="006C1015"/>
    <w:rsid w:val="00825141"/>
    <w:rsid w:val="00845EA0"/>
    <w:rsid w:val="00EA291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EDE"/>
    <w:rPr>
      <w:rFonts w:ascii="LitNusx" w:eastAsia="Calibri" w:hAnsi="LitNusx"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EDE"/>
    <w:pPr>
      <w:ind w:left="720"/>
      <w:contextualSpacing/>
    </w:pPr>
    <w:rPr>
      <w:rFonts w:ascii="Sylfaen" w:eastAsiaTheme="minorHAnsi" w:hAnsi="Sylfaen" w:cstheme="minorBidi"/>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2013-11-27T10:34:00Z</dcterms:created>
  <dcterms:modified xsi:type="dcterms:W3CDTF">2013-11-27T12:12:00Z</dcterms:modified>
</cp:coreProperties>
</file>