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CC4" w:rsidRPr="005A4AB7" w:rsidRDefault="00FE6B53" w:rsidP="00476CC4">
      <w:pPr>
        <w:spacing w:after="0" w:line="240" w:lineRule="auto"/>
        <w:rPr>
          <w:rFonts w:ascii="Times New Roman" w:hAnsi="Times New Roman"/>
          <w:b/>
          <w:sz w:val="56"/>
          <w:szCs w:val="56"/>
          <w:lang w:val="es-ES_tradnl"/>
        </w:rPr>
      </w:pPr>
      <w:r>
        <w:rPr>
          <w:rFonts w:ascii="Times New Roman" w:hAnsi="Times New Roman"/>
          <w:b/>
          <w:sz w:val="56"/>
          <w:szCs w:val="56"/>
          <w:lang w:val="es-ES_tradnl"/>
        </w:rPr>
        <w:t xml:space="preserve">1. </w:t>
      </w:r>
      <w:r w:rsidR="008909D8">
        <w:rPr>
          <w:rFonts w:ascii="Times New Roman" w:hAnsi="Times New Roman"/>
          <w:b/>
          <w:sz w:val="56"/>
          <w:szCs w:val="56"/>
          <w:lang w:val="es-ES_tradnl"/>
        </w:rPr>
        <w:t>Motivación y ámbito</w:t>
      </w:r>
      <w:r>
        <w:rPr>
          <w:rFonts w:ascii="Times New Roman" w:hAnsi="Times New Roman"/>
          <w:b/>
          <w:sz w:val="56"/>
          <w:szCs w:val="56"/>
          <w:lang w:val="es-ES_tradnl"/>
        </w:rPr>
        <w:t>.</w:t>
      </w:r>
    </w:p>
    <w:p w:rsidR="00476CC4" w:rsidRPr="005A4AB7" w:rsidRDefault="00476CC4" w:rsidP="00476CC4">
      <w:pPr>
        <w:spacing w:after="0" w:line="360" w:lineRule="auto"/>
        <w:jc w:val="both"/>
        <w:rPr>
          <w:rFonts w:ascii="Times New Roman" w:hAnsi="Times New Roman"/>
          <w:sz w:val="24"/>
          <w:szCs w:val="24"/>
          <w:lang w:val="es-ES_tradnl"/>
        </w:rPr>
      </w:pPr>
    </w:p>
    <w:p w:rsidR="00476CC4" w:rsidRPr="007263A9" w:rsidRDefault="00476CC4" w:rsidP="00476CC4">
      <w:pPr>
        <w:spacing w:after="0" w:line="360" w:lineRule="auto"/>
        <w:jc w:val="both"/>
        <w:rPr>
          <w:rFonts w:ascii="Times New Roman" w:hAnsi="Times New Roman"/>
          <w:sz w:val="24"/>
          <w:szCs w:val="24"/>
          <w:lang w:val="es-ES_tradnl"/>
        </w:rPr>
      </w:pPr>
      <w:r w:rsidRPr="007263A9">
        <w:rPr>
          <w:rFonts w:ascii="Times New Roman" w:hAnsi="Times New Roman"/>
          <w:sz w:val="24"/>
          <w:szCs w:val="24"/>
          <w:lang w:val="es-ES_tradnl"/>
        </w:rPr>
        <w:tab/>
      </w:r>
      <w:r w:rsidR="005F4FD6" w:rsidRPr="007263A9">
        <w:rPr>
          <w:rFonts w:ascii="Times New Roman" w:hAnsi="Times New Roman"/>
          <w:sz w:val="24"/>
          <w:szCs w:val="24"/>
          <w:lang w:val="es-ES_tradnl"/>
        </w:rPr>
        <w:t>Con el motivo de la implantación del Espacio Europeo de Educación Superior en la Universidad de Oviedo y de completar el marco legal establecido para la Escuela Po</w:t>
      </w:r>
      <w:r w:rsidR="003B567B" w:rsidRPr="007263A9">
        <w:rPr>
          <w:rFonts w:ascii="Times New Roman" w:hAnsi="Times New Roman"/>
          <w:sz w:val="24"/>
          <w:szCs w:val="24"/>
          <w:lang w:val="es-ES_tradnl"/>
        </w:rPr>
        <w:t>litécnica de Ingeniería (EPI) de Gijón</w:t>
      </w:r>
      <w:r w:rsidR="005F4FD6" w:rsidRPr="007263A9">
        <w:rPr>
          <w:rFonts w:ascii="Times New Roman" w:hAnsi="Times New Roman"/>
          <w:sz w:val="24"/>
          <w:szCs w:val="24"/>
          <w:lang w:val="es-ES_tradnl"/>
        </w:rPr>
        <w:t>, se desarrolla el presente Reglamento. P</w:t>
      </w:r>
      <w:r w:rsidRPr="007263A9">
        <w:rPr>
          <w:rFonts w:ascii="Times New Roman" w:hAnsi="Times New Roman"/>
          <w:sz w:val="24"/>
          <w:szCs w:val="24"/>
          <w:lang w:val="es-ES_tradnl"/>
        </w:rPr>
        <w:t xml:space="preserve">retende </w:t>
      </w:r>
      <w:r w:rsidR="00FE6B53" w:rsidRPr="007263A9">
        <w:rPr>
          <w:rFonts w:ascii="Times New Roman" w:hAnsi="Times New Roman"/>
          <w:sz w:val="24"/>
          <w:szCs w:val="24"/>
          <w:lang w:val="es-ES_tradnl"/>
        </w:rPr>
        <w:t>constituir el referente en la elaboración de</w:t>
      </w:r>
      <w:r w:rsidR="0078567E" w:rsidRPr="007263A9">
        <w:rPr>
          <w:rFonts w:ascii="Times New Roman" w:hAnsi="Times New Roman"/>
          <w:sz w:val="24"/>
          <w:szCs w:val="24"/>
          <w:lang w:val="es-ES_tradnl"/>
        </w:rPr>
        <w:t xml:space="preserve"> los </w:t>
      </w:r>
      <w:r w:rsidR="003F625E" w:rsidRPr="007263A9">
        <w:rPr>
          <w:rFonts w:ascii="Times New Roman" w:hAnsi="Times New Roman"/>
          <w:sz w:val="24"/>
          <w:szCs w:val="24"/>
          <w:lang w:val="es-ES_tradnl"/>
        </w:rPr>
        <w:t>Trabajos Fin de Grado</w:t>
      </w:r>
      <w:r w:rsidR="00105D66" w:rsidRPr="007263A9">
        <w:rPr>
          <w:rFonts w:ascii="Times New Roman" w:hAnsi="Times New Roman"/>
          <w:sz w:val="24"/>
          <w:szCs w:val="24"/>
          <w:lang w:val="es-ES_tradnl"/>
        </w:rPr>
        <w:t xml:space="preserve"> (TFG)</w:t>
      </w:r>
      <w:r w:rsidR="003F625E" w:rsidRPr="007263A9">
        <w:rPr>
          <w:rFonts w:ascii="Times New Roman" w:hAnsi="Times New Roman"/>
          <w:sz w:val="24"/>
          <w:szCs w:val="24"/>
          <w:lang w:val="es-ES_tradnl"/>
        </w:rPr>
        <w:t xml:space="preserve"> </w:t>
      </w:r>
      <w:r w:rsidR="0078567E" w:rsidRPr="007263A9">
        <w:rPr>
          <w:rFonts w:ascii="Times New Roman" w:hAnsi="Times New Roman"/>
          <w:sz w:val="24"/>
          <w:szCs w:val="24"/>
          <w:lang w:val="es-ES_tradnl"/>
        </w:rPr>
        <w:t xml:space="preserve">para las distintas titulaciones impartidas </w:t>
      </w:r>
      <w:r w:rsidR="003B567B" w:rsidRPr="007263A9">
        <w:rPr>
          <w:rFonts w:ascii="Times New Roman" w:hAnsi="Times New Roman"/>
          <w:sz w:val="24"/>
          <w:szCs w:val="24"/>
          <w:lang w:val="es-ES_tradnl"/>
        </w:rPr>
        <w:t>en la EPI de Gijón</w:t>
      </w:r>
      <w:r w:rsidRPr="007263A9">
        <w:rPr>
          <w:rFonts w:ascii="Times New Roman" w:hAnsi="Times New Roman"/>
          <w:sz w:val="24"/>
          <w:szCs w:val="24"/>
          <w:lang w:val="es-ES_tradnl"/>
        </w:rPr>
        <w:t xml:space="preserve">. </w:t>
      </w:r>
    </w:p>
    <w:p w:rsidR="00476CC4" w:rsidRPr="007263A9" w:rsidRDefault="00476CC4" w:rsidP="00476CC4">
      <w:pPr>
        <w:spacing w:after="0" w:line="360" w:lineRule="auto"/>
        <w:jc w:val="both"/>
        <w:rPr>
          <w:rFonts w:ascii="Times New Roman" w:hAnsi="Times New Roman"/>
          <w:sz w:val="24"/>
          <w:szCs w:val="24"/>
          <w:lang w:val="es-ES_tradnl"/>
        </w:rPr>
      </w:pPr>
      <w:r w:rsidRPr="007263A9">
        <w:rPr>
          <w:rFonts w:ascii="Times New Roman" w:hAnsi="Times New Roman"/>
          <w:sz w:val="24"/>
          <w:szCs w:val="24"/>
          <w:lang w:val="es-ES_tradnl"/>
        </w:rPr>
        <w:tab/>
        <w:t xml:space="preserve">Las normas y reglamentos </w:t>
      </w:r>
      <w:r w:rsidR="00FE6B53" w:rsidRPr="007263A9">
        <w:rPr>
          <w:rFonts w:ascii="Times New Roman" w:hAnsi="Times New Roman"/>
          <w:sz w:val="24"/>
          <w:szCs w:val="24"/>
          <w:lang w:val="es-ES_tradnl"/>
        </w:rPr>
        <w:t>en los que está basado el presente Reglamento son:</w:t>
      </w:r>
    </w:p>
    <w:p w:rsidR="00476CC4" w:rsidRPr="007263A9" w:rsidRDefault="00476CC4" w:rsidP="00476CC4">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Reglamento Marco para realización de Proyectos Fin de Carrera (Junta de Gobierno de 4 de diciembre de 1998), publicado en el BOPA el día 18 de agosto de 1999 (págs. 9954 a 9955</w:t>
      </w:r>
      <w:r w:rsidR="00DA1FDB" w:rsidRPr="007263A9">
        <w:rPr>
          <w:rFonts w:ascii="Times New Roman" w:hAnsi="Times New Roman"/>
          <w:sz w:val="23"/>
          <w:szCs w:val="23"/>
          <w:lang w:val="es-ES_tradnl"/>
        </w:rPr>
        <w:t>)</w:t>
      </w:r>
      <w:r w:rsidRPr="007263A9">
        <w:rPr>
          <w:rFonts w:ascii="Times New Roman" w:hAnsi="Times New Roman"/>
          <w:sz w:val="23"/>
          <w:szCs w:val="23"/>
          <w:lang w:val="es-ES_tradnl"/>
        </w:rPr>
        <w:t>.</w:t>
      </w:r>
    </w:p>
    <w:p w:rsidR="00476CC4" w:rsidRPr="007263A9" w:rsidRDefault="0065258C" w:rsidP="00476CC4">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Reglamento de Proyectos Fin de Carrera de la Escuela Universitaria de Ingeniería Técnica Industrial de Gijón. Aprobado en Consejo de Gobierno de la Universidad de Oviedo el 30 de julio de 2004, y sus posteriores actualizaciones</w:t>
      </w:r>
      <w:r w:rsidR="00372153" w:rsidRPr="007263A9">
        <w:rPr>
          <w:rFonts w:ascii="Times New Roman" w:hAnsi="Times New Roman"/>
          <w:sz w:val="23"/>
          <w:szCs w:val="23"/>
          <w:lang w:val="es-ES_tradnl"/>
        </w:rPr>
        <w:t xml:space="preserve"> de ju</w:t>
      </w:r>
      <w:r w:rsidR="00550046" w:rsidRPr="007263A9">
        <w:rPr>
          <w:rFonts w:ascii="Times New Roman" w:hAnsi="Times New Roman"/>
          <w:sz w:val="23"/>
          <w:szCs w:val="23"/>
          <w:lang w:val="es-ES_tradnl"/>
        </w:rPr>
        <w:t>n</w:t>
      </w:r>
      <w:r w:rsidR="00372153" w:rsidRPr="007263A9">
        <w:rPr>
          <w:rFonts w:ascii="Times New Roman" w:hAnsi="Times New Roman"/>
          <w:sz w:val="23"/>
          <w:szCs w:val="23"/>
          <w:lang w:val="es-ES_tradnl"/>
        </w:rPr>
        <w:t xml:space="preserve">io </w:t>
      </w:r>
      <w:r w:rsidR="00550046" w:rsidRPr="007263A9">
        <w:rPr>
          <w:rFonts w:ascii="Times New Roman" w:hAnsi="Times New Roman"/>
          <w:sz w:val="23"/>
          <w:szCs w:val="23"/>
          <w:lang w:val="es-ES_tradnl"/>
        </w:rPr>
        <w:t xml:space="preserve">de </w:t>
      </w:r>
      <w:r w:rsidR="00372153" w:rsidRPr="007263A9">
        <w:rPr>
          <w:rFonts w:ascii="Times New Roman" w:hAnsi="Times New Roman"/>
          <w:sz w:val="23"/>
          <w:szCs w:val="23"/>
          <w:lang w:val="es-ES_tradnl"/>
        </w:rPr>
        <w:t>2010</w:t>
      </w:r>
      <w:r w:rsidR="00550046" w:rsidRPr="007263A9">
        <w:rPr>
          <w:rFonts w:ascii="Times New Roman" w:hAnsi="Times New Roman"/>
          <w:sz w:val="23"/>
          <w:szCs w:val="23"/>
          <w:lang w:val="es-ES_tradnl"/>
        </w:rPr>
        <w:t xml:space="preserve"> (BOPA de 22 de junio)</w:t>
      </w:r>
      <w:r w:rsidR="00372153" w:rsidRPr="007263A9">
        <w:rPr>
          <w:rFonts w:ascii="Times New Roman" w:hAnsi="Times New Roman"/>
          <w:sz w:val="23"/>
          <w:szCs w:val="23"/>
          <w:lang w:val="es-ES_tradnl"/>
        </w:rPr>
        <w:t xml:space="preserve"> y julio </w:t>
      </w:r>
      <w:r w:rsidR="00550046" w:rsidRPr="007263A9">
        <w:rPr>
          <w:rFonts w:ascii="Times New Roman" w:hAnsi="Times New Roman"/>
          <w:sz w:val="23"/>
          <w:szCs w:val="23"/>
          <w:lang w:val="es-ES_tradnl"/>
        </w:rPr>
        <w:t xml:space="preserve">de </w:t>
      </w:r>
      <w:r w:rsidR="00372153" w:rsidRPr="007263A9">
        <w:rPr>
          <w:rFonts w:ascii="Times New Roman" w:hAnsi="Times New Roman"/>
          <w:sz w:val="23"/>
          <w:szCs w:val="23"/>
          <w:lang w:val="es-ES_tradnl"/>
        </w:rPr>
        <w:t>2012</w:t>
      </w:r>
      <w:r w:rsidR="00550046" w:rsidRPr="007263A9">
        <w:rPr>
          <w:rFonts w:ascii="Times New Roman" w:hAnsi="Times New Roman"/>
          <w:sz w:val="23"/>
          <w:szCs w:val="23"/>
          <w:lang w:val="es-ES_tradnl"/>
        </w:rPr>
        <w:t xml:space="preserve"> (BOPA de 17 de julio)</w:t>
      </w:r>
      <w:r w:rsidR="00372153" w:rsidRPr="007263A9">
        <w:rPr>
          <w:rFonts w:ascii="Times New Roman" w:hAnsi="Times New Roman"/>
          <w:sz w:val="23"/>
          <w:szCs w:val="23"/>
          <w:lang w:val="es-ES_tradnl"/>
        </w:rPr>
        <w:t>.</w:t>
      </w:r>
    </w:p>
    <w:p w:rsidR="0065258C" w:rsidRPr="007263A9" w:rsidRDefault="0065258C" w:rsidP="00476CC4">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 xml:space="preserve">Reglamento de Proyectos Fin de Carrera de la Escuela Politécnica Superior de Ingeniería de Gijón. </w:t>
      </w:r>
    </w:p>
    <w:p w:rsidR="0050701D" w:rsidRPr="007263A9" w:rsidRDefault="00AB1E4C" w:rsidP="00AB1E4C">
      <w:pPr>
        <w:pStyle w:val="Prrafodelista"/>
        <w:numPr>
          <w:ilvl w:val="0"/>
          <w:numId w:val="1"/>
        </w:numPr>
        <w:spacing w:after="0" w:line="360" w:lineRule="auto"/>
        <w:jc w:val="both"/>
        <w:rPr>
          <w:rFonts w:ascii="Times New Roman" w:hAnsi="Times New Roman"/>
          <w:sz w:val="23"/>
          <w:szCs w:val="23"/>
          <w:lang w:val="es-ES_tradnl"/>
        </w:rPr>
      </w:pPr>
      <w:r w:rsidRPr="007263A9">
        <w:rPr>
          <w:rFonts w:ascii="Times New Roman" w:hAnsi="Times New Roman"/>
          <w:sz w:val="23"/>
          <w:szCs w:val="23"/>
          <w:lang w:val="es-ES_tradnl"/>
        </w:rPr>
        <w:t>Reglamento sobre la Asignatura Trabajo Fin de Grado en la Universidad de Oviedo, publicado en el BOPA de 17 de julio de 2012 (número 165, págs. 1 a 4).</w:t>
      </w:r>
    </w:p>
    <w:p w:rsidR="007263A9" w:rsidRPr="007263A9" w:rsidRDefault="007263A9" w:rsidP="007263A9">
      <w:pPr>
        <w:spacing w:after="0" w:line="360" w:lineRule="auto"/>
        <w:jc w:val="both"/>
        <w:rPr>
          <w:rFonts w:ascii="Times New Roman" w:hAnsi="Times New Roman"/>
          <w:sz w:val="16"/>
          <w:szCs w:val="16"/>
          <w:lang w:val="es-ES_tradnl"/>
        </w:rPr>
      </w:pPr>
    </w:p>
    <w:p w:rsidR="009B4CFD" w:rsidRPr="007263A9" w:rsidRDefault="00580016" w:rsidP="00580016">
      <w:pPr>
        <w:spacing w:after="0" w:line="360" w:lineRule="auto"/>
        <w:ind w:firstLine="705"/>
        <w:jc w:val="both"/>
        <w:rPr>
          <w:rFonts w:ascii="Times New Roman" w:hAnsi="Times New Roman"/>
          <w:sz w:val="24"/>
          <w:szCs w:val="24"/>
          <w:lang w:val="es-ES_tradnl"/>
        </w:rPr>
      </w:pPr>
      <w:r w:rsidRPr="007263A9">
        <w:rPr>
          <w:rFonts w:ascii="Times New Roman" w:hAnsi="Times New Roman"/>
          <w:sz w:val="24"/>
          <w:szCs w:val="24"/>
          <w:lang w:val="es-ES_tradnl"/>
        </w:rPr>
        <w:t xml:space="preserve">Además, </w:t>
      </w:r>
      <w:r w:rsidR="001B327F">
        <w:rPr>
          <w:rFonts w:ascii="Times New Roman" w:hAnsi="Times New Roman"/>
          <w:sz w:val="24"/>
          <w:szCs w:val="24"/>
          <w:lang w:val="es-ES_tradnl"/>
        </w:rPr>
        <w:t>la</w:t>
      </w:r>
      <w:r w:rsidRPr="007263A9">
        <w:rPr>
          <w:rFonts w:ascii="Times New Roman" w:hAnsi="Times New Roman"/>
          <w:sz w:val="24"/>
          <w:szCs w:val="24"/>
          <w:lang w:val="es-ES_tradnl"/>
        </w:rPr>
        <w:t xml:space="preserve"> Comisión de Gobierno de la EPI, el día 9 de julio de 2012</w:t>
      </w:r>
      <w:r w:rsidR="001B327F">
        <w:rPr>
          <w:rFonts w:ascii="Times New Roman" w:hAnsi="Times New Roman"/>
          <w:sz w:val="24"/>
          <w:szCs w:val="24"/>
          <w:lang w:val="es-ES_tradnl"/>
        </w:rPr>
        <w:t xml:space="preserve"> </w:t>
      </w:r>
      <w:proofErr w:type="spellStart"/>
      <w:r w:rsidR="001B327F">
        <w:rPr>
          <w:rFonts w:ascii="Times New Roman" w:hAnsi="Times New Roman"/>
          <w:sz w:val="24"/>
          <w:szCs w:val="24"/>
          <w:lang w:val="es-ES_tradnl"/>
        </w:rPr>
        <w:t>arpobó</w:t>
      </w:r>
      <w:proofErr w:type="spellEnd"/>
      <w:r w:rsidR="001B327F">
        <w:rPr>
          <w:rFonts w:ascii="Times New Roman" w:hAnsi="Times New Roman"/>
          <w:sz w:val="24"/>
          <w:szCs w:val="24"/>
          <w:lang w:val="es-ES_tradnl"/>
        </w:rPr>
        <w:t>,</w:t>
      </w:r>
      <w:r w:rsidRPr="007263A9">
        <w:rPr>
          <w:rFonts w:ascii="Times New Roman" w:hAnsi="Times New Roman"/>
          <w:sz w:val="24"/>
          <w:szCs w:val="24"/>
          <w:lang w:val="es-ES_tradnl"/>
        </w:rPr>
        <w:t xml:space="preserve"> respecto a los TFG</w:t>
      </w:r>
      <w:r w:rsidR="001B327F">
        <w:rPr>
          <w:rFonts w:ascii="Times New Roman" w:hAnsi="Times New Roman"/>
          <w:sz w:val="24"/>
          <w:szCs w:val="24"/>
          <w:lang w:val="es-ES_tradnl"/>
        </w:rPr>
        <w:t xml:space="preserve"> lo siguiente</w:t>
      </w:r>
      <w:r w:rsidRPr="007263A9">
        <w:rPr>
          <w:rFonts w:ascii="Times New Roman" w:hAnsi="Times New Roman"/>
          <w:sz w:val="24"/>
          <w:szCs w:val="24"/>
          <w:lang w:val="es-ES_tradnl"/>
        </w:rPr>
        <w:t>: “El TFG debe ser defendido y evaluado una vez que se tenga constancia fehaciente de que el estudiante ha superado todas las materias restantes del plan de estudios y dispone, por tanto, de todos los créditos necesarios para la obtención del título de Grado, salvo los</w:t>
      </w:r>
      <w:r w:rsidR="009B4CFD" w:rsidRPr="007263A9">
        <w:rPr>
          <w:rFonts w:ascii="Times New Roman" w:hAnsi="Times New Roman"/>
          <w:sz w:val="24"/>
          <w:szCs w:val="24"/>
          <w:lang w:val="es-ES_tradnl"/>
        </w:rPr>
        <w:t xml:space="preserve"> correspondientes al propio TFG”. Por otro lado, según el reglamento marco de la Universidad de Oviedo, los TFG pueden ser desarrollados en grupos de alumnos, pero la defensa </w:t>
      </w:r>
      <w:r w:rsidR="00310B0E" w:rsidRPr="007263A9">
        <w:rPr>
          <w:rFonts w:ascii="Times New Roman" w:hAnsi="Times New Roman"/>
          <w:sz w:val="24"/>
          <w:szCs w:val="24"/>
          <w:lang w:val="es-ES_tradnl"/>
        </w:rPr>
        <w:t xml:space="preserve">(según la citada Comisión de Gobierno) </w:t>
      </w:r>
      <w:r w:rsidR="009B4CFD" w:rsidRPr="007263A9">
        <w:rPr>
          <w:rFonts w:ascii="Times New Roman" w:hAnsi="Times New Roman"/>
          <w:sz w:val="24"/>
          <w:szCs w:val="24"/>
          <w:lang w:val="es-ES_tradnl"/>
        </w:rPr>
        <w:t>ha de ser individual y cumplirá las condiciones que se desarrollan en el apartado 5.5 del presente reglamento.</w:t>
      </w:r>
    </w:p>
    <w:p w:rsidR="007263A9" w:rsidRPr="007263A9" w:rsidRDefault="007263A9" w:rsidP="007263A9">
      <w:pPr>
        <w:spacing w:after="0" w:line="360" w:lineRule="auto"/>
        <w:jc w:val="both"/>
        <w:rPr>
          <w:rFonts w:ascii="Times New Roman" w:hAnsi="Times New Roman"/>
          <w:sz w:val="16"/>
          <w:szCs w:val="16"/>
          <w:lang w:val="es-ES_tradnl"/>
        </w:rPr>
      </w:pPr>
    </w:p>
    <w:p w:rsidR="00543A19" w:rsidRPr="007263A9" w:rsidRDefault="00543A19" w:rsidP="009B4CFD">
      <w:pPr>
        <w:spacing w:after="0" w:line="360" w:lineRule="auto"/>
        <w:ind w:firstLine="705"/>
        <w:jc w:val="both"/>
        <w:rPr>
          <w:rFonts w:ascii="Times New Roman" w:hAnsi="Times New Roman"/>
          <w:sz w:val="24"/>
          <w:szCs w:val="24"/>
          <w:lang w:val="es-ES_tradnl"/>
        </w:rPr>
      </w:pPr>
      <w:r w:rsidRPr="007263A9">
        <w:rPr>
          <w:rFonts w:ascii="Times New Roman" w:hAnsi="Times New Roman"/>
          <w:sz w:val="24"/>
          <w:szCs w:val="24"/>
          <w:lang w:val="es-ES_tradnl"/>
        </w:rPr>
        <w:t>A lo largo de este documento aparecerán fechas que pueden ser susceptibles de</w:t>
      </w:r>
      <w:r w:rsidR="00A54CB9" w:rsidRPr="007263A9">
        <w:rPr>
          <w:rFonts w:ascii="Times New Roman" w:hAnsi="Times New Roman"/>
          <w:sz w:val="24"/>
          <w:szCs w:val="24"/>
          <w:lang w:val="es-ES_tradnl"/>
        </w:rPr>
        <w:t xml:space="preserve"> ser</w:t>
      </w:r>
      <w:r w:rsidRPr="007263A9">
        <w:rPr>
          <w:rFonts w:ascii="Times New Roman" w:hAnsi="Times New Roman"/>
          <w:sz w:val="24"/>
          <w:szCs w:val="24"/>
          <w:lang w:val="es-ES_tradnl"/>
        </w:rPr>
        <w:t xml:space="preserve"> modifica</w:t>
      </w:r>
      <w:r w:rsidR="00A54CB9" w:rsidRPr="007263A9">
        <w:rPr>
          <w:rFonts w:ascii="Times New Roman" w:hAnsi="Times New Roman"/>
          <w:sz w:val="24"/>
          <w:szCs w:val="24"/>
          <w:lang w:val="es-ES_tradnl"/>
        </w:rPr>
        <w:t>das</w:t>
      </w:r>
      <w:r w:rsidRPr="007263A9">
        <w:rPr>
          <w:rFonts w:ascii="Times New Roman" w:hAnsi="Times New Roman"/>
          <w:sz w:val="24"/>
          <w:szCs w:val="24"/>
          <w:lang w:val="es-ES_tradnl"/>
        </w:rPr>
        <w:t xml:space="preserve"> según el curso académico</w:t>
      </w:r>
      <w:r w:rsidR="00A54CB9" w:rsidRPr="007263A9">
        <w:rPr>
          <w:rFonts w:ascii="Times New Roman" w:hAnsi="Times New Roman"/>
          <w:sz w:val="24"/>
          <w:szCs w:val="24"/>
          <w:lang w:val="es-ES_tradnl"/>
        </w:rPr>
        <w:t>,</w:t>
      </w:r>
      <w:r w:rsidRPr="007263A9">
        <w:rPr>
          <w:rFonts w:ascii="Times New Roman" w:hAnsi="Times New Roman"/>
          <w:sz w:val="24"/>
          <w:szCs w:val="24"/>
          <w:lang w:val="es-ES_tradnl"/>
        </w:rPr>
        <w:t xml:space="preserve"> por coincidir con </w:t>
      </w:r>
      <w:r w:rsidR="00494942" w:rsidRPr="007263A9">
        <w:rPr>
          <w:rFonts w:ascii="Times New Roman" w:hAnsi="Times New Roman"/>
          <w:sz w:val="24"/>
          <w:szCs w:val="24"/>
          <w:lang w:val="es-ES_tradnl"/>
        </w:rPr>
        <w:t>festivo</w:t>
      </w:r>
      <w:r w:rsidRPr="007263A9">
        <w:rPr>
          <w:rFonts w:ascii="Times New Roman" w:hAnsi="Times New Roman"/>
          <w:sz w:val="24"/>
          <w:szCs w:val="24"/>
          <w:lang w:val="es-ES_tradnl"/>
        </w:rPr>
        <w:t xml:space="preserve">s o fines de semana. En estos casos, se entenderá que </w:t>
      </w:r>
      <w:r w:rsidR="00A54CB9" w:rsidRPr="007263A9">
        <w:rPr>
          <w:rFonts w:ascii="Times New Roman" w:hAnsi="Times New Roman"/>
          <w:sz w:val="24"/>
          <w:szCs w:val="24"/>
          <w:lang w:val="es-ES_tradnl"/>
        </w:rPr>
        <w:t>el texto se refiere al</w:t>
      </w:r>
      <w:r w:rsidRPr="007263A9">
        <w:rPr>
          <w:rFonts w:ascii="Times New Roman" w:hAnsi="Times New Roman"/>
          <w:sz w:val="24"/>
          <w:szCs w:val="24"/>
          <w:lang w:val="es-ES_tradnl"/>
        </w:rPr>
        <w:t xml:space="preserve"> siguiente día </w:t>
      </w:r>
      <w:r w:rsidR="00AB1E4C" w:rsidRPr="007263A9">
        <w:rPr>
          <w:rFonts w:ascii="Times New Roman" w:hAnsi="Times New Roman"/>
          <w:sz w:val="24"/>
          <w:szCs w:val="24"/>
          <w:lang w:val="es-ES_tradnl"/>
        </w:rPr>
        <w:t xml:space="preserve">lectivo a la fecha </w:t>
      </w:r>
      <w:r w:rsidR="008A7D84" w:rsidRPr="007263A9">
        <w:rPr>
          <w:rFonts w:ascii="Times New Roman" w:hAnsi="Times New Roman"/>
          <w:sz w:val="24"/>
          <w:szCs w:val="24"/>
          <w:lang w:val="es-ES_tradnl"/>
        </w:rPr>
        <w:t>señalada</w:t>
      </w:r>
      <w:r w:rsidRPr="007263A9">
        <w:rPr>
          <w:rFonts w:ascii="Times New Roman" w:hAnsi="Times New Roman"/>
          <w:sz w:val="24"/>
          <w:szCs w:val="24"/>
          <w:lang w:val="es-ES_tradnl"/>
        </w:rPr>
        <w:t>.</w:t>
      </w:r>
      <w:r w:rsidR="007263A9" w:rsidRPr="007263A9">
        <w:rPr>
          <w:rFonts w:ascii="Times New Roman" w:hAnsi="Times New Roman"/>
          <w:sz w:val="24"/>
          <w:szCs w:val="24"/>
          <w:lang w:val="es-ES_tradnl"/>
        </w:rPr>
        <w:t xml:space="preserve"> </w:t>
      </w:r>
      <w:r w:rsidR="00B40DB9">
        <w:rPr>
          <w:rFonts w:ascii="Times New Roman" w:hAnsi="Times New Roman"/>
          <w:sz w:val="24"/>
          <w:szCs w:val="24"/>
          <w:lang w:val="es-ES_tradnl"/>
        </w:rPr>
        <w:t>Además, tod</w:t>
      </w:r>
      <w:r w:rsidR="007263A9" w:rsidRPr="007263A9">
        <w:rPr>
          <w:rFonts w:ascii="Times New Roman" w:hAnsi="Times New Roman"/>
          <w:sz w:val="24"/>
          <w:szCs w:val="24"/>
          <w:lang w:val="es-ES_tradnl"/>
        </w:rPr>
        <w:t>a referencia a la Unidad de Proyectos en el presente Reglamento, se entenderá que puede ser modificada por Sección de Alumnos.</w:t>
      </w:r>
    </w:p>
    <w:p w:rsidR="00FE6B53" w:rsidRPr="005A4AB7" w:rsidRDefault="00FE6B53" w:rsidP="00FE6B53">
      <w:pPr>
        <w:spacing w:after="0" w:line="240" w:lineRule="auto"/>
        <w:rPr>
          <w:rFonts w:ascii="Times New Roman" w:hAnsi="Times New Roman"/>
          <w:b/>
          <w:sz w:val="56"/>
          <w:szCs w:val="56"/>
          <w:lang w:val="es-ES_tradnl"/>
        </w:rPr>
      </w:pPr>
      <w:r>
        <w:rPr>
          <w:rFonts w:ascii="Times New Roman" w:hAnsi="Times New Roman"/>
          <w:sz w:val="24"/>
          <w:szCs w:val="24"/>
          <w:lang w:val="es-ES_tradnl"/>
        </w:rPr>
        <w:br w:type="page"/>
      </w:r>
      <w:r>
        <w:rPr>
          <w:rFonts w:ascii="Times New Roman" w:hAnsi="Times New Roman"/>
          <w:b/>
          <w:sz w:val="56"/>
          <w:szCs w:val="56"/>
          <w:lang w:val="es-ES_tradnl"/>
        </w:rPr>
        <w:lastRenderedPageBreak/>
        <w:t>2. Introducción.</w:t>
      </w:r>
    </w:p>
    <w:p w:rsidR="00FE6B53" w:rsidRPr="005A4AB7" w:rsidRDefault="00FE6B53" w:rsidP="00FE6B53">
      <w:pPr>
        <w:spacing w:after="0" w:line="360" w:lineRule="auto"/>
        <w:jc w:val="both"/>
        <w:rPr>
          <w:rFonts w:ascii="Times New Roman" w:hAnsi="Times New Roman"/>
          <w:sz w:val="24"/>
          <w:szCs w:val="24"/>
          <w:lang w:val="es-ES_tradnl"/>
        </w:rPr>
      </w:pPr>
    </w:p>
    <w:p w:rsidR="00C55B8B" w:rsidRDefault="00C55B8B" w:rsidP="00C55B8B">
      <w:pPr>
        <w:spacing w:after="0" w:line="360" w:lineRule="auto"/>
        <w:ind w:firstLine="705"/>
        <w:jc w:val="both"/>
        <w:rPr>
          <w:rFonts w:ascii="Times New Roman" w:eastAsia="Times New Roman" w:hAnsi="Times New Roman"/>
          <w:sz w:val="24"/>
          <w:szCs w:val="24"/>
        </w:rPr>
      </w:pPr>
      <w:r>
        <w:rPr>
          <w:rFonts w:ascii="Times New Roman" w:eastAsia="Times New Roman" w:hAnsi="Times New Roman"/>
          <w:sz w:val="24"/>
          <w:szCs w:val="24"/>
        </w:rPr>
        <w:t>El TFG, en el ámbito de la Ingeniería, equivale al Proyecto en el que los alumnos sintetizan las competencias adquiridas en su</w:t>
      </w:r>
      <w:r w:rsidR="009B4CFD">
        <w:rPr>
          <w:rFonts w:ascii="Times New Roman" w:eastAsia="Times New Roman" w:hAnsi="Times New Roman"/>
          <w:sz w:val="24"/>
          <w:szCs w:val="24"/>
        </w:rPr>
        <w:t>s años de estudio. Se considera</w:t>
      </w:r>
      <w:r>
        <w:rPr>
          <w:rFonts w:ascii="Times New Roman" w:eastAsia="Times New Roman" w:hAnsi="Times New Roman"/>
          <w:sz w:val="24"/>
          <w:szCs w:val="24"/>
        </w:rPr>
        <w:t xml:space="preserve"> que </w:t>
      </w:r>
      <w:r w:rsidR="008E461D">
        <w:rPr>
          <w:rFonts w:ascii="Times New Roman" w:eastAsia="Times New Roman" w:hAnsi="Times New Roman"/>
          <w:sz w:val="24"/>
          <w:szCs w:val="24"/>
        </w:rPr>
        <w:t>el alumno está capacitado para presentar un TFG</w:t>
      </w:r>
      <w:r w:rsidR="009B4CFD">
        <w:rPr>
          <w:rFonts w:ascii="Times New Roman" w:eastAsia="Times New Roman" w:hAnsi="Times New Roman"/>
          <w:sz w:val="24"/>
          <w:szCs w:val="24"/>
        </w:rPr>
        <w:t>,</w:t>
      </w:r>
      <w:r w:rsidR="008E461D">
        <w:rPr>
          <w:rFonts w:ascii="Times New Roman" w:eastAsia="Times New Roman" w:hAnsi="Times New Roman"/>
          <w:sz w:val="24"/>
          <w:szCs w:val="24"/>
        </w:rPr>
        <w:t xml:space="preserve"> </w:t>
      </w:r>
      <w:r w:rsidR="008369B9">
        <w:rPr>
          <w:rFonts w:ascii="Times New Roman" w:eastAsia="Times New Roman" w:hAnsi="Times New Roman"/>
          <w:sz w:val="24"/>
          <w:szCs w:val="24"/>
        </w:rPr>
        <w:t xml:space="preserve">buscando </w:t>
      </w:r>
      <w:r>
        <w:rPr>
          <w:rFonts w:ascii="Times New Roman" w:eastAsia="Times New Roman" w:hAnsi="Times New Roman"/>
          <w:sz w:val="24"/>
          <w:szCs w:val="24"/>
        </w:rPr>
        <w:t xml:space="preserve">los objetivos </w:t>
      </w:r>
      <w:r w:rsidR="008369B9">
        <w:rPr>
          <w:rFonts w:ascii="Times New Roman" w:eastAsia="Times New Roman" w:hAnsi="Times New Roman"/>
          <w:sz w:val="24"/>
          <w:szCs w:val="24"/>
        </w:rPr>
        <w:t>pre-establecidos</w:t>
      </w:r>
      <w:r w:rsidR="009B4CFD">
        <w:rPr>
          <w:rFonts w:ascii="Times New Roman" w:eastAsia="Times New Roman" w:hAnsi="Times New Roman"/>
          <w:sz w:val="24"/>
          <w:szCs w:val="24"/>
        </w:rPr>
        <w:t>,</w:t>
      </w:r>
      <w:r>
        <w:rPr>
          <w:rFonts w:ascii="Times New Roman" w:eastAsia="Times New Roman" w:hAnsi="Times New Roman"/>
          <w:sz w:val="24"/>
          <w:szCs w:val="24"/>
        </w:rPr>
        <w:t xml:space="preserve"> utilizando los conocimientos adquiridos en la titulación.</w:t>
      </w:r>
      <w:r w:rsidR="00C062DA">
        <w:rPr>
          <w:rFonts w:ascii="Times New Roman" w:eastAsia="Times New Roman" w:hAnsi="Times New Roman"/>
          <w:sz w:val="24"/>
          <w:szCs w:val="24"/>
        </w:rPr>
        <w:t xml:space="preserve"> De acuerdo con la ISO</w:t>
      </w:r>
      <w:r w:rsidR="009B4CFD">
        <w:rPr>
          <w:rFonts w:ascii="Times New Roman" w:eastAsia="Times New Roman" w:hAnsi="Times New Roman"/>
          <w:sz w:val="24"/>
          <w:szCs w:val="24"/>
        </w:rPr>
        <w:t xml:space="preserve"> </w:t>
      </w:r>
      <w:r w:rsidR="00C062DA">
        <w:rPr>
          <w:rFonts w:ascii="Times New Roman" w:eastAsia="Times New Roman" w:hAnsi="Times New Roman"/>
          <w:sz w:val="24"/>
          <w:szCs w:val="24"/>
        </w:rPr>
        <w:t>21500 un P</w:t>
      </w:r>
      <w:r>
        <w:rPr>
          <w:rFonts w:ascii="Times New Roman" w:eastAsia="Times New Roman" w:hAnsi="Times New Roman"/>
          <w:sz w:val="24"/>
          <w:szCs w:val="24"/>
        </w:rPr>
        <w:t xml:space="preserve">royecto es un conjunto único de procesos que constan de actividades coordinadas y controladas que se llevan a cabo para alcanzar unos objetivos. </w:t>
      </w:r>
      <w:r w:rsidR="00960F05">
        <w:rPr>
          <w:rFonts w:ascii="Times New Roman" w:eastAsia="Times New Roman" w:hAnsi="Times New Roman"/>
          <w:sz w:val="24"/>
          <w:szCs w:val="24"/>
        </w:rPr>
        <w:t>La realización</w:t>
      </w:r>
      <w:r>
        <w:rPr>
          <w:rFonts w:ascii="Times New Roman" w:eastAsia="Times New Roman" w:hAnsi="Times New Roman"/>
          <w:sz w:val="24"/>
          <w:szCs w:val="24"/>
        </w:rPr>
        <w:t xml:space="preserve"> de un </w:t>
      </w:r>
      <w:r w:rsidR="008369B9">
        <w:rPr>
          <w:rFonts w:ascii="Times New Roman" w:eastAsia="Times New Roman" w:hAnsi="Times New Roman"/>
          <w:sz w:val="24"/>
          <w:szCs w:val="24"/>
        </w:rPr>
        <w:t>Trabajo de esta índole</w:t>
      </w:r>
      <w:r w:rsidR="008E461D">
        <w:rPr>
          <w:rFonts w:ascii="Times New Roman" w:eastAsia="Times New Roman" w:hAnsi="Times New Roman"/>
          <w:sz w:val="24"/>
          <w:szCs w:val="24"/>
        </w:rPr>
        <w:t xml:space="preserve"> </w:t>
      </w:r>
      <w:r w:rsidR="00960F05">
        <w:rPr>
          <w:rFonts w:ascii="Times New Roman" w:eastAsia="Times New Roman" w:hAnsi="Times New Roman"/>
          <w:sz w:val="24"/>
          <w:szCs w:val="24"/>
        </w:rPr>
        <w:t>requiere</w:t>
      </w:r>
      <w:r>
        <w:rPr>
          <w:rFonts w:ascii="Times New Roman" w:eastAsia="Times New Roman" w:hAnsi="Times New Roman"/>
          <w:sz w:val="24"/>
          <w:szCs w:val="24"/>
        </w:rPr>
        <w:t xml:space="preserve"> realizar labores de estudios previos, ingeniería básica y de detalle, cuyo resultado </w:t>
      </w:r>
      <w:r w:rsidR="008369B9">
        <w:rPr>
          <w:rFonts w:ascii="Times New Roman" w:eastAsia="Times New Roman" w:hAnsi="Times New Roman"/>
          <w:sz w:val="24"/>
          <w:szCs w:val="24"/>
        </w:rPr>
        <w:t xml:space="preserve">es el </w:t>
      </w:r>
      <w:r w:rsidR="00EB7DCB">
        <w:rPr>
          <w:rFonts w:ascii="Times New Roman" w:eastAsia="Times New Roman" w:hAnsi="Times New Roman"/>
          <w:sz w:val="24"/>
          <w:szCs w:val="24"/>
        </w:rPr>
        <w:t xml:space="preserve">texto final del </w:t>
      </w:r>
      <w:r w:rsidR="008369B9">
        <w:rPr>
          <w:rFonts w:ascii="Times New Roman" w:eastAsia="Times New Roman" w:hAnsi="Times New Roman"/>
          <w:sz w:val="24"/>
          <w:szCs w:val="24"/>
        </w:rPr>
        <w:t>TFG. Así</w:t>
      </w:r>
      <w:r>
        <w:rPr>
          <w:rFonts w:ascii="Times New Roman" w:eastAsia="Times New Roman" w:hAnsi="Times New Roman"/>
          <w:sz w:val="24"/>
          <w:szCs w:val="24"/>
        </w:rPr>
        <w:t>, de acuerdo con la UNE</w:t>
      </w:r>
      <w:r w:rsidR="009B4CFD">
        <w:rPr>
          <w:rFonts w:ascii="Times New Roman" w:eastAsia="Times New Roman" w:hAnsi="Times New Roman"/>
          <w:sz w:val="24"/>
          <w:szCs w:val="24"/>
        </w:rPr>
        <w:t xml:space="preserve"> </w:t>
      </w:r>
      <w:r>
        <w:rPr>
          <w:rFonts w:ascii="Times New Roman" w:eastAsia="Times New Roman" w:hAnsi="Times New Roman"/>
          <w:sz w:val="24"/>
          <w:szCs w:val="24"/>
        </w:rPr>
        <w:t>157001</w:t>
      </w:r>
      <w:r w:rsidR="008369B9">
        <w:rPr>
          <w:rFonts w:ascii="Times New Roman" w:eastAsia="Times New Roman" w:hAnsi="Times New Roman"/>
          <w:sz w:val="24"/>
          <w:szCs w:val="24"/>
        </w:rPr>
        <w:t>, el TFG</w:t>
      </w:r>
      <w:r>
        <w:rPr>
          <w:rFonts w:ascii="Times New Roman" w:eastAsia="Times New Roman" w:hAnsi="Times New Roman"/>
          <w:sz w:val="24"/>
          <w:szCs w:val="24"/>
        </w:rPr>
        <w:t xml:space="preserve"> es el conjunto de documentos, modelos, maquetas que tienen por objeto la definición y valoración de un objeto, obra, instalación u otras. </w:t>
      </w:r>
    </w:p>
    <w:p w:rsidR="008369B9" w:rsidRDefault="008369B9" w:rsidP="008369B9">
      <w:pPr>
        <w:spacing w:after="0" w:line="360" w:lineRule="auto"/>
        <w:jc w:val="both"/>
        <w:rPr>
          <w:rFonts w:ascii="Times New Roman" w:eastAsia="Times New Roman" w:hAnsi="Times New Roman"/>
          <w:sz w:val="24"/>
          <w:szCs w:val="24"/>
        </w:rPr>
      </w:pPr>
    </w:p>
    <w:p w:rsidR="00C55B8B" w:rsidRDefault="00C55B8B" w:rsidP="005156AA">
      <w:pPr>
        <w:spacing w:after="0" w:line="360" w:lineRule="auto"/>
        <w:ind w:firstLine="705"/>
        <w:jc w:val="both"/>
        <w:rPr>
          <w:rFonts w:ascii="Times New Roman" w:eastAsia="Times New Roman" w:hAnsi="Times New Roman"/>
          <w:sz w:val="24"/>
          <w:szCs w:val="24"/>
        </w:rPr>
      </w:pPr>
      <w:r>
        <w:rPr>
          <w:rFonts w:ascii="Times New Roman" w:eastAsia="Times New Roman" w:hAnsi="Times New Roman"/>
          <w:sz w:val="24"/>
          <w:szCs w:val="24"/>
        </w:rPr>
        <w:t>Los TFG se corresponden con el fin de una etapa</w:t>
      </w:r>
      <w:r w:rsidRPr="009A1D6A">
        <w:rPr>
          <w:rFonts w:ascii="Times New Roman" w:eastAsia="Times New Roman" w:hAnsi="Times New Roman"/>
          <w:sz w:val="24"/>
          <w:szCs w:val="24"/>
        </w:rPr>
        <w:t xml:space="preserve"> </w:t>
      </w:r>
      <w:r>
        <w:rPr>
          <w:rFonts w:ascii="Times New Roman" w:eastAsia="Times New Roman" w:hAnsi="Times New Roman"/>
          <w:sz w:val="24"/>
          <w:szCs w:val="24"/>
        </w:rPr>
        <w:t xml:space="preserve">universitaria para el alumno, por lo que su realización </w:t>
      </w:r>
      <w:r w:rsidRPr="009A1D6A">
        <w:rPr>
          <w:rFonts w:ascii="Times New Roman" w:eastAsia="Times New Roman" w:hAnsi="Times New Roman"/>
          <w:sz w:val="24"/>
          <w:szCs w:val="24"/>
        </w:rPr>
        <w:t>ha de ser fomentada por todo el cuerpo docente de la Escuela.</w:t>
      </w:r>
      <w:r>
        <w:rPr>
          <w:rFonts w:ascii="Times New Roman" w:eastAsia="Times New Roman" w:hAnsi="Times New Roman"/>
          <w:sz w:val="24"/>
          <w:szCs w:val="24"/>
        </w:rPr>
        <w:t xml:space="preserve"> </w:t>
      </w:r>
      <w:r w:rsidR="005156AA">
        <w:rPr>
          <w:rFonts w:ascii="Times New Roman" w:eastAsia="Times New Roman" w:hAnsi="Times New Roman"/>
          <w:sz w:val="24"/>
          <w:szCs w:val="24"/>
        </w:rPr>
        <w:t xml:space="preserve">La </w:t>
      </w:r>
      <w:r w:rsidRPr="009A1D6A">
        <w:rPr>
          <w:rFonts w:ascii="Times New Roman" w:eastAsia="Times New Roman" w:hAnsi="Times New Roman"/>
          <w:sz w:val="24"/>
          <w:szCs w:val="24"/>
        </w:rPr>
        <w:t xml:space="preserve">propia naturaleza del </w:t>
      </w:r>
      <w:r>
        <w:rPr>
          <w:rFonts w:ascii="Times New Roman" w:eastAsia="Times New Roman" w:hAnsi="Times New Roman"/>
          <w:sz w:val="24"/>
          <w:szCs w:val="24"/>
        </w:rPr>
        <w:t>TFG</w:t>
      </w:r>
      <w:r w:rsidRPr="009A1D6A">
        <w:rPr>
          <w:rFonts w:ascii="Times New Roman" w:eastAsia="Times New Roman" w:hAnsi="Times New Roman"/>
          <w:sz w:val="24"/>
          <w:szCs w:val="24"/>
        </w:rPr>
        <w:t xml:space="preserve"> exige que su realización se efectúe en íntimo contacto, por un lado con las disciplinas que le prestan su base y apoyo técnico, y por otro con el mundo industrial a cuyo servicio van a estar los productos e instalaciones objeto del </w:t>
      </w:r>
      <w:r>
        <w:rPr>
          <w:rFonts w:ascii="Times New Roman" w:eastAsia="Times New Roman" w:hAnsi="Times New Roman"/>
          <w:sz w:val="24"/>
          <w:szCs w:val="24"/>
        </w:rPr>
        <w:t xml:space="preserve">mismo. </w:t>
      </w:r>
    </w:p>
    <w:p w:rsidR="008369B9" w:rsidRPr="009A1D6A" w:rsidRDefault="008369B9" w:rsidP="008369B9">
      <w:pPr>
        <w:spacing w:after="0" w:line="360" w:lineRule="auto"/>
        <w:jc w:val="both"/>
        <w:rPr>
          <w:rFonts w:ascii="Times New Roman" w:eastAsia="Times New Roman" w:hAnsi="Times New Roman"/>
          <w:sz w:val="24"/>
          <w:szCs w:val="24"/>
        </w:rPr>
      </w:pPr>
    </w:p>
    <w:p w:rsidR="00C55B8B" w:rsidRDefault="00C55B8B" w:rsidP="00C55B8B">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Aunque el contenido del </w:t>
      </w:r>
      <w:r>
        <w:rPr>
          <w:rFonts w:ascii="Times New Roman" w:eastAsia="Times New Roman" w:hAnsi="Times New Roman"/>
          <w:sz w:val="24"/>
          <w:szCs w:val="24"/>
        </w:rPr>
        <w:t>T</w:t>
      </w:r>
      <w:r w:rsidR="00CB40B1">
        <w:rPr>
          <w:rFonts w:ascii="Times New Roman" w:eastAsia="Times New Roman" w:hAnsi="Times New Roman"/>
          <w:sz w:val="24"/>
          <w:szCs w:val="24"/>
        </w:rPr>
        <w:t>FG</w:t>
      </w:r>
      <w:r w:rsidRPr="009A1D6A">
        <w:rPr>
          <w:rFonts w:ascii="Times New Roman" w:eastAsia="Times New Roman" w:hAnsi="Times New Roman"/>
          <w:sz w:val="24"/>
          <w:szCs w:val="24"/>
        </w:rPr>
        <w:t xml:space="preserve">, dentro de la definición anterior, sea enormemente amplio, en ocasiones, a la hora de enfrentarse a él con los medios disponibles en el ejercicio de la actividad académica, hay que limitar drásticamente las aspiraciones, limitándose a la realización de </w:t>
      </w:r>
      <w:r>
        <w:rPr>
          <w:rFonts w:ascii="Times New Roman" w:eastAsia="Times New Roman" w:hAnsi="Times New Roman"/>
          <w:sz w:val="24"/>
          <w:szCs w:val="24"/>
        </w:rPr>
        <w:t xml:space="preserve">alguna de </w:t>
      </w:r>
      <w:r w:rsidRPr="009A1D6A">
        <w:rPr>
          <w:rFonts w:ascii="Times New Roman" w:eastAsia="Times New Roman" w:hAnsi="Times New Roman"/>
          <w:sz w:val="24"/>
          <w:szCs w:val="24"/>
        </w:rPr>
        <w:t xml:space="preserve">sus fases </w:t>
      </w:r>
      <w:r>
        <w:rPr>
          <w:rFonts w:ascii="Times New Roman" w:eastAsia="Times New Roman" w:hAnsi="Times New Roman"/>
          <w:sz w:val="24"/>
          <w:szCs w:val="24"/>
        </w:rPr>
        <w:t>(estudios previos, ingen</w:t>
      </w:r>
      <w:r w:rsidR="00CB40B1">
        <w:rPr>
          <w:rFonts w:ascii="Times New Roman" w:eastAsia="Times New Roman" w:hAnsi="Times New Roman"/>
          <w:sz w:val="24"/>
          <w:szCs w:val="24"/>
        </w:rPr>
        <w:t>i</w:t>
      </w:r>
      <w:r>
        <w:rPr>
          <w:rFonts w:ascii="Times New Roman" w:eastAsia="Times New Roman" w:hAnsi="Times New Roman"/>
          <w:sz w:val="24"/>
          <w:szCs w:val="24"/>
        </w:rPr>
        <w:t>ería básica o de detal</w:t>
      </w:r>
      <w:r w:rsidR="008E461D">
        <w:rPr>
          <w:rFonts w:ascii="Times New Roman" w:eastAsia="Times New Roman" w:hAnsi="Times New Roman"/>
          <w:sz w:val="24"/>
          <w:szCs w:val="24"/>
        </w:rPr>
        <w:t xml:space="preserve">le) o limitando el alcance del TFG </w:t>
      </w:r>
      <w:r>
        <w:rPr>
          <w:rFonts w:ascii="Times New Roman" w:eastAsia="Times New Roman" w:hAnsi="Times New Roman"/>
          <w:sz w:val="24"/>
          <w:szCs w:val="24"/>
        </w:rPr>
        <w:t>a alguna de las instalaciones o equipos.</w:t>
      </w:r>
    </w:p>
    <w:p w:rsidR="008369B9" w:rsidRDefault="008369B9" w:rsidP="008369B9">
      <w:pPr>
        <w:spacing w:after="0" w:line="360" w:lineRule="auto"/>
        <w:jc w:val="both"/>
        <w:rPr>
          <w:rFonts w:ascii="Times New Roman" w:eastAsia="Times New Roman" w:hAnsi="Times New Roman"/>
          <w:sz w:val="24"/>
          <w:szCs w:val="24"/>
        </w:rPr>
      </w:pPr>
    </w:p>
    <w:p w:rsidR="008369B9" w:rsidRDefault="00C55B8B" w:rsidP="00C55B8B">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En otras ocasiones, como suele ser el </w:t>
      </w:r>
      <w:r>
        <w:rPr>
          <w:rFonts w:ascii="Times New Roman" w:eastAsia="Times New Roman" w:hAnsi="Times New Roman"/>
          <w:sz w:val="24"/>
          <w:szCs w:val="24"/>
        </w:rPr>
        <w:t>desarrollo</w:t>
      </w:r>
      <w:r w:rsidRPr="009A1D6A">
        <w:rPr>
          <w:rFonts w:ascii="Times New Roman" w:eastAsia="Times New Roman" w:hAnsi="Times New Roman"/>
          <w:sz w:val="24"/>
          <w:szCs w:val="24"/>
        </w:rPr>
        <w:t xml:space="preserve"> de sistemas informáticos o electrónicos, el </w:t>
      </w:r>
      <w:r>
        <w:rPr>
          <w:rFonts w:ascii="Times New Roman" w:eastAsia="Times New Roman" w:hAnsi="Times New Roman"/>
          <w:sz w:val="24"/>
          <w:szCs w:val="24"/>
        </w:rPr>
        <w:t xml:space="preserve">TFG pretenderá alcanzar un </w:t>
      </w:r>
      <w:r w:rsidR="000E4496">
        <w:rPr>
          <w:rFonts w:ascii="Times New Roman" w:eastAsia="Times New Roman" w:hAnsi="Times New Roman"/>
          <w:sz w:val="24"/>
          <w:szCs w:val="24"/>
        </w:rPr>
        <w:t>producto de software o un equipo</w:t>
      </w:r>
      <w:r w:rsidRPr="009A1D6A">
        <w:rPr>
          <w:rFonts w:ascii="Times New Roman" w:eastAsia="Times New Roman" w:hAnsi="Times New Roman"/>
          <w:sz w:val="24"/>
          <w:szCs w:val="24"/>
        </w:rPr>
        <w:t xml:space="preserve"> por lo que</w:t>
      </w:r>
      <w:r>
        <w:rPr>
          <w:rFonts w:ascii="Times New Roman" w:eastAsia="Times New Roman" w:hAnsi="Times New Roman"/>
          <w:sz w:val="24"/>
          <w:szCs w:val="24"/>
        </w:rPr>
        <w:t xml:space="preserve"> deberá incluir </w:t>
      </w:r>
      <w:r w:rsidRPr="009A1D6A">
        <w:rPr>
          <w:rFonts w:ascii="Times New Roman" w:eastAsia="Times New Roman" w:hAnsi="Times New Roman"/>
          <w:sz w:val="24"/>
          <w:szCs w:val="24"/>
        </w:rPr>
        <w:t>todas las fases</w:t>
      </w:r>
      <w:r w:rsidR="000E4496">
        <w:rPr>
          <w:rFonts w:ascii="Times New Roman" w:eastAsia="Times New Roman" w:hAnsi="Times New Roman"/>
          <w:sz w:val="24"/>
          <w:szCs w:val="24"/>
        </w:rPr>
        <w:t xml:space="preserve"> del desarrollo del mismo</w:t>
      </w:r>
      <w:r w:rsidRPr="009A1D6A">
        <w:rPr>
          <w:rFonts w:ascii="Times New Roman" w:eastAsia="Times New Roman" w:hAnsi="Times New Roman"/>
          <w:sz w:val="24"/>
          <w:szCs w:val="24"/>
        </w:rPr>
        <w:t>, desde la concepción inicial hasta la realización práctica, sin descuidar los aspectos de soporte documental.</w:t>
      </w:r>
    </w:p>
    <w:p w:rsidR="00C55B8B" w:rsidRPr="009A1D6A" w:rsidRDefault="00C55B8B" w:rsidP="008369B9">
      <w:pPr>
        <w:spacing w:after="0" w:line="360" w:lineRule="auto"/>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 </w:t>
      </w:r>
    </w:p>
    <w:p w:rsidR="00C55B8B" w:rsidRDefault="00C55B8B" w:rsidP="00C55B8B">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Dada la importancia creciente de las actividades de </w:t>
      </w:r>
      <w:proofErr w:type="spellStart"/>
      <w:r w:rsidRPr="009A1D6A">
        <w:rPr>
          <w:rFonts w:ascii="Times New Roman" w:eastAsia="Times New Roman" w:hAnsi="Times New Roman"/>
          <w:sz w:val="24"/>
          <w:szCs w:val="24"/>
        </w:rPr>
        <w:t>I+D</w:t>
      </w:r>
      <w:r>
        <w:rPr>
          <w:rFonts w:ascii="Times New Roman" w:eastAsia="Times New Roman" w:hAnsi="Times New Roman"/>
          <w:sz w:val="24"/>
          <w:szCs w:val="24"/>
        </w:rPr>
        <w:t>+i</w:t>
      </w:r>
      <w:proofErr w:type="spellEnd"/>
      <w:r w:rsidRPr="009A1D6A">
        <w:rPr>
          <w:rFonts w:ascii="Times New Roman" w:eastAsia="Times New Roman" w:hAnsi="Times New Roman"/>
          <w:sz w:val="24"/>
          <w:szCs w:val="24"/>
        </w:rPr>
        <w:t xml:space="preserve"> en nuestra sociedad, algunos </w:t>
      </w:r>
      <w:r>
        <w:rPr>
          <w:rFonts w:ascii="Times New Roman" w:eastAsia="Times New Roman" w:hAnsi="Times New Roman"/>
          <w:sz w:val="24"/>
          <w:szCs w:val="24"/>
        </w:rPr>
        <w:t>TFG</w:t>
      </w:r>
      <w:r w:rsidRPr="009A1D6A">
        <w:rPr>
          <w:rFonts w:ascii="Times New Roman" w:eastAsia="Times New Roman" w:hAnsi="Times New Roman"/>
          <w:sz w:val="24"/>
          <w:szCs w:val="24"/>
        </w:rPr>
        <w:t xml:space="preserve"> tendrán también como objetivo la realización de alguna actividad de investigación.</w:t>
      </w:r>
    </w:p>
    <w:p w:rsidR="00774B4C" w:rsidRPr="005A4AB7" w:rsidRDefault="0078567E" w:rsidP="0078567E">
      <w:pPr>
        <w:spacing w:after="0" w:line="360" w:lineRule="auto"/>
        <w:jc w:val="both"/>
        <w:rPr>
          <w:rFonts w:ascii="Times New Roman" w:hAnsi="Times New Roman"/>
          <w:b/>
          <w:sz w:val="56"/>
          <w:szCs w:val="56"/>
          <w:lang w:val="es-ES_tradnl"/>
        </w:rPr>
      </w:pPr>
      <w:r>
        <w:rPr>
          <w:rFonts w:ascii="Times New Roman" w:eastAsia="Times New Roman" w:hAnsi="Times New Roman"/>
          <w:sz w:val="24"/>
          <w:szCs w:val="24"/>
        </w:rPr>
        <w:br w:type="page"/>
      </w:r>
      <w:r w:rsidR="00FA239C">
        <w:rPr>
          <w:rFonts w:ascii="Times New Roman" w:hAnsi="Times New Roman"/>
          <w:b/>
          <w:sz w:val="56"/>
          <w:szCs w:val="56"/>
          <w:lang w:val="es-ES_tradnl"/>
        </w:rPr>
        <w:lastRenderedPageBreak/>
        <w:t>3.</w:t>
      </w:r>
      <w:r w:rsidR="00774B4C">
        <w:rPr>
          <w:rFonts w:ascii="Times New Roman" w:hAnsi="Times New Roman"/>
          <w:b/>
          <w:sz w:val="56"/>
          <w:szCs w:val="56"/>
          <w:lang w:val="es-ES_tradnl"/>
        </w:rPr>
        <w:t xml:space="preserve"> Estructura general.</w:t>
      </w:r>
    </w:p>
    <w:p w:rsidR="00774B4C" w:rsidRDefault="00774B4C" w:rsidP="00774B4C">
      <w:pPr>
        <w:spacing w:after="0" w:line="360" w:lineRule="auto"/>
        <w:rPr>
          <w:rFonts w:ascii="Times New Roman" w:eastAsia="Times New Roman" w:hAnsi="Times New Roman"/>
          <w:sz w:val="24"/>
          <w:szCs w:val="24"/>
        </w:rPr>
      </w:pPr>
    </w:p>
    <w:p w:rsidR="00C55B8B" w:rsidRDefault="00C55B8B" w:rsidP="00C55B8B">
      <w:pPr>
        <w:spacing w:after="0" w:line="360" w:lineRule="auto"/>
        <w:ind w:firstLine="708"/>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Como criterio general, el </w:t>
      </w:r>
      <w:r>
        <w:rPr>
          <w:rFonts w:ascii="Times New Roman" w:eastAsia="Times New Roman" w:hAnsi="Times New Roman"/>
          <w:sz w:val="24"/>
          <w:szCs w:val="24"/>
        </w:rPr>
        <w:t>Trabajo Fin de Grado</w:t>
      </w:r>
      <w:r w:rsidRPr="009A1D6A">
        <w:rPr>
          <w:rFonts w:ascii="Times New Roman" w:eastAsia="Times New Roman" w:hAnsi="Times New Roman"/>
          <w:sz w:val="24"/>
          <w:szCs w:val="24"/>
        </w:rPr>
        <w:t xml:space="preserve"> debe incluir toda la información necesaria para justificar las soluciones adoptadas para los distintos problemas técnicos planteados, así como los cálculos que han permitido llegar a ellas</w:t>
      </w:r>
      <w:r>
        <w:rPr>
          <w:rFonts w:ascii="Times New Roman" w:eastAsia="Times New Roman" w:hAnsi="Times New Roman"/>
          <w:sz w:val="24"/>
          <w:szCs w:val="24"/>
        </w:rPr>
        <w:t>, de forma que otros técnicos distintos del autor pueden entender cuál era el</w:t>
      </w:r>
      <w:r w:rsidR="000E4496">
        <w:rPr>
          <w:rFonts w:ascii="Times New Roman" w:eastAsia="Times New Roman" w:hAnsi="Times New Roman"/>
          <w:sz w:val="24"/>
          <w:szCs w:val="24"/>
        </w:rPr>
        <w:t xml:space="preserve"> objetivo que se pretendía y cuá</w:t>
      </w:r>
      <w:r>
        <w:rPr>
          <w:rFonts w:ascii="Times New Roman" w:eastAsia="Times New Roman" w:hAnsi="Times New Roman"/>
          <w:sz w:val="24"/>
          <w:szCs w:val="24"/>
        </w:rPr>
        <w:t xml:space="preserve">l </w:t>
      </w:r>
      <w:r w:rsidR="000E4496">
        <w:rPr>
          <w:rFonts w:ascii="Times New Roman" w:eastAsia="Times New Roman" w:hAnsi="Times New Roman"/>
          <w:sz w:val="24"/>
          <w:szCs w:val="24"/>
        </w:rPr>
        <w:t xml:space="preserve">es la </w:t>
      </w:r>
      <w:r>
        <w:rPr>
          <w:rFonts w:ascii="Times New Roman" w:eastAsia="Times New Roman" w:hAnsi="Times New Roman"/>
          <w:sz w:val="24"/>
          <w:szCs w:val="24"/>
        </w:rPr>
        <w:t>solución que se ofrece.</w:t>
      </w:r>
      <w:r w:rsidR="006F0072">
        <w:rPr>
          <w:rFonts w:ascii="Times New Roman" w:eastAsia="Times New Roman" w:hAnsi="Times New Roman"/>
          <w:sz w:val="24"/>
          <w:szCs w:val="24"/>
        </w:rPr>
        <w:t xml:space="preserve"> Para el desarrollo de este apartado se ha considerado la norma UNE157001.</w:t>
      </w:r>
    </w:p>
    <w:p w:rsidR="000E4496" w:rsidRDefault="000E4496" w:rsidP="000E4496">
      <w:pPr>
        <w:spacing w:after="0" w:line="360" w:lineRule="auto"/>
        <w:jc w:val="both"/>
        <w:rPr>
          <w:rFonts w:ascii="Times New Roman" w:eastAsia="Times New Roman" w:hAnsi="Times New Roman"/>
          <w:sz w:val="24"/>
          <w:szCs w:val="24"/>
        </w:rPr>
      </w:pPr>
    </w:p>
    <w:p w:rsidR="00C55B8B" w:rsidRDefault="00C55B8B" w:rsidP="006F11E9">
      <w:pPr>
        <w:spacing w:after="0" w:line="360" w:lineRule="auto"/>
        <w:ind w:firstLine="705"/>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Debido al amplio espectro de las tecnologías que se imparten en la Escuela </w:t>
      </w:r>
      <w:r>
        <w:rPr>
          <w:rFonts w:ascii="Times New Roman" w:eastAsia="Times New Roman" w:hAnsi="Times New Roman"/>
          <w:sz w:val="24"/>
          <w:szCs w:val="24"/>
        </w:rPr>
        <w:t>Politécnica de Ingeniería de Gijón, resulta</w:t>
      </w:r>
      <w:r w:rsidRPr="009A1D6A">
        <w:rPr>
          <w:rFonts w:ascii="Times New Roman" w:eastAsia="Times New Roman" w:hAnsi="Times New Roman"/>
          <w:sz w:val="24"/>
          <w:szCs w:val="24"/>
        </w:rPr>
        <w:t xml:space="preserve"> </w:t>
      </w:r>
      <w:r>
        <w:rPr>
          <w:rFonts w:ascii="Times New Roman" w:eastAsia="Times New Roman" w:hAnsi="Times New Roman"/>
          <w:sz w:val="24"/>
          <w:szCs w:val="24"/>
        </w:rPr>
        <w:t>necesari</w:t>
      </w:r>
      <w:r w:rsidRPr="009A1D6A">
        <w:rPr>
          <w:rFonts w:ascii="Times New Roman" w:eastAsia="Times New Roman" w:hAnsi="Times New Roman"/>
          <w:sz w:val="24"/>
          <w:szCs w:val="24"/>
        </w:rPr>
        <w:t xml:space="preserve">o establecer </w:t>
      </w:r>
      <w:r w:rsidR="00CB40B1">
        <w:rPr>
          <w:rFonts w:ascii="Times New Roman" w:eastAsia="Times New Roman" w:hAnsi="Times New Roman"/>
          <w:sz w:val="24"/>
          <w:szCs w:val="24"/>
        </w:rPr>
        <w:t>u</w:t>
      </w:r>
      <w:r w:rsidR="009A4950">
        <w:rPr>
          <w:rFonts w:ascii="Times New Roman" w:eastAsia="Times New Roman" w:hAnsi="Times New Roman"/>
          <w:sz w:val="24"/>
          <w:szCs w:val="24"/>
        </w:rPr>
        <w:t>na</w:t>
      </w:r>
      <w:r w:rsidR="00CB40B1">
        <w:rPr>
          <w:rFonts w:ascii="Times New Roman" w:eastAsia="Times New Roman" w:hAnsi="Times New Roman"/>
          <w:sz w:val="24"/>
          <w:szCs w:val="24"/>
        </w:rPr>
        <w:t xml:space="preserve"> tipología de T</w:t>
      </w:r>
      <w:r>
        <w:rPr>
          <w:rFonts w:ascii="Times New Roman" w:eastAsia="Times New Roman" w:hAnsi="Times New Roman"/>
          <w:sz w:val="24"/>
          <w:szCs w:val="24"/>
        </w:rPr>
        <w:t>FG</w:t>
      </w:r>
      <w:r w:rsidRPr="009A1D6A">
        <w:rPr>
          <w:rFonts w:ascii="Times New Roman" w:eastAsia="Times New Roman" w:hAnsi="Times New Roman"/>
          <w:sz w:val="24"/>
          <w:szCs w:val="24"/>
        </w:rPr>
        <w:t xml:space="preserve"> </w:t>
      </w:r>
      <w:r>
        <w:rPr>
          <w:rFonts w:ascii="Times New Roman" w:eastAsia="Times New Roman" w:hAnsi="Times New Roman"/>
          <w:sz w:val="24"/>
          <w:szCs w:val="24"/>
        </w:rPr>
        <w:t>susceptibles de</w:t>
      </w:r>
      <w:r w:rsidRPr="009A1D6A">
        <w:rPr>
          <w:rFonts w:ascii="Times New Roman" w:eastAsia="Times New Roman" w:hAnsi="Times New Roman"/>
          <w:sz w:val="24"/>
          <w:szCs w:val="24"/>
        </w:rPr>
        <w:t xml:space="preserve"> ser realizados por los alumnos</w:t>
      </w:r>
      <w:r>
        <w:rPr>
          <w:rFonts w:ascii="Times New Roman" w:eastAsia="Times New Roman" w:hAnsi="Times New Roman"/>
          <w:sz w:val="24"/>
          <w:szCs w:val="24"/>
        </w:rPr>
        <w:t xml:space="preserve"> que se listan a continuación</w:t>
      </w:r>
      <w:r w:rsidRPr="009A1D6A">
        <w:rPr>
          <w:rFonts w:ascii="Times New Roman" w:eastAsia="Times New Roman" w:hAnsi="Times New Roman"/>
          <w:sz w:val="24"/>
          <w:szCs w:val="24"/>
        </w:rPr>
        <w:t>:</w:t>
      </w:r>
    </w:p>
    <w:p w:rsidR="00105D66" w:rsidRDefault="00105D66" w:rsidP="00105D66">
      <w:pPr>
        <w:spacing w:after="0" w:line="360" w:lineRule="auto"/>
        <w:jc w:val="both"/>
        <w:rPr>
          <w:rFonts w:ascii="Times New Roman" w:eastAsia="Times New Roman" w:hAnsi="Times New Roman"/>
          <w:sz w:val="24"/>
          <w:szCs w:val="24"/>
        </w:rPr>
      </w:pPr>
    </w:p>
    <w:p w:rsidR="00C55B8B" w:rsidRPr="009A1D6A" w:rsidRDefault="00553A2D" w:rsidP="00C55B8B">
      <w:pPr>
        <w:numPr>
          <w:ilvl w:val="0"/>
          <w:numId w:val="3"/>
        </w:numPr>
        <w:tabs>
          <w:tab w:val="clear" w:pos="720"/>
          <w:tab w:val="num" w:pos="1068"/>
        </w:tabs>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w:t>
      </w:r>
      <w:r w:rsidR="00C55B8B" w:rsidRPr="009A1D6A">
        <w:rPr>
          <w:rFonts w:ascii="Times New Roman" w:eastAsia="Times New Roman" w:hAnsi="Times New Roman"/>
          <w:sz w:val="24"/>
          <w:szCs w:val="24"/>
        </w:rPr>
        <w:t xml:space="preserve"> de </w:t>
      </w:r>
      <w:r w:rsidR="00310B0E">
        <w:rPr>
          <w:rFonts w:ascii="Times New Roman" w:eastAsia="Times New Roman" w:hAnsi="Times New Roman"/>
          <w:sz w:val="24"/>
          <w:szCs w:val="24"/>
        </w:rPr>
        <w:t>Plantas</w:t>
      </w:r>
      <w:r w:rsidR="00C55B8B">
        <w:rPr>
          <w:rFonts w:ascii="Times New Roman" w:eastAsia="Times New Roman" w:hAnsi="Times New Roman"/>
          <w:sz w:val="24"/>
          <w:szCs w:val="24"/>
        </w:rPr>
        <w:t xml:space="preserve">, </w:t>
      </w:r>
      <w:r w:rsidR="00C55B8B" w:rsidRPr="009A1D6A">
        <w:rPr>
          <w:rFonts w:ascii="Times New Roman" w:eastAsia="Times New Roman" w:hAnsi="Times New Roman"/>
          <w:sz w:val="24"/>
          <w:szCs w:val="24"/>
        </w:rPr>
        <w:t>Instalaciones</w:t>
      </w:r>
      <w:r w:rsidR="00C55B8B">
        <w:rPr>
          <w:rFonts w:ascii="Times New Roman" w:eastAsia="Times New Roman" w:hAnsi="Times New Roman"/>
          <w:sz w:val="24"/>
          <w:szCs w:val="24"/>
        </w:rPr>
        <w:t>, Construcción</w:t>
      </w:r>
      <w:r w:rsidR="00C55B8B" w:rsidRPr="009A1D6A">
        <w:rPr>
          <w:rFonts w:ascii="Times New Roman" w:eastAsia="Times New Roman" w:hAnsi="Times New Roman"/>
          <w:sz w:val="24"/>
          <w:szCs w:val="24"/>
        </w:rPr>
        <w:t xml:space="preserve"> </w:t>
      </w:r>
      <w:r w:rsidR="00CB40B1">
        <w:rPr>
          <w:rFonts w:ascii="Times New Roman" w:eastAsia="Times New Roman" w:hAnsi="Times New Roman"/>
          <w:sz w:val="24"/>
          <w:szCs w:val="24"/>
        </w:rPr>
        <w:t>o</w:t>
      </w:r>
      <w:r>
        <w:rPr>
          <w:rFonts w:ascii="Times New Roman" w:eastAsia="Times New Roman" w:hAnsi="Times New Roman"/>
          <w:sz w:val="24"/>
          <w:szCs w:val="24"/>
        </w:rPr>
        <w:t xml:space="preserve"> Equipos Industriales</w:t>
      </w:r>
      <w:r w:rsidR="00E91986">
        <w:rPr>
          <w:rFonts w:ascii="Times New Roman" w:eastAsia="Times New Roman" w:hAnsi="Times New Roman"/>
          <w:sz w:val="24"/>
          <w:szCs w:val="24"/>
        </w:rPr>
        <w:t xml:space="preserve">, Informáticos </w:t>
      </w:r>
      <w:r w:rsidR="00F73786" w:rsidRPr="00E91986">
        <w:rPr>
          <w:rFonts w:ascii="Times New Roman" w:eastAsia="Times New Roman" w:hAnsi="Times New Roman"/>
          <w:sz w:val="24"/>
          <w:szCs w:val="24"/>
        </w:rPr>
        <w:t>o de Telecomunicación</w:t>
      </w:r>
      <w:r w:rsidRPr="00E91986">
        <w:rPr>
          <w:rFonts w:ascii="Times New Roman" w:eastAsia="Times New Roman" w:hAnsi="Times New Roman"/>
          <w:sz w:val="24"/>
          <w:szCs w:val="24"/>
        </w:rPr>
        <w:t>.</w:t>
      </w:r>
    </w:p>
    <w:p w:rsidR="00C55B8B" w:rsidRPr="009A1D6A" w:rsidRDefault="00553A2D" w:rsidP="00C55B8B">
      <w:pPr>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w:t>
      </w:r>
      <w:r w:rsidR="00C55B8B" w:rsidRPr="009A1D6A">
        <w:rPr>
          <w:rFonts w:ascii="Times New Roman" w:eastAsia="Times New Roman" w:hAnsi="Times New Roman"/>
          <w:sz w:val="24"/>
          <w:szCs w:val="24"/>
        </w:rPr>
        <w:t xml:space="preserve"> de Productos Software (desarrollo, mantenimiento, etc.).</w:t>
      </w:r>
    </w:p>
    <w:p w:rsidR="00C55B8B" w:rsidRDefault="00553A2D" w:rsidP="00C55B8B">
      <w:pPr>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w:t>
      </w:r>
      <w:r w:rsidR="00C55B8B" w:rsidRPr="009A1D6A">
        <w:rPr>
          <w:rFonts w:ascii="Times New Roman" w:eastAsia="Times New Roman" w:hAnsi="Times New Roman"/>
          <w:sz w:val="24"/>
          <w:szCs w:val="24"/>
        </w:rPr>
        <w:t xml:space="preserve"> de Investigación.</w:t>
      </w:r>
    </w:p>
    <w:p w:rsidR="00F73786" w:rsidRPr="00E91986" w:rsidRDefault="00F73786" w:rsidP="00F73786">
      <w:pPr>
        <w:numPr>
          <w:ilvl w:val="0"/>
          <w:numId w:val="3"/>
        </w:numPr>
        <w:spacing w:after="0" w:line="360" w:lineRule="auto"/>
        <w:jc w:val="both"/>
        <w:rPr>
          <w:rFonts w:ascii="Times New Roman" w:eastAsia="Times New Roman" w:hAnsi="Times New Roman"/>
          <w:sz w:val="24"/>
          <w:szCs w:val="24"/>
        </w:rPr>
      </w:pPr>
      <w:r w:rsidRPr="00E91986">
        <w:rPr>
          <w:rFonts w:ascii="Times New Roman" w:eastAsia="Times New Roman" w:hAnsi="Times New Roman"/>
          <w:sz w:val="24"/>
          <w:szCs w:val="24"/>
        </w:rPr>
        <w:t>TFG de Sistemas de Gestión.</w:t>
      </w:r>
    </w:p>
    <w:p w:rsidR="00F73786" w:rsidRDefault="00F73786" w:rsidP="00F73786">
      <w:pPr>
        <w:numPr>
          <w:ilvl w:val="0"/>
          <w:numId w:val="3"/>
        </w:numPr>
        <w:spacing w:after="0" w:line="360" w:lineRule="auto"/>
        <w:jc w:val="both"/>
        <w:rPr>
          <w:rFonts w:ascii="Times New Roman" w:eastAsia="Times New Roman" w:hAnsi="Times New Roman"/>
          <w:sz w:val="24"/>
          <w:szCs w:val="24"/>
        </w:rPr>
      </w:pPr>
      <w:r w:rsidRPr="00E91986">
        <w:rPr>
          <w:rFonts w:ascii="Times New Roman" w:eastAsia="Times New Roman" w:hAnsi="Times New Roman"/>
          <w:sz w:val="24"/>
          <w:szCs w:val="24"/>
        </w:rPr>
        <w:t>TFG de Desarrollo de Servicios</w:t>
      </w:r>
      <w:r w:rsidR="00577CF9">
        <w:rPr>
          <w:rFonts w:ascii="Times New Roman" w:eastAsia="Times New Roman" w:hAnsi="Times New Roman"/>
          <w:sz w:val="24"/>
          <w:szCs w:val="24"/>
        </w:rPr>
        <w:t>.</w:t>
      </w:r>
    </w:p>
    <w:p w:rsidR="00577CF9" w:rsidRPr="00E91986" w:rsidRDefault="00577CF9" w:rsidP="00F73786">
      <w:pPr>
        <w:numPr>
          <w:ilvl w:val="0"/>
          <w:numId w:val="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TFG que no se adapta a las anteriores y que tiene cabida en “Otros”.</w:t>
      </w:r>
    </w:p>
    <w:p w:rsidR="00105D66" w:rsidRDefault="00105D66" w:rsidP="00C55B8B">
      <w:pPr>
        <w:spacing w:after="0" w:line="360" w:lineRule="auto"/>
        <w:jc w:val="both"/>
        <w:rPr>
          <w:rFonts w:ascii="Times New Roman" w:eastAsia="Times New Roman" w:hAnsi="Times New Roman"/>
          <w:sz w:val="24"/>
          <w:szCs w:val="24"/>
        </w:rPr>
      </w:pPr>
    </w:p>
    <w:p w:rsidR="00C55B8B" w:rsidRDefault="00C55B8B" w:rsidP="00877D8B">
      <w:pPr>
        <w:spacing w:after="0" w:line="360" w:lineRule="auto"/>
        <w:ind w:firstLine="705"/>
        <w:jc w:val="both"/>
        <w:rPr>
          <w:rFonts w:ascii="Times New Roman" w:eastAsia="Times New Roman" w:hAnsi="Times New Roman"/>
          <w:sz w:val="24"/>
          <w:szCs w:val="24"/>
        </w:rPr>
      </w:pPr>
      <w:r w:rsidRPr="004F3574">
        <w:rPr>
          <w:rFonts w:ascii="Times New Roman" w:eastAsia="Times New Roman" w:hAnsi="Times New Roman"/>
          <w:sz w:val="24"/>
          <w:szCs w:val="24"/>
        </w:rPr>
        <w:t xml:space="preserve">Con carácter general todos los </w:t>
      </w:r>
      <w:r w:rsidR="00CB40B1">
        <w:rPr>
          <w:rFonts w:ascii="Times New Roman" w:eastAsia="Times New Roman" w:hAnsi="Times New Roman"/>
          <w:sz w:val="24"/>
          <w:szCs w:val="24"/>
        </w:rPr>
        <w:t xml:space="preserve">TFG </w:t>
      </w:r>
      <w:r w:rsidRPr="004F3574">
        <w:rPr>
          <w:rFonts w:ascii="Times New Roman" w:eastAsia="Times New Roman" w:hAnsi="Times New Roman"/>
          <w:sz w:val="24"/>
          <w:szCs w:val="24"/>
        </w:rPr>
        <w:t xml:space="preserve">deberán </w:t>
      </w:r>
      <w:r w:rsidR="0052609F">
        <w:rPr>
          <w:rFonts w:ascii="Times New Roman" w:eastAsia="Times New Roman" w:hAnsi="Times New Roman"/>
          <w:sz w:val="24"/>
          <w:szCs w:val="24"/>
        </w:rPr>
        <w:t xml:space="preserve">contar </w:t>
      </w:r>
      <w:r w:rsidRPr="004F3574">
        <w:rPr>
          <w:rFonts w:ascii="Times New Roman" w:eastAsia="Times New Roman" w:hAnsi="Times New Roman"/>
          <w:sz w:val="24"/>
          <w:szCs w:val="24"/>
        </w:rPr>
        <w:t>con un</w:t>
      </w:r>
      <w:r w:rsidR="00577CF9">
        <w:rPr>
          <w:rFonts w:ascii="Times New Roman" w:eastAsia="Times New Roman" w:hAnsi="Times New Roman"/>
          <w:sz w:val="24"/>
          <w:szCs w:val="24"/>
        </w:rPr>
        <w:t>a</w:t>
      </w:r>
      <w:r w:rsidRPr="004F3574">
        <w:rPr>
          <w:rFonts w:ascii="Times New Roman" w:eastAsia="Times New Roman" w:hAnsi="Times New Roman"/>
          <w:sz w:val="24"/>
          <w:szCs w:val="24"/>
        </w:rPr>
        <w:t xml:space="preserve"> Memoria </w:t>
      </w:r>
      <w:r w:rsidR="0052609F">
        <w:rPr>
          <w:rFonts w:ascii="Times New Roman" w:eastAsia="Times New Roman" w:hAnsi="Times New Roman"/>
          <w:sz w:val="24"/>
          <w:szCs w:val="24"/>
        </w:rPr>
        <w:t>que</w:t>
      </w:r>
      <w:r w:rsidRPr="004F3574">
        <w:rPr>
          <w:rFonts w:ascii="Times New Roman" w:eastAsia="Times New Roman" w:hAnsi="Times New Roman"/>
          <w:sz w:val="24"/>
          <w:szCs w:val="24"/>
        </w:rPr>
        <w:t xml:space="preserve"> deberá incluir, en todo caso, los siguientes apartados:</w:t>
      </w:r>
    </w:p>
    <w:p w:rsidR="00C55B8B" w:rsidRPr="004F3574" w:rsidRDefault="00C55B8B" w:rsidP="00C55B8B">
      <w:pPr>
        <w:spacing w:after="0" w:line="360" w:lineRule="auto"/>
        <w:jc w:val="both"/>
        <w:rPr>
          <w:rFonts w:ascii="Times New Roman" w:eastAsia="Times New Roman" w:hAnsi="Times New Roman"/>
          <w:sz w:val="24"/>
          <w:szCs w:val="24"/>
        </w:rPr>
      </w:pPr>
    </w:p>
    <w:p w:rsidR="00105D66"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 xml:space="preserve">Objetivo y alcance del </w:t>
      </w:r>
      <w:r w:rsidR="00CB40B1">
        <w:rPr>
          <w:rFonts w:ascii="Times New Roman" w:hAnsi="Times New Roman"/>
          <w:sz w:val="24"/>
          <w:szCs w:val="24"/>
        </w:rPr>
        <w:t>Trabajo</w:t>
      </w:r>
      <w:r w:rsidR="00310B0E">
        <w:rPr>
          <w:rFonts w:ascii="Times New Roman" w:hAnsi="Times New Roman"/>
          <w:sz w:val="24"/>
          <w:szCs w:val="24"/>
        </w:rPr>
        <w:t>. Se situará</w:t>
      </w:r>
      <w:r w:rsidRPr="00105D66">
        <w:rPr>
          <w:rFonts w:ascii="Times New Roman" w:hAnsi="Times New Roman"/>
          <w:sz w:val="24"/>
          <w:szCs w:val="24"/>
        </w:rPr>
        <w:t xml:space="preserve"> al comienzo del documento y deberá permitir que un técnico distinto del autor y sin conocimiento previo del conte</w:t>
      </w:r>
      <w:r w:rsidR="00310B0E">
        <w:rPr>
          <w:rFonts w:ascii="Times New Roman" w:hAnsi="Times New Roman"/>
          <w:sz w:val="24"/>
          <w:szCs w:val="24"/>
        </w:rPr>
        <w:t>nido del mismo entienda cuá</w:t>
      </w:r>
      <w:r w:rsidRPr="00105D66">
        <w:rPr>
          <w:rFonts w:ascii="Times New Roman" w:hAnsi="Times New Roman"/>
          <w:sz w:val="24"/>
          <w:szCs w:val="24"/>
        </w:rPr>
        <w:t>l es el objetivo que se pretende conseguir y c</w:t>
      </w:r>
      <w:r w:rsidR="00310B0E">
        <w:rPr>
          <w:rFonts w:ascii="Times New Roman" w:hAnsi="Times New Roman"/>
          <w:sz w:val="24"/>
          <w:szCs w:val="24"/>
        </w:rPr>
        <w:t>uál es el alcance del mismo (qué</w:t>
      </w:r>
      <w:r w:rsidRPr="00105D66">
        <w:rPr>
          <w:rFonts w:ascii="Times New Roman" w:hAnsi="Times New Roman"/>
          <w:sz w:val="24"/>
          <w:szCs w:val="24"/>
        </w:rPr>
        <w:t xml:space="preserve"> partes están incluidas y excluidas y el grado de detalle que se pretende conseguir). Dicho objetivo y alcance debe coincidir con la propuesta presentada en la tramitación del </w:t>
      </w:r>
      <w:r w:rsidR="00960F05">
        <w:rPr>
          <w:rFonts w:ascii="Times New Roman" w:hAnsi="Times New Roman"/>
          <w:sz w:val="24"/>
          <w:szCs w:val="24"/>
        </w:rPr>
        <w:t>TFG</w:t>
      </w:r>
      <w:r w:rsidRPr="00105D66">
        <w:rPr>
          <w:rFonts w:ascii="Times New Roman" w:hAnsi="Times New Roman"/>
          <w:sz w:val="24"/>
          <w:szCs w:val="24"/>
        </w:rPr>
        <w:t>.</w:t>
      </w:r>
    </w:p>
    <w:p w:rsidR="00105D66"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 xml:space="preserve">Antecedentes. Se describirá la situación </w:t>
      </w:r>
      <w:r w:rsidR="00CB40B1">
        <w:rPr>
          <w:rFonts w:ascii="Times New Roman" w:hAnsi="Times New Roman"/>
          <w:sz w:val="24"/>
          <w:szCs w:val="24"/>
        </w:rPr>
        <w:t>inicial</w:t>
      </w:r>
      <w:r w:rsidR="006F11E9">
        <w:rPr>
          <w:rFonts w:ascii="Times New Roman" w:hAnsi="Times New Roman"/>
          <w:sz w:val="24"/>
          <w:szCs w:val="24"/>
        </w:rPr>
        <w:t xml:space="preserve"> en aquello</w:t>
      </w:r>
      <w:r w:rsidRPr="00105D66">
        <w:rPr>
          <w:rFonts w:ascii="Times New Roman" w:hAnsi="Times New Roman"/>
          <w:sz w:val="24"/>
          <w:szCs w:val="24"/>
        </w:rPr>
        <w:t>s casos en que para poder comprender la idoneidad de la solución planteada sea preciso conocerla. Por ejemplo</w:t>
      </w:r>
      <w:r w:rsidR="00105D66">
        <w:rPr>
          <w:rFonts w:ascii="Times New Roman" w:hAnsi="Times New Roman"/>
          <w:sz w:val="24"/>
          <w:szCs w:val="24"/>
        </w:rPr>
        <w:t>,</w:t>
      </w:r>
      <w:r w:rsidRPr="00105D66">
        <w:rPr>
          <w:rFonts w:ascii="Times New Roman" w:hAnsi="Times New Roman"/>
          <w:sz w:val="24"/>
          <w:szCs w:val="24"/>
        </w:rPr>
        <w:t xml:space="preserve"> cuando se proponga la ampliación de unas instalaciones o la implantación </w:t>
      </w:r>
      <w:r w:rsidRPr="00105D66">
        <w:rPr>
          <w:rFonts w:ascii="Times New Roman" w:hAnsi="Times New Roman"/>
          <w:sz w:val="24"/>
          <w:szCs w:val="24"/>
        </w:rPr>
        <w:lastRenderedPageBreak/>
        <w:t xml:space="preserve">de un sistema de gestión en una organización existente. Si por las características del </w:t>
      </w:r>
      <w:r w:rsidR="00960F05">
        <w:rPr>
          <w:rFonts w:ascii="Times New Roman" w:hAnsi="Times New Roman"/>
          <w:sz w:val="24"/>
          <w:szCs w:val="24"/>
        </w:rPr>
        <w:t>Trab</w:t>
      </w:r>
      <w:r w:rsidR="009A4950">
        <w:rPr>
          <w:rFonts w:ascii="Times New Roman" w:hAnsi="Times New Roman"/>
          <w:sz w:val="24"/>
          <w:szCs w:val="24"/>
        </w:rPr>
        <w:t>a</w:t>
      </w:r>
      <w:r w:rsidR="00960F05">
        <w:rPr>
          <w:rFonts w:ascii="Times New Roman" w:hAnsi="Times New Roman"/>
          <w:sz w:val="24"/>
          <w:szCs w:val="24"/>
        </w:rPr>
        <w:t>jo</w:t>
      </w:r>
      <w:r w:rsidRPr="00105D66">
        <w:rPr>
          <w:rFonts w:ascii="Times New Roman" w:hAnsi="Times New Roman"/>
          <w:sz w:val="24"/>
          <w:szCs w:val="24"/>
        </w:rPr>
        <w:t xml:space="preserve"> no es preciso, este apartado no se incluirá.</w:t>
      </w:r>
    </w:p>
    <w:p w:rsidR="00105D66"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Análisis de alternativas y justificación de las decisiones adoptadas. Toda decisión tomada deberá ser justificada mediante cálculo o análisis de las alternativas existentes. La documentación no solo debe describir la solución sino también justificar su idoneidad.</w:t>
      </w:r>
    </w:p>
    <w:p w:rsidR="00C55B8B" w:rsidRDefault="00C55B8B" w:rsidP="00105D66">
      <w:pPr>
        <w:pStyle w:val="Prrafodelista"/>
        <w:numPr>
          <w:ilvl w:val="0"/>
          <w:numId w:val="1"/>
        </w:numPr>
        <w:spacing w:after="0" w:line="360" w:lineRule="auto"/>
        <w:jc w:val="both"/>
        <w:rPr>
          <w:rFonts w:ascii="Times New Roman" w:hAnsi="Times New Roman"/>
          <w:sz w:val="24"/>
          <w:szCs w:val="24"/>
        </w:rPr>
      </w:pPr>
      <w:r w:rsidRPr="00105D66">
        <w:rPr>
          <w:rFonts w:ascii="Times New Roman" w:hAnsi="Times New Roman"/>
          <w:sz w:val="24"/>
          <w:szCs w:val="24"/>
        </w:rPr>
        <w:t xml:space="preserve">Programación temporal de los trabajos a realizar. Salvo en los casos en los que el TFG presentado sea un prototipo listo para funcionar, se incluirá una programación de todos los trabajos restantes hasta alcanzar los objetivos del </w:t>
      </w:r>
      <w:r w:rsidR="007E405C">
        <w:rPr>
          <w:rFonts w:ascii="Times New Roman" w:hAnsi="Times New Roman"/>
          <w:sz w:val="24"/>
          <w:szCs w:val="24"/>
        </w:rPr>
        <w:t>TFG</w:t>
      </w:r>
      <w:r w:rsidRPr="00105D66">
        <w:rPr>
          <w:rFonts w:ascii="Times New Roman" w:hAnsi="Times New Roman"/>
          <w:sz w:val="24"/>
          <w:szCs w:val="24"/>
        </w:rPr>
        <w:t xml:space="preserve"> (construcción, montaje, etc</w:t>
      </w:r>
      <w:r w:rsidR="00CB40B1">
        <w:rPr>
          <w:rFonts w:ascii="Times New Roman" w:hAnsi="Times New Roman"/>
          <w:sz w:val="24"/>
          <w:szCs w:val="24"/>
        </w:rPr>
        <w:t>.</w:t>
      </w:r>
      <w:r w:rsidRPr="00105D66">
        <w:rPr>
          <w:rFonts w:ascii="Times New Roman" w:hAnsi="Times New Roman"/>
          <w:sz w:val="24"/>
          <w:szCs w:val="24"/>
        </w:rPr>
        <w:t>). Se incluirá al final del documento Memoria.</w:t>
      </w:r>
    </w:p>
    <w:p w:rsidR="00105D66" w:rsidRDefault="00AD79E2" w:rsidP="00105D66">
      <w:pPr>
        <w:pStyle w:val="Prrafodelista"/>
        <w:numPr>
          <w:ilvl w:val="0"/>
          <w:numId w:val="1"/>
        </w:numPr>
        <w:spacing w:after="0" w:line="360" w:lineRule="auto"/>
        <w:jc w:val="both"/>
        <w:rPr>
          <w:rFonts w:ascii="Times New Roman" w:hAnsi="Times New Roman"/>
          <w:sz w:val="24"/>
          <w:szCs w:val="24"/>
        </w:rPr>
      </w:pPr>
      <w:r>
        <w:rPr>
          <w:rFonts w:ascii="Times New Roman" w:hAnsi="Times New Roman"/>
          <w:sz w:val="24"/>
          <w:szCs w:val="24"/>
        </w:rPr>
        <w:t>Conclusiones. Incluirá</w:t>
      </w:r>
      <w:r w:rsidR="00105D66">
        <w:rPr>
          <w:rFonts w:ascii="Times New Roman" w:hAnsi="Times New Roman"/>
          <w:sz w:val="24"/>
          <w:szCs w:val="24"/>
        </w:rPr>
        <w:t xml:space="preserve"> l</w:t>
      </w:r>
      <w:r w:rsidR="009A4950">
        <w:rPr>
          <w:rFonts w:ascii="Times New Roman" w:hAnsi="Times New Roman"/>
          <w:sz w:val="24"/>
          <w:szCs w:val="24"/>
        </w:rPr>
        <w:t>a</w:t>
      </w:r>
      <w:r w:rsidR="00105D66">
        <w:rPr>
          <w:rFonts w:ascii="Times New Roman" w:hAnsi="Times New Roman"/>
          <w:sz w:val="24"/>
          <w:szCs w:val="24"/>
        </w:rPr>
        <w:t xml:space="preserve"> parte de los objetivos logrados y demás cuestiones relevantes que indiquen la profundidad del tema tratado.</w:t>
      </w:r>
    </w:p>
    <w:p w:rsidR="00105D66" w:rsidRPr="00105D66" w:rsidRDefault="00105D66" w:rsidP="00105D66">
      <w:pPr>
        <w:pStyle w:val="Prrafodelista"/>
        <w:numPr>
          <w:ilvl w:val="0"/>
          <w:numId w:val="1"/>
        </w:numPr>
        <w:spacing w:after="0" w:line="360" w:lineRule="auto"/>
        <w:jc w:val="both"/>
        <w:rPr>
          <w:rFonts w:ascii="Times New Roman" w:hAnsi="Times New Roman"/>
          <w:sz w:val="24"/>
          <w:szCs w:val="24"/>
        </w:rPr>
      </w:pPr>
      <w:r>
        <w:rPr>
          <w:rFonts w:ascii="Times New Roman" w:hAnsi="Times New Roman"/>
          <w:sz w:val="24"/>
          <w:szCs w:val="24"/>
        </w:rPr>
        <w:t>Bibliografía.</w:t>
      </w:r>
    </w:p>
    <w:p w:rsidR="00105D66" w:rsidRDefault="00105D66" w:rsidP="00C55B8B">
      <w:pPr>
        <w:spacing w:after="0" w:line="360" w:lineRule="auto"/>
        <w:jc w:val="both"/>
        <w:rPr>
          <w:rFonts w:ascii="Times New Roman" w:eastAsia="Times New Roman" w:hAnsi="Times New Roman"/>
          <w:sz w:val="24"/>
          <w:szCs w:val="24"/>
        </w:rPr>
      </w:pPr>
    </w:p>
    <w:p w:rsidR="00C55B8B" w:rsidRDefault="00C55B8B" w:rsidP="00105D66">
      <w:pPr>
        <w:spacing w:after="0" w:line="360" w:lineRule="auto"/>
        <w:ind w:firstLine="705"/>
        <w:jc w:val="both"/>
        <w:rPr>
          <w:rFonts w:ascii="Times New Roman" w:eastAsia="Times New Roman" w:hAnsi="Times New Roman"/>
          <w:sz w:val="24"/>
          <w:szCs w:val="24"/>
        </w:rPr>
      </w:pPr>
      <w:r>
        <w:rPr>
          <w:rFonts w:ascii="Times New Roman" w:eastAsia="Times New Roman" w:hAnsi="Times New Roman"/>
          <w:sz w:val="24"/>
          <w:szCs w:val="24"/>
        </w:rPr>
        <w:t>Además de estos apartados obligatorios y para facilitar la comprensión del texto se recomienda incluir listados con las abreviaturas y acrónimos utilizados.</w:t>
      </w:r>
    </w:p>
    <w:p w:rsidR="00C55B8B" w:rsidRDefault="00C55B8B" w:rsidP="00C55B8B">
      <w:pPr>
        <w:spacing w:after="0" w:line="240" w:lineRule="auto"/>
        <w:rPr>
          <w:rFonts w:ascii="Times New Roman" w:eastAsia="Times New Roman" w:hAnsi="Times New Roman"/>
          <w:b/>
          <w:bCs/>
          <w:sz w:val="24"/>
          <w:szCs w:val="24"/>
        </w:rPr>
      </w:pPr>
    </w:p>
    <w:p w:rsidR="00F033C9" w:rsidRDefault="00F033C9" w:rsidP="00C55B8B">
      <w:pPr>
        <w:spacing w:after="0" w:line="240" w:lineRule="auto"/>
        <w:rPr>
          <w:rFonts w:ascii="Times New Roman" w:eastAsia="Times New Roman" w:hAnsi="Times New Roman"/>
          <w:b/>
          <w:bCs/>
          <w:sz w:val="24"/>
          <w:szCs w:val="24"/>
        </w:rPr>
      </w:pPr>
    </w:p>
    <w:p w:rsidR="00C55B8B" w:rsidRPr="00A23E34" w:rsidRDefault="00C55B8B" w:rsidP="00CB40B1">
      <w:pPr>
        <w:spacing w:after="0" w:line="240" w:lineRule="auto"/>
        <w:jc w:val="both"/>
        <w:rPr>
          <w:rFonts w:ascii="Times New Roman" w:eastAsia="Times New Roman" w:hAnsi="Times New Roman"/>
          <w:b/>
          <w:bCs/>
          <w:sz w:val="28"/>
          <w:szCs w:val="28"/>
        </w:rPr>
      </w:pPr>
      <w:r w:rsidRPr="00A23E34">
        <w:rPr>
          <w:rFonts w:ascii="Times New Roman" w:eastAsia="Times New Roman" w:hAnsi="Times New Roman"/>
          <w:b/>
          <w:bCs/>
          <w:sz w:val="28"/>
          <w:szCs w:val="28"/>
        </w:rPr>
        <w:t xml:space="preserve">3.1.- </w:t>
      </w:r>
      <w:r w:rsidR="00553A2D" w:rsidRPr="00A23E34">
        <w:rPr>
          <w:rFonts w:ascii="Times New Roman" w:eastAsia="Times New Roman" w:hAnsi="Times New Roman"/>
          <w:b/>
          <w:bCs/>
          <w:sz w:val="28"/>
          <w:szCs w:val="28"/>
        </w:rPr>
        <w:t>TFG</w:t>
      </w:r>
      <w:r w:rsidRPr="00A23E34">
        <w:rPr>
          <w:rFonts w:ascii="Times New Roman" w:eastAsia="Times New Roman" w:hAnsi="Times New Roman"/>
          <w:b/>
          <w:bCs/>
          <w:sz w:val="28"/>
          <w:szCs w:val="28"/>
        </w:rPr>
        <w:t xml:space="preserve"> DE </w:t>
      </w:r>
      <w:r w:rsidR="00CB40B1" w:rsidRPr="00A23E34">
        <w:rPr>
          <w:rFonts w:ascii="Times New Roman" w:eastAsia="Times New Roman" w:hAnsi="Times New Roman"/>
          <w:b/>
          <w:bCs/>
          <w:sz w:val="28"/>
          <w:szCs w:val="28"/>
        </w:rPr>
        <w:t>PLANTAS, INSTALACIONES, CONSTRUCCIONES O</w:t>
      </w:r>
      <w:r w:rsidRPr="00A23E34">
        <w:rPr>
          <w:rFonts w:ascii="Times New Roman" w:eastAsia="Times New Roman" w:hAnsi="Times New Roman"/>
          <w:b/>
          <w:bCs/>
          <w:sz w:val="28"/>
          <w:szCs w:val="28"/>
        </w:rPr>
        <w:t xml:space="preserve"> EQUIPOS INDUSTRIALES.</w:t>
      </w:r>
    </w:p>
    <w:p w:rsidR="00F033C9" w:rsidRDefault="00F033C9" w:rsidP="00CB40B1">
      <w:pPr>
        <w:spacing w:after="0" w:line="240" w:lineRule="auto"/>
        <w:jc w:val="both"/>
        <w:rPr>
          <w:rFonts w:ascii="Times New Roman" w:eastAsia="Times New Roman" w:hAnsi="Times New Roman"/>
          <w:b/>
          <w:bCs/>
          <w:sz w:val="24"/>
          <w:szCs w:val="24"/>
        </w:rPr>
      </w:pPr>
    </w:p>
    <w:p w:rsidR="00CB40B1" w:rsidRDefault="00C55B8B" w:rsidP="00CB40B1">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El TFG se orienta a </w:t>
      </w:r>
      <w:r w:rsidR="00BB6284">
        <w:rPr>
          <w:rFonts w:ascii="Times New Roman" w:eastAsia="Times New Roman" w:hAnsi="Times New Roman"/>
          <w:sz w:val="24"/>
          <w:szCs w:val="24"/>
        </w:rPr>
        <w:t xml:space="preserve">la </w:t>
      </w:r>
      <w:r>
        <w:rPr>
          <w:rFonts w:ascii="Times New Roman" w:eastAsia="Times New Roman" w:hAnsi="Times New Roman"/>
          <w:sz w:val="24"/>
          <w:szCs w:val="24"/>
        </w:rPr>
        <w:t xml:space="preserve">descripción de una planta industrial, instalación o un equipamiento. Esta tipología tiene un alcance variable en función del tamaño y complejidad de la instalación. El TFG deberá tener una combinación de grado de detalle y complejidad de la instalación adecuada. De acuerdo con la clasificación indicada en la norma UNE157001 se reconocen tres estadios documentales en el proceso de elaboración de este tipo de </w:t>
      </w:r>
      <w:r w:rsidR="00CB40B1">
        <w:rPr>
          <w:rFonts w:ascii="Times New Roman" w:eastAsia="Times New Roman" w:hAnsi="Times New Roman"/>
          <w:sz w:val="24"/>
          <w:szCs w:val="24"/>
        </w:rPr>
        <w:t>Trabajos</w:t>
      </w:r>
      <w:r>
        <w:rPr>
          <w:rFonts w:ascii="Times New Roman" w:eastAsia="Times New Roman" w:hAnsi="Times New Roman"/>
          <w:sz w:val="24"/>
          <w:szCs w:val="24"/>
        </w:rPr>
        <w:t>: Estudios previos, Proyecto Básico y Proyecto Constructivo o Ejecutivo.</w:t>
      </w:r>
    </w:p>
    <w:p w:rsidR="00CB40B1" w:rsidRDefault="00CB40B1" w:rsidP="00CB40B1">
      <w:pPr>
        <w:spacing w:after="0" w:line="360" w:lineRule="auto"/>
        <w:jc w:val="both"/>
        <w:rPr>
          <w:rFonts w:ascii="Times New Roman" w:eastAsia="Times New Roman" w:hAnsi="Times New Roman"/>
          <w:sz w:val="24"/>
          <w:szCs w:val="24"/>
        </w:rPr>
      </w:pPr>
    </w:p>
    <w:p w:rsidR="00C55B8B" w:rsidRDefault="00C55B8B" w:rsidP="00C55B8B">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Los Estudios Previos deben incluir en todo caso el estudio de la viabilidad técnica del </w:t>
      </w:r>
      <w:r w:rsidR="007E405C">
        <w:rPr>
          <w:rFonts w:ascii="Times New Roman" w:eastAsia="Times New Roman" w:hAnsi="Times New Roman"/>
          <w:sz w:val="24"/>
          <w:szCs w:val="24"/>
        </w:rPr>
        <w:t>Trabajo</w:t>
      </w:r>
      <w:r>
        <w:rPr>
          <w:rFonts w:ascii="Times New Roman" w:eastAsia="Times New Roman" w:hAnsi="Times New Roman"/>
          <w:sz w:val="24"/>
          <w:szCs w:val="24"/>
        </w:rPr>
        <w:t>, describiéndose la opción tecnológica que se recomienda. No se con</w:t>
      </w:r>
      <w:r w:rsidR="00310B0E">
        <w:rPr>
          <w:rFonts w:ascii="Times New Roman" w:eastAsia="Times New Roman" w:hAnsi="Times New Roman"/>
          <w:sz w:val="24"/>
          <w:szCs w:val="24"/>
        </w:rPr>
        <w:t>siderará</w:t>
      </w:r>
      <w:r w:rsidR="00BB6284">
        <w:rPr>
          <w:rFonts w:ascii="Times New Roman" w:eastAsia="Times New Roman" w:hAnsi="Times New Roman"/>
          <w:sz w:val="24"/>
          <w:szCs w:val="24"/>
        </w:rPr>
        <w:t>n</w:t>
      </w:r>
      <w:r>
        <w:rPr>
          <w:rFonts w:ascii="Times New Roman" w:eastAsia="Times New Roman" w:hAnsi="Times New Roman"/>
          <w:sz w:val="24"/>
          <w:szCs w:val="24"/>
        </w:rPr>
        <w:t xml:space="preserve"> como propuestas válidas aquellas que se circunscriban exclusivamente al estudio económico o financiero.</w:t>
      </w:r>
      <w:r w:rsidR="00107A4B">
        <w:rPr>
          <w:rFonts w:ascii="Times New Roman" w:eastAsia="Times New Roman" w:hAnsi="Times New Roman"/>
          <w:sz w:val="24"/>
          <w:szCs w:val="24"/>
        </w:rPr>
        <w:t xml:space="preserve"> Los estudios con entidad propia como Estudio de Seguridad, Estudio de Impacto Ambiental u otros considerados relevantes, se incluirán en los correspondientes apartados.</w:t>
      </w:r>
    </w:p>
    <w:p w:rsidR="00CB40B1" w:rsidRDefault="00CB40B1" w:rsidP="00CB40B1">
      <w:pPr>
        <w:spacing w:after="0" w:line="360" w:lineRule="auto"/>
        <w:jc w:val="both"/>
        <w:rPr>
          <w:rFonts w:ascii="Times New Roman" w:eastAsia="Times New Roman" w:hAnsi="Times New Roman"/>
          <w:sz w:val="24"/>
          <w:szCs w:val="24"/>
        </w:rPr>
      </w:pPr>
    </w:p>
    <w:p w:rsidR="00C55B8B" w:rsidRDefault="00C55B8B" w:rsidP="00C55B8B">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Los </w:t>
      </w:r>
      <w:r w:rsidR="00CA7097">
        <w:rPr>
          <w:rFonts w:ascii="Times New Roman" w:eastAsia="Times New Roman" w:hAnsi="Times New Roman"/>
          <w:sz w:val="24"/>
          <w:szCs w:val="24"/>
        </w:rPr>
        <w:t xml:space="preserve">apartados </w:t>
      </w:r>
      <w:r>
        <w:rPr>
          <w:rFonts w:ascii="Times New Roman" w:eastAsia="Times New Roman" w:hAnsi="Times New Roman"/>
          <w:sz w:val="24"/>
          <w:szCs w:val="24"/>
        </w:rPr>
        <w:t>que se deben incluir en el caso de que el alcance sea el correspondiente a unos Estudios Previos son los siguientes:</w:t>
      </w:r>
    </w:p>
    <w:p w:rsidR="00CB40B1" w:rsidRDefault="00C55B8B" w:rsidP="00CB40B1">
      <w:pPr>
        <w:pStyle w:val="Prrafodelista"/>
        <w:numPr>
          <w:ilvl w:val="0"/>
          <w:numId w:val="1"/>
        </w:numPr>
        <w:spacing w:after="0" w:line="360" w:lineRule="auto"/>
        <w:jc w:val="both"/>
        <w:rPr>
          <w:rFonts w:ascii="Times New Roman" w:hAnsi="Times New Roman"/>
          <w:sz w:val="24"/>
          <w:szCs w:val="24"/>
        </w:rPr>
      </w:pPr>
      <w:r w:rsidRPr="00CB40B1">
        <w:rPr>
          <w:rFonts w:ascii="Times New Roman" w:hAnsi="Times New Roman"/>
          <w:sz w:val="24"/>
          <w:szCs w:val="24"/>
        </w:rPr>
        <w:t>Memoria</w:t>
      </w:r>
      <w:r w:rsidR="00CB40B1">
        <w:rPr>
          <w:rFonts w:ascii="Times New Roman" w:hAnsi="Times New Roman"/>
          <w:sz w:val="24"/>
          <w:szCs w:val="24"/>
        </w:rPr>
        <w:t>.</w:t>
      </w:r>
    </w:p>
    <w:p w:rsidR="00CB40B1" w:rsidRDefault="00CB40B1" w:rsidP="00CB40B1">
      <w:pPr>
        <w:pStyle w:val="Prrafodelista"/>
        <w:numPr>
          <w:ilvl w:val="0"/>
          <w:numId w:val="1"/>
        </w:numPr>
        <w:spacing w:after="0" w:line="360" w:lineRule="auto"/>
        <w:jc w:val="both"/>
        <w:rPr>
          <w:rFonts w:ascii="Times New Roman" w:hAnsi="Times New Roman"/>
          <w:sz w:val="24"/>
          <w:szCs w:val="24"/>
        </w:rPr>
      </w:pPr>
      <w:r>
        <w:rPr>
          <w:rFonts w:ascii="Times New Roman" w:hAnsi="Times New Roman"/>
          <w:sz w:val="24"/>
          <w:szCs w:val="24"/>
        </w:rPr>
        <w:t>Presupuesto.</w:t>
      </w:r>
    </w:p>
    <w:p w:rsidR="00CB40B1" w:rsidRDefault="00CB40B1" w:rsidP="00CB40B1">
      <w:pPr>
        <w:pStyle w:val="Prrafodelista"/>
        <w:numPr>
          <w:ilvl w:val="0"/>
          <w:numId w:val="1"/>
        </w:numPr>
        <w:spacing w:after="0" w:line="360" w:lineRule="auto"/>
        <w:jc w:val="both"/>
        <w:rPr>
          <w:rFonts w:ascii="Times New Roman" w:hAnsi="Times New Roman"/>
          <w:sz w:val="24"/>
          <w:szCs w:val="24"/>
        </w:rPr>
      </w:pPr>
      <w:r>
        <w:rPr>
          <w:rFonts w:ascii="Times New Roman" w:hAnsi="Times New Roman"/>
          <w:sz w:val="24"/>
          <w:szCs w:val="24"/>
        </w:rPr>
        <w:t>Conclusiones.</w:t>
      </w:r>
    </w:p>
    <w:p w:rsidR="00CB40B1" w:rsidRDefault="00CB40B1" w:rsidP="00CB40B1">
      <w:pPr>
        <w:pStyle w:val="Prrafodelista"/>
        <w:numPr>
          <w:ilvl w:val="0"/>
          <w:numId w:val="1"/>
        </w:numPr>
        <w:spacing w:after="0" w:line="360" w:lineRule="auto"/>
        <w:jc w:val="both"/>
        <w:rPr>
          <w:rFonts w:ascii="Times New Roman" w:hAnsi="Times New Roman"/>
          <w:sz w:val="24"/>
          <w:szCs w:val="24"/>
        </w:rPr>
      </w:pPr>
      <w:r>
        <w:rPr>
          <w:rFonts w:ascii="Times New Roman" w:hAnsi="Times New Roman"/>
          <w:sz w:val="24"/>
          <w:szCs w:val="24"/>
        </w:rPr>
        <w:t>Bibliografía.</w:t>
      </w:r>
    </w:p>
    <w:p w:rsidR="00CB40B1" w:rsidRDefault="00C55B8B" w:rsidP="00CB40B1">
      <w:pPr>
        <w:pStyle w:val="Prrafodelista"/>
        <w:numPr>
          <w:ilvl w:val="0"/>
          <w:numId w:val="1"/>
        </w:numPr>
        <w:spacing w:after="0" w:line="360" w:lineRule="auto"/>
        <w:jc w:val="both"/>
        <w:rPr>
          <w:rFonts w:ascii="Times New Roman" w:hAnsi="Times New Roman"/>
          <w:sz w:val="24"/>
          <w:szCs w:val="24"/>
        </w:rPr>
      </w:pPr>
      <w:r w:rsidRPr="00553A2D">
        <w:rPr>
          <w:rFonts w:ascii="Times New Roman" w:hAnsi="Times New Roman"/>
          <w:sz w:val="24"/>
          <w:szCs w:val="24"/>
        </w:rPr>
        <w:t>Planos</w:t>
      </w:r>
      <w:r w:rsidR="00553A2D">
        <w:rPr>
          <w:rFonts w:ascii="Times New Roman" w:hAnsi="Times New Roman"/>
          <w:sz w:val="24"/>
          <w:szCs w:val="24"/>
        </w:rPr>
        <w:t>.</w:t>
      </w:r>
    </w:p>
    <w:p w:rsidR="00877D8B" w:rsidRPr="00877D8B" w:rsidRDefault="00877D8B" w:rsidP="00877D8B">
      <w:pPr>
        <w:spacing w:after="0" w:line="360" w:lineRule="auto"/>
        <w:jc w:val="both"/>
        <w:rPr>
          <w:rFonts w:ascii="Times New Roman" w:hAnsi="Times New Roman"/>
          <w:sz w:val="24"/>
          <w:szCs w:val="24"/>
        </w:rPr>
      </w:pPr>
    </w:p>
    <w:p w:rsidR="00C55B8B" w:rsidRDefault="00C55B8B" w:rsidP="00C55B8B">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En el caso de ser considerado como un Proyecto Básico</w:t>
      </w:r>
      <w:r w:rsidR="00766B80">
        <w:rPr>
          <w:rFonts w:ascii="Times New Roman" w:eastAsia="Times New Roman" w:hAnsi="Times New Roman"/>
          <w:sz w:val="24"/>
          <w:szCs w:val="24"/>
        </w:rPr>
        <w:t>:</w:t>
      </w:r>
    </w:p>
    <w:p w:rsidR="00C55B8B" w:rsidRPr="009B7101" w:rsidRDefault="00C55B8B" w:rsidP="00C55B8B">
      <w:pPr>
        <w:pStyle w:val="Prrafodelista"/>
        <w:numPr>
          <w:ilvl w:val="0"/>
          <w:numId w:val="11"/>
        </w:numPr>
        <w:spacing w:after="0" w:line="360" w:lineRule="auto"/>
        <w:jc w:val="both"/>
        <w:rPr>
          <w:rFonts w:ascii="Times New Roman" w:hAnsi="Times New Roman"/>
          <w:sz w:val="24"/>
          <w:szCs w:val="24"/>
        </w:rPr>
      </w:pPr>
      <w:r w:rsidRPr="009B7101">
        <w:rPr>
          <w:rFonts w:ascii="Times New Roman" w:hAnsi="Times New Roman"/>
          <w:sz w:val="24"/>
          <w:szCs w:val="24"/>
        </w:rPr>
        <w:t>Memoria. La memoria incluirá, al menos, los siguientes puntos:</w:t>
      </w:r>
    </w:p>
    <w:p w:rsidR="00C55B8B" w:rsidRPr="001B6153" w:rsidRDefault="00C55B8B" w:rsidP="00C55B8B">
      <w:pPr>
        <w:pStyle w:val="Prrafodelista"/>
        <w:numPr>
          <w:ilvl w:val="1"/>
          <w:numId w:val="11"/>
        </w:numPr>
        <w:spacing w:after="0" w:line="360" w:lineRule="auto"/>
        <w:jc w:val="both"/>
        <w:rPr>
          <w:rFonts w:ascii="Times New Roman" w:hAnsi="Times New Roman"/>
          <w:sz w:val="24"/>
          <w:szCs w:val="24"/>
        </w:rPr>
      </w:pPr>
      <w:r w:rsidRPr="001B6153">
        <w:rPr>
          <w:rFonts w:ascii="Times New Roman" w:hAnsi="Times New Roman"/>
          <w:sz w:val="24"/>
          <w:szCs w:val="24"/>
        </w:rPr>
        <w:t>Objetivos y alcance</w:t>
      </w:r>
      <w:r w:rsidR="00CB40B1">
        <w:rPr>
          <w:rFonts w:ascii="Times New Roman" w:hAnsi="Times New Roman"/>
          <w:sz w:val="24"/>
          <w:szCs w:val="24"/>
        </w:rPr>
        <w:t>.</w:t>
      </w:r>
    </w:p>
    <w:p w:rsidR="00C55B8B" w:rsidRPr="001B6153" w:rsidRDefault="00C55B8B" w:rsidP="00C55B8B">
      <w:pPr>
        <w:pStyle w:val="Prrafodelista"/>
        <w:numPr>
          <w:ilvl w:val="1"/>
          <w:numId w:val="11"/>
        </w:numPr>
        <w:spacing w:after="0" w:line="360" w:lineRule="auto"/>
        <w:jc w:val="both"/>
        <w:rPr>
          <w:rFonts w:ascii="Times New Roman" w:hAnsi="Times New Roman"/>
          <w:sz w:val="24"/>
          <w:szCs w:val="24"/>
        </w:rPr>
      </w:pPr>
      <w:r w:rsidRPr="001B6153">
        <w:rPr>
          <w:rFonts w:ascii="Times New Roman" w:hAnsi="Times New Roman"/>
          <w:sz w:val="24"/>
          <w:szCs w:val="24"/>
        </w:rPr>
        <w:t>Antecedentes (caso de ser necesario)</w:t>
      </w:r>
      <w:r w:rsidR="00CB40B1">
        <w:rPr>
          <w:rFonts w:ascii="Times New Roman" w:hAnsi="Times New Roman"/>
          <w:sz w:val="24"/>
          <w:szCs w:val="24"/>
        </w:rPr>
        <w:t>.</w:t>
      </w:r>
    </w:p>
    <w:p w:rsidR="00C55B8B" w:rsidRPr="001B6153" w:rsidRDefault="00C55B8B" w:rsidP="00C55B8B">
      <w:pPr>
        <w:pStyle w:val="Prrafodelista"/>
        <w:numPr>
          <w:ilvl w:val="1"/>
          <w:numId w:val="11"/>
        </w:numPr>
        <w:spacing w:after="0" w:line="360" w:lineRule="auto"/>
        <w:jc w:val="both"/>
        <w:rPr>
          <w:rFonts w:ascii="Times New Roman" w:hAnsi="Times New Roman"/>
          <w:sz w:val="24"/>
          <w:szCs w:val="24"/>
        </w:rPr>
      </w:pPr>
      <w:r w:rsidRPr="001B6153">
        <w:rPr>
          <w:rFonts w:ascii="Times New Roman" w:hAnsi="Times New Roman"/>
          <w:sz w:val="24"/>
          <w:szCs w:val="24"/>
        </w:rPr>
        <w:t>Análisis de opciones y solución aportada</w:t>
      </w:r>
      <w:r>
        <w:rPr>
          <w:rFonts w:ascii="Times New Roman" w:hAnsi="Times New Roman"/>
          <w:sz w:val="24"/>
          <w:szCs w:val="24"/>
        </w:rPr>
        <w:t xml:space="preserve"> en cuanto al proceso productivo</w:t>
      </w:r>
      <w:r w:rsidR="00CB40B1">
        <w:rPr>
          <w:rFonts w:ascii="Times New Roman" w:hAnsi="Times New Roman"/>
          <w:sz w:val="24"/>
          <w:szCs w:val="24"/>
        </w:rPr>
        <w:t>.</w:t>
      </w:r>
    </w:p>
    <w:p w:rsidR="00C55B8B" w:rsidRPr="001B6153" w:rsidRDefault="00C55B8B" w:rsidP="00C55B8B">
      <w:pPr>
        <w:pStyle w:val="Prrafodelista"/>
        <w:numPr>
          <w:ilvl w:val="1"/>
          <w:numId w:val="11"/>
        </w:numPr>
        <w:spacing w:after="0" w:line="360" w:lineRule="auto"/>
        <w:jc w:val="both"/>
        <w:rPr>
          <w:rFonts w:ascii="Times New Roman" w:hAnsi="Times New Roman"/>
          <w:sz w:val="24"/>
          <w:szCs w:val="24"/>
        </w:rPr>
      </w:pPr>
      <w:r>
        <w:rPr>
          <w:rFonts w:ascii="Times New Roman" w:hAnsi="Times New Roman"/>
          <w:sz w:val="24"/>
          <w:szCs w:val="24"/>
        </w:rPr>
        <w:t>P</w:t>
      </w:r>
      <w:r w:rsidRPr="001B6153">
        <w:rPr>
          <w:rFonts w:ascii="Times New Roman" w:hAnsi="Times New Roman"/>
          <w:sz w:val="24"/>
          <w:szCs w:val="24"/>
        </w:rPr>
        <w:t>ermisos y autorizaciones necesarias</w:t>
      </w:r>
      <w:r w:rsidR="00CB40B1">
        <w:rPr>
          <w:rFonts w:ascii="Times New Roman" w:hAnsi="Times New Roman"/>
          <w:sz w:val="24"/>
          <w:szCs w:val="24"/>
        </w:rPr>
        <w:t>.</w:t>
      </w:r>
    </w:p>
    <w:p w:rsidR="00C55B8B" w:rsidRPr="001B6153" w:rsidRDefault="00C55B8B" w:rsidP="00C55B8B">
      <w:pPr>
        <w:pStyle w:val="Prrafodelista"/>
        <w:numPr>
          <w:ilvl w:val="1"/>
          <w:numId w:val="11"/>
        </w:numPr>
        <w:spacing w:after="0" w:line="360" w:lineRule="auto"/>
        <w:jc w:val="both"/>
        <w:rPr>
          <w:rFonts w:ascii="Times New Roman" w:hAnsi="Times New Roman"/>
          <w:sz w:val="24"/>
          <w:szCs w:val="24"/>
        </w:rPr>
      </w:pPr>
      <w:r w:rsidRPr="001B6153">
        <w:rPr>
          <w:rFonts w:ascii="Times New Roman" w:hAnsi="Times New Roman"/>
          <w:sz w:val="24"/>
          <w:szCs w:val="24"/>
        </w:rPr>
        <w:t>Planificación</w:t>
      </w:r>
      <w:r w:rsidR="00CB40B1">
        <w:rPr>
          <w:rFonts w:ascii="Times New Roman" w:hAnsi="Times New Roman"/>
          <w:sz w:val="24"/>
          <w:szCs w:val="24"/>
        </w:rPr>
        <w:t>.</w:t>
      </w:r>
    </w:p>
    <w:p w:rsidR="00C55B8B" w:rsidRPr="009B7101" w:rsidRDefault="00C55B8B" w:rsidP="00C55B8B">
      <w:pPr>
        <w:pStyle w:val="Prrafodelista"/>
        <w:numPr>
          <w:ilvl w:val="0"/>
          <w:numId w:val="11"/>
        </w:numPr>
        <w:spacing w:after="0" w:line="360" w:lineRule="auto"/>
        <w:jc w:val="both"/>
        <w:rPr>
          <w:rFonts w:ascii="Times New Roman" w:hAnsi="Times New Roman"/>
          <w:sz w:val="24"/>
          <w:szCs w:val="24"/>
        </w:rPr>
      </w:pPr>
      <w:r w:rsidRPr="009B7101">
        <w:rPr>
          <w:rFonts w:ascii="Times New Roman" w:hAnsi="Times New Roman"/>
          <w:sz w:val="24"/>
          <w:szCs w:val="24"/>
        </w:rPr>
        <w:t>Presupuesto</w:t>
      </w:r>
      <w:r w:rsidR="00CB40B1">
        <w:rPr>
          <w:rFonts w:ascii="Times New Roman" w:hAnsi="Times New Roman"/>
          <w:sz w:val="24"/>
          <w:szCs w:val="24"/>
        </w:rPr>
        <w:t>.</w:t>
      </w:r>
    </w:p>
    <w:p w:rsidR="00C55B8B" w:rsidRPr="009B7101" w:rsidRDefault="00C55B8B" w:rsidP="00C55B8B">
      <w:pPr>
        <w:pStyle w:val="Prrafodelista"/>
        <w:numPr>
          <w:ilvl w:val="0"/>
          <w:numId w:val="11"/>
        </w:numPr>
        <w:spacing w:after="0" w:line="360" w:lineRule="auto"/>
        <w:jc w:val="both"/>
        <w:rPr>
          <w:rFonts w:ascii="Times New Roman" w:hAnsi="Times New Roman"/>
          <w:sz w:val="24"/>
          <w:szCs w:val="24"/>
        </w:rPr>
      </w:pPr>
      <w:r w:rsidRPr="009B7101">
        <w:rPr>
          <w:rFonts w:ascii="Times New Roman" w:hAnsi="Times New Roman"/>
          <w:sz w:val="24"/>
          <w:szCs w:val="24"/>
        </w:rPr>
        <w:t>Planos</w:t>
      </w:r>
      <w:r w:rsidR="00CB40B1">
        <w:rPr>
          <w:rFonts w:ascii="Times New Roman" w:hAnsi="Times New Roman"/>
          <w:sz w:val="24"/>
          <w:szCs w:val="24"/>
        </w:rPr>
        <w:t>.</w:t>
      </w:r>
    </w:p>
    <w:p w:rsidR="00577CF9" w:rsidRDefault="00C55B8B" w:rsidP="00C55B8B">
      <w:pPr>
        <w:pStyle w:val="Prrafodelista"/>
        <w:numPr>
          <w:ilvl w:val="0"/>
          <w:numId w:val="11"/>
        </w:numPr>
        <w:spacing w:after="0" w:line="360" w:lineRule="auto"/>
        <w:jc w:val="both"/>
        <w:rPr>
          <w:rFonts w:ascii="Times New Roman" w:hAnsi="Times New Roman"/>
          <w:sz w:val="24"/>
          <w:szCs w:val="24"/>
        </w:rPr>
      </w:pPr>
      <w:r w:rsidRPr="00577CF9">
        <w:rPr>
          <w:rFonts w:ascii="Times New Roman" w:hAnsi="Times New Roman"/>
          <w:sz w:val="24"/>
          <w:szCs w:val="24"/>
        </w:rPr>
        <w:t>Anexos</w:t>
      </w:r>
      <w:r w:rsidR="00577CF9">
        <w:rPr>
          <w:rFonts w:ascii="Times New Roman" w:hAnsi="Times New Roman"/>
          <w:sz w:val="24"/>
          <w:szCs w:val="24"/>
        </w:rPr>
        <w:t>.</w:t>
      </w:r>
    </w:p>
    <w:p w:rsidR="00CB40B1" w:rsidRPr="00577CF9" w:rsidRDefault="00CB40B1" w:rsidP="00C55B8B">
      <w:pPr>
        <w:pStyle w:val="Prrafodelista"/>
        <w:numPr>
          <w:ilvl w:val="0"/>
          <w:numId w:val="11"/>
        </w:numPr>
        <w:spacing w:after="0" w:line="360" w:lineRule="auto"/>
        <w:jc w:val="both"/>
        <w:rPr>
          <w:rFonts w:ascii="Times New Roman" w:hAnsi="Times New Roman"/>
          <w:sz w:val="24"/>
          <w:szCs w:val="24"/>
        </w:rPr>
      </w:pPr>
      <w:r w:rsidRPr="00577CF9">
        <w:rPr>
          <w:rFonts w:ascii="Times New Roman" w:hAnsi="Times New Roman"/>
          <w:sz w:val="24"/>
          <w:szCs w:val="24"/>
        </w:rPr>
        <w:t>Conclusiones.</w:t>
      </w:r>
    </w:p>
    <w:p w:rsidR="00CB40B1" w:rsidRDefault="00CB40B1" w:rsidP="00C55B8B">
      <w:pPr>
        <w:pStyle w:val="Prrafodelista"/>
        <w:numPr>
          <w:ilvl w:val="0"/>
          <w:numId w:val="11"/>
        </w:numPr>
        <w:spacing w:after="0" w:line="360" w:lineRule="auto"/>
        <w:jc w:val="both"/>
        <w:rPr>
          <w:rFonts w:ascii="Times New Roman" w:hAnsi="Times New Roman"/>
          <w:sz w:val="24"/>
          <w:szCs w:val="24"/>
        </w:rPr>
      </w:pPr>
      <w:r>
        <w:rPr>
          <w:rFonts w:ascii="Times New Roman" w:hAnsi="Times New Roman"/>
          <w:sz w:val="24"/>
          <w:szCs w:val="24"/>
        </w:rPr>
        <w:t>Bibliografía.</w:t>
      </w:r>
    </w:p>
    <w:p w:rsidR="00CB40B1" w:rsidRDefault="00CB40B1" w:rsidP="00CB40B1">
      <w:pPr>
        <w:spacing w:after="0" w:line="360" w:lineRule="auto"/>
        <w:jc w:val="both"/>
        <w:rPr>
          <w:rFonts w:ascii="Times New Roman" w:eastAsia="Times New Roman" w:hAnsi="Times New Roman"/>
          <w:sz w:val="24"/>
          <w:szCs w:val="24"/>
        </w:rPr>
      </w:pPr>
    </w:p>
    <w:p w:rsidR="00C55B8B" w:rsidRDefault="00C55B8B" w:rsidP="00CB40B1">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En el caso de ser un Proyecto Constructivo los </w:t>
      </w:r>
      <w:r w:rsidR="000B2C37">
        <w:rPr>
          <w:rFonts w:ascii="Times New Roman" w:eastAsia="Times New Roman" w:hAnsi="Times New Roman"/>
          <w:sz w:val="24"/>
          <w:szCs w:val="24"/>
        </w:rPr>
        <w:t>apartados</w:t>
      </w:r>
      <w:r>
        <w:rPr>
          <w:rFonts w:ascii="Times New Roman" w:eastAsia="Times New Roman" w:hAnsi="Times New Roman"/>
          <w:sz w:val="24"/>
          <w:szCs w:val="24"/>
        </w:rPr>
        <w:t xml:space="preserve"> a incluir serán los siguientes:</w:t>
      </w:r>
    </w:p>
    <w:p w:rsidR="00C55B8B" w:rsidRPr="009B7101" w:rsidRDefault="00C55B8B" w:rsidP="00C55B8B">
      <w:pPr>
        <w:pStyle w:val="Prrafodelista"/>
        <w:numPr>
          <w:ilvl w:val="0"/>
          <w:numId w:val="12"/>
        </w:numPr>
        <w:spacing w:after="0" w:line="360" w:lineRule="auto"/>
        <w:jc w:val="both"/>
        <w:rPr>
          <w:rFonts w:ascii="Times New Roman" w:hAnsi="Times New Roman"/>
          <w:sz w:val="24"/>
          <w:szCs w:val="24"/>
        </w:rPr>
      </w:pPr>
      <w:r w:rsidRPr="009B7101">
        <w:rPr>
          <w:rFonts w:ascii="Times New Roman" w:hAnsi="Times New Roman"/>
          <w:sz w:val="24"/>
          <w:szCs w:val="24"/>
        </w:rPr>
        <w:t>Memoria</w:t>
      </w:r>
      <w:r w:rsidR="00CB40B1">
        <w:rPr>
          <w:rFonts w:ascii="Times New Roman" w:hAnsi="Times New Roman"/>
          <w:sz w:val="24"/>
          <w:szCs w:val="24"/>
        </w:rPr>
        <w:t>.</w:t>
      </w:r>
    </w:p>
    <w:p w:rsidR="00C55B8B" w:rsidRPr="009B7101" w:rsidRDefault="00C55B8B" w:rsidP="00C55B8B">
      <w:pPr>
        <w:pStyle w:val="Prrafodelista"/>
        <w:numPr>
          <w:ilvl w:val="0"/>
          <w:numId w:val="12"/>
        </w:numPr>
        <w:spacing w:after="0" w:line="360" w:lineRule="auto"/>
        <w:jc w:val="both"/>
        <w:rPr>
          <w:rFonts w:ascii="Times New Roman" w:hAnsi="Times New Roman"/>
          <w:sz w:val="24"/>
          <w:szCs w:val="24"/>
        </w:rPr>
      </w:pPr>
      <w:r w:rsidRPr="009B7101">
        <w:rPr>
          <w:rFonts w:ascii="Times New Roman" w:hAnsi="Times New Roman"/>
          <w:sz w:val="24"/>
          <w:szCs w:val="24"/>
        </w:rPr>
        <w:t>Pliego de Condiciones</w:t>
      </w:r>
      <w:r w:rsidR="00CB40B1">
        <w:rPr>
          <w:rFonts w:ascii="Times New Roman" w:hAnsi="Times New Roman"/>
          <w:sz w:val="24"/>
          <w:szCs w:val="24"/>
        </w:rPr>
        <w:t>.</w:t>
      </w:r>
    </w:p>
    <w:p w:rsidR="00C55B8B" w:rsidRPr="009B7101" w:rsidRDefault="00C55B8B" w:rsidP="00C55B8B">
      <w:pPr>
        <w:pStyle w:val="Prrafodelista"/>
        <w:numPr>
          <w:ilvl w:val="0"/>
          <w:numId w:val="12"/>
        </w:numPr>
        <w:spacing w:after="0" w:line="360" w:lineRule="auto"/>
        <w:jc w:val="both"/>
        <w:rPr>
          <w:rFonts w:ascii="Times New Roman" w:hAnsi="Times New Roman"/>
          <w:sz w:val="24"/>
          <w:szCs w:val="24"/>
        </w:rPr>
      </w:pPr>
      <w:r w:rsidRPr="009B7101">
        <w:rPr>
          <w:rFonts w:ascii="Times New Roman" w:hAnsi="Times New Roman"/>
          <w:sz w:val="24"/>
          <w:szCs w:val="24"/>
        </w:rPr>
        <w:t>Presupuesto</w:t>
      </w:r>
      <w:r w:rsidR="00CB40B1">
        <w:rPr>
          <w:rFonts w:ascii="Times New Roman" w:hAnsi="Times New Roman"/>
          <w:sz w:val="24"/>
          <w:szCs w:val="24"/>
        </w:rPr>
        <w:t>.</w:t>
      </w:r>
    </w:p>
    <w:p w:rsidR="00C55B8B" w:rsidRDefault="00C55B8B" w:rsidP="00C55B8B">
      <w:pPr>
        <w:pStyle w:val="Prrafodelista"/>
        <w:numPr>
          <w:ilvl w:val="0"/>
          <w:numId w:val="12"/>
        </w:numPr>
        <w:spacing w:after="0" w:line="360" w:lineRule="auto"/>
        <w:jc w:val="both"/>
        <w:rPr>
          <w:rFonts w:ascii="Times New Roman" w:hAnsi="Times New Roman"/>
          <w:sz w:val="24"/>
          <w:szCs w:val="24"/>
        </w:rPr>
      </w:pPr>
      <w:r w:rsidRPr="009B7101">
        <w:rPr>
          <w:rFonts w:ascii="Times New Roman" w:hAnsi="Times New Roman"/>
          <w:sz w:val="24"/>
          <w:szCs w:val="24"/>
        </w:rPr>
        <w:t>Planos</w:t>
      </w:r>
      <w:r w:rsidR="00CB40B1">
        <w:rPr>
          <w:rFonts w:ascii="Times New Roman" w:hAnsi="Times New Roman"/>
          <w:sz w:val="24"/>
          <w:szCs w:val="24"/>
        </w:rPr>
        <w:t>.</w:t>
      </w:r>
    </w:p>
    <w:p w:rsidR="00CB40B1" w:rsidRDefault="00CB40B1" w:rsidP="00C55B8B">
      <w:pPr>
        <w:pStyle w:val="Prrafodelista"/>
        <w:numPr>
          <w:ilvl w:val="0"/>
          <w:numId w:val="12"/>
        </w:numPr>
        <w:spacing w:after="0" w:line="360" w:lineRule="auto"/>
        <w:jc w:val="both"/>
        <w:rPr>
          <w:rFonts w:ascii="Times New Roman" w:hAnsi="Times New Roman"/>
          <w:sz w:val="24"/>
          <w:szCs w:val="24"/>
        </w:rPr>
      </w:pPr>
      <w:r>
        <w:rPr>
          <w:rFonts w:ascii="Times New Roman" w:hAnsi="Times New Roman"/>
          <w:sz w:val="24"/>
          <w:szCs w:val="24"/>
        </w:rPr>
        <w:t>Conclusiones.</w:t>
      </w:r>
    </w:p>
    <w:p w:rsidR="00CB40B1" w:rsidRPr="009B7101" w:rsidRDefault="00CB40B1" w:rsidP="00C55B8B">
      <w:pPr>
        <w:pStyle w:val="Prrafodelista"/>
        <w:numPr>
          <w:ilvl w:val="0"/>
          <w:numId w:val="12"/>
        </w:numPr>
        <w:spacing w:after="0" w:line="360" w:lineRule="auto"/>
        <w:jc w:val="both"/>
        <w:rPr>
          <w:rFonts w:ascii="Times New Roman" w:hAnsi="Times New Roman"/>
          <w:sz w:val="24"/>
          <w:szCs w:val="24"/>
        </w:rPr>
      </w:pPr>
      <w:r>
        <w:rPr>
          <w:rFonts w:ascii="Times New Roman" w:hAnsi="Times New Roman"/>
          <w:sz w:val="24"/>
          <w:szCs w:val="24"/>
        </w:rPr>
        <w:t>Bibliografía.</w:t>
      </w:r>
    </w:p>
    <w:p w:rsidR="0052609F" w:rsidRDefault="00C55B8B" w:rsidP="00107A4B">
      <w:pPr>
        <w:pStyle w:val="Prrafodelista"/>
        <w:numPr>
          <w:ilvl w:val="0"/>
          <w:numId w:val="12"/>
        </w:numPr>
        <w:spacing w:after="0" w:line="240" w:lineRule="auto"/>
        <w:jc w:val="both"/>
        <w:rPr>
          <w:rFonts w:ascii="Times New Roman" w:hAnsi="Times New Roman"/>
          <w:sz w:val="24"/>
          <w:szCs w:val="24"/>
        </w:rPr>
      </w:pPr>
      <w:r w:rsidRPr="00107A4B">
        <w:rPr>
          <w:rFonts w:ascii="Times New Roman" w:hAnsi="Times New Roman"/>
          <w:sz w:val="24"/>
          <w:szCs w:val="24"/>
        </w:rPr>
        <w:t>Anexos</w:t>
      </w:r>
      <w:r w:rsidR="00577CF9" w:rsidRPr="00107A4B">
        <w:rPr>
          <w:rFonts w:ascii="Times New Roman" w:hAnsi="Times New Roman"/>
          <w:sz w:val="24"/>
          <w:szCs w:val="24"/>
        </w:rPr>
        <w:t>.</w:t>
      </w:r>
    </w:p>
    <w:p w:rsidR="0052609F" w:rsidRDefault="0052609F" w:rsidP="0052609F">
      <w:pPr>
        <w:spacing w:after="0" w:line="240" w:lineRule="auto"/>
        <w:jc w:val="both"/>
        <w:rPr>
          <w:rFonts w:ascii="Times New Roman" w:hAnsi="Times New Roman"/>
          <w:sz w:val="24"/>
          <w:szCs w:val="24"/>
        </w:rPr>
      </w:pPr>
    </w:p>
    <w:p w:rsidR="00107A4B" w:rsidRPr="0052609F" w:rsidRDefault="00107A4B" w:rsidP="0052609F">
      <w:pPr>
        <w:spacing w:after="0" w:line="240" w:lineRule="auto"/>
        <w:jc w:val="both"/>
        <w:rPr>
          <w:rFonts w:ascii="Times New Roman" w:hAnsi="Times New Roman"/>
          <w:sz w:val="24"/>
          <w:szCs w:val="24"/>
        </w:rPr>
      </w:pPr>
      <w:r w:rsidRPr="0052609F">
        <w:rPr>
          <w:rFonts w:ascii="Times New Roman" w:hAnsi="Times New Roman"/>
          <w:sz w:val="24"/>
          <w:szCs w:val="24"/>
        </w:rPr>
        <w:br w:type="page"/>
      </w:r>
    </w:p>
    <w:p w:rsidR="00C55B8B" w:rsidRPr="00A23E34" w:rsidRDefault="00C55B8B" w:rsidP="00C55B8B">
      <w:pPr>
        <w:spacing w:after="0" w:line="360" w:lineRule="auto"/>
        <w:jc w:val="both"/>
        <w:rPr>
          <w:rFonts w:ascii="Times New Roman" w:eastAsia="Times New Roman" w:hAnsi="Times New Roman"/>
          <w:b/>
          <w:bCs/>
          <w:sz w:val="28"/>
          <w:szCs w:val="28"/>
        </w:rPr>
      </w:pPr>
      <w:r w:rsidRPr="00A23E34">
        <w:rPr>
          <w:rFonts w:ascii="Times New Roman" w:eastAsia="Times New Roman" w:hAnsi="Times New Roman"/>
          <w:b/>
          <w:bCs/>
          <w:sz w:val="28"/>
          <w:szCs w:val="28"/>
        </w:rPr>
        <w:lastRenderedPageBreak/>
        <w:t xml:space="preserve">3.2.- </w:t>
      </w:r>
      <w:r w:rsidR="00553A2D" w:rsidRPr="00A23E34">
        <w:rPr>
          <w:rFonts w:ascii="Times New Roman" w:eastAsia="Times New Roman" w:hAnsi="Times New Roman"/>
          <w:b/>
          <w:bCs/>
          <w:sz w:val="28"/>
          <w:szCs w:val="28"/>
        </w:rPr>
        <w:t>TFG</w:t>
      </w:r>
      <w:r w:rsidRPr="00A23E34">
        <w:rPr>
          <w:rFonts w:ascii="Times New Roman" w:eastAsia="Times New Roman" w:hAnsi="Times New Roman"/>
          <w:b/>
          <w:bCs/>
          <w:sz w:val="28"/>
          <w:szCs w:val="28"/>
        </w:rPr>
        <w:t xml:space="preserve"> DE PRODUCTOS SOFTWARE.</w:t>
      </w:r>
    </w:p>
    <w:p w:rsidR="00F033C9" w:rsidRPr="009A1D6A" w:rsidRDefault="00F033C9" w:rsidP="00C55B8B">
      <w:pPr>
        <w:spacing w:after="0" w:line="360" w:lineRule="auto"/>
        <w:jc w:val="both"/>
        <w:rPr>
          <w:rFonts w:ascii="Times New Roman" w:eastAsia="Times New Roman" w:hAnsi="Times New Roman"/>
          <w:sz w:val="24"/>
          <w:szCs w:val="24"/>
        </w:rPr>
      </w:pPr>
    </w:p>
    <w:p w:rsidR="00553A2D" w:rsidRDefault="009A4950" w:rsidP="00766B80">
      <w:pPr>
        <w:spacing w:after="0" w:line="360" w:lineRule="auto"/>
        <w:ind w:firstLine="708"/>
        <w:jc w:val="both"/>
        <w:rPr>
          <w:rFonts w:ascii="Times New Roman" w:eastAsia="Times New Roman" w:hAnsi="Times New Roman"/>
          <w:sz w:val="24"/>
          <w:szCs w:val="24"/>
        </w:rPr>
      </w:pPr>
      <w:r w:rsidRPr="009A4950">
        <w:rPr>
          <w:rFonts w:ascii="Times New Roman" w:eastAsia="Times New Roman" w:hAnsi="Times New Roman"/>
          <w:sz w:val="24"/>
          <w:szCs w:val="24"/>
        </w:rPr>
        <w:t>Cuando el resultado del TFG está encaminado al desarrollo o mantenimiento de una aplicación informática, o de parte de ella, la estructura documental seguirá la estructura general que se indica más adelante.</w:t>
      </w:r>
    </w:p>
    <w:p w:rsidR="00C55B8B" w:rsidRDefault="00C55B8B" w:rsidP="00766B80">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La estructura de la misma recoge los siguientes </w:t>
      </w:r>
      <w:r w:rsidR="00CA7097">
        <w:rPr>
          <w:rFonts w:ascii="Times New Roman" w:eastAsia="Times New Roman" w:hAnsi="Times New Roman"/>
          <w:sz w:val="24"/>
          <w:szCs w:val="24"/>
        </w:rPr>
        <w:t>apartados</w:t>
      </w:r>
      <w:r>
        <w:rPr>
          <w:rFonts w:ascii="Times New Roman" w:eastAsia="Times New Roman" w:hAnsi="Times New Roman"/>
          <w:sz w:val="24"/>
          <w:szCs w:val="24"/>
        </w:rPr>
        <w:t>:</w:t>
      </w:r>
    </w:p>
    <w:p w:rsidR="00C55B8B" w:rsidRPr="009A1D6A" w:rsidRDefault="00C55B8B" w:rsidP="00C55B8B">
      <w:pPr>
        <w:spacing w:after="0" w:line="360" w:lineRule="auto"/>
        <w:jc w:val="both"/>
        <w:rPr>
          <w:rFonts w:ascii="Times New Roman" w:eastAsia="Times New Roman" w:hAnsi="Times New Roman"/>
          <w:sz w:val="24"/>
          <w:szCs w:val="24"/>
        </w:rPr>
      </w:pPr>
    </w:p>
    <w:p w:rsidR="00C55B8B" w:rsidRDefault="00C55B8B" w:rsidP="00C55B8B">
      <w:pPr>
        <w:numPr>
          <w:ilvl w:val="0"/>
          <w:numId w:val="7"/>
        </w:numPr>
        <w:tabs>
          <w:tab w:val="clear" w:pos="720"/>
          <w:tab w:val="num" w:pos="2808"/>
        </w:tabs>
        <w:spacing w:after="0" w:line="360" w:lineRule="auto"/>
        <w:jc w:val="both"/>
        <w:rPr>
          <w:rFonts w:ascii="Times New Roman" w:eastAsia="Times New Roman" w:hAnsi="Times New Roman"/>
          <w:sz w:val="24"/>
          <w:szCs w:val="24"/>
        </w:rPr>
      </w:pPr>
      <w:r w:rsidRPr="009A1D6A">
        <w:rPr>
          <w:rFonts w:ascii="Times New Roman" w:eastAsia="Times New Roman" w:hAnsi="Times New Roman"/>
          <w:sz w:val="24"/>
          <w:szCs w:val="24"/>
        </w:rPr>
        <w:t>Memoria</w:t>
      </w:r>
      <w:r>
        <w:rPr>
          <w:rFonts w:ascii="Times New Roman" w:eastAsia="Times New Roman" w:hAnsi="Times New Roman"/>
          <w:sz w:val="24"/>
          <w:szCs w:val="24"/>
        </w:rPr>
        <w:t>, donde se incluirá, al menos:</w:t>
      </w:r>
    </w:p>
    <w:p w:rsidR="00C55B8B" w:rsidRDefault="00C55B8B"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Objetivos y Alcance</w:t>
      </w:r>
      <w:r w:rsidR="00553A2D">
        <w:rPr>
          <w:rFonts w:ascii="Times New Roman" w:eastAsia="Times New Roman" w:hAnsi="Times New Roman"/>
          <w:sz w:val="24"/>
          <w:szCs w:val="24"/>
        </w:rPr>
        <w:t>.</w:t>
      </w:r>
    </w:p>
    <w:p w:rsidR="00C55B8B" w:rsidRDefault="00C55B8B"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Estudios y Análisis Previos</w:t>
      </w:r>
      <w:r w:rsidR="00553A2D">
        <w:rPr>
          <w:rFonts w:ascii="Times New Roman" w:eastAsia="Times New Roman" w:hAnsi="Times New Roman"/>
          <w:sz w:val="24"/>
          <w:szCs w:val="24"/>
        </w:rPr>
        <w:t>.</w:t>
      </w:r>
    </w:p>
    <w:p w:rsidR="00C55B8B" w:rsidRDefault="00C55B8B"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Planificación temporal del desarrollo efectuado (y si no es completo, del pendiente por efectuar hasta que la aplicación est</w:t>
      </w:r>
      <w:r w:rsidR="00BB6284">
        <w:rPr>
          <w:rFonts w:ascii="Times New Roman" w:eastAsia="Times New Roman" w:hAnsi="Times New Roman"/>
          <w:sz w:val="24"/>
          <w:szCs w:val="24"/>
        </w:rPr>
        <w:t>é</w:t>
      </w:r>
      <w:r>
        <w:rPr>
          <w:rFonts w:ascii="Times New Roman" w:eastAsia="Times New Roman" w:hAnsi="Times New Roman"/>
          <w:sz w:val="24"/>
          <w:szCs w:val="24"/>
        </w:rPr>
        <w:t xml:space="preserve"> totalmente funcional)</w:t>
      </w:r>
      <w:r w:rsidR="00553A2D">
        <w:rPr>
          <w:rFonts w:ascii="Times New Roman" w:eastAsia="Times New Roman" w:hAnsi="Times New Roman"/>
          <w:sz w:val="24"/>
          <w:szCs w:val="24"/>
        </w:rPr>
        <w:t>.</w:t>
      </w:r>
    </w:p>
    <w:p w:rsidR="009A4950" w:rsidRDefault="009A4950"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Conclusiones.</w:t>
      </w:r>
    </w:p>
    <w:p w:rsidR="009A4950" w:rsidRDefault="009A4950" w:rsidP="00C55B8B">
      <w:pPr>
        <w:numPr>
          <w:ilvl w:val="0"/>
          <w:numId w:val="13"/>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Bibliografía.</w:t>
      </w:r>
    </w:p>
    <w:p w:rsidR="009A4950" w:rsidRDefault="009A4950" w:rsidP="009A4950">
      <w:pPr>
        <w:numPr>
          <w:ilvl w:val="0"/>
          <w:numId w:val="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Presupuesto del desarrollo efectuado.</w:t>
      </w:r>
    </w:p>
    <w:p w:rsidR="009A4950" w:rsidRPr="009A4950" w:rsidRDefault="009A4950" w:rsidP="009A4950">
      <w:pPr>
        <w:numPr>
          <w:ilvl w:val="0"/>
          <w:numId w:val="7"/>
        </w:numPr>
        <w:spacing w:after="0" w:line="360" w:lineRule="auto"/>
        <w:jc w:val="both"/>
        <w:rPr>
          <w:rFonts w:ascii="Times New Roman" w:eastAsia="Times New Roman" w:hAnsi="Times New Roman"/>
          <w:sz w:val="24"/>
          <w:szCs w:val="24"/>
        </w:rPr>
      </w:pPr>
      <w:r w:rsidRPr="009A4950">
        <w:rPr>
          <w:rFonts w:ascii="Times New Roman" w:eastAsia="Times New Roman" w:hAnsi="Times New Roman"/>
          <w:sz w:val="24"/>
          <w:szCs w:val="24"/>
        </w:rPr>
        <w:t>Documentos técnicos</w:t>
      </w:r>
      <w:r>
        <w:rPr>
          <w:rFonts w:ascii="Times New Roman" w:eastAsia="Times New Roman" w:hAnsi="Times New Roman"/>
          <w:sz w:val="24"/>
          <w:szCs w:val="24"/>
        </w:rPr>
        <w:t>.</w:t>
      </w:r>
    </w:p>
    <w:p w:rsid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Requisitos de usuario o pliego de condiciones.</w:t>
      </w:r>
    </w:p>
    <w:p w:rsid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Análisis de requisitos del sistema</w:t>
      </w:r>
      <w:r>
        <w:rPr>
          <w:rFonts w:ascii="Times New Roman" w:hAnsi="Times New Roman"/>
          <w:sz w:val="24"/>
          <w:szCs w:val="24"/>
        </w:rPr>
        <w:t>.</w:t>
      </w:r>
    </w:p>
    <w:p w:rsid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Diseño (de arquitectura y de detalle)</w:t>
      </w:r>
      <w:r>
        <w:rPr>
          <w:rFonts w:ascii="Times New Roman" w:hAnsi="Times New Roman"/>
          <w:sz w:val="24"/>
          <w:szCs w:val="24"/>
        </w:rPr>
        <w:t>.</w:t>
      </w:r>
    </w:p>
    <w:p w:rsidR="009A4950" w:rsidRPr="009A4950" w:rsidRDefault="009A4950" w:rsidP="009A4950">
      <w:pPr>
        <w:pStyle w:val="Prrafodelista"/>
        <w:numPr>
          <w:ilvl w:val="0"/>
          <w:numId w:val="13"/>
        </w:numPr>
        <w:spacing w:after="0" w:line="360" w:lineRule="auto"/>
        <w:jc w:val="both"/>
        <w:rPr>
          <w:rFonts w:ascii="Times New Roman" w:hAnsi="Times New Roman"/>
          <w:sz w:val="24"/>
          <w:szCs w:val="24"/>
        </w:rPr>
      </w:pPr>
      <w:r w:rsidRPr="009A4950">
        <w:rPr>
          <w:rFonts w:ascii="Times New Roman" w:hAnsi="Times New Roman"/>
          <w:sz w:val="24"/>
          <w:szCs w:val="24"/>
        </w:rPr>
        <w:t>Pruebas (diseño y resultados de ejecución)</w:t>
      </w:r>
      <w:r>
        <w:rPr>
          <w:rFonts w:ascii="Times New Roman" w:hAnsi="Times New Roman"/>
          <w:sz w:val="24"/>
          <w:szCs w:val="24"/>
        </w:rPr>
        <w:t>.</w:t>
      </w:r>
    </w:p>
    <w:p w:rsidR="00C55B8B" w:rsidRDefault="00C55B8B" w:rsidP="00C55B8B">
      <w:pPr>
        <w:numPr>
          <w:ilvl w:val="0"/>
          <w:numId w:val="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Manual de usuario y del instalador (si es necesario)</w:t>
      </w:r>
      <w:r w:rsidR="00553A2D">
        <w:rPr>
          <w:rFonts w:ascii="Times New Roman" w:eastAsia="Times New Roman" w:hAnsi="Times New Roman"/>
          <w:sz w:val="24"/>
          <w:szCs w:val="24"/>
        </w:rPr>
        <w:t>.</w:t>
      </w:r>
    </w:p>
    <w:p w:rsidR="00C55B8B" w:rsidRDefault="00C55B8B" w:rsidP="00C55B8B">
      <w:pPr>
        <w:numPr>
          <w:ilvl w:val="0"/>
          <w:numId w:val="7"/>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w:t>
      </w:r>
      <w:r w:rsidR="00105D66">
        <w:rPr>
          <w:rFonts w:ascii="Times New Roman" w:eastAsia="Times New Roman" w:hAnsi="Times New Roman"/>
          <w:sz w:val="24"/>
          <w:szCs w:val="24"/>
        </w:rPr>
        <w:t>plicación instalable.</w:t>
      </w:r>
    </w:p>
    <w:p w:rsidR="00C55B8B" w:rsidRDefault="00C55B8B" w:rsidP="00C55B8B">
      <w:pPr>
        <w:spacing w:after="0" w:line="360" w:lineRule="auto"/>
        <w:jc w:val="both"/>
        <w:rPr>
          <w:rFonts w:ascii="Times New Roman" w:eastAsia="Times New Roman" w:hAnsi="Times New Roman"/>
          <w:sz w:val="24"/>
          <w:szCs w:val="24"/>
        </w:rPr>
      </w:pPr>
    </w:p>
    <w:p w:rsidR="00C55B8B" w:rsidRPr="009A1D6A" w:rsidRDefault="00C55B8B" w:rsidP="00C55B8B">
      <w:pPr>
        <w:spacing w:after="0" w:line="360" w:lineRule="auto"/>
        <w:ind w:firstLine="708"/>
        <w:jc w:val="both"/>
        <w:rPr>
          <w:rFonts w:ascii="Times New Roman" w:eastAsia="Times New Roman" w:hAnsi="Times New Roman"/>
          <w:sz w:val="24"/>
          <w:szCs w:val="24"/>
        </w:rPr>
      </w:pPr>
      <w:r w:rsidRPr="009A1D6A">
        <w:rPr>
          <w:rFonts w:ascii="Times New Roman" w:eastAsia="Times New Roman" w:hAnsi="Times New Roman"/>
          <w:sz w:val="24"/>
          <w:szCs w:val="24"/>
        </w:rPr>
        <w:t xml:space="preserve">En </w:t>
      </w:r>
      <w:r>
        <w:rPr>
          <w:rFonts w:ascii="Times New Roman" w:eastAsia="Times New Roman" w:hAnsi="Times New Roman"/>
          <w:sz w:val="24"/>
          <w:szCs w:val="24"/>
        </w:rPr>
        <w:t xml:space="preserve">los casos en que el </w:t>
      </w:r>
      <w:r w:rsidR="009A4950">
        <w:rPr>
          <w:rFonts w:ascii="Times New Roman" w:eastAsia="Times New Roman" w:hAnsi="Times New Roman"/>
          <w:sz w:val="24"/>
          <w:szCs w:val="24"/>
        </w:rPr>
        <w:t>alcance</w:t>
      </w:r>
      <w:r>
        <w:rPr>
          <w:rFonts w:ascii="Times New Roman" w:eastAsia="Times New Roman" w:hAnsi="Times New Roman"/>
          <w:sz w:val="24"/>
          <w:szCs w:val="24"/>
        </w:rPr>
        <w:t xml:space="preserve"> del </w:t>
      </w:r>
      <w:r w:rsidR="00877D8B">
        <w:rPr>
          <w:rFonts w:ascii="Times New Roman" w:eastAsia="Times New Roman" w:hAnsi="Times New Roman"/>
          <w:sz w:val="24"/>
          <w:szCs w:val="24"/>
        </w:rPr>
        <w:t>TFG</w:t>
      </w:r>
      <w:r w:rsidRPr="009A1D6A">
        <w:rPr>
          <w:rFonts w:ascii="Times New Roman" w:eastAsia="Times New Roman" w:hAnsi="Times New Roman"/>
          <w:sz w:val="24"/>
          <w:szCs w:val="24"/>
        </w:rPr>
        <w:t xml:space="preserve"> sea suficientemente extenso, es posible que </w:t>
      </w:r>
      <w:r>
        <w:rPr>
          <w:rFonts w:ascii="Times New Roman" w:eastAsia="Times New Roman" w:hAnsi="Times New Roman"/>
          <w:sz w:val="24"/>
          <w:szCs w:val="24"/>
        </w:rPr>
        <w:t xml:space="preserve">éste </w:t>
      </w:r>
      <w:r w:rsidRPr="009A1D6A">
        <w:rPr>
          <w:rFonts w:ascii="Times New Roman" w:eastAsia="Times New Roman" w:hAnsi="Times New Roman"/>
          <w:sz w:val="24"/>
          <w:szCs w:val="24"/>
        </w:rPr>
        <w:t xml:space="preserve">se centre en parte de los aspectos anteriores (estudio de viabilidad, especificaciones, </w:t>
      </w:r>
      <w:r w:rsidR="009A4950">
        <w:rPr>
          <w:rFonts w:ascii="Times New Roman" w:eastAsia="Times New Roman" w:hAnsi="Times New Roman"/>
          <w:sz w:val="24"/>
          <w:szCs w:val="24"/>
        </w:rPr>
        <w:t xml:space="preserve">pruebas, </w:t>
      </w:r>
      <w:r w:rsidRPr="009A1D6A">
        <w:rPr>
          <w:rFonts w:ascii="Times New Roman" w:eastAsia="Times New Roman" w:hAnsi="Times New Roman"/>
          <w:sz w:val="24"/>
          <w:szCs w:val="24"/>
        </w:rPr>
        <w:t>etc.).</w:t>
      </w:r>
      <w:r>
        <w:rPr>
          <w:rFonts w:ascii="Times New Roman" w:eastAsia="Times New Roman" w:hAnsi="Times New Roman"/>
          <w:sz w:val="24"/>
          <w:szCs w:val="24"/>
        </w:rPr>
        <w:t xml:space="preserve"> </w:t>
      </w:r>
      <w:r w:rsidRPr="009A1D6A">
        <w:rPr>
          <w:rFonts w:ascii="Times New Roman" w:eastAsia="Times New Roman" w:hAnsi="Times New Roman"/>
          <w:sz w:val="24"/>
          <w:szCs w:val="24"/>
        </w:rPr>
        <w:t>Aunque el esquema general</w:t>
      </w:r>
      <w:r>
        <w:rPr>
          <w:rFonts w:ascii="Times New Roman" w:eastAsia="Times New Roman" w:hAnsi="Times New Roman"/>
          <w:sz w:val="24"/>
          <w:szCs w:val="24"/>
        </w:rPr>
        <w:t xml:space="preserve"> es el descrito</w:t>
      </w:r>
      <w:r w:rsidRPr="009A1D6A">
        <w:rPr>
          <w:rFonts w:ascii="Times New Roman" w:eastAsia="Times New Roman" w:hAnsi="Times New Roman"/>
          <w:sz w:val="24"/>
          <w:szCs w:val="24"/>
        </w:rPr>
        <w:t>, la existencia de diferentes metodologías de desarrollo</w:t>
      </w:r>
      <w:r w:rsidR="009A4950">
        <w:rPr>
          <w:rFonts w:ascii="Times New Roman" w:eastAsia="Times New Roman" w:hAnsi="Times New Roman"/>
          <w:sz w:val="24"/>
          <w:szCs w:val="24"/>
        </w:rPr>
        <w:t xml:space="preserve"> y mantenimiento</w:t>
      </w:r>
      <w:r w:rsidRPr="009A1D6A">
        <w:rPr>
          <w:rFonts w:ascii="Times New Roman" w:eastAsia="Times New Roman" w:hAnsi="Times New Roman"/>
          <w:sz w:val="24"/>
          <w:szCs w:val="24"/>
        </w:rPr>
        <w:t xml:space="preserve">, en función de las peculiaridades de cada producto y de las herramientas utilizadas en su </w:t>
      </w:r>
      <w:r>
        <w:rPr>
          <w:rFonts w:ascii="Times New Roman" w:eastAsia="Times New Roman" w:hAnsi="Times New Roman"/>
          <w:sz w:val="24"/>
          <w:szCs w:val="24"/>
        </w:rPr>
        <w:t>desarrollo e implementac</w:t>
      </w:r>
      <w:r w:rsidRPr="009A1D6A">
        <w:rPr>
          <w:rFonts w:ascii="Times New Roman" w:eastAsia="Times New Roman" w:hAnsi="Times New Roman"/>
          <w:sz w:val="24"/>
          <w:szCs w:val="24"/>
        </w:rPr>
        <w:t>ión, hacen que lo anterior pueda ser adaptado a las particularidades concretas de cada metodología.</w:t>
      </w:r>
    </w:p>
    <w:p w:rsidR="00C55B8B" w:rsidRDefault="00C55B8B" w:rsidP="00C55B8B">
      <w:pPr>
        <w:spacing w:after="0" w:line="360" w:lineRule="auto"/>
        <w:jc w:val="both"/>
        <w:rPr>
          <w:rFonts w:ascii="Times New Roman" w:eastAsia="Times New Roman" w:hAnsi="Times New Roman"/>
          <w:b/>
          <w:bCs/>
          <w:sz w:val="24"/>
          <w:szCs w:val="24"/>
        </w:rPr>
      </w:pPr>
    </w:p>
    <w:p w:rsidR="00F033C9" w:rsidRDefault="00F033C9" w:rsidP="00C55B8B">
      <w:pPr>
        <w:spacing w:after="0" w:line="360" w:lineRule="auto"/>
        <w:jc w:val="both"/>
        <w:rPr>
          <w:rFonts w:ascii="Times New Roman" w:eastAsia="Times New Roman" w:hAnsi="Times New Roman"/>
          <w:b/>
          <w:bCs/>
          <w:sz w:val="24"/>
          <w:szCs w:val="24"/>
        </w:rPr>
      </w:pPr>
    </w:p>
    <w:p w:rsidR="00310B0E" w:rsidRDefault="00310B0E">
      <w:pPr>
        <w:spacing w:after="0" w:line="240" w:lineRule="auto"/>
        <w:rPr>
          <w:rFonts w:ascii="Times New Roman" w:eastAsia="Times New Roman" w:hAnsi="Times New Roman"/>
          <w:b/>
          <w:bCs/>
          <w:sz w:val="28"/>
          <w:szCs w:val="28"/>
        </w:rPr>
      </w:pPr>
      <w:r>
        <w:rPr>
          <w:rFonts w:ascii="Times New Roman" w:eastAsia="Times New Roman" w:hAnsi="Times New Roman"/>
          <w:b/>
          <w:bCs/>
          <w:sz w:val="28"/>
          <w:szCs w:val="28"/>
        </w:rPr>
        <w:br w:type="page"/>
      </w:r>
    </w:p>
    <w:p w:rsidR="00C55B8B" w:rsidRPr="00A23E34" w:rsidRDefault="00877D8B" w:rsidP="00C55B8B">
      <w:pPr>
        <w:spacing w:after="0" w:line="360" w:lineRule="auto"/>
        <w:jc w:val="both"/>
        <w:rPr>
          <w:rFonts w:ascii="Times New Roman" w:eastAsia="Times New Roman" w:hAnsi="Times New Roman"/>
          <w:b/>
          <w:bCs/>
          <w:sz w:val="28"/>
          <w:szCs w:val="28"/>
        </w:rPr>
      </w:pPr>
      <w:r w:rsidRPr="00A23E34">
        <w:rPr>
          <w:rFonts w:ascii="Times New Roman" w:eastAsia="Times New Roman" w:hAnsi="Times New Roman"/>
          <w:b/>
          <w:bCs/>
          <w:sz w:val="28"/>
          <w:szCs w:val="28"/>
        </w:rPr>
        <w:lastRenderedPageBreak/>
        <w:t>3.3</w:t>
      </w:r>
      <w:r w:rsidR="00C55B8B" w:rsidRPr="00A23E34">
        <w:rPr>
          <w:rFonts w:ascii="Times New Roman" w:eastAsia="Times New Roman" w:hAnsi="Times New Roman"/>
          <w:b/>
          <w:bCs/>
          <w:sz w:val="28"/>
          <w:szCs w:val="28"/>
        </w:rPr>
        <w:t xml:space="preserve">.- </w:t>
      </w:r>
      <w:r w:rsidRPr="00A23E34">
        <w:rPr>
          <w:rFonts w:ascii="Times New Roman" w:eastAsia="Times New Roman" w:hAnsi="Times New Roman"/>
          <w:b/>
          <w:bCs/>
          <w:sz w:val="28"/>
          <w:szCs w:val="28"/>
        </w:rPr>
        <w:t>TFG</w:t>
      </w:r>
      <w:r w:rsidR="00C55B8B" w:rsidRPr="00A23E34">
        <w:rPr>
          <w:rFonts w:ascii="Times New Roman" w:eastAsia="Times New Roman" w:hAnsi="Times New Roman"/>
          <w:b/>
          <w:bCs/>
          <w:sz w:val="28"/>
          <w:szCs w:val="28"/>
        </w:rPr>
        <w:t xml:space="preserve"> DE INVESTIGACIÓN.</w:t>
      </w:r>
    </w:p>
    <w:p w:rsidR="00F033C9" w:rsidRPr="009A1D6A" w:rsidRDefault="00F033C9" w:rsidP="00C55B8B">
      <w:pPr>
        <w:spacing w:after="0" w:line="360" w:lineRule="auto"/>
        <w:jc w:val="both"/>
        <w:rPr>
          <w:rFonts w:ascii="Times New Roman" w:eastAsia="Times New Roman" w:hAnsi="Times New Roman"/>
          <w:sz w:val="24"/>
          <w:szCs w:val="24"/>
        </w:rPr>
      </w:pPr>
    </w:p>
    <w:p w:rsidR="00C55B8B" w:rsidRDefault="00C55B8B" w:rsidP="00877D8B">
      <w:pPr>
        <w:spacing w:after="0" w:line="360" w:lineRule="auto"/>
        <w:ind w:firstLine="708"/>
        <w:jc w:val="both"/>
        <w:rPr>
          <w:rFonts w:ascii="Times New Roman" w:eastAsia="Times New Roman" w:hAnsi="Times New Roman"/>
          <w:sz w:val="24"/>
          <w:szCs w:val="24"/>
        </w:rPr>
      </w:pPr>
      <w:r w:rsidRPr="009A1D6A">
        <w:rPr>
          <w:rFonts w:ascii="Times New Roman" w:eastAsia="Times New Roman" w:hAnsi="Times New Roman"/>
          <w:sz w:val="24"/>
          <w:szCs w:val="24"/>
        </w:rPr>
        <w:t>En el caso de</w:t>
      </w:r>
      <w:r>
        <w:rPr>
          <w:rFonts w:ascii="Times New Roman" w:eastAsia="Times New Roman" w:hAnsi="Times New Roman"/>
          <w:sz w:val="24"/>
          <w:szCs w:val="24"/>
        </w:rPr>
        <w:t xml:space="preserve"> que el TFG se desarrolle como un trabajo</w:t>
      </w:r>
      <w:r w:rsidRPr="009A1D6A">
        <w:rPr>
          <w:rFonts w:ascii="Times New Roman" w:eastAsia="Times New Roman" w:hAnsi="Times New Roman"/>
          <w:sz w:val="24"/>
          <w:szCs w:val="24"/>
        </w:rPr>
        <w:t xml:space="preserve"> de carácter científico-teórico, dentro de un programa d</w:t>
      </w:r>
      <w:r>
        <w:rPr>
          <w:rFonts w:ascii="Times New Roman" w:eastAsia="Times New Roman" w:hAnsi="Times New Roman"/>
          <w:sz w:val="24"/>
          <w:szCs w:val="24"/>
        </w:rPr>
        <w:t>e investigación, se desarrollara un documento Memoria con los siguientes apartados:</w:t>
      </w:r>
    </w:p>
    <w:p w:rsidR="00877D8B" w:rsidRDefault="00877D8B" w:rsidP="009A4950">
      <w:pPr>
        <w:spacing w:after="0" w:line="360" w:lineRule="auto"/>
        <w:jc w:val="both"/>
        <w:rPr>
          <w:rFonts w:ascii="Times New Roman" w:eastAsia="Times New Roman" w:hAnsi="Times New Roman"/>
          <w:sz w:val="24"/>
          <w:szCs w:val="24"/>
        </w:rPr>
      </w:pPr>
    </w:p>
    <w:p w:rsidR="009A4950" w:rsidRPr="009A4950" w:rsidRDefault="009A4950" w:rsidP="009A4950">
      <w:pPr>
        <w:pStyle w:val="Prrafodelista"/>
        <w:numPr>
          <w:ilvl w:val="0"/>
          <w:numId w:val="8"/>
        </w:numPr>
        <w:spacing w:after="0"/>
        <w:rPr>
          <w:rFonts w:ascii="Times New Roman" w:hAnsi="Times New Roman"/>
          <w:sz w:val="24"/>
          <w:szCs w:val="24"/>
          <w:lang w:eastAsia="en-US"/>
        </w:rPr>
      </w:pPr>
      <w:r w:rsidRPr="009A4950">
        <w:rPr>
          <w:rFonts w:ascii="Times New Roman" w:hAnsi="Times New Roman"/>
          <w:sz w:val="24"/>
          <w:szCs w:val="24"/>
          <w:lang w:eastAsia="en-US"/>
        </w:rPr>
        <w:t>Hipótesis de partida y alcance (¿Por qué es interesante investigar en esto?)</w:t>
      </w:r>
      <w:r>
        <w:rPr>
          <w:rFonts w:ascii="Times New Roman" w:hAnsi="Times New Roman"/>
          <w:sz w:val="24"/>
          <w:szCs w:val="24"/>
          <w:lang w:eastAsia="en-US"/>
        </w:rPr>
        <w:t>.</w:t>
      </w:r>
    </w:p>
    <w:p w:rsidR="009A4950" w:rsidRPr="009A4950" w:rsidRDefault="009A4950" w:rsidP="009A4950">
      <w:pPr>
        <w:pStyle w:val="Prrafodelista"/>
        <w:numPr>
          <w:ilvl w:val="0"/>
          <w:numId w:val="8"/>
        </w:numPr>
        <w:spacing w:after="0"/>
        <w:rPr>
          <w:rFonts w:ascii="Times New Roman" w:hAnsi="Times New Roman"/>
          <w:sz w:val="24"/>
          <w:szCs w:val="24"/>
          <w:lang w:eastAsia="en-US"/>
        </w:rPr>
      </w:pPr>
      <w:r w:rsidRPr="009A4950">
        <w:rPr>
          <w:rFonts w:ascii="Times New Roman" w:hAnsi="Times New Roman"/>
          <w:sz w:val="24"/>
          <w:szCs w:val="24"/>
          <w:lang w:eastAsia="en-US"/>
        </w:rPr>
        <w:t xml:space="preserve">Objetivos concretos y </w:t>
      </w:r>
      <w:r w:rsidR="00CB79D9">
        <w:rPr>
          <w:rFonts w:ascii="Times New Roman" w:hAnsi="Times New Roman"/>
          <w:sz w:val="24"/>
          <w:szCs w:val="24"/>
          <w:lang w:eastAsia="en-US"/>
        </w:rPr>
        <w:t>relación con el estado actual (</w:t>
      </w:r>
      <w:r w:rsidRPr="009A4950">
        <w:rPr>
          <w:rFonts w:ascii="Times New Roman" w:hAnsi="Times New Roman"/>
          <w:sz w:val="24"/>
          <w:szCs w:val="24"/>
          <w:lang w:eastAsia="en-US"/>
        </w:rPr>
        <w:t>¿Qué pretendemos conseguir que no se haya conseguido antes?)</w:t>
      </w:r>
      <w:r>
        <w:rPr>
          <w:rFonts w:ascii="Times New Roman" w:hAnsi="Times New Roman"/>
          <w:sz w:val="24"/>
          <w:szCs w:val="24"/>
          <w:lang w:eastAsia="en-US"/>
        </w:rPr>
        <w:t>.</w:t>
      </w:r>
    </w:p>
    <w:p w:rsidR="00C55B8B" w:rsidRPr="009A1D6A" w:rsidRDefault="00C55B8B" w:rsidP="009A4950">
      <w:pPr>
        <w:numPr>
          <w:ilvl w:val="0"/>
          <w:numId w:val="8"/>
        </w:numPr>
        <w:spacing w:after="0" w:line="360" w:lineRule="auto"/>
        <w:jc w:val="both"/>
        <w:rPr>
          <w:rFonts w:ascii="Times New Roman" w:eastAsia="Times New Roman" w:hAnsi="Times New Roman"/>
          <w:sz w:val="24"/>
          <w:szCs w:val="24"/>
        </w:rPr>
      </w:pPr>
      <w:r w:rsidRPr="009A1D6A">
        <w:rPr>
          <w:rFonts w:ascii="Times New Roman" w:eastAsia="Times New Roman" w:hAnsi="Times New Roman"/>
          <w:sz w:val="24"/>
          <w:szCs w:val="24"/>
        </w:rPr>
        <w:t>Metodo</w:t>
      </w:r>
      <w:r>
        <w:rPr>
          <w:rFonts w:ascii="Times New Roman" w:eastAsia="Times New Roman" w:hAnsi="Times New Roman"/>
          <w:sz w:val="24"/>
          <w:szCs w:val="24"/>
        </w:rPr>
        <w:t>logía</w:t>
      </w:r>
      <w:r w:rsidRPr="009A1D6A">
        <w:rPr>
          <w:rFonts w:ascii="Times New Roman" w:eastAsia="Times New Roman" w:hAnsi="Times New Roman"/>
          <w:sz w:val="24"/>
          <w:szCs w:val="24"/>
        </w:rPr>
        <w:t xml:space="preserve"> de trabajo.</w:t>
      </w:r>
    </w:p>
    <w:p w:rsidR="00C55B8B" w:rsidRPr="009A1D6A" w:rsidRDefault="00C55B8B" w:rsidP="009A4950">
      <w:pPr>
        <w:numPr>
          <w:ilvl w:val="0"/>
          <w:numId w:val="8"/>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Trabajo realizado y resultados obtenidos.</w:t>
      </w:r>
    </w:p>
    <w:p w:rsidR="00C55B8B" w:rsidRDefault="00C55B8B" w:rsidP="009A4950">
      <w:pPr>
        <w:numPr>
          <w:ilvl w:val="0"/>
          <w:numId w:val="8"/>
        </w:numPr>
        <w:spacing w:after="0" w:line="360" w:lineRule="auto"/>
        <w:jc w:val="both"/>
        <w:rPr>
          <w:rFonts w:ascii="Times New Roman" w:eastAsia="Times New Roman" w:hAnsi="Times New Roman"/>
          <w:sz w:val="24"/>
          <w:szCs w:val="24"/>
        </w:rPr>
      </w:pPr>
      <w:r w:rsidRPr="009A1D6A">
        <w:rPr>
          <w:rFonts w:ascii="Times New Roman" w:eastAsia="Times New Roman" w:hAnsi="Times New Roman"/>
          <w:sz w:val="24"/>
          <w:szCs w:val="24"/>
        </w:rPr>
        <w:t>Conclusiones</w:t>
      </w:r>
      <w:r w:rsidR="009A4950">
        <w:rPr>
          <w:rFonts w:ascii="Times New Roman" w:eastAsia="Times New Roman" w:hAnsi="Times New Roman"/>
          <w:sz w:val="24"/>
          <w:szCs w:val="24"/>
        </w:rPr>
        <w:t xml:space="preserve"> y trabajo</w:t>
      </w:r>
      <w:r w:rsidR="00B763BA">
        <w:rPr>
          <w:rFonts w:ascii="Times New Roman" w:eastAsia="Times New Roman" w:hAnsi="Times New Roman"/>
          <w:sz w:val="24"/>
          <w:szCs w:val="24"/>
        </w:rPr>
        <w:t>s</w:t>
      </w:r>
      <w:r w:rsidR="009A4950">
        <w:rPr>
          <w:rFonts w:ascii="Times New Roman" w:eastAsia="Times New Roman" w:hAnsi="Times New Roman"/>
          <w:sz w:val="24"/>
          <w:szCs w:val="24"/>
        </w:rPr>
        <w:t xml:space="preserve"> futuro</w:t>
      </w:r>
      <w:r w:rsidR="00B763BA">
        <w:rPr>
          <w:rFonts w:ascii="Times New Roman" w:eastAsia="Times New Roman" w:hAnsi="Times New Roman"/>
          <w:sz w:val="24"/>
          <w:szCs w:val="24"/>
        </w:rPr>
        <w:t>s</w:t>
      </w:r>
      <w:r w:rsidRPr="009A1D6A">
        <w:rPr>
          <w:rFonts w:ascii="Times New Roman" w:eastAsia="Times New Roman" w:hAnsi="Times New Roman"/>
          <w:sz w:val="24"/>
          <w:szCs w:val="24"/>
        </w:rPr>
        <w:t>.</w:t>
      </w:r>
    </w:p>
    <w:p w:rsidR="00C55B8B" w:rsidRDefault="00C55B8B" w:rsidP="009A4950">
      <w:pPr>
        <w:numPr>
          <w:ilvl w:val="0"/>
          <w:numId w:val="8"/>
        </w:num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Bibliografía.</w:t>
      </w:r>
    </w:p>
    <w:p w:rsidR="00C55B8B" w:rsidRDefault="00C55B8B" w:rsidP="00C55B8B">
      <w:pPr>
        <w:spacing w:after="0" w:line="360" w:lineRule="auto"/>
        <w:jc w:val="both"/>
        <w:rPr>
          <w:rFonts w:ascii="Times New Roman" w:eastAsia="Times New Roman" w:hAnsi="Times New Roman"/>
          <w:sz w:val="24"/>
          <w:szCs w:val="24"/>
        </w:rPr>
      </w:pPr>
    </w:p>
    <w:p w:rsidR="00C55B8B" w:rsidRPr="009A1D6A" w:rsidRDefault="00C55B8B" w:rsidP="00877D8B">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Además, en los casos en que se considere conveniente se podrá documentar como anexos los datos relativos a los ensayos realizados, a los prototipos desarrollados y cualquier otro aspecto complementario que no tenga cabida en la Memoria. En aquellos casos en que se considere conveniente (cuando la investigación ha precisado coste de uso de equipos o la realización de ensayos en la que se utilizan reactivos o probetas, por ejemplo) se completará la documentación con un Presupuesto </w:t>
      </w:r>
      <w:r w:rsidR="0052609F">
        <w:rPr>
          <w:rFonts w:ascii="Times New Roman" w:eastAsia="Times New Roman" w:hAnsi="Times New Roman"/>
          <w:sz w:val="24"/>
          <w:szCs w:val="24"/>
        </w:rPr>
        <w:t xml:space="preserve">o valoración económica </w:t>
      </w:r>
      <w:r>
        <w:rPr>
          <w:rFonts w:ascii="Times New Roman" w:eastAsia="Times New Roman" w:hAnsi="Times New Roman"/>
          <w:sz w:val="24"/>
          <w:szCs w:val="24"/>
        </w:rPr>
        <w:t>que evaluará el coste de la investigación realizada.</w:t>
      </w:r>
    </w:p>
    <w:p w:rsidR="00877D8B" w:rsidRDefault="00877D8B" w:rsidP="00C55B8B">
      <w:pPr>
        <w:spacing w:after="0" w:line="360" w:lineRule="auto"/>
        <w:jc w:val="both"/>
        <w:rPr>
          <w:rFonts w:ascii="Times New Roman" w:eastAsia="Times New Roman" w:hAnsi="Times New Roman"/>
          <w:b/>
          <w:bCs/>
          <w:sz w:val="24"/>
          <w:szCs w:val="24"/>
        </w:rPr>
      </w:pPr>
    </w:p>
    <w:p w:rsidR="00F40013" w:rsidRDefault="00F40013">
      <w:pPr>
        <w:spacing w:after="0" w:line="240" w:lineRule="auto"/>
        <w:rPr>
          <w:rFonts w:ascii="Times New Roman" w:eastAsia="Times New Roman" w:hAnsi="Times New Roman"/>
          <w:b/>
          <w:bCs/>
          <w:sz w:val="28"/>
          <w:szCs w:val="28"/>
        </w:rPr>
      </w:pPr>
    </w:p>
    <w:p w:rsidR="00C55B8B" w:rsidRPr="00A23E34" w:rsidRDefault="00C55B8B" w:rsidP="00C55B8B">
      <w:pPr>
        <w:spacing w:after="0" w:line="360" w:lineRule="auto"/>
        <w:jc w:val="both"/>
        <w:rPr>
          <w:rFonts w:ascii="Times New Roman" w:eastAsia="Times New Roman" w:hAnsi="Times New Roman"/>
          <w:sz w:val="28"/>
          <w:szCs w:val="28"/>
        </w:rPr>
      </w:pPr>
      <w:r w:rsidRPr="00A23E34">
        <w:rPr>
          <w:rFonts w:ascii="Times New Roman" w:eastAsia="Times New Roman" w:hAnsi="Times New Roman"/>
          <w:b/>
          <w:bCs/>
          <w:sz w:val="28"/>
          <w:szCs w:val="28"/>
        </w:rPr>
        <w:t>3.</w:t>
      </w:r>
      <w:r w:rsidR="00877D8B" w:rsidRPr="00A23E34">
        <w:rPr>
          <w:rFonts w:ascii="Times New Roman" w:eastAsia="Times New Roman" w:hAnsi="Times New Roman"/>
          <w:b/>
          <w:bCs/>
          <w:sz w:val="28"/>
          <w:szCs w:val="28"/>
        </w:rPr>
        <w:t>4</w:t>
      </w:r>
      <w:r w:rsidRPr="00A23E34">
        <w:rPr>
          <w:rFonts w:ascii="Times New Roman" w:eastAsia="Times New Roman" w:hAnsi="Times New Roman"/>
          <w:b/>
          <w:bCs/>
          <w:sz w:val="28"/>
          <w:szCs w:val="28"/>
        </w:rPr>
        <w:t xml:space="preserve">.- </w:t>
      </w:r>
      <w:r w:rsidR="00877D8B" w:rsidRPr="00A23E34">
        <w:rPr>
          <w:rFonts w:ascii="Times New Roman" w:eastAsia="Times New Roman" w:hAnsi="Times New Roman"/>
          <w:b/>
          <w:bCs/>
          <w:sz w:val="28"/>
          <w:szCs w:val="28"/>
        </w:rPr>
        <w:t xml:space="preserve">TFG </w:t>
      </w:r>
      <w:r w:rsidRPr="00A23E34">
        <w:rPr>
          <w:rFonts w:ascii="Times New Roman" w:eastAsia="Times New Roman" w:hAnsi="Times New Roman"/>
          <w:b/>
          <w:bCs/>
          <w:sz w:val="28"/>
          <w:szCs w:val="28"/>
        </w:rPr>
        <w:t>DE SISTEMAS DE GESTIÓN.</w:t>
      </w:r>
    </w:p>
    <w:p w:rsidR="00C55B8B" w:rsidRDefault="00C55B8B" w:rsidP="00C55B8B">
      <w:pPr>
        <w:spacing w:after="0" w:line="360" w:lineRule="auto"/>
        <w:jc w:val="both"/>
        <w:rPr>
          <w:rFonts w:ascii="Times New Roman" w:eastAsia="Times New Roman" w:hAnsi="Times New Roman"/>
          <w:sz w:val="24"/>
          <w:szCs w:val="24"/>
        </w:rPr>
      </w:pPr>
    </w:p>
    <w:p w:rsidR="00C55B8B" w:rsidRDefault="00C55B8B" w:rsidP="00877D8B">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 xml:space="preserve">Los TFG orientados a realizar sistemas de gestión se orientan a la implantación de sistemas de gestión (de calidad, ambiental, de seguridad y salud, </w:t>
      </w:r>
      <w:proofErr w:type="spellStart"/>
      <w:r>
        <w:rPr>
          <w:rFonts w:ascii="Times New Roman" w:eastAsia="Times New Roman" w:hAnsi="Times New Roman"/>
          <w:sz w:val="24"/>
          <w:szCs w:val="24"/>
        </w:rPr>
        <w:t>etc</w:t>
      </w:r>
      <w:proofErr w:type="spellEnd"/>
      <w:r>
        <w:rPr>
          <w:rFonts w:ascii="Times New Roman" w:eastAsia="Times New Roman" w:hAnsi="Times New Roman"/>
          <w:sz w:val="24"/>
          <w:szCs w:val="24"/>
        </w:rPr>
        <w:t xml:space="preserve">) en organizaciones o la mejora de las ya existentes. </w:t>
      </w:r>
      <w:r w:rsidR="00877D8B">
        <w:rPr>
          <w:rFonts w:ascii="Times New Roman" w:eastAsia="Times New Roman" w:hAnsi="Times New Roman"/>
          <w:sz w:val="24"/>
          <w:szCs w:val="24"/>
        </w:rPr>
        <w:t>Se</w:t>
      </w:r>
      <w:r>
        <w:rPr>
          <w:rFonts w:ascii="Times New Roman" w:eastAsia="Times New Roman" w:hAnsi="Times New Roman"/>
          <w:sz w:val="24"/>
          <w:szCs w:val="24"/>
        </w:rPr>
        <w:t xml:space="preserve"> debe hacer constar las normas utilizadas como referencia en la definición del sistema y que partes de la organización están incluidas y excluidas en el sistema de gestión.</w:t>
      </w:r>
    </w:p>
    <w:p w:rsidR="00877D8B" w:rsidRDefault="00877D8B" w:rsidP="00877D8B">
      <w:pPr>
        <w:spacing w:after="0" w:line="360" w:lineRule="auto"/>
        <w:jc w:val="both"/>
        <w:rPr>
          <w:rFonts w:ascii="Times New Roman" w:eastAsia="Times New Roman" w:hAnsi="Times New Roman"/>
          <w:sz w:val="24"/>
          <w:szCs w:val="24"/>
        </w:rPr>
      </w:pPr>
    </w:p>
    <w:p w:rsidR="00C55B8B" w:rsidRDefault="00C55B8B" w:rsidP="00877D8B">
      <w:pPr>
        <w:spacing w:after="0" w:line="360" w:lineRule="auto"/>
        <w:ind w:firstLine="708"/>
        <w:jc w:val="both"/>
        <w:rPr>
          <w:rFonts w:ascii="Times New Roman" w:eastAsia="Times New Roman" w:hAnsi="Times New Roman"/>
          <w:sz w:val="24"/>
          <w:szCs w:val="24"/>
        </w:rPr>
      </w:pPr>
      <w:r>
        <w:rPr>
          <w:rFonts w:ascii="Times New Roman" w:eastAsia="Times New Roman" w:hAnsi="Times New Roman"/>
          <w:sz w:val="24"/>
          <w:szCs w:val="24"/>
        </w:rPr>
        <w:t>La documentación a entregar deberá contener como mínimo una Memoria Descriptiva y el compendio de la documentación generada para la implantación del mismo. La Memoria deberá contener, al menos, los siguientes contenidos:</w:t>
      </w:r>
    </w:p>
    <w:p w:rsidR="00CD1D9D" w:rsidRDefault="00CD1D9D" w:rsidP="00CD1D9D">
      <w:pPr>
        <w:spacing w:after="0" w:line="360" w:lineRule="auto"/>
        <w:jc w:val="both"/>
        <w:rPr>
          <w:rFonts w:ascii="Times New Roman" w:eastAsia="Times New Roman" w:hAnsi="Times New Roman"/>
          <w:sz w:val="24"/>
          <w:szCs w:val="24"/>
        </w:rPr>
      </w:pPr>
    </w:p>
    <w:p w:rsidR="00C55B8B" w:rsidRPr="00B87F80" w:rsidRDefault="00C55B8B" w:rsidP="009D48B7">
      <w:pPr>
        <w:pStyle w:val="Prrafodelista"/>
        <w:numPr>
          <w:ilvl w:val="0"/>
          <w:numId w:val="14"/>
        </w:numPr>
        <w:spacing w:after="0" w:line="360" w:lineRule="auto"/>
        <w:jc w:val="both"/>
        <w:rPr>
          <w:rFonts w:ascii="Times New Roman" w:hAnsi="Times New Roman"/>
          <w:sz w:val="24"/>
          <w:szCs w:val="24"/>
        </w:rPr>
      </w:pPr>
      <w:r w:rsidRPr="00B87F80">
        <w:rPr>
          <w:rFonts w:ascii="Times New Roman" w:hAnsi="Times New Roman"/>
          <w:sz w:val="24"/>
          <w:szCs w:val="24"/>
        </w:rPr>
        <w:t>Objetivos y Alcance</w:t>
      </w:r>
      <w:r w:rsidR="00877D8B">
        <w:rPr>
          <w:rFonts w:ascii="Times New Roman" w:hAnsi="Times New Roman"/>
          <w:sz w:val="24"/>
          <w:szCs w:val="24"/>
        </w:rPr>
        <w:t>.</w:t>
      </w:r>
    </w:p>
    <w:p w:rsidR="00C55B8B" w:rsidRPr="00B87F80" w:rsidRDefault="00C55B8B" w:rsidP="00C55B8B">
      <w:pPr>
        <w:pStyle w:val="Prrafodelista"/>
        <w:numPr>
          <w:ilvl w:val="0"/>
          <w:numId w:val="14"/>
        </w:numPr>
        <w:spacing w:after="0" w:line="360" w:lineRule="auto"/>
        <w:jc w:val="both"/>
        <w:rPr>
          <w:rFonts w:ascii="Times New Roman" w:hAnsi="Times New Roman"/>
          <w:sz w:val="24"/>
          <w:szCs w:val="24"/>
        </w:rPr>
      </w:pPr>
      <w:r w:rsidRPr="00B87F80">
        <w:rPr>
          <w:rFonts w:ascii="Times New Roman" w:hAnsi="Times New Roman"/>
          <w:sz w:val="24"/>
          <w:szCs w:val="24"/>
        </w:rPr>
        <w:t xml:space="preserve">Descripción de la organización donde se va a implantar el sistema de gestión. </w:t>
      </w:r>
    </w:p>
    <w:p w:rsidR="00877D8B" w:rsidRDefault="00C55B8B" w:rsidP="00C55B8B">
      <w:pPr>
        <w:pStyle w:val="Prrafodelista"/>
        <w:numPr>
          <w:ilvl w:val="0"/>
          <w:numId w:val="14"/>
        </w:numPr>
        <w:spacing w:after="0" w:line="360" w:lineRule="auto"/>
        <w:jc w:val="both"/>
        <w:rPr>
          <w:rFonts w:ascii="Times New Roman" w:hAnsi="Times New Roman"/>
          <w:sz w:val="24"/>
          <w:szCs w:val="24"/>
        </w:rPr>
      </w:pPr>
      <w:r w:rsidRPr="00877D8B">
        <w:rPr>
          <w:rFonts w:ascii="Times New Roman" w:hAnsi="Times New Roman"/>
          <w:sz w:val="24"/>
          <w:szCs w:val="24"/>
        </w:rPr>
        <w:t xml:space="preserve">Metodología de gestión aplicada. </w:t>
      </w:r>
    </w:p>
    <w:p w:rsidR="00C55B8B" w:rsidRPr="00877D8B" w:rsidRDefault="00C55B8B" w:rsidP="00C55B8B">
      <w:pPr>
        <w:pStyle w:val="Prrafodelista"/>
        <w:numPr>
          <w:ilvl w:val="0"/>
          <w:numId w:val="14"/>
        </w:numPr>
        <w:spacing w:after="0" w:line="360" w:lineRule="auto"/>
        <w:jc w:val="both"/>
        <w:rPr>
          <w:rFonts w:ascii="Times New Roman" w:hAnsi="Times New Roman"/>
          <w:sz w:val="24"/>
          <w:szCs w:val="24"/>
        </w:rPr>
      </w:pPr>
      <w:r w:rsidRPr="00877D8B">
        <w:rPr>
          <w:rFonts w:ascii="Times New Roman" w:hAnsi="Times New Roman"/>
          <w:sz w:val="24"/>
          <w:szCs w:val="24"/>
        </w:rPr>
        <w:t xml:space="preserve">Descripción del sistema de gestión. </w:t>
      </w:r>
    </w:p>
    <w:p w:rsidR="00C55B8B" w:rsidRPr="00B87F80" w:rsidRDefault="00C55B8B" w:rsidP="00C55B8B">
      <w:pPr>
        <w:pStyle w:val="Prrafodelista"/>
        <w:numPr>
          <w:ilvl w:val="0"/>
          <w:numId w:val="14"/>
        </w:numPr>
        <w:spacing w:after="0" w:line="360" w:lineRule="auto"/>
        <w:jc w:val="both"/>
        <w:rPr>
          <w:rFonts w:ascii="Times New Roman" w:hAnsi="Times New Roman"/>
          <w:sz w:val="24"/>
          <w:szCs w:val="24"/>
        </w:rPr>
      </w:pPr>
      <w:r w:rsidRPr="00B87F80">
        <w:rPr>
          <w:rFonts w:ascii="Times New Roman" w:hAnsi="Times New Roman"/>
          <w:sz w:val="24"/>
          <w:szCs w:val="24"/>
        </w:rPr>
        <w:t xml:space="preserve">Implantación. </w:t>
      </w:r>
    </w:p>
    <w:p w:rsidR="00C55B8B" w:rsidRPr="00B87F80" w:rsidRDefault="00C55B8B" w:rsidP="00C55B8B">
      <w:pPr>
        <w:pStyle w:val="Prrafodelista"/>
        <w:numPr>
          <w:ilvl w:val="0"/>
          <w:numId w:val="14"/>
        </w:numPr>
        <w:spacing w:after="0" w:line="360" w:lineRule="auto"/>
        <w:jc w:val="both"/>
        <w:rPr>
          <w:rFonts w:ascii="Times New Roman" w:hAnsi="Times New Roman"/>
          <w:sz w:val="24"/>
          <w:szCs w:val="24"/>
        </w:rPr>
      </w:pPr>
      <w:r w:rsidRPr="00B87F80">
        <w:rPr>
          <w:rFonts w:ascii="Times New Roman" w:hAnsi="Times New Roman"/>
          <w:sz w:val="24"/>
          <w:szCs w:val="24"/>
        </w:rPr>
        <w:t xml:space="preserve">Coste de implantación del sistema. </w:t>
      </w:r>
    </w:p>
    <w:p w:rsidR="00C55B8B" w:rsidRDefault="00C55B8B" w:rsidP="00C55B8B">
      <w:pPr>
        <w:pStyle w:val="Prrafodelista"/>
        <w:numPr>
          <w:ilvl w:val="0"/>
          <w:numId w:val="14"/>
        </w:numPr>
        <w:spacing w:after="0" w:line="360" w:lineRule="auto"/>
        <w:jc w:val="both"/>
        <w:rPr>
          <w:rFonts w:ascii="Times New Roman" w:hAnsi="Times New Roman"/>
          <w:sz w:val="24"/>
          <w:szCs w:val="24"/>
        </w:rPr>
      </w:pPr>
      <w:r w:rsidRPr="00B87F80">
        <w:rPr>
          <w:rFonts w:ascii="Times New Roman" w:hAnsi="Times New Roman"/>
          <w:sz w:val="24"/>
          <w:szCs w:val="24"/>
        </w:rPr>
        <w:t>Planificación temporal del desarrollo y la implantación del sistema.</w:t>
      </w:r>
    </w:p>
    <w:p w:rsidR="00877D8B" w:rsidRDefault="00877D8B" w:rsidP="00C55B8B">
      <w:pPr>
        <w:pStyle w:val="Prrafodelista"/>
        <w:numPr>
          <w:ilvl w:val="0"/>
          <w:numId w:val="14"/>
        </w:numPr>
        <w:spacing w:after="0" w:line="360" w:lineRule="auto"/>
        <w:jc w:val="both"/>
        <w:rPr>
          <w:rFonts w:ascii="Times New Roman" w:hAnsi="Times New Roman"/>
          <w:sz w:val="24"/>
          <w:szCs w:val="24"/>
        </w:rPr>
      </w:pPr>
      <w:r>
        <w:rPr>
          <w:rFonts w:ascii="Times New Roman" w:hAnsi="Times New Roman"/>
          <w:sz w:val="24"/>
          <w:szCs w:val="24"/>
        </w:rPr>
        <w:t>Conclusiones.</w:t>
      </w:r>
    </w:p>
    <w:p w:rsidR="00877D8B" w:rsidRPr="00B87F80" w:rsidRDefault="00877D8B" w:rsidP="00C55B8B">
      <w:pPr>
        <w:pStyle w:val="Prrafodelista"/>
        <w:numPr>
          <w:ilvl w:val="0"/>
          <w:numId w:val="14"/>
        </w:numPr>
        <w:spacing w:after="0" w:line="360" w:lineRule="auto"/>
        <w:jc w:val="both"/>
        <w:rPr>
          <w:rFonts w:ascii="Times New Roman" w:hAnsi="Times New Roman"/>
          <w:sz w:val="24"/>
          <w:szCs w:val="24"/>
        </w:rPr>
      </w:pPr>
      <w:r>
        <w:rPr>
          <w:rFonts w:ascii="Times New Roman" w:hAnsi="Times New Roman"/>
          <w:sz w:val="24"/>
          <w:szCs w:val="24"/>
        </w:rPr>
        <w:t>Bibliografía.</w:t>
      </w:r>
    </w:p>
    <w:p w:rsidR="000F139B" w:rsidRDefault="000F139B" w:rsidP="000F139B">
      <w:pPr>
        <w:spacing w:after="0" w:line="360" w:lineRule="auto"/>
        <w:jc w:val="both"/>
        <w:rPr>
          <w:rFonts w:ascii="Times New Roman" w:hAnsi="Times New Roman"/>
          <w:b/>
          <w:bCs/>
          <w:sz w:val="28"/>
          <w:szCs w:val="28"/>
        </w:rPr>
      </w:pPr>
    </w:p>
    <w:p w:rsidR="000F139B" w:rsidRDefault="000F139B" w:rsidP="000F139B">
      <w:pPr>
        <w:spacing w:after="0" w:line="360" w:lineRule="auto"/>
        <w:jc w:val="both"/>
        <w:rPr>
          <w:rFonts w:ascii="Times New Roman" w:hAnsi="Times New Roman"/>
          <w:b/>
          <w:bCs/>
          <w:sz w:val="28"/>
          <w:szCs w:val="28"/>
        </w:rPr>
      </w:pPr>
    </w:p>
    <w:p w:rsidR="000F139B" w:rsidRPr="000F139B" w:rsidRDefault="000F139B" w:rsidP="000F139B">
      <w:pPr>
        <w:spacing w:after="0" w:line="360" w:lineRule="auto"/>
        <w:jc w:val="both"/>
        <w:rPr>
          <w:rFonts w:ascii="Times New Roman" w:hAnsi="Times New Roman"/>
          <w:b/>
          <w:bCs/>
          <w:sz w:val="24"/>
          <w:szCs w:val="24"/>
        </w:rPr>
      </w:pPr>
      <w:r w:rsidRPr="000F139B">
        <w:rPr>
          <w:rFonts w:ascii="Times New Roman" w:hAnsi="Times New Roman"/>
          <w:b/>
          <w:bCs/>
          <w:sz w:val="28"/>
          <w:szCs w:val="28"/>
        </w:rPr>
        <w:t>3.</w:t>
      </w:r>
      <w:r w:rsidR="00DC2BC2">
        <w:rPr>
          <w:rFonts w:ascii="Times New Roman" w:hAnsi="Times New Roman"/>
          <w:b/>
          <w:bCs/>
          <w:sz w:val="28"/>
          <w:szCs w:val="28"/>
        </w:rPr>
        <w:t>5</w:t>
      </w:r>
      <w:r w:rsidRPr="000F139B">
        <w:rPr>
          <w:rFonts w:ascii="Times New Roman" w:hAnsi="Times New Roman"/>
          <w:b/>
          <w:bCs/>
          <w:sz w:val="28"/>
          <w:szCs w:val="28"/>
        </w:rPr>
        <w:t xml:space="preserve">.- TFG </w:t>
      </w:r>
      <w:r w:rsidR="00DC2BC2">
        <w:rPr>
          <w:rFonts w:ascii="Times New Roman" w:hAnsi="Times New Roman"/>
          <w:b/>
          <w:bCs/>
          <w:sz w:val="28"/>
          <w:szCs w:val="28"/>
        </w:rPr>
        <w:t>DE DESARROLLO DE SERVICIOS</w:t>
      </w:r>
      <w:r w:rsidRPr="000F139B">
        <w:rPr>
          <w:rFonts w:ascii="Times New Roman" w:hAnsi="Times New Roman"/>
          <w:b/>
          <w:bCs/>
          <w:sz w:val="28"/>
          <w:szCs w:val="28"/>
        </w:rPr>
        <w:t>.</w:t>
      </w:r>
    </w:p>
    <w:p w:rsidR="000F139B" w:rsidRPr="000F139B" w:rsidRDefault="000F139B" w:rsidP="000F139B">
      <w:pPr>
        <w:spacing w:after="0" w:line="360" w:lineRule="auto"/>
        <w:jc w:val="both"/>
        <w:rPr>
          <w:rFonts w:ascii="Times New Roman" w:hAnsi="Times New Roman"/>
          <w:sz w:val="24"/>
          <w:szCs w:val="24"/>
        </w:rPr>
      </w:pPr>
    </w:p>
    <w:p w:rsidR="00CC0F85" w:rsidRDefault="000F139B" w:rsidP="000F139B">
      <w:pPr>
        <w:spacing w:after="0" w:line="360" w:lineRule="auto"/>
        <w:ind w:firstLine="708"/>
        <w:jc w:val="both"/>
        <w:rPr>
          <w:rFonts w:ascii="Times New Roman" w:hAnsi="Times New Roman"/>
          <w:sz w:val="24"/>
          <w:szCs w:val="24"/>
        </w:rPr>
      </w:pPr>
      <w:r w:rsidRPr="000F139B">
        <w:rPr>
          <w:rFonts w:ascii="Times New Roman" w:hAnsi="Times New Roman"/>
          <w:sz w:val="24"/>
          <w:szCs w:val="24"/>
        </w:rPr>
        <w:t>Los TFG</w:t>
      </w:r>
      <w:r w:rsidR="00636062">
        <w:rPr>
          <w:rFonts w:ascii="Times New Roman" w:hAnsi="Times New Roman"/>
          <w:sz w:val="24"/>
          <w:szCs w:val="24"/>
        </w:rPr>
        <w:t xml:space="preserve"> consistentes en el desarrollo de servicios se orientan a la prestación de dichos servicios a un cliente potencial, por lo que se considerará un desarrollo integral de los mismos. Por este motivo, la memoria describirá al menos los siguientes puntos:</w:t>
      </w:r>
    </w:p>
    <w:p w:rsidR="00636062" w:rsidRDefault="00636062" w:rsidP="000F139B">
      <w:pPr>
        <w:spacing w:after="0" w:line="360" w:lineRule="auto"/>
        <w:ind w:firstLine="708"/>
        <w:jc w:val="both"/>
        <w:rPr>
          <w:rFonts w:ascii="Times New Roman" w:hAnsi="Times New Roman"/>
          <w:sz w:val="24"/>
          <w:szCs w:val="24"/>
        </w:rPr>
      </w:pPr>
    </w:p>
    <w:p w:rsidR="00636062" w:rsidRDefault="00636062"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Descripción</w:t>
      </w:r>
      <w:r w:rsidR="00A43D0C">
        <w:rPr>
          <w:rFonts w:ascii="Times New Roman" w:hAnsi="Times New Roman"/>
          <w:sz w:val="24"/>
          <w:szCs w:val="24"/>
        </w:rPr>
        <w:t xml:space="preserve"> general</w:t>
      </w:r>
      <w:r>
        <w:rPr>
          <w:rFonts w:ascii="Times New Roman" w:hAnsi="Times New Roman"/>
          <w:sz w:val="24"/>
          <w:szCs w:val="24"/>
        </w:rPr>
        <w:t xml:space="preserve"> del servicio, requisitos del mismo y criterios para la evaluación del cumplimiento de los mismos.</w:t>
      </w:r>
    </w:p>
    <w:p w:rsidR="00636062" w:rsidRDefault="00636062"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Tecnologías empleadas para el desarrollo y prestación del servicio.</w:t>
      </w:r>
    </w:p>
    <w:p w:rsidR="00636062" w:rsidRDefault="00636062"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Impl</w:t>
      </w:r>
      <w:r w:rsidR="00A43D0C">
        <w:rPr>
          <w:rFonts w:ascii="Times New Roman" w:hAnsi="Times New Roman"/>
          <w:sz w:val="24"/>
          <w:szCs w:val="24"/>
        </w:rPr>
        <w:t>ementac</w:t>
      </w:r>
      <w:r>
        <w:rPr>
          <w:rFonts w:ascii="Times New Roman" w:hAnsi="Times New Roman"/>
          <w:sz w:val="24"/>
          <w:szCs w:val="24"/>
        </w:rPr>
        <w:t>ión</w:t>
      </w:r>
    </w:p>
    <w:p w:rsidR="00A43D0C" w:rsidRDefault="00A43D0C"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Coste de implementación</w:t>
      </w:r>
    </w:p>
    <w:p w:rsidR="00A43D0C" w:rsidRDefault="00A43D0C"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Planificación temporal del desarrollo y la implementación del servicio</w:t>
      </w:r>
    </w:p>
    <w:p w:rsidR="00A43D0C" w:rsidRDefault="00A43D0C"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Valoración del cumplimiento de los requisitos</w:t>
      </w:r>
    </w:p>
    <w:p w:rsidR="00A43D0C" w:rsidRDefault="00A43D0C"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Conclusiones</w:t>
      </w:r>
    </w:p>
    <w:p w:rsidR="00A43D0C" w:rsidRDefault="00A43D0C" w:rsidP="00636062">
      <w:pPr>
        <w:pStyle w:val="Prrafodelista"/>
        <w:numPr>
          <w:ilvl w:val="0"/>
          <w:numId w:val="16"/>
        </w:numPr>
        <w:spacing w:after="0" w:line="360" w:lineRule="auto"/>
        <w:jc w:val="both"/>
        <w:rPr>
          <w:rFonts w:ascii="Times New Roman" w:hAnsi="Times New Roman"/>
          <w:sz w:val="24"/>
          <w:szCs w:val="24"/>
        </w:rPr>
      </w:pPr>
      <w:r>
        <w:rPr>
          <w:rFonts w:ascii="Times New Roman" w:hAnsi="Times New Roman"/>
          <w:sz w:val="24"/>
          <w:szCs w:val="24"/>
        </w:rPr>
        <w:t>Bibliografía</w:t>
      </w:r>
    </w:p>
    <w:p w:rsidR="00A43D0C" w:rsidRDefault="00A43D0C" w:rsidP="00A43D0C">
      <w:pPr>
        <w:spacing w:after="0" w:line="360" w:lineRule="auto"/>
        <w:jc w:val="both"/>
        <w:rPr>
          <w:rFonts w:ascii="Times New Roman" w:hAnsi="Times New Roman"/>
          <w:sz w:val="24"/>
          <w:szCs w:val="24"/>
        </w:rPr>
      </w:pPr>
    </w:p>
    <w:p w:rsidR="00A43D0C" w:rsidRPr="00A43D0C" w:rsidRDefault="00A43D0C" w:rsidP="00A43D0C">
      <w:pPr>
        <w:spacing w:after="0" w:line="360" w:lineRule="auto"/>
        <w:ind w:firstLine="708"/>
        <w:jc w:val="both"/>
        <w:rPr>
          <w:rFonts w:ascii="Times New Roman" w:hAnsi="Times New Roman"/>
          <w:sz w:val="24"/>
          <w:szCs w:val="24"/>
        </w:rPr>
      </w:pPr>
      <w:r>
        <w:rPr>
          <w:rFonts w:ascii="Times New Roman" w:hAnsi="Times New Roman"/>
          <w:sz w:val="24"/>
          <w:szCs w:val="24"/>
        </w:rPr>
        <w:t>En su caso, deberá incluirse también un manual detallado de funcionamiento del servicio, tal y como se entregaría a un potencial cliente.</w:t>
      </w:r>
    </w:p>
    <w:p w:rsidR="00F40013" w:rsidRPr="00774B4C" w:rsidRDefault="00F40013" w:rsidP="00CC0F85">
      <w:pPr>
        <w:spacing w:after="0" w:line="360" w:lineRule="auto"/>
        <w:jc w:val="both"/>
        <w:rPr>
          <w:rFonts w:ascii="Times New Roman" w:eastAsia="Times New Roman" w:hAnsi="Times New Roman"/>
          <w:sz w:val="24"/>
          <w:szCs w:val="24"/>
        </w:rPr>
      </w:pPr>
    </w:p>
    <w:p w:rsidR="00476CC4" w:rsidRPr="00CC0F85" w:rsidRDefault="003C2606" w:rsidP="00737672">
      <w:pPr>
        <w:spacing w:after="0" w:line="240" w:lineRule="auto"/>
        <w:jc w:val="both"/>
        <w:rPr>
          <w:rFonts w:ascii="Times New Roman" w:hAnsi="Times New Roman"/>
          <w:sz w:val="24"/>
          <w:szCs w:val="24"/>
          <w:lang w:val="es-ES_tradnl"/>
        </w:rPr>
      </w:pPr>
      <w:r>
        <w:rPr>
          <w:rFonts w:ascii="Times New Roman" w:hAnsi="Times New Roman"/>
          <w:b/>
          <w:sz w:val="56"/>
          <w:szCs w:val="56"/>
          <w:lang w:val="es-ES_tradnl"/>
        </w:rPr>
        <w:br w:type="page"/>
      </w:r>
      <w:r w:rsidR="00FA239C">
        <w:rPr>
          <w:rFonts w:ascii="Times New Roman" w:hAnsi="Times New Roman"/>
          <w:b/>
          <w:sz w:val="56"/>
          <w:szCs w:val="56"/>
          <w:lang w:val="es-ES_tradnl"/>
        </w:rPr>
        <w:lastRenderedPageBreak/>
        <w:t>4</w:t>
      </w:r>
      <w:r w:rsidR="00CC0F85">
        <w:rPr>
          <w:rFonts w:ascii="Times New Roman" w:hAnsi="Times New Roman"/>
          <w:b/>
          <w:sz w:val="56"/>
          <w:szCs w:val="56"/>
          <w:lang w:val="es-ES_tradnl"/>
        </w:rPr>
        <w:t xml:space="preserve">. </w:t>
      </w:r>
      <w:r w:rsidR="00737672">
        <w:rPr>
          <w:rFonts w:ascii="Times New Roman" w:hAnsi="Times New Roman"/>
          <w:b/>
          <w:sz w:val="56"/>
          <w:szCs w:val="56"/>
          <w:lang w:val="es-ES_tradnl"/>
        </w:rPr>
        <w:t>Normas de p</w:t>
      </w:r>
      <w:r w:rsidR="00476CC4" w:rsidRPr="00CC0F85">
        <w:rPr>
          <w:rFonts w:ascii="Times New Roman" w:hAnsi="Times New Roman"/>
          <w:b/>
          <w:sz w:val="56"/>
          <w:szCs w:val="56"/>
          <w:lang w:val="es-ES_tradnl"/>
        </w:rPr>
        <w:t xml:space="preserve">resentación del </w:t>
      </w:r>
      <w:r w:rsidR="00737672">
        <w:rPr>
          <w:rFonts w:ascii="Times New Roman" w:hAnsi="Times New Roman"/>
          <w:b/>
          <w:sz w:val="56"/>
          <w:szCs w:val="56"/>
          <w:lang w:val="es-ES_tradnl"/>
        </w:rPr>
        <w:t>Trabajo</w:t>
      </w:r>
      <w:r w:rsidR="00CC0F85" w:rsidRPr="00CC0F85">
        <w:rPr>
          <w:rFonts w:ascii="Times New Roman" w:hAnsi="Times New Roman"/>
          <w:b/>
          <w:sz w:val="56"/>
          <w:szCs w:val="56"/>
          <w:lang w:val="es-ES_tradnl"/>
        </w:rPr>
        <w:t>.</w:t>
      </w:r>
    </w:p>
    <w:p w:rsidR="00476CC4" w:rsidRDefault="00476CC4" w:rsidP="00476CC4">
      <w:pPr>
        <w:spacing w:after="0" w:line="360" w:lineRule="auto"/>
        <w:jc w:val="both"/>
        <w:rPr>
          <w:rFonts w:ascii="Times New Roman" w:hAnsi="Times New Roman"/>
          <w:sz w:val="24"/>
          <w:szCs w:val="24"/>
          <w:lang w:val="es-ES_tradnl"/>
        </w:rPr>
      </w:pPr>
    </w:p>
    <w:p w:rsidR="00580016" w:rsidRDefault="00580016" w:rsidP="000F79B8">
      <w:pPr>
        <w:spacing w:after="0" w:line="360" w:lineRule="auto"/>
        <w:ind w:firstLine="708"/>
        <w:jc w:val="both"/>
        <w:rPr>
          <w:rFonts w:ascii="Times New Roman" w:hAnsi="Times New Roman"/>
          <w:sz w:val="24"/>
          <w:szCs w:val="24"/>
          <w:lang w:val="es-ES_tradnl"/>
        </w:rPr>
      </w:pPr>
      <w:r>
        <w:rPr>
          <w:rFonts w:ascii="Times New Roman" w:hAnsi="Times New Roman"/>
          <w:sz w:val="24"/>
          <w:szCs w:val="24"/>
          <w:lang w:val="es-ES_tradnl"/>
        </w:rPr>
        <w:t xml:space="preserve">Los trabajos se presentarán </w:t>
      </w:r>
      <w:r w:rsidR="001144A1">
        <w:rPr>
          <w:rFonts w:ascii="Times New Roman" w:hAnsi="Times New Roman"/>
          <w:sz w:val="24"/>
          <w:szCs w:val="24"/>
          <w:lang w:val="es-ES_tradnl"/>
        </w:rPr>
        <w:t xml:space="preserve">individualmente y </w:t>
      </w:r>
      <w:r>
        <w:rPr>
          <w:rFonts w:ascii="Times New Roman" w:hAnsi="Times New Roman"/>
          <w:sz w:val="24"/>
          <w:szCs w:val="24"/>
          <w:lang w:val="es-ES_tradnl"/>
        </w:rPr>
        <w:t>en formato electrónico</w:t>
      </w:r>
      <w:r w:rsidR="00310B0E">
        <w:rPr>
          <w:rFonts w:ascii="Times New Roman" w:hAnsi="Times New Roman"/>
          <w:sz w:val="24"/>
          <w:szCs w:val="24"/>
          <w:lang w:val="es-ES_tradnl"/>
        </w:rPr>
        <w:t xml:space="preserve"> (en formato “.</w:t>
      </w:r>
      <w:proofErr w:type="spellStart"/>
      <w:r w:rsidR="00310B0E">
        <w:rPr>
          <w:rFonts w:ascii="Times New Roman" w:hAnsi="Times New Roman"/>
          <w:sz w:val="24"/>
          <w:szCs w:val="24"/>
          <w:lang w:val="es-ES_tradnl"/>
        </w:rPr>
        <w:t>pdf</w:t>
      </w:r>
      <w:proofErr w:type="spellEnd"/>
      <w:r w:rsidR="00310B0E">
        <w:rPr>
          <w:rFonts w:ascii="Times New Roman" w:hAnsi="Times New Roman"/>
          <w:sz w:val="24"/>
          <w:szCs w:val="24"/>
          <w:lang w:val="es-ES_tradnl"/>
        </w:rPr>
        <w:t>”)</w:t>
      </w:r>
      <w:r>
        <w:rPr>
          <w:rFonts w:ascii="Times New Roman" w:hAnsi="Times New Roman"/>
          <w:sz w:val="24"/>
          <w:szCs w:val="24"/>
          <w:lang w:val="es-ES_tradnl"/>
        </w:rPr>
        <w:t>. Cada documento deberá estar contenido en uno o más f</w:t>
      </w:r>
      <w:r w:rsidR="00BB6284">
        <w:rPr>
          <w:rFonts w:ascii="Times New Roman" w:hAnsi="Times New Roman"/>
          <w:sz w:val="24"/>
          <w:szCs w:val="24"/>
          <w:lang w:val="es-ES_tradnl"/>
        </w:rPr>
        <w:t>icheros. Los ficheros estarán</w:t>
      </w:r>
      <w:r>
        <w:rPr>
          <w:rFonts w:ascii="Times New Roman" w:hAnsi="Times New Roman"/>
          <w:sz w:val="24"/>
          <w:szCs w:val="24"/>
          <w:lang w:val="es-ES_tradnl"/>
        </w:rPr>
        <w:t xml:space="preserve"> </w:t>
      </w:r>
      <w:r w:rsidR="000F79B8">
        <w:rPr>
          <w:rFonts w:ascii="Times New Roman" w:hAnsi="Times New Roman"/>
          <w:sz w:val="24"/>
          <w:szCs w:val="24"/>
          <w:lang w:val="es-ES_tradnl"/>
        </w:rPr>
        <w:t>protegido</w:t>
      </w:r>
      <w:r w:rsidR="00310B0E">
        <w:rPr>
          <w:rFonts w:ascii="Times New Roman" w:hAnsi="Times New Roman"/>
          <w:sz w:val="24"/>
          <w:szCs w:val="24"/>
          <w:lang w:val="es-ES_tradnl"/>
        </w:rPr>
        <w:t>s</w:t>
      </w:r>
      <w:r w:rsidR="000F79B8">
        <w:rPr>
          <w:rFonts w:ascii="Times New Roman" w:hAnsi="Times New Roman"/>
          <w:sz w:val="24"/>
          <w:szCs w:val="24"/>
          <w:lang w:val="es-ES_tradnl"/>
        </w:rPr>
        <w:t xml:space="preserve"> frente a la modificación. </w:t>
      </w:r>
      <w:r>
        <w:rPr>
          <w:rFonts w:ascii="Times New Roman" w:hAnsi="Times New Roman"/>
          <w:sz w:val="24"/>
          <w:szCs w:val="24"/>
          <w:lang w:val="es-ES_tradnl"/>
        </w:rPr>
        <w:t>Los ficheros se denominar</w:t>
      </w:r>
      <w:r w:rsidR="00310B0E">
        <w:rPr>
          <w:rFonts w:ascii="Times New Roman" w:hAnsi="Times New Roman"/>
          <w:sz w:val="24"/>
          <w:szCs w:val="24"/>
          <w:lang w:val="es-ES_tradnl"/>
        </w:rPr>
        <w:t>á</w:t>
      </w:r>
      <w:r>
        <w:rPr>
          <w:rFonts w:ascii="Times New Roman" w:hAnsi="Times New Roman"/>
          <w:sz w:val="24"/>
          <w:szCs w:val="24"/>
          <w:lang w:val="es-ES_tradnl"/>
        </w:rPr>
        <w:t xml:space="preserve">n incluyendo los siguientes campos separados por </w:t>
      </w:r>
      <w:r w:rsidR="00310B0E">
        <w:rPr>
          <w:rFonts w:ascii="Times New Roman" w:hAnsi="Times New Roman"/>
          <w:sz w:val="24"/>
          <w:szCs w:val="24"/>
          <w:lang w:val="es-ES_tradnl"/>
        </w:rPr>
        <w:t>un guion bajo</w:t>
      </w:r>
      <w:r>
        <w:rPr>
          <w:rFonts w:ascii="Times New Roman" w:hAnsi="Times New Roman"/>
          <w:sz w:val="24"/>
          <w:szCs w:val="24"/>
          <w:lang w:val="es-ES_tradnl"/>
        </w:rPr>
        <w:t>:</w:t>
      </w:r>
    </w:p>
    <w:p w:rsidR="00580016" w:rsidRPr="00886F53"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Las letras TFG</w:t>
      </w:r>
      <w:r w:rsidR="00680E4D">
        <w:rPr>
          <w:rFonts w:ascii="Times New Roman" w:hAnsi="Times New Roman"/>
          <w:sz w:val="24"/>
          <w:szCs w:val="24"/>
          <w:lang w:val="es-ES_tradnl"/>
        </w:rPr>
        <w:t>.</w:t>
      </w:r>
    </w:p>
    <w:p w:rsidR="00580016" w:rsidRPr="00886F53"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 xml:space="preserve">El acrónimo </w:t>
      </w:r>
      <w:r w:rsidR="00680E4D">
        <w:rPr>
          <w:rFonts w:ascii="Times New Roman" w:hAnsi="Times New Roman"/>
          <w:sz w:val="24"/>
          <w:szCs w:val="24"/>
          <w:lang w:val="es-ES_tradnl"/>
        </w:rPr>
        <w:t>correspondiente a la titulación.</w:t>
      </w:r>
    </w:p>
    <w:p w:rsidR="00580016" w:rsidRPr="00886F53"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El nombre del documento</w:t>
      </w:r>
      <w:r w:rsidR="00680E4D">
        <w:rPr>
          <w:rFonts w:ascii="Times New Roman" w:hAnsi="Times New Roman"/>
          <w:sz w:val="24"/>
          <w:szCs w:val="24"/>
          <w:lang w:val="es-ES_tradnl"/>
        </w:rPr>
        <w:t>.</w:t>
      </w:r>
    </w:p>
    <w:p w:rsidR="00580016" w:rsidRDefault="00580016" w:rsidP="00580016">
      <w:pPr>
        <w:pStyle w:val="Prrafodelista"/>
        <w:numPr>
          <w:ilvl w:val="0"/>
          <w:numId w:val="15"/>
        </w:numPr>
        <w:spacing w:after="0" w:line="360" w:lineRule="auto"/>
        <w:jc w:val="both"/>
        <w:rPr>
          <w:rFonts w:ascii="Times New Roman" w:hAnsi="Times New Roman"/>
          <w:sz w:val="24"/>
          <w:szCs w:val="24"/>
          <w:lang w:val="es-ES_tradnl"/>
        </w:rPr>
      </w:pPr>
      <w:r w:rsidRPr="00886F53">
        <w:rPr>
          <w:rFonts w:ascii="Times New Roman" w:hAnsi="Times New Roman"/>
          <w:sz w:val="24"/>
          <w:szCs w:val="24"/>
          <w:lang w:val="es-ES_tradnl"/>
        </w:rPr>
        <w:t>Los apellidos y nombre del autor.</w:t>
      </w:r>
    </w:p>
    <w:p w:rsidR="00310B0E" w:rsidRPr="00886F53" w:rsidRDefault="00310B0E" w:rsidP="00580016">
      <w:pPr>
        <w:pStyle w:val="Prrafodelista"/>
        <w:numPr>
          <w:ilvl w:val="0"/>
          <w:numId w:val="15"/>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Fecha (año y mes).</w:t>
      </w:r>
    </w:p>
    <w:p w:rsidR="00580016" w:rsidRDefault="00580016" w:rsidP="00580016">
      <w:pPr>
        <w:spacing w:after="0" w:line="360" w:lineRule="auto"/>
        <w:jc w:val="both"/>
        <w:rPr>
          <w:rFonts w:ascii="Times New Roman" w:hAnsi="Times New Roman"/>
          <w:sz w:val="24"/>
          <w:szCs w:val="24"/>
          <w:lang w:val="es-ES_tradnl"/>
        </w:rPr>
      </w:pPr>
    </w:p>
    <w:p w:rsidR="00580016" w:rsidRPr="00B87F80" w:rsidRDefault="00580016" w:rsidP="00580016">
      <w:pPr>
        <w:spacing w:after="0" w:line="360" w:lineRule="auto"/>
        <w:ind w:firstLine="360"/>
        <w:jc w:val="both"/>
        <w:rPr>
          <w:rFonts w:ascii="Times New Roman" w:hAnsi="Times New Roman"/>
          <w:sz w:val="24"/>
          <w:szCs w:val="24"/>
          <w:lang w:val="es-ES_tradnl"/>
        </w:rPr>
      </w:pPr>
      <w:r>
        <w:rPr>
          <w:rFonts w:ascii="Times New Roman" w:hAnsi="Times New Roman"/>
          <w:sz w:val="24"/>
          <w:szCs w:val="24"/>
          <w:lang w:val="es-ES_tradnl"/>
        </w:rPr>
        <w:t xml:space="preserve">Un ejemplo </w:t>
      </w:r>
      <w:r w:rsidR="00310B0E">
        <w:rPr>
          <w:rFonts w:ascii="Times New Roman" w:hAnsi="Times New Roman"/>
          <w:sz w:val="24"/>
          <w:szCs w:val="24"/>
          <w:lang w:val="es-ES_tradnl"/>
        </w:rPr>
        <w:t>de nombre serí</w:t>
      </w:r>
      <w:r w:rsidRPr="00B87F80">
        <w:rPr>
          <w:rFonts w:ascii="Times New Roman" w:hAnsi="Times New Roman"/>
          <w:sz w:val="24"/>
          <w:szCs w:val="24"/>
          <w:lang w:val="es-ES_tradnl"/>
        </w:rPr>
        <w:t>a</w:t>
      </w:r>
      <w:r w:rsidRPr="00B87F80">
        <w:rPr>
          <w:rFonts w:ascii="Times New Roman" w:hAnsi="Times New Roman"/>
          <w:i/>
          <w:sz w:val="24"/>
          <w:szCs w:val="24"/>
          <w:lang w:val="es-ES_tradnl"/>
        </w:rPr>
        <w:t xml:space="preserve"> </w:t>
      </w:r>
      <w:r w:rsidR="00482851">
        <w:rPr>
          <w:rFonts w:ascii="Times New Roman" w:hAnsi="Times New Roman"/>
          <w:sz w:val="24"/>
          <w:szCs w:val="24"/>
          <w:lang w:val="es-ES_tradnl"/>
        </w:rPr>
        <w:t>“</w:t>
      </w:r>
      <w:r w:rsidRPr="00482851">
        <w:rPr>
          <w:rFonts w:ascii="Times New Roman" w:hAnsi="Times New Roman"/>
          <w:sz w:val="24"/>
          <w:szCs w:val="24"/>
          <w:lang w:val="es-ES_tradnl"/>
        </w:rPr>
        <w:t>TFG_IQUI_Memoria_Nombre_Apellido</w:t>
      </w:r>
      <w:r w:rsidR="00310B0E">
        <w:rPr>
          <w:rFonts w:ascii="Times New Roman" w:hAnsi="Times New Roman"/>
          <w:sz w:val="24"/>
          <w:szCs w:val="24"/>
          <w:lang w:val="es-ES_tradnl"/>
        </w:rPr>
        <w:t>_año_mes</w:t>
      </w:r>
      <w:r w:rsidRPr="00482851">
        <w:rPr>
          <w:rFonts w:ascii="Times New Roman" w:hAnsi="Times New Roman"/>
          <w:sz w:val="24"/>
          <w:szCs w:val="24"/>
          <w:lang w:val="es-ES_tradnl"/>
        </w:rPr>
        <w:t>.pdf</w:t>
      </w:r>
      <w:r w:rsidR="00482851">
        <w:rPr>
          <w:rFonts w:ascii="Times New Roman" w:hAnsi="Times New Roman"/>
          <w:sz w:val="24"/>
          <w:szCs w:val="24"/>
          <w:lang w:val="es-ES_tradnl"/>
        </w:rPr>
        <w:t>”</w:t>
      </w:r>
      <w:r>
        <w:rPr>
          <w:rFonts w:ascii="Times New Roman" w:hAnsi="Times New Roman"/>
          <w:i/>
          <w:sz w:val="24"/>
          <w:szCs w:val="24"/>
          <w:lang w:val="es-ES_tradnl"/>
        </w:rPr>
        <w:t xml:space="preserve"> </w:t>
      </w:r>
      <w:r w:rsidRPr="00B87F80">
        <w:rPr>
          <w:rFonts w:ascii="Times New Roman" w:hAnsi="Times New Roman"/>
          <w:sz w:val="24"/>
          <w:szCs w:val="24"/>
          <w:lang w:val="es-ES_tradnl"/>
        </w:rPr>
        <w:t xml:space="preserve">correspondiente a la Memoria del TFG presentado por </w:t>
      </w:r>
      <w:r>
        <w:rPr>
          <w:rFonts w:ascii="Times New Roman" w:hAnsi="Times New Roman"/>
          <w:sz w:val="24"/>
          <w:szCs w:val="24"/>
          <w:lang w:val="es-ES_tradnl"/>
        </w:rPr>
        <w:t>Nombre Apellido</w:t>
      </w:r>
      <w:r w:rsidRPr="00B87F80">
        <w:rPr>
          <w:rFonts w:ascii="Times New Roman" w:hAnsi="Times New Roman"/>
          <w:sz w:val="24"/>
          <w:szCs w:val="24"/>
          <w:lang w:val="es-ES_tradnl"/>
        </w:rPr>
        <w:t xml:space="preserve"> en la t</w:t>
      </w:r>
      <w:r w:rsidR="00482851">
        <w:rPr>
          <w:rFonts w:ascii="Times New Roman" w:hAnsi="Times New Roman"/>
          <w:sz w:val="24"/>
          <w:szCs w:val="24"/>
          <w:lang w:val="es-ES_tradnl"/>
        </w:rPr>
        <w:t>itulación del Grado en Ingenierí</w:t>
      </w:r>
      <w:r w:rsidRPr="00B87F80">
        <w:rPr>
          <w:rFonts w:ascii="Times New Roman" w:hAnsi="Times New Roman"/>
          <w:sz w:val="24"/>
          <w:szCs w:val="24"/>
          <w:lang w:val="es-ES_tradnl"/>
        </w:rPr>
        <w:t>a Química.</w:t>
      </w:r>
    </w:p>
    <w:p w:rsidR="00476CC4" w:rsidRDefault="00476CC4" w:rsidP="00476CC4">
      <w:pPr>
        <w:spacing w:after="0" w:line="360" w:lineRule="auto"/>
        <w:jc w:val="both"/>
        <w:rPr>
          <w:rFonts w:ascii="Times New Roman" w:hAnsi="Times New Roman"/>
          <w:sz w:val="24"/>
          <w:szCs w:val="24"/>
          <w:lang w:val="es-ES_tradnl"/>
        </w:rPr>
      </w:pPr>
    </w:p>
    <w:p w:rsidR="00F033C9" w:rsidRDefault="00F033C9" w:rsidP="00476CC4">
      <w:pPr>
        <w:spacing w:after="0" w:line="360" w:lineRule="auto"/>
        <w:jc w:val="both"/>
        <w:rPr>
          <w:rFonts w:ascii="Times New Roman" w:hAnsi="Times New Roman"/>
          <w:sz w:val="24"/>
          <w:szCs w:val="24"/>
          <w:lang w:val="es-ES_tradnl"/>
        </w:rPr>
      </w:pPr>
    </w:p>
    <w:p w:rsidR="00F033C9"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Pr>
          <w:rFonts w:ascii="Times New Roman" w:hAnsi="Times New Roman"/>
          <w:b/>
          <w:sz w:val="28"/>
          <w:szCs w:val="28"/>
          <w:lang w:val="es-ES_tradnl"/>
        </w:rPr>
        <w:t>1.- NORMAS GENERALES DEL TEXTO</w:t>
      </w:r>
      <w:r w:rsidR="00CC0F85">
        <w:rPr>
          <w:rFonts w:ascii="Times New Roman" w:hAnsi="Times New Roman"/>
          <w:b/>
          <w:sz w:val="28"/>
          <w:szCs w:val="28"/>
          <w:lang w:val="es-ES_tradnl"/>
        </w:rPr>
        <w:t>.</w:t>
      </w:r>
    </w:p>
    <w:p w:rsidR="00F033C9" w:rsidRDefault="00F033C9" w:rsidP="00F033C9">
      <w:pPr>
        <w:spacing w:after="0" w:line="360" w:lineRule="auto"/>
        <w:jc w:val="both"/>
        <w:rPr>
          <w:rFonts w:ascii="Times New Roman" w:hAnsi="Times New Roman"/>
          <w:sz w:val="24"/>
          <w:szCs w:val="24"/>
          <w:lang w:val="es-ES_tradnl"/>
        </w:rPr>
      </w:pPr>
    </w:p>
    <w:p w:rsidR="00105D66" w:rsidRDefault="00105D66" w:rsidP="00105D66">
      <w:pPr>
        <w:spacing w:after="0" w:line="360" w:lineRule="auto"/>
        <w:ind w:firstLine="708"/>
        <w:jc w:val="both"/>
        <w:rPr>
          <w:rFonts w:ascii="Times New Roman" w:hAnsi="Times New Roman"/>
          <w:sz w:val="24"/>
          <w:szCs w:val="24"/>
          <w:lang w:val="es-ES_tradnl"/>
        </w:rPr>
      </w:pPr>
      <w:r w:rsidRPr="00105D66">
        <w:rPr>
          <w:rFonts w:ascii="Times New Roman" w:hAnsi="Times New Roman"/>
          <w:sz w:val="24"/>
          <w:szCs w:val="24"/>
          <w:lang w:val="es-ES_tradnl"/>
        </w:rPr>
        <w:t>El texto del TFG s</w:t>
      </w:r>
      <w:r w:rsidR="00310B0E">
        <w:rPr>
          <w:rFonts w:ascii="Times New Roman" w:hAnsi="Times New Roman"/>
          <w:sz w:val="24"/>
          <w:szCs w:val="24"/>
          <w:lang w:val="es-ES_tradnl"/>
        </w:rPr>
        <w:t>e escribirá preferentemente en e</w:t>
      </w:r>
      <w:r w:rsidRPr="00105D66">
        <w:rPr>
          <w:rFonts w:ascii="Times New Roman" w:hAnsi="Times New Roman"/>
          <w:sz w:val="24"/>
          <w:szCs w:val="24"/>
          <w:lang w:val="es-ES_tradnl"/>
        </w:rPr>
        <w:t>spañol. Se admitirán otros idiomas, siempre que el trabajo esté avalado por un Convenio Internacional (Erasmus u otros) o si la Comisión de Proyectos informa favorablemente a partir de una solicitud previa del alumno.</w:t>
      </w:r>
      <w:r>
        <w:rPr>
          <w:rFonts w:ascii="Times New Roman" w:hAnsi="Times New Roman"/>
          <w:sz w:val="24"/>
          <w:szCs w:val="24"/>
          <w:lang w:val="es-ES_tradnl"/>
        </w:rPr>
        <w:t xml:space="preserve"> </w:t>
      </w:r>
      <w:r w:rsidRPr="00105D66">
        <w:rPr>
          <w:rFonts w:ascii="Times New Roman" w:hAnsi="Times New Roman"/>
          <w:sz w:val="24"/>
          <w:szCs w:val="24"/>
          <w:lang w:val="es-ES_tradnl"/>
        </w:rPr>
        <w:t>En estos casos, el alumno presen</w:t>
      </w:r>
      <w:r w:rsidR="00310B0E">
        <w:rPr>
          <w:rFonts w:ascii="Times New Roman" w:hAnsi="Times New Roman"/>
          <w:sz w:val="24"/>
          <w:szCs w:val="24"/>
          <w:lang w:val="es-ES_tradnl"/>
        </w:rPr>
        <w:t>tará un resumen del Trabajo en e</w:t>
      </w:r>
      <w:r w:rsidRPr="00105D66">
        <w:rPr>
          <w:rFonts w:ascii="Times New Roman" w:hAnsi="Times New Roman"/>
          <w:sz w:val="24"/>
          <w:szCs w:val="24"/>
          <w:lang w:val="es-ES_tradnl"/>
        </w:rPr>
        <w:t>spañol suficientemente amplio como para que el Tribunal pueda entender</w:t>
      </w:r>
      <w:r w:rsidR="00577CF9">
        <w:rPr>
          <w:rFonts w:ascii="Times New Roman" w:hAnsi="Times New Roman"/>
          <w:sz w:val="24"/>
          <w:szCs w:val="24"/>
          <w:lang w:val="es-ES_tradnl"/>
        </w:rPr>
        <w:t>lo</w:t>
      </w:r>
      <w:r w:rsidRPr="00105D66">
        <w:rPr>
          <w:rFonts w:ascii="Times New Roman" w:hAnsi="Times New Roman"/>
          <w:sz w:val="24"/>
          <w:szCs w:val="24"/>
          <w:lang w:val="es-ES_tradnl"/>
        </w:rPr>
        <w:t xml:space="preserve"> y evaluarlo, el cual incluirá las conclusiones alcanzadas</w:t>
      </w:r>
      <w:r w:rsidR="008D3B30">
        <w:rPr>
          <w:rFonts w:ascii="Times New Roman" w:hAnsi="Times New Roman"/>
          <w:sz w:val="24"/>
          <w:szCs w:val="24"/>
          <w:lang w:val="es-ES_tradnl"/>
        </w:rPr>
        <w:t xml:space="preserve"> y la bibliografía utilizada</w:t>
      </w:r>
      <w:r>
        <w:rPr>
          <w:rFonts w:ascii="Times New Roman" w:hAnsi="Times New Roman"/>
          <w:sz w:val="24"/>
          <w:szCs w:val="24"/>
          <w:lang w:val="es-ES_tradnl"/>
        </w:rPr>
        <w:t xml:space="preserve">. </w:t>
      </w:r>
      <w:r w:rsidRPr="00105D66">
        <w:rPr>
          <w:rFonts w:ascii="Times New Roman" w:hAnsi="Times New Roman"/>
          <w:sz w:val="24"/>
          <w:szCs w:val="24"/>
          <w:lang w:val="es-ES_tradnl"/>
        </w:rPr>
        <w:t>En todo caso, la d</w:t>
      </w:r>
      <w:r w:rsidR="00310B0E">
        <w:rPr>
          <w:rFonts w:ascii="Times New Roman" w:hAnsi="Times New Roman"/>
          <w:sz w:val="24"/>
          <w:szCs w:val="24"/>
          <w:lang w:val="es-ES_tradnl"/>
        </w:rPr>
        <w:t>efensa del TFG será siempre en e</w:t>
      </w:r>
      <w:r w:rsidRPr="00105D66">
        <w:rPr>
          <w:rFonts w:ascii="Times New Roman" w:hAnsi="Times New Roman"/>
          <w:sz w:val="24"/>
          <w:szCs w:val="24"/>
          <w:lang w:val="es-ES_tradnl"/>
        </w:rPr>
        <w:t>spañol</w:t>
      </w:r>
      <w:r>
        <w:rPr>
          <w:rFonts w:ascii="Times New Roman" w:hAnsi="Times New Roman"/>
          <w:sz w:val="24"/>
          <w:szCs w:val="24"/>
          <w:lang w:val="es-ES_tradnl"/>
        </w:rPr>
        <w:t>.</w:t>
      </w:r>
    </w:p>
    <w:p w:rsidR="000F79B8" w:rsidRDefault="000F79B8" w:rsidP="00680E4D">
      <w:pPr>
        <w:spacing w:after="0" w:line="360" w:lineRule="auto"/>
        <w:ind w:firstLine="708"/>
        <w:jc w:val="both"/>
        <w:rPr>
          <w:rFonts w:ascii="Times New Roman" w:hAnsi="Times New Roman"/>
          <w:sz w:val="24"/>
          <w:szCs w:val="24"/>
          <w:lang w:val="es-ES_tradnl"/>
        </w:rPr>
      </w:pPr>
    </w:p>
    <w:p w:rsidR="00680E4D" w:rsidRDefault="00680E4D" w:rsidP="00680E4D">
      <w:pPr>
        <w:spacing w:after="0" w:line="360" w:lineRule="auto"/>
        <w:ind w:firstLine="708"/>
        <w:jc w:val="both"/>
        <w:rPr>
          <w:rFonts w:ascii="Times New Roman" w:hAnsi="Times New Roman"/>
          <w:sz w:val="24"/>
          <w:szCs w:val="24"/>
          <w:lang w:val="es-ES_tradnl"/>
        </w:rPr>
      </w:pPr>
      <w:r>
        <w:rPr>
          <w:rFonts w:ascii="Times New Roman" w:hAnsi="Times New Roman"/>
          <w:sz w:val="24"/>
          <w:szCs w:val="24"/>
          <w:lang w:val="es-ES_tradnl"/>
        </w:rPr>
        <w:t xml:space="preserve">Se recomienda utilizar el tipo de letra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w:t>
      </w:r>
      <w:r w:rsidR="00867071">
        <w:rPr>
          <w:rFonts w:ascii="Times New Roman" w:hAnsi="Times New Roman"/>
          <w:sz w:val="24"/>
          <w:szCs w:val="24"/>
          <w:lang w:val="es-ES_tradnl"/>
        </w:rPr>
        <w:t xml:space="preserve"> tamaño 12 puntos</w:t>
      </w:r>
      <w:r>
        <w:rPr>
          <w:rFonts w:ascii="Times New Roman" w:hAnsi="Times New Roman"/>
          <w:sz w:val="24"/>
          <w:szCs w:val="24"/>
          <w:lang w:val="es-ES_tradnl"/>
        </w:rPr>
        <w:t>, tal y como se ha escrito el presente documento, pero se permitirán otros tipos de letra como “Calibri”</w:t>
      </w:r>
      <w:r w:rsidR="00310B0E">
        <w:rPr>
          <w:rFonts w:ascii="Times New Roman" w:hAnsi="Times New Roman"/>
          <w:sz w:val="24"/>
          <w:szCs w:val="24"/>
          <w:lang w:val="es-ES_tradnl"/>
        </w:rPr>
        <w:t>, “Arial”, “</w:t>
      </w:r>
      <w:proofErr w:type="spellStart"/>
      <w:r w:rsidR="00310B0E">
        <w:rPr>
          <w:rFonts w:ascii="Times New Roman" w:hAnsi="Times New Roman"/>
          <w:sz w:val="24"/>
          <w:szCs w:val="24"/>
          <w:lang w:val="es-ES_tradnl"/>
        </w:rPr>
        <w:t>Tahoma</w:t>
      </w:r>
      <w:proofErr w:type="spellEnd"/>
      <w:r w:rsidR="00310B0E">
        <w:rPr>
          <w:rFonts w:ascii="Times New Roman" w:hAnsi="Times New Roman"/>
          <w:sz w:val="24"/>
          <w:szCs w:val="24"/>
          <w:lang w:val="es-ES_tradnl"/>
        </w:rPr>
        <w:t>”</w:t>
      </w:r>
      <w:r>
        <w:rPr>
          <w:rFonts w:ascii="Times New Roman" w:hAnsi="Times New Roman"/>
          <w:sz w:val="24"/>
          <w:szCs w:val="24"/>
          <w:lang w:val="es-ES_tradnl"/>
        </w:rPr>
        <w:t xml:space="preserve"> y “</w:t>
      </w:r>
      <w:proofErr w:type="spellStart"/>
      <w:r>
        <w:rPr>
          <w:rFonts w:ascii="Times New Roman" w:hAnsi="Times New Roman"/>
          <w:sz w:val="24"/>
          <w:szCs w:val="24"/>
          <w:lang w:val="es-ES_tradnl"/>
        </w:rPr>
        <w:t>Verdana</w:t>
      </w:r>
      <w:proofErr w:type="spellEnd"/>
      <w:r>
        <w:rPr>
          <w:rFonts w:ascii="Times New Roman" w:hAnsi="Times New Roman"/>
          <w:sz w:val="24"/>
          <w:szCs w:val="24"/>
          <w:lang w:val="es-ES_tradnl"/>
        </w:rPr>
        <w:t xml:space="preserve">” con tamaños semejantes a la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para cada caso.</w:t>
      </w:r>
    </w:p>
    <w:p w:rsidR="00105D66" w:rsidRDefault="00105D66" w:rsidP="00105D66">
      <w:pPr>
        <w:spacing w:after="0" w:line="360" w:lineRule="auto"/>
        <w:jc w:val="both"/>
        <w:rPr>
          <w:rFonts w:ascii="Times New Roman" w:hAnsi="Times New Roman"/>
          <w:sz w:val="24"/>
          <w:szCs w:val="24"/>
          <w:lang w:val="es-ES_tradnl"/>
        </w:rPr>
      </w:pPr>
    </w:p>
    <w:p w:rsidR="00105D66" w:rsidRDefault="00105D66" w:rsidP="00105D66">
      <w:pPr>
        <w:spacing w:after="0" w:line="360" w:lineRule="auto"/>
        <w:jc w:val="both"/>
        <w:rPr>
          <w:rFonts w:ascii="Times New Roman" w:hAnsi="Times New Roman"/>
          <w:sz w:val="24"/>
          <w:szCs w:val="24"/>
          <w:lang w:val="es-ES_tradnl"/>
        </w:rPr>
      </w:pPr>
      <w:r w:rsidRPr="001657FB">
        <w:rPr>
          <w:rFonts w:ascii="Times New Roman" w:hAnsi="Times New Roman"/>
          <w:sz w:val="24"/>
          <w:szCs w:val="24"/>
          <w:lang w:val="es-ES_tradnl"/>
        </w:rPr>
        <w:tab/>
      </w:r>
      <w:r w:rsidR="00F033C9">
        <w:rPr>
          <w:rFonts w:ascii="Times New Roman" w:hAnsi="Times New Roman"/>
          <w:sz w:val="24"/>
          <w:szCs w:val="24"/>
          <w:lang w:val="es-ES_tradnl"/>
        </w:rPr>
        <w:t xml:space="preserve">Cada capítulo iniciará una página nueva. </w:t>
      </w:r>
      <w:r>
        <w:rPr>
          <w:rFonts w:ascii="Times New Roman" w:hAnsi="Times New Roman"/>
          <w:sz w:val="24"/>
          <w:szCs w:val="24"/>
          <w:lang w:val="es-ES_tradnl"/>
        </w:rPr>
        <w:t xml:space="preserve">Los títulos de los capítulos de texto irán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de tamaño 28 puntos en negrita y llevarán la primera letra en mayúscula, mientras que el resto serán minúsculas. El interlineado (si el título ocupa más de una línea) será sencillo. Después del título irá una línea en blanco de tamaño 12 puntos, tal y como se ha redactado el presente documento.</w:t>
      </w:r>
    </w:p>
    <w:p w:rsidR="00444C21" w:rsidRDefault="00444C21" w:rsidP="00476CC4">
      <w:pPr>
        <w:spacing w:after="0" w:line="360" w:lineRule="auto"/>
        <w:jc w:val="both"/>
        <w:rPr>
          <w:rFonts w:ascii="Times New Roman" w:hAnsi="Times New Roman"/>
          <w:sz w:val="24"/>
          <w:szCs w:val="24"/>
          <w:lang w:val="es-ES_tradnl"/>
        </w:rPr>
      </w:pPr>
    </w:p>
    <w:p w:rsidR="008369B9" w:rsidRDefault="00476CC4" w:rsidP="00476CC4">
      <w:pPr>
        <w:spacing w:after="0" w:line="360" w:lineRule="auto"/>
        <w:jc w:val="both"/>
        <w:rPr>
          <w:rFonts w:ascii="Times New Roman" w:hAnsi="Times New Roman"/>
          <w:sz w:val="24"/>
          <w:szCs w:val="24"/>
          <w:lang w:val="es-ES_tradnl"/>
        </w:rPr>
      </w:pPr>
      <w:r w:rsidRPr="001657FB">
        <w:rPr>
          <w:rFonts w:ascii="Times New Roman" w:hAnsi="Times New Roman"/>
          <w:sz w:val="24"/>
          <w:szCs w:val="24"/>
          <w:lang w:val="es-ES_tradnl"/>
        </w:rPr>
        <w:tab/>
      </w:r>
      <w:r>
        <w:rPr>
          <w:rFonts w:ascii="Times New Roman" w:hAnsi="Times New Roman"/>
          <w:sz w:val="24"/>
          <w:szCs w:val="24"/>
          <w:lang w:val="es-ES_tradnl"/>
        </w:rPr>
        <w:t>Los márgenes de</w:t>
      </w:r>
      <w:r w:rsidR="00444C21">
        <w:rPr>
          <w:rFonts w:ascii="Times New Roman" w:hAnsi="Times New Roman"/>
          <w:sz w:val="24"/>
          <w:szCs w:val="24"/>
          <w:lang w:val="es-ES_tradnl"/>
        </w:rPr>
        <w:t>l</w:t>
      </w:r>
      <w:r>
        <w:rPr>
          <w:rFonts w:ascii="Times New Roman" w:hAnsi="Times New Roman"/>
          <w:sz w:val="24"/>
          <w:szCs w:val="24"/>
          <w:lang w:val="es-ES_tradnl"/>
        </w:rPr>
        <w:t xml:space="preserve"> documento s</w:t>
      </w:r>
      <w:r w:rsidR="00444C21">
        <w:rPr>
          <w:rFonts w:ascii="Times New Roman" w:hAnsi="Times New Roman"/>
          <w:sz w:val="24"/>
          <w:szCs w:val="24"/>
          <w:lang w:val="es-ES_tradnl"/>
        </w:rPr>
        <w:t>erán</w:t>
      </w:r>
      <w:r>
        <w:rPr>
          <w:rFonts w:ascii="Times New Roman" w:hAnsi="Times New Roman"/>
          <w:sz w:val="24"/>
          <w:szCs w:val="24"/>
          <w:lang w:val="es-ES_tradnl"/>
        </w:rPr>
        <w:t xml:space="preserve"> 3 cm por arriba y a la izquierda y 2.5 cm por abajo y a la derecha. El texto se debe escribir justificado a izquierda y derecha y con interlineado 1.5 </w:t>
      </w:r>
      <w:r w:rsidR="004C32C3">
        <w:rPr>
          <w:rFonts w:ascii="Times New Roman" w:hAnsi="Times New Roman"/>
          <w:sz w:val="24"/>
          <w:szCs w:val="24"/>
          <w:lang w:val="es-ES_tradnl"/>
        </w:rPr>
        <w:t>líneas</w:t>
      </w:r>
      <w:r>
        <w:rPr>
          <w:rFonts w:ascii="Times New Roman" w:hAnsi="Times New Roman"/>
          <w:sz w:val="24"/>
          <w:szCs w:val="24"/>
          <w:lang w:val="es-ES_tradnl"/>
        </w:rPr>
        <w:t>, sin espacio adicional ni con el párrafo anterior, ni con el siguien</w:t>
      </w:r>
      <w:r w:rsidR="008369B9">
        <w:rPr>
          <w:rFonts w:ascii="Times New Roman" w:hAnsi="Times New Roman"/>
          <w:sz w:val="24"/>
          <w:szCs w:val="24"/>
          <w:lang w:val="es-ES_tradnl"/>
        </w:rPr>
        <w:t xml:space="preserve">te. Entre distintos apartados </w:t>
      </w:r>
      <w:r>
        <w:rPr>
          <w:rFonts w:ascii="Times New Roman" w:hAnsi="Times New Roman"/>
          <w:sz w:val="24"/>
          <w:szCs w:val="24"/>
          <w:lang w:val="es-ES_tradnl"/>
        </w:rPr>
        <w:t>se dejarán dos líneas, mientras que debajo de los títulos</w:t>
      </w:r>
      <w:r w:rsidR="008369B9">
        <w:rPr>
          <w:rFonts w:ascii="Times New Roman" w:hAnsi="Times New Roman"/>
          <w:sz w:val="24"/>
          <w:szCs w:val="24"/>
          <w:lang w:val="es-ES_tradnl"/>
        </w:rPr>
        <w:t xml:space="preserve"> y entre sub-apartados</w:t>
      </w:r>
      <w:r>
        <w:rPr>
          <w:rFonts w:ascii="Times New Roman" w:hAnsi="Times New Roman"/>
          <w:sz w:val="24"/>
          <w:szCs w:val="24"/>
          <w:lang w:val="es-ES_tradnl"/>
        </w:rPr>
        <w:t xml:space="preserve"> irá una línea. Cada apartado empezará en una hoja nueva.</w:t>
      </w:r>
      <w:r w:rsidR="008369B9">
        <w:rPr>
          <w:rFonts w:ascii="Times New Roman" w:hAnsi="Times New Roman"/>
          <w:sz w:val="24"/>
          <w:szCs w:val="24"/>
          <w:lang w:val="es-ES_tradnl"/>
        </w:rPr>
        <w:t xml:space="preserve"> Los párrafos se separa</w:t>
      </w:r>
      <w:r w:rsidR="00310B0E">
        <w:rPr>
          <w:rFonts w:ascii="Times New Roman" w:hAnsi="Times New Roman"/>
          <w:sz w:val="24"/>
          <w:szCs w:val="24"/>
          <w:lang w:val="es-ES_tradnl"/>
        </w:rPr>
        <w:t>rá</w:t>
      </w:r>
      <w:r w:rsidR="008369B9">
        <w:rPr>
          <w:rFonts w:ascii="Times New Roman" w:hAnsi="Times New Roman"/>
          <w:sz w:val="24"/>
          <w:szCs w:val="24"/>
          <w:lang w:val="es-ES_tradnl"/>
        </w:rPr>
        <w:t>n también con una línea.</w:t>
      </w:r>
      <w:r w:rsidR="00EB7DCB">
        <w:rPr>
          <w:rFonts w:ascii="Times New Roman" w:hAnsi="Times New Roman"/>
          <w:sz w:val="24"/>
          <w:szCs w:val="24"/>
          <w:lang w:val="es-ES_tradnl"/>
        </w:rPr>
        <w:t xml:space="preserve"> Las separaciones de una o dos líneas se harán con tamaño de letra 12.</w:t>
      </w:r>
    </w:p>
    <w:p w:rsidR="00476CC4" w:rsidRDefault="00476CC4" w:rsidP="00476CC4">
      <w:pPr>
        <w:spacing w:after="0" w:line="360" w:lineRule="auto"/>
        <w:jc w:val="both"/>
        <w:rPr>
          <w:rFonts w:ascii="Times New Roman" w:hAnsi="Times New Roman"/>
          <w:sz w:val="24"/>
          <w:szCs w:val="24"/>
          <w:lang w:val="es-ES_tradnl"/>
        </w:rPr>
      </w:pPr>
    </w:p>
    <w:p w:rsidR="005227A3"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El tipo de letra</w:t>
      </w:r>
      <w:r w:rsidR="004358ED">
        <w:rPr>
          <w:rFonts w:ascii="Times New Roman" w:hAnsi="Times New Roman"/>
          <w:sz w:val="24"/>
          <w:szCs w:val="24"/>
          <w:lang w:val="es-ES_tradnl"/>
        </w:rPr>
        <w:t xml:space="preserve"> recomendada</w:t>
      </w:r>
      <w:r>
        <w:rPr>
          <w:rFonts w:ascii="Times New Roman" w:hAnsi="Times New Roman"/>
          <w:sz w:val="24"/>
          <w:szCs w:val="24"/>
          <w:lang w:val="es-ES_tradnl"/>
        </w:rPr>
        <w:t xml:space="preserve"> en el texto es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xml:space="preserve">” de tamaño 12 puntos. Para los títulos de los apartados, se elige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xml:space="preserve">” y tamaño 14, siendo para dichos apartados la letra negrita y mayúscula. Los títulos de los apartados y sub-apartados irán precedidos del número del apartado con un punto y un </w:t>
      </w:r>
      <w:r w:rsidR="005227A3">
        <w:rPr>
          <w:rFonts w:ascii="Times New Roman" w:hAnsi="Times New Roman"/>
          <w:sz w:val="24"/>
          <w:szCs w:val="24"/>
          <w:lang w:val="es-ES_tradnl"/>
        </w:rPr>
        <w:t>guion</w:t>
      </w:r>
      <w:r>
        <w:rPr>
          <w:rFonts w:ascii="Times New Roman" w:hAnsi="Times New Roman"/>
          <w:sz w:val="24"/>
          <w:szCs w:val="24"/>
          <w:lang w:val="es-ES_tradnl"/>
        </w:rPr>
        <w:t>.</w:t>
      </w:r>
      <w:r w:rsidR="00F033C9">
        <w:rPr>
          <w:rFonts w:ascii="Times New Roman" w:hAnsi="Times New Roman"/>
          <w:sz w:val="24"/>
          <w:szCs w:val="24"/>
          <w:lang w:val="es-ES_tradnl"/>
        </w:rPr>
        <w:t xml:space="preserve"> Cada apartado se separa del texto anterior con dos líneas y lleva una línea en blanco justo debajo. Si, por cuestiones de distribución del texto se requiere un cambio de página para iniciar apartado, se hará, pero no es necesario hacerlo con todos los apartados.</w:t>
      </w:r>
    </w:p>
    <w:p w:rsidR="005227A3" w:rsidRDefault="005227A3" w:rsidP="00476CC4">
      <w:pPr>
        <w:spacing w:after="0" w:line="360" w:lineRule="auto"/>
        <w:jc w:val="both"/>
        <w:rPr>
          <w:rFonts w:ascii="Times New Roman" w:hAnsi="Times New Roman"/>
          <w:sz w:val="24"/>
          <w:szCs w:val="24"/>
          <w:lang w:val="es-ES_tradnl"/>
        </w:rPr>
      </w:pPr>
    </w:p>
    <w:p w:rsidR="00476CC4" w:rsidRPr="00415601" w:rsidRDefault="00FA239C" w:rsidP="00476CC4">
      <w:pPr>
        <w:spacing w:after="0" w:line="360" w:lineRule="auto"/>
        <w:jc w:val="both"/>
        <w:rPr>
          <w:rFonts w:ascii="Times New Roman" w:hAnsi="Times New Roman"/>
          <w:b/>
          <w:sz w:val="24"/>
          <w:szCs w:val="24"/>
          <w:lang w:val="es-ES_tradnl"/>
        </w:rPr>
      </w:pPr>
      <w:r>
        <w:rPr>
          <w:rFonts w:ascii="Times New Roman" w:hAnsi="Times New Roman"/>
          <w:b/>
          <w:sz w:val="24"/>
          <w:szCs w:val="24"/>
          <w:lang w:val="es-ES_tradnl"/>
        </w:rPr>
        <w:t>4</w:t>
      </w:r>
      <w:r w:rsidR="00CC0F85">
        <w:rPr>
          <w:rFonts w:ascii="Times New Roman" w:hAnsi="Times New Roman"/>
          <w:b/>
          <w:sz w:val="24"/>
          <w:szCs w:val="24"/>
          <w:lang w:val="es-ES_tradnl"/>
        </w:rPr>
        <w:t>.</w:t>
      </w:r>
      <w:r w:rsidR="00476CC4">
        <w:rPr>
          <w:rFonts w:ascii="Times New Roman" w:hAnsi="Times New Roman"/>
          <w:b/>
          <w:sz w:val="24"/>
          <w:szCs w:val="24"/>
          <w:lang w:val="es-ES_tradnl"/>
        </w:rPr>
        <w:t xml:space="preserve">1.1.- </w:t>
      </w:r>
      <w:r w:rsidR="00476CC4" w:rsidRPr="00415601">
        <w:rPr>
          <w:rFonts w:ascii="Times New Roman" w:hAnsi="Times New Roman"/>
          <w:b/>
          <w:sz w:val="24"/>
          <w:szCs w:val="24"/>
          <w:lang w:val="es-ES_tradnl"/>
        </w:rPr>
        <w:t>Sub</w:t>
      </w:r>
      <w:r w:rsidR="00476CC4">
        <w:rPr>
          <w:rFonts w:ascii="Times New Roman" w:hAnsi="Times New Roman"/>
          <w:b/>
          <w:sz w:val="24"/>
          <w:szCs w:val="24"/>
          <w:lang w:val="es-ES_tradnl"/>
        </w:rPr>
        <w:t>-</w:t>
      </w:r>
      <w:r w:rsidR="00476CC4" w:rsidRPr="00415601">
        <w:rPr>
          <w:rFonts w:ascii="Times New Roman" w:hAnsi="Times New Roman"/>
          <w:b/>
          <w:sz w:val="24"/>
          <w:szCs w:val="24"/>
          <w:lang w:val="es-ES_tradnl"/>
        </w:rPr>
        <w:t>apartados</w:t>
      </w:r>
      <w:r w:rsidR="00CC0F85">
        <w:rPr>
          <w:rFonts w:ascii="Times New Roman" w:hAnsi="Times New Roman"/>
          <w:b/>
          <w:sz w:val="24"/>
          <w:szCs w:val="24"/>
          <w:lang w:val="es-ES_tradnl"/>
        </w:rPr>
        <w:t>.</w:t>
      </w:r>
    </w:p>
    <w:p w:rsidR="00476CC4"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Si hubiera sub-apartados, estos irían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tamaño 12 y en negrita. Se intentará (en la medida de lo posible) que no haya más niveles de división del texto. Si fueran estrictamente necesarios, se considerarán como sub-apartados.</w:t>
      </w:r>
    </w:p>
    <w:p w:rsidR="000F79B8" w:rsidRDefault="000F79B8">
      <w:pPr>
        <w:spacing w:after="0" w:line="240" w:lineRule="auto"/>
        <w:rPr>
          <w:rFonts w:ascii="Times New Roman" w:hAnsi="Times New Roman"/>
          <w:b/>
          <w:sz w:val="24"/>
          <w:szCs w:val="24"/>
          <w:lang w:val="es-ES_tradnl"/>
        </w:rPr>
      </w:pPr>
    </w:p>
    <w:p w:rsidR="00476CC4" w:rsidRPr="00280233" w:rsidRDefault="00FA239C" w:rsidP="00167F60">
      <w:pPr>
        <w:spacing w:after="0" w:line="240" w:lineRule="auto"/>
        <w:rPr>
          <w:rFonts w:ascii="Times New Roman" w:hAnsi="Times New Roman"/>
          <w:b/>
          <w:sz w:val="24"/>
          <w:szCs w:val="24"/>
          <w:lang w:val="es-ES_tradnl"/>
        </w:rPr>
      </w:pPr>
      <w:r>
        <w:rPr>
          <w:rFonts w:ascii="Times New Roman" w:hAnsi="Times New Roman"/>
          <w:b/>
          <w:sz w:val="24"/>
          <w:szCs w:val="24"/>
          <w:lang w:val="es-ES_tradnl"/>
        </w:rPr>
        <w:t>4</w:t>
      </w:r>
      <w:r w:rsidR="00CC0F85">
        <w:rPr>
          <w:rFonts w:ascii="Times New Roman" w:hAnsi="Times New Roman"/>
          <w:b/>
          <w:sz w:val="24"/>
          <w:szCs w:val="24"/>
          <w:lang w:val="es-ES_tradnl"/>
        </w:rPr>
        <w:t>.</w:t>
      </w:r>
      <w:r w:rsidR="00476CC4" w:rsidRPr="00280233">
        <w:rPr>
          <w:rFonts w:ascii="Times New Roman" w:hAnsi="Times New Roman"/>
          <w:b/>
          <w:sz w:val="24"/>
          <w:szCs w:val="24"/>
          <w:lang w:val="es-ES_tradnl"/>
        </w:rPr>
        <w:t>1.</w:t>
      </w:r>
      <w:r>
        <w:rPr>
          <w:rFonts w:ascii="Times New Roman" w:hAnsi="Times New Roman"/>
          <w:b/>
          <w:sz w:val="24"/>
          <w:szCs w:val="24"/>
          <w:lang w:val="es-ES_tradnl"/>
        </w:rPr>
        <w:t>2</w:t>
      </w:r>
      <w:r w:rsidR="00476CC4" w:rsidRPr="00280233">
        <w:rPr>
          <w:rFonts w:ascii="Times New Roman" w:hAnsi="Times New Roman"/>
          <w:b/>
          <w:sz w:val="24"/>
          <w:szCs w:val="24"/>
          <w:lang w:val="es-ES_tradnl"/>
        </w:rPr>
        <w:t>.- Sub-sub-apartado</w:t>
      </w:r>
      <w:r w:rsidR="00CC0F85">
        <w:rPr>
          <w:rFonts w:ascii="Times New Roman" w:hAnsi="Times New Roman"/>
          <w:b/>
          <w:sz w:val="24"/>
          <w:szCs w:val="24"/>
          <w:lang w:val="es-ES_tradnl"/>
        </w:rPr>
        <w:t>.</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Prácticamente cualquier texto se puede organizar con dos niveles de apartados. Si fueran necesarios más, se tratarían (en cuanto a formato) como los sub-apartados, es decir, poniendo el título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y letra negrita.</w:t>
      </w:r>
    </w:p>
    <w:p w:rsidR="008D3B30" w:rsidRDefault="008D3B30">
      <w:pPr>
        <w:spacing w:after="0" w:line="240" w:lineRule="auto"/>
        <w:rPr>
          <w:rFonts w:ascii="Times New Roman" w:hAnsi="Times New Roman"/>
          <w:b/>
          <w:sz w:val="24"/>
          <w:szCs w:val="24"/>
          <w:lang w:val="es-ES_tradnl"/>
        </w:rPr>
      </w:pPr>
    </w:p>
    <w:p w:rsidR="000F79B8" w:rsidRDefault="000F79B8">
      <w:pPr>
        <w:spacing w:after="0" w:line="240" w:lineRule="auto"/>
        <w:rPr>
          <w:rFonts w:ascii="Times New Roman" w:hAnsi="Times New Roman"/>
          <w:b/>
          <w:sz w:val="24"/>
          <w:szCs w:val="24"/>
          <w:lang w:val="es-ES_tradnl"/>
        </w:rPr>
      </w:pPr>
      <w:r>
        <w:rPr>
          <w:rFonts w:ascii="Times New Roman" w:hAnsi="Times New Roman"/>
          <w:b/>
          <w:sz w:val="24"/>
          <w:szCs w:val="24"/>
          <w:lang w:val="es-ES_tradnl"/>
        </w:rPr>
        <w:br w:type="page"/>
      </w:r>
    </w:p>
    <w:p w:rsidR="00870284" w:rsidRPr="00280233" w:rsidRDefault="00870284" w:rsidP="00870284">
      <w:pPr>
        <w:spacing w:after="0" w:line="240" w:lineRule="auto"/>
        <w:rPr>
          <w:rFonts w:ascii="Times New Roman" w:hAnsi="Times New Roman"/>
          <w:b/>
          <w:sz w:val="24"/>
          <w:szCs w:val="24"/>
          <w:lang w:val="es-ES_tradnl"/>
        </w:rPr>
      </w:pPr>
      <w:r>
        <w:rPr>
          <w:rFonts w:ascii="Times New Roman" w:hAnsi="Times New Roman"/>
          <w:b/>
          <w:sz w:val="24"/>
          <w:szCs w:val="24"/>
          <w:lang w:val="es-ES_tradnl"/>
        </w:rPr>
        <w:lastRenderedPageBreak/>
        <w:t>4.</w:t>
      </w:r>
      <w:r w:rsidRPr="00280233">
        <w:rPr>
          <w:rFonts w:ascii="Times New Roman" w:hAnsi="Times New Roman"/>
          <w:b/>
          <w:sz w:val="24"/>
          <w:szCs w:val="24"/>
          <w:lang w:val="es-ES_tradnl"/>
        </w:rPr>
        <w:t>1.</w:t>
      </w:r>
      <w:r>
        <w:rPr>
          <w:rFonts w:ascii="Times New Roman" w:hAnsi="Times New Roman"/>
          <w:b/>
          <w:sz w:val="24"/>
          <w:szCs w:val="24"/>
          <w:lang w:val="es-ES_tradnl"/>
        </w:rPr>
        <w:t>3</w:t>
      </w:r>
      <w:r w:rsidRPr="00280233">
        <w:rPr>
          <w:rFonts w:ascii="Times New Roman" w:hAnsi="Times New Roman"/>
          <w:b/>
          <w:sz w:val="24"/>
          <w:szCs w:val="24"/>
          <w:lang w:val="es-ES_tradnl"/>
        </w:rPr>
        <w:t xml:space="preserve">.- </w:t>
      </w:r>
      <w:r>
        <w:rPr>
          <w:rFonts w:ascii="Times New Roman" w:hAnsi="Times New Roman"/>
          <w:b/>
          <w:sz w:val="24"/>
          <w:szCs w:val="24"/>
          <w:lang w:val="es-ES_tradnl"/>
        </w:rPr>
        <w:t>Encabezados y pies de página.</w:t>
      </w:r>
    </w:p>
    <w:p w:rsidR="00870284" w:rsidRDefault="00870284" w:rsidP="00870284">
      <w:pPr>
        <w:spacing w:after="0" w:line="360" w:lineRule="auto"/>
        <w:rPr>
          <w:rFonts w:ascii="Times New Roman" w:hAnsi="Times New Roman"/>
          <w:sz w:val="24"/>
          <w:szCs w:val="24"/>
          <w:lang w:val="es-ES_tradnl"/>
        </w:rPr>
      </w:pPr>
    </w:p>
    <w:p w:rsidR="00680E4D" w:rsidRDefault="00870284" w:rsidP="00F033C9">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Se utilizarán los encabezados y pies tal y como se muestran en este documento. En el pie de página irá el </w:t>
      </w:r>
      <w:r w:rsidR="009D48B7">
        <w:rPr>
          <w:rFonts w:ascii="Times New Roman" w:hAnsi="Times New Roman"/>
          <w:sz w:val="24"/>
          <w:szCs w:val="24"/>
          <w:lang w:val="es-ES_tradnl"/>
        </w:rPr>
        <w:t>nombre del alumno autor del</w:t>
      </w:r>
      <w:r>
        <w:rPr>
          <w:rFonts w:ascii="Times New Roman" w:hAnsi="Times New Roman"/>
          <w:sz w:val="24"/>
          <w:szCs w:val="24"/>
          <w:lang w:val="es-ES_tradnl"/>
        </w:rPr>
        <w:t xml:space="preserve"> T</w:t>
      </w:r>
      <w:r w:rsidR="009D48B7">
        <w:rPr>
          <w:rFonts w:ascii="Times New Roman" w:hAnsi="Times New Roman"/>
          <w:sz w:val="24"/>
          <w:szCs w:val="24"/>
          <w:lang w:val="es-ES_tradnl"/>
        </w:rPr>
        <w:t>FG</w:t>
      </w:r>
      <w:r>
        <w:rPr>
          <w:rFonts w:ascii="Times New Roman" w:hAnsi="Times New Roman"/>
          <w:sz w:val="24"/>
          <w:szCs w:val="24"/>
          <w:lang w:val="es-ES_tradnl"/>
        </w:rPr>
        <w:t xml:space="preserve"> y en el encabezado irá la numeración de las hojas, indicándose el total</w:t>
      </w:r>
      <w:r w:rsidR="002F6551">
        <w:rPr>
          <w:rFonts w:ascii="Times New Roman" w:hAnsi="Times New Roman"/>
          <w:sz w:val="24"/>
          <w:szCs w:val="24"/>
          <w:lang w:val="es-ES_tradnl"/>
        </w:rPr>
        <w:t xml:space="preserve"> (como en este texto)</w:t>
      </w:r>
      <w:r>
        <w:rPr>
          <w:rFonts w:ascii="Times New Roman" w:hAnsi="Times New Roman"/>
          <w:sz w:val="24"/>
          <w:szCs w:val="24"/>
          <w:lang w:val="es-ES_tradnl"/>
        </w:rPr>
        <w:t>.</w:t>
      </w:r>
      <w:r w:rsidR="00A54AA7">
        <w:rPr>
          <w:rFonts w:ascii="Times New Roman" w:hAnsi="Times New Roman"/>
          <w:sz w:val="24"/>
          <w:szCs w:val="24"/>
          <w:lang w:val="es-ES_tradnl"/>
        </w:rPr>
        <w:t xml:space="preserve"> Los márgenes de estas dos secciones irán igual que en el resto del texto.</w:t>
      </w:r>
      <w:r w:rsidR="00B206BF">
        <w:rPr>
          <w:rFonts w:ascii="Times New Roman" w:hAnsi="Times New Roman"/>
          <w:sz w:val="24"/>
          <w:szCs w:val="24"/>
          <w:lang w:val="es-ES_tradnl"/>
        </w:rPr>
        <w:t xml:space="preserve"> La numeración se entiende que es para cada documento.</w:t>
      </w:r>
    </w:p>
    <w:p w:rsidR="00F033C9" w:rsidRPr="00F033C9" w:rsidRDefault="00F033C9" w:rsidP="00F033C9">
      <w:pPr>
        <w:spacing w:after="0" w:line="360" w:lineRule="auto"/>
        <w:jc w:val="both"/>
        <w:rPr>
          <w:rFonts w:ascii="Times New Roman" w:hAnsi="Times New Roman"/>
          <w:sz w:val="24"/>
          <w:szCs w:val="24"/>
          <w:lang w:val="es-ES_tradnl"/>
        </w:rPr>
      </w:pPr>
    </w:p>
    <w:p w:rsidR="00F033C9" w:rsidRPr="00F033C9" w:rsidRDefault="00F033C9" w:rsidP="00F033C9">
      <w:pPr>
        <w:spacing w:after="0" w:line="360" w:lineRule="auto"/>
        <w:jc w:val="both"/>
        <w:rPr>
          <w:rFonts w:ascii="Times New Roman" w:hAnsi="Times New Roman"/>
          <w:sz w:val="24"/>
          <w:szCs w:val="24"/>
          <w:lang w:val="es-ES_tradnl"/>
        </w:rPr>
      </w:pPr>
    </w:p>
    <w:p w:rsidR="00476CC4" w:rsidRPr="00415601"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Pr>
          <w:rFonts w:ascii="Times New Roman" w:hAnsi="Times New Roman"/>
          <w:b/>
          <w:sz w:val="28"/>
          <w:szCs w:val="28"/>
          <w:lang w:val="es-ES_tradnl"/>
        </w:rPr>
        <w:t xml:space="preserve">2.- </w:t>
      </w:r>
      <w:r w:rsidR="00476CC4" w:rsidRPr="00415601">
        <w:rPr>
          <w:rFonts w:ascii="Times New Roman" w:hAnsi="Times New Roman"/>
          <w:b/>
          <w:sz w:val="28"/>
          <w:szCs w:val="28"/>
          <w:lang w:val="es-ES_tradnl"/>
        </w:rPr>
        <w:t>FIGURAS</w:t>
      </w:r>
      <w:r w:rsidR="00CC0F85">
        <w:rPr>
          <w:rFonts w:ascii="Times New Roman" w:hAnsi="Times New Roman"/>
          <w:b/>
          <w:sz w:val="28"/>
          <w:szCs w:val="28"/>
          <w:lang w:val="es-ES_tradnl"/>
        </w:rPr>
        <w:t>.</w:t>
      </w:r>
    </w:p>
    <w:p w:rsidR="00476CC4" w:rsidRPr="001657FB" w:rsidRDefault="00476CC4" w:rsidP="00476CC4">
      <w:pPr>
        <w:spacing w:after="0" w:line="360" w:lineRule="auto"/>
        <w:rPr>
          <w:rFonts w:ascii="Times New Roman" w:hAnsi="Times New Roman"/>
          <w:sz w:val="24"/>
          <w:szCs w:val="24"/>
          <w:lang w:val="es-ES_tradnl"/>
        </w:rPr>
      </w:pPr>
    </w:p>
    <w:p w:rsidR="00476CC4" w:rsidRPr="001657FB"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Las figuras se intercalarán en el texto, centradas y con un </w:t>
      </w:r>
      <w:r w:rsidR="00444C21">
        <w:rPr>
          <w:rFonts w:ascii="Times New Roman" w:hAnsi="Times New Roman"/>
          <w:sz w:val="24"/>
          <w:szCs w:val="24"/>
          <w:lang w:val="es-ES_tradnl"/>
        </w:rPr>
        <w:t>pie</w:t>
      </w:r>
      <w:r>
        <w:rPr>
          <w:rFonts w:ascii="Times New Roman" w:hAnsi="Times New Roman"/>
          <w:sz w:val="24"/>
          <w:szCs w:val="24"/>
          <w:lang w:val="es-ES_tradnl"/>
        </w:rPr>
        <w:t xml:space="preserve"> de figura, tal </w:t>
      </w:r>
      <w:r w:rsidR="00444C21">
        <w:rPr>
          <w:rFonts w:ascii="Times New Roman" w:hAnsi="Times New Roman"/>
          <w:sz w:val="24"/>
          <w:szCs w:val="24"/>
          <w:lang w:val="es-ES_tradnl"/>
        </w:rPr>
        <w:t>y como se muestra en la figura 4</w:t>
      </w:r>
      <w:r>
        <w:rPr>
          <w:rFonts w:ascii="Times New Roman" w:hAnsi="Times New Roman"/>
          <w:sz w:val="24"/>
          <w:szCs w:val="24"/>
          <w:lang w:val="es-ES_tradnl"/>
        </w:rPr>
        <w:t>.1. Las figuras llevarán una línea antes y otra después, y la forma de nombrarlas en el texto será “figura #</w:t>
      </w:r>
      <w:proofErr w:type="gramStart"/>
      <w:r>
        <w:rPr>
          <w:rFonts w:ascii="Times New Roman" w:hAnsi="Times New Roman"/>
          <w:sz w:val="24"/>
          <w:szCs w:val="24"/>
          <w:lang w:val="es-ES_tradnl"/>
        </w:rPr>
        <w:t>.#</w:t>
      </w:r>
      <w:proofErr w:type="gramEnd"/>
      <w:r>
        <w:rPr>
          <w:rFonts w:ascii="Times New Roman" w:hAnsi="Times New Roman"/>
          <w:sz w:val="24"/>
          <w:szCs w:val="24"/>
          <w:lang w:val="es-ES_tradnl"/>
        </w:rPr>
        <w:t xml:space="preserve">”, donde el primer número es el del </w:t>
      </w:r>
      <w:r w:rsidR="00DA1FDB">
        <w:rPr>
          <w:rFonts w:ascii="Times New Roman" w:hAnsi="Times New Roman"/>
          <w:sz w:val="24"/>
          <w:szCs w:val="24"/>
          <w:lang w:val="es-ES_tradnl"/>
        </w:rPr>
        <w:t>capítulo</w:t>
      </w:r>
      <w:r>
        <w:rPr>
          <w:rFonts w:ascii="Times New Roman" w:hAnsi="Times New Roman"/>
          <w:sz w:val="24"/>
          <w:szCs w:val="24"/>
          <w:lang w:val="es-ES_tradnl"/>
        </w:rPr>
        <w:t xml:space="preserve"> y el segundo es el número de la figura.</w:t>
      </w:r>
    </w:p>
    <w:p w:rsidR="00476CC4" w:rsidRPr="001657FB" w:rsidRDefault="00476CC4" w:rsidP="00476CC4">
      <w:pPr>
        <w:spacing w:after="0" w:line="360" w:lineRule="auto"/>
        <w:rPr>
          <w:rFonts w:ascii="Times New Roman" w:hAnsi="Times New Roman"/>
          <w:sz w:val="24"/>
          <w:szCs w:val="24"/>
          <w:lang w:val="es-ES_tradnl"/>
        </w:rPr>
      </w:pPr>
    </w:p>
    <w:p w:rsidR="00476CC4" w:rsidRDefault="007159AA" w:rsidP="00476CC4">
      <w:pPr>
        <w:spacing w:after="0" w:line="360" w:lineRule="auto"/>
        <w:jc w:val="center"/>
        <w:rPr>
          <w:rFonts w:ascii="Times New Roman" w:hAnsi="Times New Roman"/>
          <w:sz w:val="24"/>
          <w:szCs w:val="24"/>
          <w:lang w:val="es-ES_tradnl"/>
        </w:rPr>
      </w:pPr>
      <w:r>
        <w:rPr>
          <w:noProof/>
          <w:szCs w:val="24"/>
          <w:lang w:eastAsia="es-ES"/>
        </w:rPr>
        <w:drawing>
          <wp:inline distT="0" distB="0" distL="0" distR="0">
            <wp:extent cx="5657850" cy="3597043"/>
            <wp:effectExtent l="0" t="0" r="0" b="381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3597043"/>
                    </a:xfrm>
                    <a:prstGeom prst="rect">
                      <a:avLst/>
                    </a:prstGeom>
                    <a:noFill/>
                    <a:ln>
                      <a:noFill/>
                    </a:ln>
                  </pic:spPr>
                </pic:pic>
              </a:graphicData>
            </a:graphic>
          </wp:inline>
        </w:drawing>
      </w:r>
    </w:p>
    <w:p w:rsidR="00476CC4" w:rsidRPr="001657FB" w:rsidRDefault="00476CC4" w:rsidP="00476CC4">
      <w:pPr>
        <w:spacing w:after="0" w:line="360" w:lineRule="auto"/>
        <w:jc w:val="center"/>
        <w:rPr>
          <w:rFonts w:ascii="Times New Roman" w:hAnsi="Times New Roman"/>
          <w:sz w:val="24"/>
          <w:szCs w:val="24"/>
          <w:lang w:val="es-ES_tradnl"/>
        </w:rPr>
      </w:pPr>
      <w:r>
        <w:rPr>
          <w:rFonts w:ascii="Times New Roman" w:hAnsi="Times New Roman"/>
          <w:sz w:val="24"/>
          <w:szCs w:val="24"/>
          <w:lang w:val="es-ES_tradnl"/>
        </w:rPr>
        <w:t xml:space="preserve">Figura </w:t>
      </w:r>
      <w:r w:rsidR="00444C21">
        <w:rPr>
          <w:rFonts w:ascii="Times New Roman" w:hAnsi="Times New Roman"/>
          <w:sz w:val="24"/>
          <w:szCs w:val="24"/>
          <w:lang w:val="es-ES_tradnl"/>
        </w:rPr>
        <w:t>4</w:t>
      </w:r>
      <w:r>
        <w:rPr>
          <w:rFonts w:ascii="Times New Roman" w:hAnsi="Times New Roman"/>
          <w:sz w:val="24"/>
          <w:szCs w:val="24"/>
          <w:lang w:val="es-ES_tradnl"/>
        </w:rPr>
        <w:t>.1.- Distribución de una variable dada en el tiempo.</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Se intentará que las figuras sean claras, nítidas y, en la medida de lo posible, originales. El texto en las figuras estará en “Times New </w:t>
      </w:r>
      <w:proofErr w:type="spellStart"/>
      <w:r>
        <w:rPr>
          <w:rFonts w:ascii="Times New Roman" w:hAnsi="Times New Roman"/>
          <w:sz w:val="24"/>
          <w:szCs w:val="24"/>
          <w:lang w:val="es-ES_tradnl"/>
        </w:rPr>
        <w:t>Roman</w:t>
      </w:r>
      <w:proofErr w:type="spellEnd"/>
      <w:r>
        <w:rPr>
          <w:rFonts w:ascii="Times New Roman" w:hAnsi="Times New Roman"/>
          <w:sz w:val="24"/>
          <w:szCs w:val="24"/>
          <w:lang w:val="es-ES_tradnl"/>
        </w:rPr>
        <w:t>” y tamaño 12 puntos y deberá señalar lo que se representa de una forma clara.</w:t>
      </w:r>
    </w:p>
    <w:p w:rsidR="004358ED" w:rsidRPr="00F033C9" w:rsidRDefault="004358ED" w:rsidP="00476CC4">
      <w:pPr>
        <w:spacing w:after="0" w:line="360" w:lineRule="auto"/>
        <w:rPr>
          <w:rFonts w:ascii="Times New Roman" w:hAnsi="Times New Roman"/>
          <w:b/>
          <w:sz w:val="24"/>
          <w:szCs w:val="24"/>
          <w:lang w:val="es-ES_tradnl"/>
        </w:rPr>
      </w:pPr>
    </w:p>
    <w:p w:rsidR="00476CC4" w:rsidRPr="00383F72"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sidRPr="00383F72">
        <w:rPr>
          <w:rFonts w:ascii="Times New Roman" w:hAnsi="Times New Roman"/>
          <w:b/>
          <w:sz w:val="28"/>
          <w:szCs w:val="28"/>
          <w:lang w:val="es-ES_tradnl"/>
        </w:rPr>
        <w:t>3.- TABLAS</w:t>
      </w:r>
      <w:r w:rsidR="00CC0F85">
        <w:rPr>
          <w:rFonts w:ascii="Times New Roman" w:hAnsi="Times New Roman"/>
          <w:b/>
          <w:sz w:val="28"/>
          <w:szCs w:val="28"/>
          <w:lang w:val="es-ES_tradnl"/>
        </w:rPr>
        <w:t>.</w:t>
      </w:r>
    </w:p>
    <w:p w:rsidR="00476CC4" w:rsidRDefault="00476CC4" w:rsidP="00476CC4">
      <w:pPr>
        <w:spacing w:after="0" w:line="360" w:lineRule="auto"/>
        <w:rPr>
          <w:rFonts w:ascii="Times New Roman" w:hAnsi="Times New Roman"/>
          <w:sz w:val="24"/>
          <w:szCs w:val="24"/>
          <w:lang w:val="es-ES_tradnl"/>
        </w:rPr>
      </w:pPr>
    </w:p>
    <w:p w:rsidR="00476CC4" w:rsidRDefault="00BB628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Si fueran necesarias </w:t>
      </w:r>
      <w:r w:rsidR="00476CC4">
        <w:rPr>
          <w:rFonts w:ascii="Times New Roman" w:hAnsi="Times New Roman"/>
          <w:sz w:val="24"/>
          <w:szCs w:val="24"/>
          <w:lang w:val="es-ES_tradnl"/>
        </w:rPr>
        <w:t>tablas, se intercalarán en el texto, d</w:t>
      </w:r>
      <w:r w:rsidR="00310B0E">
        <w:rPr>
          <w:rFonts w:ascii="Times New Roman" w:hAnsi="Times New Roman"/>
          <w:sz w:val="24"/>
          <w:szCs w:val="24"/>
          <w:lang w:val="es-ES_tradnl"/>
        </w:rPr>
        <w:t>e forma semejante a como se explicó</w:t>
      </w:r>
      <w:r w:rsidR="00476CC4">
        <w:rPr>
          <w:rFonts w:ascii="Times New Roman" w:hAnsi="Times New Roman"/>
          <w:sz w:val="24"/>
          <w:szCs w:val="24"/>
          <w:lang w:val="es-ES_tradnl"/>
        </w:rPr>
        <w:t xml:space="preserve"> con las figuras. Es decir, se pondrán centradas y con un pi</w:t>
      </w:r>
      <w:r w:rsidR="000B5528">
        <w:rPr>
          <w:rFonts w:ascii="Times New Roman" w:hAnsi="Times New Roman"/>
          <w:sz w:val="24"/>
          <w:szCs w:val="24"/>
          <w:lang w:val="es-ES_tradnl"/>
        </w:rPr>
        <w:t>e</w:t>
      </w:r>
      <w:r w:rsidR="00476CC4">
        <w:rPr>
          <w:rFonts w:ascii="Times New Roman" w:hAnsi="Times New Roman"/>
          <w:sz w:val="24"/>
          <w:szCs w:val="24"/>
          <w:lang w:val="es-ES_tradnl"/>
        </w:rPr>
        <w:t xml:space="preserve"> explicativo. La numeración será también correlativa en cada apartado y se nombrarán en el texto como “tabla #</w:t>
      </w:r>
      <w:proofErr w:type="gramStart"/>
      <w:r w:rsidR="00476CC4">
        <w:rPr>
          <w:rFonts w:ascii="Times New Roman" w:hAnsi="Times New Roman"/>
          <w:sz w:val="24"/>
          <w:szCs w:val="24"/>
          <w:lang w:val="es-ES_tradnl"/>
        </w:rPr>
        <w:t>.#</w:t>
      </w:r>
      <w:proofErr w:type="gramEnd"/>
      <w:r w:rsidR="00476CC4">
        <w:rPr>
          <w:rFonts w:ascii="Times New Roman" w:hAnsi="Times New Roman"/>
          <w:sz w:val="24"/>
          <w:szCs w:val="24"/>
          <w:lang w:val="es-ES_tradnl"/>
        </w:rPr>
        <w:t xml:space="preserve">”, donde el primer número es el del </w:t>
      </w:r>
      <w:r w:rsidR="00DA1FDB">
        <w:rPr>
          <w:rFonts w:ascii="Times New Roman" w:hAnsi="Times New Roman"/>
          <w:sz w:val="24"/>
          <w:szCs w:val="24"/>
          <w:lang w:val="es-ES_tradnl"/>
        </w:rPr>
        <w:t>capítulo</w:t>
      </w:r>
      <w:r w:rsidR="00476CC4">
        <w:rPr>
          <w:rFonts w:ascii="Times New Roman" w:hAnsi="Times New Roman"/>
          <w:sz w:val="24"/>
          <w:szCs w:val="24"/>
          <w:lang w:val="es-ES_tradnl"/>
        </w:rPr>
        <w:t xml:space="preserve"> y el segundo es el número de la tabla</w:t>
      </w:r>
      <w:r w:rsidR="000B5528">
        <w:rPr>
          <w:rFonts w:ascii="Times New Roman" w:hAnsi="Times New Roman"/>
          <w:sz w:val="24"/>
          <w:szCs w:val="24"/>
          <w:lang w:val="es-ES_tradnl"/>
        </w:rPr>
        <w:t xml:space="preserve"> (como se observa en el ejemplo de la tabla 4.1)</w:t>
      </w:r>
      <w:r w:rsidR="00476CC4">
        <w:rPr>
          <w:rFonts w:ascii="Times New Roman" w:hAnsi="Times New Roman"/>
          <w:sz w:val="24"/>
          <w:szCs w:val="24"/>
          <w:lang w:val="es-ES_tradnl"/>
        </w:rPr>
        <w:t>.</w:t>
      </w:r>
    </w:p>
    <w:p w:rsidR="00476CC4" w:rsidRDefault="00476CC4" w:rsidP="00476CC4">
      <w:pPr>
        <w:spacing w:after="0" w:line="360" w:lineRule="auto"/>
        <w:jc w:val="both"/>
        <w:rPr>
          <w:rFonts w:ascii="Times New Roman" w:hAnsi="Times New Roman"/>
          <w:sz w:val="24"/>
          <w:szCs w:val="24"/>
          <w:lang w:val="es-ES_tradnl"/>
        </w:rPr>
      </w:pPr>
    </w:p>
    <w:tbl>
      <w:tblPr>
        <w:tblW w:w="0" w:type="auto"/>
        <w:jc w:val="center"/>
        <w:tblInd w:w="817" w:type="dxa"/>
        <w:tblBorders>
          <w:top w:val="double" w:sz="4" w:space="0" w:color="auto"/>
          <w:bottom w:val="double" w:sz="4" w:space="0" w:color="auto"/>
        </w:tblBorders>
        <w:tblLook w:val="04A0" w:firstRow="1" w:lastRow="0" w:firstColumn="1" w:lastColumn="0" w:noHBand="0" w:noVBand="1"/>
      </w:tblPr>
      <w:tblGrid>
        <w:gridCol w:w="1097"/>
        <w:gridCol w:w="1098"/>
        <w:gridCol w:w="1098"/>
        <w:gridCol w:w="1098"/>
      </w:tblGrid>
      <w:tr w:rsidR="00476CC4" w:rsidTr="00822D46">
        <w:trPr>
          <w:trHeight w:val="414"/>
          <w:jc w:val="center"/>
        </w:trPr>
        <w:tc>
          <w:tcPr>
            <w:tcW w:w="1097"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Año</w:t>
            </w:r>
          </w:p>
        </w:tc>
        <w:tc>
          <w:tcPr>
            <w:tcW w:w="1098"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Tipo</w:t>
            </w:r>
          </w:p>
        </w:tc>
        <w:tc>
          <w:tcPr>
            <w:tcW w:w="1098"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Calidad</w:t>
            </w:r>
          </w:p>
        </w:tc>
        <w:tc>
          <w:tcPr>
            <w:tcW w:w="1098" w:type="dxa"/>
            <w:tcBorders>
              <w:top w:val="double" w:sz="4" w:space="0" w:color="auto"/>
              <w:bottom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Cantidad</w:t>
            </w:r>
          </w:p>
        </w:tc>
      </w:tr>
      <w:tr w:rsidR="00476CC4" w:rsidTr="00822D46">
        <w:trPr>
          <w:trHeight w:val="414"/>
          <w:jc w:val="center"/>
        </w:trPr>
        <w:tc>
          <w:tcPr>
            <w:tcW w:w="1097"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1970</w:t>
            </w:r>
          </w:p>
        </w:tc>
        <w:tc>
          <w:tcPr>
            <w:tcW w:w="1098"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S</w:t>
            </w:r>
          </w:p>
        </w:tc>
        <w:tc>
          <w:tcPr>
            <w:tcW w:w="1098"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B</w:t>
            </w:r>
          </w:p>
        </w:tc>
        <w:tc>
          <w:tcPr>
            <w:tcW w:w="1098" w:type="dxa"/>
            <w:tcBorders>
              <w:top w:val="single" w:sz="18" w:space="0" w:color="000000"/>
            </w:tcBorders>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123</w:t>
            </w:r>
          </w:p>
        </w:tc>
      </w:tr>
      <w:tr w:rsidR="00476CC4" w:rsidTr="00822D46">
        <w:trPr>
          <w:trHeight w:val="414"/>
          <w:jc w:val="center"/>
        </w:trPr>
        <w:tc>
          <w:tcPr>
            <w:tcW w:w="1097"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1985</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Z</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B</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145</w:t>
            </w:r>
          </w:p>
        </w:tc>
      </w:tr>
      <w:tr w:rsidR="00476CC4" w:rsidTr="00822D46">
        <w:trPr>
          <w:trHeight w:val="414"/>
          <w:jc w:val="center"/>
        </w:trPr>
        <w:tc>
          <w:tcPr>
            <w:tcW w:w="1097"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2003</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S</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R</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235</w:t>
            </w:r>
          </w:p>
        </w:tc>
      </w:tr>
      <w:tr w:rsidR="00476CC4" w:rsidTr="00822D46">
        <w:trPr>
          <w:trHeight w:val="414"/>
          <w:jc w:val="center"/>
        </w:trPr>
        <w:tc>
          <w:tcPr>
            <w:tcW w:w="1097"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2010</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S</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R</w:t>
            </w:r>
          </w:p>
        </w:tc>
        <w:tc>
          <w:tcPr>
            <w:tcW w:w="1098" w:type="dxa"/>
          </w:tcPr>
          <w:p w:rsidR="00476CC4" w:rsidRPr="00822D46" w:rsidRDefault="00476CC4" w:rsidP="00822D46">
            <w:pPr>
              <w:spacing w:line="360" w:lineRule="auto"/>
              <w:jc w:val="center"/>
              <w:rPr>
                <w:rFonts w:ascii="Times New Roman" w:hAnsi="Times New Roman"/>
                <w:sz w:val="24"/>
                <w:szCs w:val="24"/>
                <w:lang w:val="es-ES_tradnl"/>
              </w:rPr>
            </w:pPr>
            <w:r w:rsidRPr="00822D46">
              <w:rPr>
                <w:rFonts w:ascii="Times New Roman" w:hAnsi="Times New Roman"/>
                <w:sz w:val="24"/>
                <w:szCs w:val="24"/>
                <w:lang w:val="es-ES_tradnl"/>
              </w:rPr>
              <w:t>326</w:t>
            </w:r>
          </w:p>
        </w:tc>
      </w:tr>
    </w:tbl>
    <w:p w:rsidR="00476CC4" w:rsidRDefault="00476CC4" w:rsidP="00476CC4">
      <w:pPr>
        <w:spacing w:after="0" w:line="360" w:lineRule="auto"/>
        <w:jc w:val="center"/>
        <w:rPr>
          <w:rFonts w:ascii="Times New Roman" w:hAnsi="Times New Roman"/>
          <w:sz w:val="24"/>
          <w:szCs w:val="24"/>
          <w:lang w:val="es-ES_tradnl"/>
        </w:rPr>
      </w:pPr>
      <w:r>
        <w:rPr>
          <w:rFonts w:ascii="Times New Roman" w:hAnsi="Times New Roman"/>
          <w:sz w:val="24"/>
          <w:szCs w:val="24"/>
          <w:lang w:val="es-ES_tradnl"/>
        </w:rPr>
        <w:t xml:space="preserve">Tabla </w:t>
      </w:r>
      <w:r w:rsidR="000B5528">
        <w:rPr>
          <w:rFonts w:ascii="Times New Roman" w:hAnsi="Times New Roman"/>
          <w:sz w:val="24"/>
          <w:szCs w:val="24"/>
          <w:lang w:val="es-ES_tradnl"/>
        </w:rPr>
        <w:t>4</w:t>
      </w:r>
      <w:r>
        <w:rPr>
          <w:rFonts w:ascii="Times New Roman" w:hAnsi="Times New Roman"/>
          <w:sz w:val="24"/>
          <w:szCs w:val="24"/>
          <w:lang w:val="es-ES_tradnl"/>
        </w:rPr>
        <w:t>.1.- Tabla genérica con cuatro columnas y cinco filas.</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rPr>
          <w:rFonts w:ascii="Times New Roman" w:hAnsi="Times New Roman"/>
          <w:sz w:val="24"/>
          <w:szCs w:val="24"/>
          <w:lang w:val="es-ES_tradnl"/>
        </w:rPr>
      </w:pPr>
      <w:r>
        <w:rPr>
          <w:rFonts w:ascii="Times New Roman" w:hAnsi="Times New Roman"/>
          <w:sz w:val="24"/>
          <w:szCs w:val="24"/>
          <w:lang w:val="es-ES_tradnl"/>
        </w:rPr>
        <w:tab/>
        <w:t>Nuevamente, la tabla llevará una línea antes y otra después.</w:t>
      </w:r>
    </w:p>
    <w:p w:rsidR="00476CC4" w:rsidRDefault="00476CC4" w:rsidP="00476CC4">
      <w:pPr>
        <w:rPr>
          <w:rFonts w:ascii="Times New Roman" w:hAnsi="Times New Roman"/>
          <w:sz w:val="24"/>
          <w:szCs w:val="24"/>
          <w:lang w:val="es-ES_tradnl"/>
        </w:rPr>
      </w:pPr>
    </w:p>
    <w:p w:rsidR="00476CC4" w:rsidRDefault="00476CC4" w:rsidP="00476CC4">
      <w:pPr>
        <w:rPr>
          <w:rFonts w:ascii="Times New Roman" w:hAnsi="Times New Roman"/>
          <w:sz w:val="24"/>
          <w:szCs w:val="24"/>
          <w:lang w:val="es-ES_tradnl"/>
        </w:rPr>
      </w:pPr>
    </w:p>
    <w:p w:rsidR="00476CC4" w:rsidRPr="00535E28"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4</w:t>
      </w:r>
      <w:r w:rsidR="00CC0F85">
        <w:rPr>
          <w:rFonts w:ascii="Times New Roman" w:hAnsi="Times New Roman"/>
          <w:b/>
          <w:sz w:val="28"/>
          <w:szCs w:val="28"/>
          <w:lang w:val="es-ES_tradnl"/>
        </w:rPr>
        <w:t>.</w:t>
      </w:r>
      <w:r w:rsidR="00476CC4" w:rsidRPr="00535E28">
        <w:rPr>
          <w:rFonts w:ascii="Times New Roman" w:hAnsi="Times New Roman"/>
          <w:b/>
          <w:sz w:val="28"/>
          <w:szCs w:val="28"/>
          <w:lang w:val="es-ES_tradnl"/>
        </w:rPr>
        <w:t>4.- ECUACIONES</w:t>
      </w:r>
      <w:r w:rsidR="00CC0F85">
        <w:rPr>
          <w:rFonts w:ascii="Times New Roman" w:hAnsi="Times New Roman"/>
          <w:b/>
          <w:sz w:val="28"/>
          <w:szCs w:val="28"/>
          <w:lang w:val="es-ES_tradnl"/>
        </w:rPr>
        <w:t>.</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Si el texto requiere la inclusión de ecuaciones, estás seguirán el formato del ejemplo, es decir, de la ecuación 4.1. Se dejará una línea libre antes y después de la ecuación. El formato de la misma es libre, pero se recomienda explicar los símbolos utilizados de una forma clara. Una opción válida es habilitar un apartado de nomenclatura y otra opción es explicar los símbolos de cada fórmula una vez utilizados. Se numerarán según el formato “ecuación #</w:t>
      </w:r>
      <w:proofErr w:type="gramStart"/>
      <w:r>
        <w:rPr>
          <w:rFonts w:ascii="Times New Roman" w:hAnsi="Times New Roman"/>
          <w:sz w:val="24"/>
          <w:szCs w:val="24"/>
          <w:lang w:val="es-ES_tradnl"/>
        </w:rPr>
        <w:t>.#</w:t>
      </w:r>
      <w:proofErr w:type="gramEnd"/>
      <w:r>
        <w:rPr>
          <w:rFonts w:ascii="Times New Roman" w:hAnsi="Times New Roman"/>
          <w:sz w:val="24"/>
          <w:szCs w:val="24"/>
          <w:lang w:val="es-ES_tradnl"/>
        </w:rPr>
        <w:t xml:space="preserve">”, donde el primer número es el </w:t>
      </w:r>
      <w:r w:rsidR="00DA1FDB">
        <w:rPr>
          <w:rFonts w:ascii="Times New Roman" w:hAnsi="Times New Roman"/>
          <w:sz w:val="24"/>
          <w:szCs w:val="24"/>
          <w:lang w:val="es-ES_tradnl"/>
        </w:rPr>
        <w:t>capítul</w:t>
      </w:r>
      <w:r>
        <w:rPr>
          <w:rFonts w:ascii="Times New Roman" w:hAnsi="Times New Roman"/>
          <w:sz w:val="24"/>
          <w:szCs w:val="24"/>
          <w:lang w:val="es-ES_tradnl"/>
        </w:rPr>
        <w:t>o y el segundo el número de la ecuación</w:t>
      </w:r>
      <w:r w:rsidR="006A2DB2">
        <w:rPr>
          <w:rFonts w:ascii="Times New Roman" w:hAnsi="Times New Roman"/>
          <w:sz w:val="24"/>
          <w:szCs w:val="24"/>
          <w:lang w:val="es-ES_tradnl"/>
        </w:rPr>
        <w:t>, como se muestra en el siguiente ejemplo.</w:t>
      </w:r>
    </w:p>
    <w:p w:rsidR="00476CC4" w:rsidRDefault="00476CC4" w:rsidP="00476CC4">
      <w:pPr>
        <w:spacing w:after="0" w:line="360" w:lineRule="auto"/>
        <w:rPr>
          <w:rFonts w:ascii="Times New Roman" w:hAnsi="Times New Roman"/>
          <w:sz w:val="24"/>
          <w:szCs w:val="24"/>
          <w:lang w:val="es-ES_tradnl"/>
        </w:rPr>
      </w:pPr>
    </w:p>
    <w:p w:rsidR="00476CC4" w:rsidRDefault="00476CC4" w:rsidP="00476CC4">
      <w:pPr>
        <w:tabs>
          <w:tab w:val="center" w:pos="4536"/>
          <w:tab w:val="right" w:pos="9072"/>
        </w:tabs>
        <w:spacing w:after="0" w:line="360" w:lineRule="auto"/>
        <w:rPr>
          <w:rFonts w:ascii="Times New Roman" w:hAnsi="Times New Roman"/>
          <w:sz w:val="24"/>
          <w:szCs w:val="24"/>
          <w:lang w:val="es-ES_tradnl"/>
        </w:rPr>
      </w:pPr>
      <w:r>
        <w:rPr>
          <w:rFonts w:ascii="Times New Roman" w:hAnsi="Times New Roman"/>
          <w:sz w:val="24"/>
          <w:szCs w:val="24"/>
          <w:lang w:val="es-ES_tradnl"/>
        </w:rPr>
        <w:lastRenderedPageBreak/>
        <w:tab/>
      </w:r>
      <w:r w:rsidR="008D2460" w:rsidRPr="008D2460">
        <w:rPr>
          <w:rFonts w:ascii="Verdana" w:hAnsi="Verdana"/>
          <w:position w:val="-30"/>
          <w:sz w:val="20"/>
          <w:szCs w:val="20"/>
        </w:rPr>
        <w:object w:dxaOrig="31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36pt" o:ole="">
            <v:imagedata r:id="rId10" o:title=""/>
          </v:shape>
          <o:OLEObject Type="Embed" ProgID="Equation.DSMT4" ShapeID="_x0000_i1025" DrawAspect="Content" ObjectID="_1473763695" r:id="rId11"/>
        </w:object>
      </w:r>
      <w:r>
        <w:rPr>
          <w:rFonts w:ascii="Times New Roman" w:hAnsi="Times New Roman"/>
          <w:sz w:val="24"/>
          <w:szCs w:val="24"/>
          <w:lang w:val="es-ES_tradnl"/>
        </w:rPr>
        <w:tab/>
        <w:t>(</w:t>
      </w:r>
      <w:r w:rsidR="000B5528">
        <w:rPr>
          <w:rFonts w:ascii="Times New Roman" w:hAnsi="Times New Roman"/>
          <w:sz w:val="24"/>
          <w:szCs w:val="24"/>
          <w:lang w:val="es-ES_tradnl"/>
        </w:rPr>
        <w:t>4</w:t>
      </w:r>
      <w:r>
        <w:rPr>
          <w:rFonts w:ascii="Times New Roman" w:hAnsi="Times New Roman"/>
          <w:sz w:val="24"/>
          <w:szCs w:val="24"/>
          <w:lang w:val="es-ES_tradnl"/>
        </w:rPr>
        <w:t>.1)</w:t>
      </w:r>
    </w:p>
    <w:p w:rsidR="00476CC4" w:rsidRDefault="00476CC4" w:rsidP="00476CC4">
      <w:pPr>
        <w:spacing w:after="0" w:line="360" w:lineRule="auto"/>
        <w:rPr>
          <w:rFonts w:ascii="Times New Roman" w:hAnsi="Times New Roman"/>
          <w:sz w:val="24"/>
          <w:szCs w:val="24"/>
          <w:lang w:val="es-ES_tradnl"/>
        </w:rPr>
      </w:pPr>
    </w:p>
    <w:p w:rsidR="00476CC4" w:rsidRDefault="00476CC4" w:rsidP="00946C78">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En el ejemplo mostrado, ecuación </w:t>
      </w:r>
      <w:r w:rsidR="009B5925">
        <w:rPr>
          <w:rFonts w:ascii="Times New Roman" w:hAnsi="Times New Roman"/>
          <w:sz w:val="24"/>
          <w:szCs w:val="24"/>
          <w:lang w:val="es-ES_tradnl"/>
        </w:rPr>
        <w:t>4</w:t>
      </w:r>
      <w:r>
        <w:rPr>
          <w:rFonts w:ascii="Times New Roman" w:hAnsi="Times New Roman"/>
          <w:sz w:val="24"/>
          <w:szCs w:val="24"/>
          <w:lang w:val="es-ES_tradnl"/>
        </w:rPr>
        <w:t>.1, se debería explicar</w:t>
      </w:r>
      <w:r w:rsidR="00DA1FDB">
        <w:rPr>
          <w:rFonts w:ascii="Times New Roman" w:hAnsi="Times New Roman"/>
          <w:sz w:val="24"/>
          <w:szCs w:val="24"/>
          <w:lang w:val="es-ES_tradnl"/>
        </w:rPr>
        <w:t xml:space="preserve"> en el texto algo similar a</w:t>
      </w:r>
      <w:r>
        <w:rPr>
          <w:rFonts w:ascii="Times New Roman" w:hAnsi="Times New Roman"/>
          <w:sz w:val="24"/>
          <w:szCs w:val="24"/>
          <w:lang w:val="es-ES_tradnl"/>
        </w:rPr>
        <w:t xml:space="preserve">: “Donde V es </w:t>
      </w:r>
      <w:r w:rsidR="00BB6284">
        <w:rPr>
          <w:rFonts w:ascii="Times New Roman" w:hAnsi="Times New Roman"/>
          <w:sz w:val="24"/>
          <w:szCs w:val="24"/>
          <w:lang w:val="es-ES_tradnl"/>
        </w:rPr>
        <w:t>el vector</w:t>
      </w:r>
      <w:r>
        <w:rPr>
          <w:rFonts w:ascii="Times New Roman" w:hAnsi="Times New Roman"/>
          <w:sz w:val="24"/>
          <w:szCs w:val="24"/>
          <w:lang w:val="es-ES_tradnl"/>
        </w:rPr>
        <w:t xml:space="preserve"> velocidad, x la posición</w:t>
      </w:r>
      <w:r w:rsidR="00BB6284">
        <w:rPr>
          <w:rFonts w:ascii="Times New Roman" w:hAnsi="Times New Roman"/>
          <w:sz w:val="24"/>
          <w:szCs w:val="24"/>
          <w:lang w:val="es-ES_tradnl"/>
        </w:rPr>
        <w:t>, L = 4 m</w:t>
      </w:r>
      <w:r>
        <w:rPr>
          <w:rFonts w:ascii="Times New Roman" w:hAnsi="Times New Roman"/>
          <w:sz w:val="24"/>
          <w:szCs w:val="24"/>
          <w:lang w:val="es-ES_tradnl"/>
        </w:rPr>
        <w:t xml:space="preserve"> y t el tiempo”.</w:t>
      </w:r>
    </w:p>
    <w:p w:rsidR="00102304" w:rsidRDefault="00102304" w:rsidP="00476CC4">
      <w:pPr>
        <w:spacing w:after="0" w:line="360" w:lineRule="auto"/>
        <w:rPr>
          <w:rFonts w:ascii="Times New Roman" w:hAnsi="Times New Roman"/>
          <w:sz w:val="24"/>
          <w:szCs w:val="24"/>
          <w:lang w:val="es-ES_tradnl"/>
        </w:rPr>
      </w:pPr>
    </w:p>
    <w:p w:rsidR="00CC0F85" w:rsidRDefault="00CC0F85" w:rsidP="00476CC4">
      <w:pPr>
        <w:spacing w:after="0" w:line="360" w:lineRule="auto"/>
        <w:rPr>
          <w:rFonts w:ascii="Times New Roman" w:hAnsi="Times New Roman"/>
          <w:sz w:val="24"/>
          <w:szCs w:val="24"/>
          <w:lang w:val="es-ES_tradnl"/>
        </w:rPr>
      </w:pPr>
    </w:p>
    <w:p w:rsidR="00102304" w:rsidRPr="00CC0F85" w:rsidRDefault="00FA239C" w:rsidP="00102304">
      <w:pPr>
        <w:spacing w:after="0" w:line="360" w:lineRule="auto"/>
        <w:rPr>
          <w:rFonts w:ascii="Times New Roman" w:hAnsi="Times New Roman"/>
          <w:b/>
          <w:sz w:val="28"/>
          <w:szCs w:val="28"/>
        </w:rPr>
      </w:pPr>
      <w:r>
        <w:rPr>
          <w:rFonts w:ascii="Times New Roman" w:hAnsi="Times New Roman"/>
          <w:b/>
          <w:sz w:val="28"/>
          <w:szCs w:val="28"/>
        </w:rPr>
        <w:t>4</w:t>
      </w:r>
      <w:r w:rsidR="00CC0F85" w:rsidRPr="00CC0F85">
        <w:rPr>
          <w:rFonts w:ascii="Times New Roman" w:hAnsi="Times New Roman"/>
          <w:b/>
          <w:sz w:val="28"/>
          <w:szCs w:val="28"/>
        </w:rPr>
        <w:t>.5.- PLANOS.</w:t>
      </w:r>
    </w:p>
    <w:p w:rsidR="00CC0F85" w:rsidRPr="00102304" w:rsidRDefault="00CC0F85" w:rsidP="00102304">
      <w:pPr>
        <w:spacing w:after="0" w:line="360" w:lineRule="auto"/>
        <w:rPr>
          <w:rFonts w:ascii="Times New Roman" w:hAnsi="Times New Roman"/>
          <w:sz w:val="24"/>
          <w:szCs w:val="24"/>
        </w:rPr>
      </w:pPr>
    </w:p>
    <w:p w:rsidR="00102304" w:rsidRDefault="00102304" w:rsidP="00102304">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primera página de este documento repetirá el mismo contenido de la portada. La segunda página se titulará, en el centro y con mayúsculas, </w:t>
      </w:r>
      <w:r w:rsidR="00BB6284">
        <w:rPr>
          <w:rFonts w:ascii="Times New Roman" w:hAnsi="Times New Roman"/>
          <w:sz w:val="24"/>
          <w:szCs w:val="24"/>
        </w:rPr>
        <w:t>“Í</w:t>
      </w:r>
      <w:r w:rsidR="00BB6284" w:rsidRPr="00102304">
        <w:rPr>
          <w:rFonts w:ascii="Times New Roman" w:hAnsi="Times New Roman"/>
          <w:sz w:val="24"/>
          <w:szCs w:val="24"/>
        </w:rPr>
        <w:t xml:space="preserve">NDICE DE </w:t>
      </w:r>
      <w:r w:rsidR="00BB6284">
        <w:rPr>
          <w:rFonts w:ascii="Times New Roman" w:hAnsi="Times New Roman"/>
          <w:sz w:val="24"/>
          <w:szCs w:val="24"/>
        </w:rPr>
        <w:t>P</w:t>
      </w:r>
      <w:r w:rsidR="00BB6284" w:rsidRPr="00102304">
        <w:rPr>
          <w:rFonts w:ascii="Times New Roman" w:hAnsi="Times New Roman"/>
          <w:sz w:val="24"/>
          <w:szCs w:val="24"/>
        </w:rPr>
        <w:t>LANOS</w:t>
      </w:r>
      <w:r w:rsidR="00BB6284">
        <w:rPr>
          <w:rFonts w:ascii="Times New Roman" w:hAnsi="Times New Roman"/>
          <w:sz w:val="24"/>
          <w:szCs w:val="24"/>
        </w:rPr>
        <w:t>”</w:t>
      </w:r>
      <w:r w:rsidRPr="00102304">
        <w:rPr>
          <w:rFonts w:ascii="Times New Roman" w:hAnsi="Times New Roman"/>
          <w:sz w:val="24"/>
          <w:szCs w:val="24"/>
        </w:rPr>
        <w:t>. La tercera y siguientes corresponderán al índice de planos, que aparecerán habitualmente distribuidos por áreas y, dentro de cada una de ellas, agrupados por especialidades y ordenados por números sucesivos.</w:t>
      </w:r>
    </w:p>
    <w:p w:rsidR="00310B0E" w:rsidRDefault="00310B0E" w:rsidP="00310B0E">
      <w:pPr>
        <w:spacing w:after="0" w:line="360" w:lineRule="auto"/>
        <w:jc w:val="both"/>
        <w:rPr>
          <w:rFonts w:ascii="Times New Roman" w:hAnsi="Times New Roman"/>
          <w:color w:val="000000"/>
          <w:sz w:val="24"/>
          <w:szCs w:val="24"/>
        </w:rPr>
      </w:pPr>
    </w:p>
    <w:p w:rsidR="00102304" w:rsidRPr="00102304" w:rsidRDefault="00180D51" w:rsidP="005A28B5">
      <w:pPr>
        <w:spacing w:after="0" w:line="360" w:lineRule="auto"/>
        <w:ind w:firstLine="708"/>
        <w:jc w:val="both"/>
        <w:rPr>
          <w:rFonts w:ascii="Times New Roman" w:hAnsi="Times New Roman"/>
          <w:sz w:val="24"/>
          <w:szCs w:val="24"/>
        </w:rPr>
      </w:pPr>
      <w:r>
        <w:rPr>
          <w:rFonts w:ascii="Times New Roman" w:hAnsi="Times New Roman"/>
          <w:color w:val="000000"/>
          <w:sz w:val="24"/>
          <w:szCs w:val="24"/>
        </w:rPr>
        <w:t>De entre los formatos recomendados por las normas de dibujo industrial, se utilizarán aquellos más adecuados a cada caso</w:t>
      </w:r>
      <w:r w:rsidR="00102304" w:rsidRPr="00102304">
        <w:rPr>
          <w:rFonts w:ascii="Times New Roman" w:hAnsi="Times New Roman"/>
          <w:sz w:val="24"/>
          <w:szCs w:val="24"/>
        </w:rPr>
        <w:t xml:space="preserve">. </w:t>
      </w:r>
      <w:r>
        <w:rPr>
          <w:rFonts w:ascii="Times New Roman" w:hAnsi="Times New Roman"/>
          <w:sz w:val="24"/>
          <w:szCs w:val="24"/>
        </w:rPr>
        <w:t>La estructura formal de los planos seguirá las normas vigentes del dibujo industrial</w:t>
      </w:r>
      <w:r w:rsidR="003B5B75">
        <w:rPr>
          <w:rFonts w:ascii="Times New Roman" w:hAnsi="Times New Roman"/>
          <w:sz w:val="24"/>
          <w:szCs w:val="24"/>
        </w:rPr>
        <w:t>.</w:t>
      </w:r>
    </w:p>
    <w:p w:rsidR="005A28B5" w:rsidRDefault="005A28B5" w:rsidP="00102304">
      <w:pPr>
        <w:spacing w:after="0" w:line="360" w:lineRule="auto"/>
        <w:jc w:val="both"/>
        <w:rPr>
          <w:rFonts w:ascii="Times New Roman" w:hAnsi="Times New Roman"/>
          <w:sz w:val="24"/>
          <w:szCs w:val="24"/>
        </w:rPr>
      </w:pPr>
    </w:p>
    <w:p w:rsidR="005A28B5" w:rsidRDefault="005A28B5" w:rsidP="00102304">
      <w:pPr>
        <w:spacing w:after="0" w:line="360" w:lineRule="auto"/>
        <w:jc w:val="both"/>
        <w:rPr>
          <w:rFonts w:ascii="Times New Roman" w:hAnsi="Times New Roman"/>
          <w:sz w:val="24"/>
          <w:szCs w:val="24"/>
        </w:rPr>
      </w:pPr>
    </w:p>
    <w:p w:rsidR="005A28B5" w:rsidRPr="005A28B5" w:rsidRDefault="00FA239C" w:rsidP="00102304">
      <w:pPr>
        <w:spacing w:after="0" w:line="360" w:lineRule="auto"/>
        <w:jc w:val="both"/>
        <w:rPr>
          <w:rFonts w:ascii="Times New Roman" w:hAnsi="Times New Roman"/>
          <w:b/>
          <w:sz w:val="28"/>
          <w:szCs w:val="28"/>
        </w:rPr>
      </w:pPr>
      <w:r>
        <w:rPr>
          <w:rFonts w:ascii="Times New Roman" w:hAnsi="Times New Roman"/>
          <w:b/>
          <w:sz w:val="28"/>
          <w:szCs w:val="28"/>
        </w:rPr>
        <w:t>4</w:t>
      </w:r>
      <w:r w:rsidR="005A28B5" w:rsidRPr="005A28B5">
        <w:rPr>
          <w:rFonts w:ascii="Times New Roman" w:hAnsi="Times New Roman"/>
          <w:b/>
          <w:sz w:val="28"/>
          <w:szCs w:val="28"/>
        </w:rPr>
        <w:t>.6.- PLIEGO DE CONDICIONES.</w:t>
      </w:r>
    </w:p>
    <w:p w:rsidR="005A28B5" w:rsidRPr="00310B0E" w:rsidRDefault="005A28B5" w:rsidP="00102304">
      <w:pPr>
        <w:spacing w:after="0" w:line="360" w:lineRule="auto"/>
        <w:jc w:val="both"/>
        <w:rPr>
          <w:rFonts w:ascii="Times New Roman" w:hAnsi="Times New Roman"/>
          <w:sz w:val="20"/>
          <w:szCs w:val="20"/>
        </w:rPr>
      </w:pPr>
    </w:p>
    <w:p w:rsidR="00102304" w:rsidRPr="00102304" w:rsidRDefault="00102304" w:rsidP="005A28B5">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primera página del Pliego de Condiciones repetirá el mismo contenido de la portada. La segunda página se titulará, en el centro y con mayúsculas, </w:t>
      </w:r>
      <w:r w:rsidR="00BB6284">
        <w:rPr>
          <w:rFonts w:ascii="Times New Roman" w:hAnsi="Times New Roman"/>
          <w:sz w:val="24"/>
          <w:szCs w:val="24"/>
        </w:rPr>
        <w:t>“ÍNDICE DEL P</w:t>
      </w:r>
      <w:r w:rsidR="00BB6284" w:rsidRPr="00102304">
        <w:rPr>
          <w:rFonts w:ascii="Times New Roman" w:hAnsi="Times New Roman"/>
          <w:sz w:val="24"/>
          <w:szCs w:val="24"/>
        </w:rPr>
        <w:t xml:space="preserve">LIEGO DE </w:t>
      </w:r>
      <w:r w:rsidR="00BB6284">
        <w:rPr>
          <w:rFonts w:ascii="Times New Roman" w:hAnsi="Times New Roman"/>
          <w:sz w:val="24"/>
          <w:szCs w:val="24"/>
        </w:rPr>
        <w:t>C</w:t>
      </w:r>
      <w:r w:rsidR="00BB6284" w:rsidRPr="00102304">
        <w:rPr>
          <w:rFonts w:ascii="Times New Roman" w:hAnsi="Times New Roman"/>
          <w:sz w:val="24"/>
          <w:szCs w:val="24"/>
        </w:rPr>
        <w:t>ONDICIONES</w:t>
      </w:r>
      <w:r w:rsidR="00BB6284">
        <w:rPr>
          <w:rFonts w:ascii="Times New Roman" w:hAnsi="Times New Roman"/>
          <w:sz w:val="24"/>
          <w:szCs w:val="24"/>
        </w:rPr>
        <w:t>”</w:t>
      </w:r>
      <w:r w:rsidRPr="00102304">
        <w:rPr>
          <w:rFonts w:ascii="Times New Roman" w:hAnsi="Times New Roman"/>
          <w:sz w:val="24"/>
          <w:szCs w:val="24"/>
        </w:rPr>
        <w:t>. La tercera página y siguientes corresponderán al desarrollo del índice de cada una de las cuatro partes del pliego, que aparecerán desglosadas en capítulos y apartados, con la misma numeración decimal que tengan en el desarrollo.</w:t>
      </w:r>
    </w:p>
    <w:p w:rsidR="005A28B5" w:rsidRPr="00310B0E" w:rsidRDefault="005A28B5" w:rsidP="00102304">
      <w:pPr>
        <w:spacing w:after="0" w:line="360" w:lineRule="auto"/>
        <w:jc w:val="both"/>
        <w:rPr>
          <w:rFonts w:ascii="Times New Roman" w:hAnsi="Times New Roman"/>
          <w:sz w:val="20"/>
          <w:szCs w:val="20"/>
        </w:rPr>
      </w:pPr>
    </w:p>
    <w:p w:rsidR="00107A4B" w:rsidRDefault="00102304" w:rsidP="00107A4B">
      <w:pPr>
        <w:spacing w:after="0" w:line="360" w:lineRule="auto"/>
        <w:ind w:firstLine="708"/>
        <w:jc w:val="both"/>
        <w:rPr>
          <w:rFonts w:ascii="Times New Roman" w:hAnsi="Times New Roman"/>
          <w:b/>
          <w:sz w:val="28"/>
          <w:szCs w:val="28"/>
        </w:rPr>
      </w:pPr>
      <w:r w:rsidRPr="00102304">
        <w:rPr>
          <w:rFonts w:ascii="Times New Roman" w:hAnsi="Times New Roman"/>
          <w:sz w:val="24"/>
          <w:szCs w:val="24"/>
        </w:rPr>
        <w:t xml:space="preserve">La página siguiente a la última del índice se titulará, en el centro y con mayúsculas, </w:t>
      </w:r>
      <w:r w:rsidR="00BB6284">
        <w:rPr>
          <w:rFonts w:ascii="Times New Roman" w:hAnsi="Times New Roman"/>
          <w:sz w:val="24"/>
          <w:szCs w:val="24"/>
        </w:rPr>
        <w:t>“</w:t>
      </w:r>
      <w:r w:rsidR="00BB6284" w:rsidRPr="00102304">
        <w:rPr>
          <w:rFonts w:ascii="Times New Roman" w:hAnsi="Times New Roman"/>
          <w:sz w:val="24"/>
          <w:szCs w:val="24"/>
        </w:rPr>
        <w:t>P</w:t>
      </w:r>
      <w:r w:rsidR="00BB6284">
        <w:rPr>
          <w:rFonts w:ascii="Times New Roman" w:hAnsi="Times New Roman"/>
          <w:sz w:val="24"/>
          <w:szCs w:val="24"/>
        </w:rPr>
        <w:t>LIEGO DE C</w:t>
      </w:r>
      <w:r w:rsidR="00BB6284" w:rsidRPr="00102304">
        <w:rPr>
          <w:rFonts w:ascii="Times New Roman" w:hAnsi="Times New Roman"/>
          <w:sz w:val="24"/>
          <w:szCs w:val="24"/>
        </w:rPr>
        <w:t>ONDICIONES GENERALES</w:t>
      </w:r>
      <w:r w:rsidR="00BB6284">
        <w:rPr>
          <w:rFonts w:ascii="Times New Roman" w:hAnsi="Times New Roman"/>
          <w:sz w:val="24"/>
          <w:szCs w:val="24"/>
        </w:rPr>
        <w:t>”</w:t>
      </w:r>
      <w:r w:rsidR="005A28B5" w:rsidRPr="00102304">
        <w:rPr>
          <w:rFonts w:ascii="Times New Roman" w:hAnsi="Times New Roman"/>
          <w:sz w:val="24"/>
          <w:szCs w:val="24"/>
        </w:rPr>
        <w:t xml:space="preserve"> </w:t>
      </w:r>
      <w:r w:rsidRPr="00102304">
        <w:rPr>
          <w:rFonts w:ascii="Times New Roman" w:hAnsi="Times New Roman"/>
          <w:sz w:val="24"/>
          <w:szCs w:val="24"/>
        </w:rPr>
        <w:t xml:space="preserve">y al finalizar el desarrollo de esta parte, aparecerán, en la misma forma: </w:t>
      </w:r>
      <w:r w:rsidR="00BB6284">
        <w:rPr>
          <w:rFonts w:ascii="Times New Roman" w:hAnsi="Times New Roman"/>
          <w:sz w:val="24"/>
          <w:szCs w:val="24"/>
        </w:rPr>
        <w:t>“E</w:t>
      </w:r>
      <w:r w:rsidR="00BB6284" w:rsidRPr="00102304">
        <w:rPr>
          <w:rFonts w:ascii="Times New Roman" w:hAnsi="Times New Roman"/>
          <w:sz w:val="24"/>
          <w:szCs w:val="24"/>
        </w:rPr>
        <w:t>SPECIFICAC</w:t>
      </w:r>
      <w:r w:rsidR="00BB6284">
        <w:rPr>
          <w:rFonts w:ascii="Times New Roman" w:hAnsi="Times New Roman"/>
          <w:sz w:val="24"/>
          <w:szCs w:val="24"/>
        </w:rPr>
        <w:t>IONES DE MATERIALES Y EQUIPOS”</w:t>
      </w:r>
      <w:r w:rsidR="005A28B5">
        <w:rPr>
          <w:rFonts w:ascii="Times New Roman" w:hAnsi="Times New Roman"/>
          <w:sz w:val="24"/>
          <w:szCs w:val="24"/>
        </w:rPr>
        <w:t xml:space="preserve">, </w:t>
      </w:r>
      <w:r w:rsidR="00BB6284">
        <w:rPr>
          <w:rFonts w:ascii="Times New Roman" w:hAnsi="Times New Roman"/>
          <w:sz w:val="24"/>
          <w:szCs w:val="24"/>
        </w:rPr>
        <w:t>“ESPECIFICACIONES DE EJECUCIÓN”</w:t>
      </w:r>
      <w:r w:rsidR="005A28B5">
        <w:rPr>
          <w:rFonts w:ascii="Times New Roman" w:hAnsi="Times New Roman"/>
          <w:sz w:val="24"/>
          <w:szCs w:val="24"/>
        </w:rPr>
        <w:t xml:space="preserve"> y </w:t>
      </w:r>
      <w:r w:rsidR="00BB6284">
        <w:rPr>
          <w:rFonts w:ascii="Times New Roman" w:hAnsi="Times New Roman"/>
          <w:sz w:val="24"/>
          <w:szCs w:val="24"/>
        </w:rPr>
        <w:t>“PLIEGO DE CONDICIONES ECONÓ</w:t>
      </w:r>
      <w:r w:rsidR="00BB6284" w:rsidRPr="00102304">
        <w:rPr>
          <w:rFonts w:ascii="Times New Roman" w:hAnsi="Times New Roman"/>
          <w:sz w:val="24"/>
          <w:szCs w:val="24"/>
        </w:rPr>
        <w:t>MICAS</w:t>
      </w:r>
      <w:r w:rsidR="00BB6284">
        <w:rPr>
          <w:rFonts w:ascii="Times New Roman" w:hAnsi="Times New Roman"/>
          <w:sz w:val="24"/>
          <w:szCs w:val="24"/>
        </w:rPr>
        <w:t>”</w:t>
      </w:r>
      <w:r w:rsidRPr="00102304">
        <w:rPr>
          <w:rFonts w:ascii="Times New Roman" w:hAnsi="Times New Roman"/>
          <w:sz w:val="24"/>
          <w:szCs w:val="24"/>
        </w:rPr>
        <w:t>.</w:t>
      </w:r>
      <w:r w:rsidR="00F8319C">
        <w:rPr>
          <w:rFonts w:ascii="Times New Roman" w:hAnsi="Times New Roman"/>
          <w:sz w:val="24"/>
          <w:szCs w:val="24"/>
        </w:rPr>
        <w:t xml:space="preserve"> Estas</w:t>
      </w:r>
      <w:r w:rsidRPr="00102304">
        <w:rPr>
          <w:rFonts w:ascii="Times New Roman" w:hAnsi="Times New Roman"/>
          <w:sz w:val="24"/>
          <w:szCs w:val="24"/>
        </w:rPr>
        <w:t xml:space="preserve"> cuatro partes d</w:t>
      </w:r>
      <w:r w:rsidR="003C3AF0">
        <w:rPr>
          <w:rFonts w:ascii="Times New Roman" w:hAnsi="Times New Roman"/>
          <w:sz w:val="24"/>
          <w:szCs w:val="24"/>
        </w:rPr>
        <w:t>el Pliego de Condiciones se organizarán en apartados.</w:t>
      </w:r>
      <w:r w:rsidR="00107A4B">
        <w:rPr>
          <w:rFonts w:ascii="Times New Roman" w:hAnsi="Times New Roman"/>
          <w:b/>
          <w:sz w:val="28"/>
          <w:szCs w:val="28"/>
        </w:rPr>
        <w:br w:type="page"/>
      </w:r>
    </w:p>
    <w:p w:rsidR="00102304" w:rsidRPr="005A28B5" w:rsidRDefault="00FA239C" w:rsidP="0078567E">
      <w:pPr>
        <w:spacing w:after="0" w:line="240" w:lineRule="auto"/>
        <w:rPr>
          <w:rFonts w:ascii="Times New Roman" w:hAnsi="Times New Roman"/>
          <w:b/>
          <w:sz w:val="28"/>
          <w:szCs w:val="28"/>
        </w:rPr>
      </w:pPr>
      <w:r>
        <w:rPr>
          <w:rFonts w:ascii="Times New Roman" w:hAnsi="Times New Roman"/>
          <w:b/>
          <w:sz w:val="28"/>
          <w:szCs w:val="28"/>
        </w:rPr>
        <w:lastRenderedPageBreak/>
        <w:t>4</w:t>
      </w:r>
      <w:r w:rsidR="005A28B5" w:rsidRPr="005A28B5">
        <w:rPr>
          <w:rFonts w:ascii="Times New Roman" w:hAnsi="Times New Roman"/>
          <w:b/>
          <w:sz w:val="28"/>
          <w:szCs w:val="28"/>
        </w:rPr>
        <w:t>.7.- PRESUPUESTO.</w:t>
      </w:r>
    </w:p>
    <w:p w:rsidR="005A28B5" w:rsidRDefault="005A28B5" w:rsidP="00102304">
      <w:pPr>
        <w:spacing w:after="0" w:line="360" w:lineRule="auto"/>
        <w:jc w:val="both"/>
        <w:rPr>
          <w:rFonts w:ascii="Times New Roman" w:hAnsi="Times New Roman"/>
          <w:sz w:val="24"/>
          <w:szCs w:val="24"/>
        </w:rPr>
      </w:pPr>
    </w:p>
    <w:p w:rsidR="00102304" w:rsidRPr="00102304" w:rsidRDefault="00102304" w:rsidP="005A28B5">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primera página del Presupuesto se titulará, </w:t>
      </w:r>
      <w:r w:rsidR="005A28B5">
        <w:rPr>
          <w:rFonts w:ascii="Times New Roman" w:hAnsi="Times New Roman"/>
          <w:sz w:val="24"/>
          <w:szCs w:val="24"/>
        </w:rPr>
        <w:t xml:space="preserve">en el centro y con mayúsculas, </w:t>
      </w:r>
      <w:r w:rsidR="00BB6284">
        <w:rPr>
          <w:rFonts w:ascii="Times New Roman" w:hAnsi="Times New Roman"/>
          <w:sz w:val="24"/>
          <w:szCs w:val="24"/>
        </w:rPr>
        <w:t>“ÍNDICE DEL P</w:t>
      </w:r>
      <w:r w:rsidR="00BB6284" w:rsidRPr="00102304">
        <w:rPr>
          <w:rFonts w:ascii="Times New Roman" w:hAnsi="Times New Roman"/>
          <w:sz w:val="24"/>
          <w:szCs w:val="24"/>
        </w:rPr>
        <w:t>RESUPUESTO</w:t>
      </w:r>
      <w:r w:rsidR="00BB6284">
        <w:rPr>
          <w:rFonts w:ascii="Times New Roman" w:hAnsi="Times New Roman"/>
          <w:sz w:val="24"/>
          <w:szCs w:val="24"/>
        </w:rPr>
        <w:t>”</w:t>
      </w:r>
      <w:r w:rsidRPr="00102304">
        <w:rPr>
          <w:rFonts w:ascii="Times New Roman" w:hAnsi="Times New Roman"/>
          <w:sz w:val="24"/>
          <w:szCs w:val="24"/>
        </w:rPr>
        <w:t>. La tercera página y siguientes corresponderán al desarrollo del índice de cada una de las tres partes del Presupuesto, que aparecerán desglosadas en capítulos y apartados siguiendo la misma agrupación establecida en la Memoria por áreas y especialidades, y con numeración decimal.</w:t>
      </w:r>
      <w:r w:rsidR="00244F3D">
        <w:rPr>
          <w:rFonts w:ascii="Times New Roman" w:hAnsi="Times New Roman"/>
          <w:sz w:val="24"/>
          <w:szCs w:val="24"/>
        </w:rPr>
        <w:t xml:space="preserve"> </w:t>
      </w:r>
    </w:p>
    <w:p w:rsidR="005A28B5" w:rsidRDefault="005A28B5" w:rsidP="00102304">
      <w:pPr>
        <w:spacing w:after="0" w:line="360" w:lineRule="auto"/>
        <w:jc w:val="both"/>
        <w:rPr>
          <w:rFonts w:ascii="Times New Roman" w:hAnsi="Times New Roman"/>
          <w:sz w:val="24"/>
          <w:szCs w:val="24"/>
        </w:rPr>
      </w:pPr>
    </w:p>
    <w:p w:rsidR="00102304" w:rsidRPr="00102304" w:rsidRDefault="00102304" w:rsidP="005A28B5">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 página siguiente a la última del índice se titulará, en el centro y con mayúsculas, </w:t>
      </w:r>
      <w:r w:rsidR="00BB6284">
        <w:rPr>
          <w:rFonts w:ascii="Times New Roman" w:hAnsi="Times New Roman"/>
          <w:sz w:val="24"/>
          <w:szCs w:val="24"/>
        </w:rPr>
        <w:t>“</w:t>
      </w:r>
      <w:r w:rsidR="00BB6284" w:rsidRPr="00102304">
        <w:rPr>
          <w:rFonts w:ascii="Times New Roman" w:hAnsi="Times New Roman"/>
          <w:sz w:val="24"/>
          <w:szCs w:val="24"/>
        </w:rPr>
        <w:t>MEDICIONES</w:t>
      </w:r>
      <w:r w:rsidR="00BB6284">
        <w:rPr>
          <w:rFonts w:ascii="Times New Roman" w:hAnsi="Times New Roman"/>
          <w:sz w:val="24"/>
          <w:szCs w:val="24"/>
        </w:rPr>
        <w:t>”</w:t>
      </w:r>
      <w:r w:rsidR="00244F3D">
        <w:rPr>
          <w:rFonts w:ascii="Times New Roman" w:hAnsi="Times New Roman"/>
          <w:sz w:val="24"/>
          <w:szCs w:val="24"/>
        </w:rPr>
        <w:t xml:space="preserve"> (primera parte del Presupuesto)</w:t>
      </w:r>
      <w:r w:rsidR="005A28B5" w:rsidRPr="00102304">
        <w:rPr>
          <w:rFonts w:ascii="Times New Roman" w:hAnsi="Times New Roman"/>
          <w:sz w:val="24"/>
          <w:szCs w:val="24"/>
        </w:rPr>
        <w:t xml:space="preserve"> </w:t>
      </w:r>
      <w:r w:rsidRPr="00102304">
        <w:rPr>
          <w:rFonts w:ascii="Times New Roman" w:hAnsi="Times New Roman"/>
          <w:sz w:val="24"/>
          <w:szCs w:val="24"/>
        </w:rPr>
        <w:t xml:space="preserve">y al finalizar el desarrollo de esta parte aparecerán en la misma forma, </w:t>
      </w:r>
      <w:r w:rsidR="00BB6284">
        <w:rPr>
          <w:rFonts w:ascii="Times New Roman" w:hAnsi="Times New Roman"/>
          <w:sz w:val="24"/>
          <w:szCs w:val="24"/>
        </w:rPr>
        <w:t>“</w:t>
      </w:r>
      <w:r w:rsidR="00BB6284" w:rsidRPr="00102304">
        <w:rPr>
          <w:rFonts w:ascii="Times New Roman" w:hAnsi="Times New Roman"/>
          <w:sz w:val="24"/>
          <w:szCs w:val="24"/>
        </w:rPr>
        <w:t>PRECIOS UNITARIOS</w:t>
      </w:r>
      <w:r w:rsidR="00BB6284">
        <w:rPr>
          <w:rFonts w:ascii="Times New Roman" w:hAnsi="Times New Roman"/>
          <w:sz w:val="24"/>
          <w:szCs w:val="24"/>
        </w:rPr>
        <w:t>”</w:t>
      </w:r>
      <w:r w:rsidRPr="00102304">
        <w:rPr>
          <w:rFonts w:ascii="Times New Roman" w:hAnsi="Times New Roman"/>
          <w:sz w:val="24"/>
          <w:szCs w:val="24"/>
        </w:rPr>
        <w:t xml:space="preserve"> </w:t>
      </w:r>
      <w:r w:rsidR="00244F3D">
        <w:rPr>
          <w:rFonts w:ascii="Times New Roman" w:hAnsi="Times New Roman"/>
          <w:sz w:val="24"/>
          <w:szCs w:val="24"/>
        </w:rPr>
        <w:t xml:space="preserve">(segunda parte del Presupuesto) </w:t>
      </w:r>
      <w:r w:rsidRPr="00102304">
        <w:rPr>
          <w:rFonts w:ascii="Times New Roman" w:hAnsi="Times New Roman"/>
          <w:sz w:val="24"/>
          <w:szCs w:val="24"/>
        </w:rPr>
        <w:t xml:space="preserve">y </w:t>
      </w:r>
      <w:r w:rsidR="00BB6284">
        <w:rPr>
          <w:rFonts w:ascii="Times New Roman" w:hAnsi="Times New Roman"/>
          <w:sz w:val="24"/>
          <w:szCs w:val="24"/>
        </w:rPr>
        <w:t>“</w:t>
      </w:r>
      <w:r w:rsidR="00BB6284" w:rsidRPr="00102304">
        <w:rPr>
          <w:rFonts w:ascii="Times New Roman" w:hAnsi="Times New Roman"/>
          <w:sz w:val="24"/>
          <w:szCs w:val="24"/>
        </w:rPr>
        <w:t>PRESUPUESTO</w:t>
      </w:r>
      <w:r w:rsidR="00BB6284">
        <w:rPr>
          <w:rFonts w:ascii="Times New Roman" w:hAnsi="Times New Roman"/>
          <w:sz w:val="24"/>
          <w:szCs w:val="24"/>
        </w:rPr>
        <w:t>”</w:t>
      </w:r>
      <w:r w:rsidR="00244F3D">
        <w:rPr>
          <w:rFonts w:ascii="Times New Roman" w:hAnsi="Times New Roman"/>
          <w:sz w:val="24"/>
          <w:szCs w:val="24"/>
        </w:rPr>
        <w:t xml:space="preserve"> (tercera parte del Presupuesto)</w:t>
      </w:r>
      <w:r w:rsidRPr="00102304">
        <w:rPr>
          <w:rFonts w:ascii="Times New Roman" w:hAnsi="Times New Roman"/>
          <w:sz w:val="24"/>
          <w:szCs w:val="24"/>
        </w:rPr>
        <w:t>.</w:t>
      </w:r>
      <w:r w:rsidR="00244F3D">
        <w:rPr>
          <w:rFonts w:ascii="Times New Roman" w:hAnsi="Times New Roman"/>
          <w:sz w:val="24"/>
          <w:szCs w:val="24"/>
        </w:rPr>
        <w:t xml:space="preserve"> </w:t>
      </w:r>
    </w:p>
    <w:p w:rsidR="005A28B5" w:rsidRDefault="005A28B5" w:rsidP="00102304">
      <w:pPr>
        <w:spacing w:after="0" w:line="360" w:lineRule="auto"/>
        <w:jc w:val="both"/>
        <w:rPr>
          <w:rFonts w:ascii="Times New Roman" w:hAnsi="Times New Roman"/>
          <w:sz w:val="24"/>
          <w:szCs w:val="24"/>
        </w:rPr>
      </w:pPr>
    </w:p>
    <w:p w:rsidR="00102304" w:rsidRDefault="00102304" w:rsidP="003C3AF0">
      <w:pPr>
        <w:spacing w:after="0" w:line="360" w:lineRule="auto"/>
        <w:ind w:firstLine="708"/>
        <w:jc w:val="both"/>
        <w:rPr>
          <w:rFonts w:ascii="Times New Roman" w:hAnsi="Times New Roman"/>
          <w:sz w:val="24"/>
          <w:szCs w:val="24"/>
        </w:rPr>
      </w:pPr>
      <w:r w:rsidRPr="00102304">
        <w:rPr>
          <w:rFonts w:ascii="Times New Roman" w:hAnsi="Times New Roman"/>
          <w:sz w:val="24"/>
          <w:szCs w:val="24"/>
        </w:rPr>
        <w:t xml:space="preserve">Las tres partes del Presupuesto aparecerán separadas </w:t>
      </w:r>
      <w:r w:rsidR="003C3AF0">
        <w:rPr>
          <w:rFonts w:ascii="Times New Roman" w:hAnsi="Times New Roman"/>
          <w:sz w:val="24"/>
          <w:szCs w:val="24"/>
        </w:rPr>
        <w:t>en apartado, aunque e</w:t>
      </w:r>
      <w:r w:rsidRPr="00102304">
        <w:rPr>
          <w:rFonts w:ascii="Times New Roman" w:hAnsi="Times New Roman"/>
          <w:sz w:val="24"/>
          <w:szCs w:val="24"/>
        </w:rPr>
        <w:t xml:space="preserve">n la mayoría de los </w:t>
      </w:r>
      <w:r w:rsidR="00960F05">
        <w:rPr>
          <w:rFonts w:ascii="Times New Roman" w:hAnsi="Times New Roman"/>
          <w:sz w:val="24"/>
          <w:szCs w:val="24"/>
        </w:rPr>
        <w:t>TFG</w:t>
      </w:r>
      <w:r w:rsidRPr="00102304">
        <w:rPr>
          <w:rFonts w:ascii="Times New Roman" w:hAnsi="Times New Roman"/>
          <w:sz w:val="24"/>
          <w:szCs w:val="24"/>
        </w:rPr>
        <w:t xml:space="preserve"> las tres partes del Presupuesto se podrán sustituir por una sola</w:t>
      </w:r>
      <w:r w:rsidR="003C3AF0">
        <w:rPr>
          <w:rFonts w:ascii="Times New Roman" w:hAnsi="Times New Roman"/>
          <w:sz w:val="24"/>
          <w:szCs w:val="24"/>
        </w:rPr>
        <w:t>.</w:t>
      </w:r>
    </w:p>
    <w:p w:rsidR="00105D66" w:rsidRDefault="00105D66" w:rsidP="00105D66">
      <w:pPr>
        <w:spacing w:after="0" w:line="360" w:lineRule="auto"/>
        <w:jc w:val="both"/>
        <w:rPr>
          <w:rFonts w:ascii="Times New Roman" w:hAnsi="Times New Roman"/>
          <w:sz w:val="24"/>
          <w:szCs w:val="24"/>
        </w:rPr>
      </w:pPr>
    </w:p>
    <w:p w:rsidR="00F033C9" w:rsidRPr="00102304" w:rsidRDefault="00F033C9" w:rsidP="00105D66">
      <w:pPr>
        <w:spacing w:after="0" w:line="360" w:lineRule="auto"/>
        <w:jc w:val="both"/>
        <w:rPr>
          <w:rFonts w:ascii="Times New Roman" w:hAnsi="Times New Roman"/>
          <w:sz w:val="24"/>
          <w:szCs w:val="24"/>
        </w:rPr>
      </w:pPr>
    </w:p>
    <w:p w:rsidR="00105D66" w:rsidRPr="005A28B5" w:rsidRDefault="00105D66" w:rsidP="00105D66">
      <w:pPr>
        <w:spacing w:after="0" w:line="240" w:lineRule="auto"/>
        <w:rPr>
          <w:rFonts w:ascii="Times New Roman" w:hAnsi="Times New Roman"/>
          <w:b/>
          <w:sz w:val="28"/>
          <w:szCs w:val="28"/>
        </w:rPr>
      </w:pPr>
      <w:r>
        <w:rPr>
          <w:rFonts w:ascii="Times New Roman" w:hAnsi="Times New Roman"/>
          <w:b/>
          <w:sz w:val="28"/>
          <w:szCs w:val="28"/>
        </w:rPr>
        <w:t>4.8</w:t>
      </w:r>
      <w:r w:rsidRPr="005A28B5">
        <w:rPr>
          <w:rFonts w:ascii="Times New Roman" w:hAnsi="Times New Roman"/>
          <w:b/>
          <w:sz w:val="28"/>
          <w:szCs w:val="28"/>
        </w:rPr>
        <w:t xml:space="preserve">.- </w:t>
      </w:r>
      <w:r>
        <w:rPr>
          <w:rFonts w:ascii="Times New Roman" w:hAnsi="Times New Roman"/>
          <w:b/>
          <w:sz w:val="28"/>
          <w:szCs w:val="28"/>
        </w:rPr>
        <w:t>CONCLUSIONES Y BIBLIOGRAFÍA</w:t>
      </w:r>
      <w:r w:rsidR="00AF1E16">
        <w:rPr>
          <w:rFonts w:ascii="Times New Roman" w:hAnsi="Times New Roman"/>
          <w:b/>
          <w:sz w:val="28"/>
          <w:szCs w:val="28"/>
        </w:rPr>
        <w:t>.</w:t>
      </w:r>
    </w:p>
    <w:p w:rsidR="00105D66" w:rsidRDefault="00105D66" w:rsidP="00105D66">
      <w:pPr>
        <w:spacing w:after="0" w:line="360" w:lineRule="auto"/>
        <w:jc w:val="both"/>
        <w:rPr>
          <w:rFonts w:ascii="Times New Roman" w:hAnsi="Times New Roman"/>
          <w:sz w:val="24"/>
          <w:szCs w:val="24"/>
        </w:rPr>
      </w:pPr>
    </w:p>
    <w:p w:rsidR="005A28B5" w:rsidRDefault="00105D66" w:rsidP="00105D66">
      <w:pPr>
        <w:spacing w:after="0" w:line="360" w:lineRule="auto"/>
        <w:ind w:firstLine="708"/>
        <w:jc w:val="both"/>
        <w:rPr>
          <w:rFonts w:ascii="Times New Roman" w:hAnsi="Times New Roman"/>
          <w:sz w:val="24"/>
          <w:szCs w:val="24"/>
        </w:rPr>
      </w:pPr>
      <w:r>
        <w:rPr>
          <w:rFonts w:ascii="Times New Roman" w:hAnsi="Times New Roman"/>
          <w:sz w:val="24"/>
          <w:szCs w:val="24"/>
        </w:rPr>
        <w:t>En todo TFG deben aparecer claramente diferenciables los apartados conclusiones y bibliografía. En las conclusiones se deben incluir, entre otras, los logros obtenidos, en relación con la planificación y alcance iniciales.</w:t>
      </w:r>
    </w:p>
    <w:p w:rsidR="00E533F4" w:rsidRDefault="00E533F4" w:rsidP="00105D66">
      <w:pPr>
        <w:spacing w:after="0" w:line="360" w:lineRule="auto"/>
        <w:ind w:firstLine="708"/>
        <w:jc w:val="both"/>
        <w:rPr>
          <w:rFonts w:ascii="Times New Roman" w:hAnsi="Times New Roman"/>
          <w:sz w:val="24"/>
          <w:szCs w:val="24"/>
        </w:rPr>
      </w:pPr>
      <w:r>
        <w:rPr>
          <w:rFonts w:ascii="Times New Roman" w:hAnsi="Times New Roman"/>
          <w:sz w:val="24"/>
          <w:szCs w:val="24"/>
        </w:rPr>
        <w:t>En la bibliografía se detallarán con formato uniforme tod</w:t>
      </w:r>
      <w:r w:rsidR="00E033CD">
        <w:rPr>
          <w:rFonts w:ascii="Times New Roman" w:hAnsi="Times New Roman"/>
          <w:sz w:val="24"/>
          <w:szCs w:val="24"/>
        </w:rPr>
        <w:t>a</w:t>
      </w:r>
      <w:r>
        <w:rPr>
          <w:rFonts w:ascii="Times New Roman" w:hAnsi="Times New Roman"/>
          <w:sz w:val="24"/>
          <w:szCs w:val="24"/>
        </w:rPr>
        <w:t xml:space="preserve">s </w:t>
      </w:r>
      <w:r w:rsidR="00E033CD">
        <w:rPr>
          <w:rFonts w:ascii="Times New Roman" w:hAnsi="Times New Roman"/>
          <w:sz w:val="24"/>
          <w:szCs w:val="24"/>
        </w:rPr>
        <w:t>las fuentes</w:t>
      </w:r>
      <w:r>
        <w:rPr>
          <w:rFonts w:ascii="Times New Roman" w:hAnsi="Times New Roman"/>
          <w:sz w:val="24"/>
          <w:szCs w:val="24"/>
        </w:rPr>
        <w:t xml:space="preserve"> bibliográfic</w:t>
      </w:r>
      <w:r w:rsidR="00E033CD">
        <w:rPr>
          <w:rFonts w:ascii="Times New Roman" w:hAnsi="Times New Roman"/>
          <w:sz w:val="24"/>
          <w:szCs w:val="24"/>
        </w:rPr>
        <w:t>a</w:t>
      </w:r>
      <w:r>
        <w:rPr>
          <w:rFonts w:ascii="Times New Roman" w:hAnsi="Times New Roman"/>
          <w:sz w:val="24"/>
          <w:szCs w:val="24"/>
        </w:rPr>
        <w:t xml:space="preserve">s </w:t>
      </w:r>
      <w:r w:rsidR="00E033CD">
        <w:rPr>
          <w:rFonts w:ascii="Times New Roman" w:hAnsi="Times New Roman"/>
          <w:sz w:val="24"/>
          <w:szCs w:val="24"/>
        </w:rPr>
        <w:t xml:space="preserve">consultadas y </w:t>
      </w:r>
      <w:r>
        <w:rPr>
          <w:rFonts w:ascii="Times New Roman" w:hAnsi="Times New Roman"/>
          <w:sz w:val="24"/>
          <w:szCs w:val="24"/>
        </w:rPr>
        <w:t>que se consideren relevantes para l</w:t>
      </w:r>
      <w:r w:rsidR="00577CF9">
        <w:rPr>
          <w:rFonts w:ascii="Times New Roman" w:hAnsi="Times New Roman"/>
          <w:sz w:val="24"/>
          <w:szCs w:val="24"/>
        </w:rPr>
        <w:t>a elaboración del texto del TFG, incluyendo todos los datos necesarios para su localización.</w:t>
      </w:r>
      <w:r w:rsidR="002D77DA">
        <w:rPr>
          <w:rFonts w:ascii="Times New Roman" w:hAnsi="Times New Roman"/>
          <w:sz w:val="24"/>
          <w:szCs w:val="24"/>
        </w:rPr>
        <w:t xml:space="preserve"> Por ejemplo, en el caso de libros, manuales, artículos técnicos, catálogos, etc., se especificarán el autor, el título, la editorial, y el lugar y fecha de publicación. En el caso de páginas web, se especificará la correspondiente dirección y la fecha de la última consulta.</w:t>
      </w:r>
    </w:p>
    <w:p w:rsidR="00105D66" w:rsidRDefault="00105D66" w:rsidP="00F033C9">
      <w:pPr>
        <w:spacing w:after="0" w:line="360" w:lineRule="auto"/>
        <w:jc w:val="both"/>
        <w:rPr>
          <w:rFonts w:ascii="Times New Roman" w:hAnsi="Times New Roman"/>
          <w:sz w:val="24"/>
          <w:szCs w:val="24"/>
        </w:rPr>
      </w:pPr>
    </w:p>
    <w:p w:rsidR="00476CC4" w:rsidRPr="001657FB" w:rsidRDefault="003B5B75" w:rsidP="00476CC4">
      <w:pPr>
        <w:spacing w:after="0" w:line="240" w:lineRule="auto"/>
        <w:jc w:val="both"/>
        <w:rPr>
          <w:rFonts w:ascii="Times New Roman" w:hAnsi="Times New Roman"/>
          <w:sz w:val="24"/>
          <w:szCs w:val="24"/>
          <w:lang w:val="es-ES_tradnl"/>
        </w:rPr>
      </w:pPr>
      <w:r>
        <w:rPr>
          <w:rFonts w:ascii="Times New Roman" w:hAnsi="Times New Roman"/>
          <w:b/>
          <w:sz w:val="56"/>
          <w:szCs w:val="56"/>
          <w:lang w:val="es-ES_tradnl"/>
        </w:rPr>
        <w:br w:type="page"/>
      </w:r>
      <w:r w:rsidR="00FA239C">
        <w:rPr>
          <w:rFonts w:ascii="Times New Roman" w:hAnsi="Times New Roman"/>
          <w:b/>
          <w:sz w:val="56"/>
          <w:szCs w:val="56"/>
          <w:lang w:val="es-ES_tradnl"/>
        </w:rPr>
        <w:lastRenderedPageBreak/>
        <w:t>5</w:t>
      </w:r>
      <w:r w:rsidR="008F1133">
        <w:rPr>
          <w:rFonts w:ascii="Times New Roman" w:hAnsi="Times New Roman"/>
          <w:b/>
          <w:sz w:val="56"/>
          <w:szCs w:val="56"/>
          <w:lang w:val="es-ES_tradnl"/>
        </w:rPr>
        <w:t xml:space="preserve">. </w:t>
      </w:r>
      <w:r w:rsidR="00476CC4">
        <w:rPr>
          <w:rFonts w:ascii="Times New Roman" w:hAnsi="Times New Roman"/>
          <w:b/>
          <w:sz w:val="56"/>
          <w:szCs w:val="56"/>
          <w:lang w:val="es-ES_tradnl"/>
        </w:rPr>
        <w:t xml:space="preserve">Trámites de los </w:t>
      </w:r>
      <w:r w:rsidR="00D8574C">
        <w:rPr>
          <w:rFonts w:ascii="Times New Roman" w:hAnsi="Times New Roman"/>
          <w:b/>
          <w:sz w:val="56"/>
          <w:szCs w:val="56"/>
          <w:lang w:val="es-ES_tradnl"/>
        </w:rPr>
        <w:t>Trabajos Fin de Grado</w:t>
      </w:r>
      <w:r w:rsidR="008F1133">
        <w:rPr>
          <w:rFonts w:ascii="Times New Roman" w:hAnsi="Times New Roman"/>
          <w:b/>
          <w:sz w:val="56"/>
          <w:szCs w:val="56"/>
          <w:lang w:val="es-ES_tradnl"/>
        </w:rPr>
        <w:t>.</w:t>
      </w:r>
    </w:p>
    <w:p w:rsidR="00476CC4" w:rsidRDefault="00476CC4" w:rsidP="00476CC4">
      <w:pPr>
        <w:spacing w:after="0" w:line="360" w:lineRule="auto"/>
        <w:jc w:val="both"/>
        <w:rPr>
          <w:rFonts w:ascii="Times New Roman" w:hAnsi="Times New Roman"/>
          <w:sz w:val="24"/>
          <w:szCs w:val="24"/>
          <w:lang w:val="es-ES_tradnl"/>
        </w:rPr>
      </w:pPr>
    </w:p>
    <w:p w:rsidR="005936CD" w:rsidRDefault="00476CC4" w:rsidP="00476CC4">
      <w:pPr>
        <w:spacing w:after="0" w:line="360" w:lineRule="auto"/>
        <w:jc w:val="both"/>
        <w:rPr>
          <w:rFonts w:ascii="Times New Roman" w:hAnsi="Times New Roman"/>
          <w:sz w:val="24"/>
          <w:szCs w:val="24"/>
          <w:lang w:val="es-ES_tradnl"/>
        </w:rPr>
      </w:pPr>
      <w:r w:rsidRPr="001657FB">
        <w:rPr>
          <w:rFonts w:ascii="Times New Roman" w:hAnsi="Times New Roman"/>
          <w:sz w:val="24"/>
          <w:szCs w:val="24"/>
          <w:lang w:val="es-ES_tradnl"/>
        </w:rPr>
        <w:tab/>
      </w:r>
      <w:r w:rsidR="008F1133">
        <w:rPr>
          <w:rFonts w:ascii="Times New Roman" w:hAnsi="Times New Roman"/>
          <w:sz w:val="24"/>
          <w:szCs w:val="24"/>
          <w:lang w:val="es-ES_tradnl"/>
        </w:rPr>
        <w:t xml:space="preserve">La tramitación de los </w:t>
      </w:r>
      <w:r w:rsidR="00D8574C">
        <w:rPr>
          <w:rFonts w:ascii="Times New Roman" w:hAnsi="Times New Roman"/>
          <w:sz w:val="24"/>
          <w:szCs w:val="24"/>
          <w:lang w:val="es-ES_tradnl"/>
        </w:rPr>
        <w:t>Trabajos Fin de Grado</w:t>
      </w:r>
      <w:r w:rsidR="008F1133">
        <w:rPr>
          <w:rFonts w:ascii="Times New Roman" w:hAnsi="Times New Roman"/>
          <w:sz w:val="24"/>
          <w:szCs w:val="24"/>
          <w:lang w:val="es-ES_tradnl"/>
        </w:rPr>
        <w:t xml:space="preserve"> </w:t>
      </w:r>
      <w:r w:rsidR="00862FAC">
        <w:rPr>
          <w:rFonts w:ascii="Times New Roman" w:hAnsi="Times New Roman"/>
          <w:sz w:val="24"/>
          <w:szCs w:val="24"/>
          <w:lang w:val="es-ES_tradnl"/>
        </w:rPr>
        <w:t>se basará en la entrega de una pr</w:t>
      </w:r>
      <w:r w:rsidR="00543A19">
        <w:rPr>
          <w:rFonts w:ascii="Times New Roman" w:hAnsi="Times New Roman"/>
          <w:sz w:val="24"/>
          <w:szCs w:val="24"/>
          <w:lang w:val="es-ES_tradnl"/>
        </w:rPr>
        <w:t xml:space="preserve">opuesta firmada por el Tutor, a través de la oferta que los Departamentos han de presentar a la Escuela. </w:t>
      </w:r>
      <w:r w:rsidR="005936CD">
        <w:rPr>
          <w:rFonts w:ascii="Times New Roman" w:hAnsi="Times New Roman"/>
          <w:sz w:val="24"/>
          <w:szCs w:val="24"/>
          <w:lang w:val="es-ES_tradnl"/>
        </w:rPr>
        <w:t>Si hubiera alguna propuesta de al</w:t>
      </w:r>
      <w:r w:rsidR="001D541F">
        <w:rPr>
          <w:rFonts w:ascii="Times New Roman" w:hAnsi="Times New Roman"/>
          <w:sz w:val="24"/>
          <w:szCs w:val="24"/>
          <w:lang w:val="es-ES_tradnl"/>
        </w:rPr>
        <w:t>umno, é</w:t>
      </w:r>
      <w:r w:rsidR="005936CD">
        <w:rPr>
          <w:rFonts w:ascii="Times New Roman" w:hAnsi="Times New Roman"/>
          <w:sz w:val="24"/>
          <w:szCs w:val="24"/>
          <w:lang w:val="es-ES_tradnl"/>
        </w:rPr>
        <w:t xml:space="preserve">sta debe seguir el mismo trámite, es decir, ser presentada con el aval de un profesor </w:t>
      </w:r>
      <w:r w:rsidR="004B7355">
        <w:rPr>
          <w:rFonts w:ascii="Times New Roman" w:hAnsi="Times New Roman"/>
          <w:sz w:val="24"/>
          <w:szCs w:val="24"/>
          <w:lang w:val="es-ES_tradnl"/>
        </w:rPr>
        <w:t>al correspondiente Departamento, que lo remitiría a la Escuela.</w:t>
      </w:r>
    </w:p>
    <w:p w:rsidR="005936CD" w:rsidRDefault="005936CD" w:rsidP="00476CC4">
      <w:pPr>
        <w:spacing w:after="0" w:line="360" w:lineRule="auto"/>
        <w:jc w:val="both"/>
        <w:rPr>
          <w:rFonts w:ascii="Times New Roman" w:hAnsi="Times New Roman"/>
          <w:sz w:val="24"/>
          <w:szCs w:val="24"/>
          <w:lang w:val="es-ES_tradnl"/>
        </w:rPr>
      </w:pPr>
    </w:p>
    <w:p w:rsidR="00476CC4" w:rsidRDefault="009A40F2" w:rsidP="005936CD">
      <w:pPr>
        <w:spacing w:after="0" w:line="360" w:lineRule="auto"/>
        <w:ind w:firstLine="708"/>
        <w:jc w:val="both"/>
        <w:rPr>
          <w:rFonts w:ascii="Times New Roman" w:hAnsi="Times New Roman"/>
          <w:sz w:val="24"/>
          <w:szCs w:val="24"/>
          <w:lang w:val="es-ES_tradnl"/>
        </w:rPr>
      </w:pPr>
      <w:r>
        <w:rPr>
          <w:rFonts w:ascii="Times New Roman" w:hAnsi="Times New Roman"/>
          <w:sz w:val="24"/>
          <w:szCs w:val="24"/>
          <w:lang w:val="es-ES_tradnl"/>
        </w:rPr>
        <w:t>A continuación se asignará el Trabajo al alumno y, tras realizar el mismo, el alumno podrá solicitar su lectura dentro de los plazos establecidos, una vez que el tutor presenta el “Informe de Eval</w:t>
      </w:r>
      <w:r w:rsidR="004B7355">
        <w:rPr>
          <w:rFonts w:ascii="Times New Roman" w:hAnsi="Times New Roman"/>
          <w:sz w:val="24"/>
          <w:szCs w:val="24"/>
          <w:lang w:val="es-ES_tradnl"/>
        </w:rPr>
        <w:t>uación” y se le asigna tribunal, para proceder a la defensa.</w:t>
      </w:r>
    </w:p>
    <w:p w:rsidR="00476CC4" w:rsidRDefault="00476CC4" w:rsidP="00476CC4">
      <w:pPr>
        <w:spacing w:after="0" w:line="360" w:lineRule="auto"/>
        <w:jc w:val="both"/>
        <w:rPr>
          <w:rFonts w:ascii="Times New Roman" w:hAnsi="Times New Roman"/>
          <w:sz w:val="24"/>
          <w:szCs w:val="24"/>
          <w:lang w:val="es-ES_tradnl"/>
        </w:rPr>
      </w:pPr>
    </w:p>
    <w:p w:rsidR="00A23E34" w:rsidRDefault="00A23E34" w:rsidP="00476CC4">
      <w:pPr>
        <w:spacing w:after="0" w:line="360" w:lineRule="auto"/>
        <w:jc w:val="both"/>
        <w:rPr>
          <w:rFonts w:ascii="Times New Roman" w:hAnsi="Times New Roman"/>
          <w:sz w:val="24"/>
          <w:szCs w:val="24"/>
          <w:lang w:val="es-ES_tradnl"/>
        </w:rPr>
      </w:pPr>
    </w:p>
    <w:p w:rsidR="00476CC4"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F1133">
        <w:rPr>
          <w:rFonts w:ascii="Times New Roman" w:hAnsi="Times New Roman"/>
          <w:b/>
          <w:sz w:val="28"/>
          <w:szCs w:val="28"/>
          <w:lang w:val="es-ES_tradnl"/>
        </w:rPr>
        <w:t>.</w:t>
      </w:r>
      <w:r w:rsidR="00476CC4">
        <w:rPr>
          <w:rFonts w:ascii="Times New Roman" w:hAnsi="Times New Roman"/>
          <w:b/>
          <w:sz w:val="28"/>
          <w:szCs w:val="28"/>
          <w:lang w:val="es-ES_tradnl"/>
        </w:rPr>
        <w:t>1.- ENTREGA DE PROPUESTAS</w:t>
      </w:r>
      <w:r w:rsidR="008F1133">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ind w:firstLine="708"/>
        <w:jc w:val="both"/>
        <w:rPr>
          <w:rFonts w:ascii="Times New Roman" w:hAnsi="Times New Roman"/>
          <w:sz w:val="24"/>
          <w:szCs w:val="24"/>
        </w:rPr>
      </w:pPr>
      <w:r w:rsidRPr="00210AC9">
        <w:rPr>
          <w:rFonts w:ascii="Times New Roman" w:hAnsi="Times New Roman"/>
          <w:sz w:val="24"/>
          <w:szCs w:val="24"/>
        </w:rPr>
        <w:t xml:space="preserve">Las propuestas serán entregadas en la </w:t>
      </w:r>
      <w:r>
        <w:rPr>
          <w:rFonts w:ascii="Times New Roman" w:hAnsi="Times New Roman"/>
          <w:sz w:val="24"/>
          <w:szCs w:val="24"/>
        </w:rPr>
        <w:t xml:space="preserve">Unidad </w:t>
      </w:r>
      <w:r w:rsidRPr="00210AC9">
        <w:rPr>
          <w:rFonts w:ascii="Times New Roman" w:hAnsi="Times New Roman"/>
          <w:sz w:val="24"/>
          <w:szCs w:val="24"/>
        </w:rPr>
        <w:t xml:space="preserve">de Proyectos </w:t>
      </w:r>
      <w:r>
        <w:rPr>
          <w:rFonts w:ascii="Times New Roman" w:hAnsi="Times New Roman"/>
          <w:sz w:val="24"/>
          <w:szCs w:val="24"/>
        </w:rPr>
        <w:t xml:space="preserve">(Aulario Sur del Campus de </w:t>
      </w:r>
      <w:proofErr w:type="spellStart"/>
      <w:r>
        <w:rPr>
          <w:rFonts w:ascii="Times New Roman" w:hAnsi="Times New Roman"/>
          <w:sz w:val="24"/>
          <w:szCs w:val="24"/>
        </w:rPr>
        <w:t>Viesques</w:t>
      </w:r>
      <w:proofErr w:type="spellEnd"/>
      <w:r>
        <w:rPr>
          <w:rFonts w:ascii="Times New Roman" w:hAnsi="Times New Roman"/>
          <w:sz w:val="24"/>
          <w:szCs w:val="24"/>
        </w:rPr>
        <w:t xml:space="preserve">) </w:t>
      </w:r>
      <w:r w:rsidRPr="00210AC9">
        <w:rPr>
          <w:rFonts w:ascii="Times New Roman" w:hAnsi="Times New Roman"/>
          <w:sz w:val="24"/>
          <w:szCs w:val="24"/>
        </w:rPr>
        <w:t>debidamente cumplimentadas siguiendo el formulario oficial</w:t>
      </w:r>
      <w:r w:rsidR="00862FAC">
        <w:rPr>
          <w:rFonts w:ascii="Times New Roman" w:hAnsi="Times New Roman"/>
          <w:sz w:val="24"/>
          <w:szCs w:val="24"/>
        </w:rPr>
        <w:t xml:space="preserve"> y, en todo caso, firmadas por un profesor Tutor</w:t>
      </w:r>
      <w:r w:rsidRPr="00210AC9">
        <w:rPr>
          <w:rFonts w:ascii="Times New Roman" w:hAnsi="Times New Roman"/>
          <w:sz w:val="24"/>
          <w:szCs w:val="24"/>
        </w:rPr>
        <w:t xml:space="preserve">. </w:t>
      </w:r>
      <w:r w:rsidR="009A40F2">
        <w:rPr>
          <w:rFonts w:ascii="Times New Roman" w:hAnsi="Times New Roman"/>
          <w:sz w:val="24"/>
          <w:szCs w:val="24"/>
          <w:lang w:val="es-ES_tradnl"/>
        </w:rPr>
        <w:t xml:space="preserve">Esta oferta se realizará antes del </w:t>
      </w:r>
      <w:r w:rsidR="009A40F2" w:rsidRPr="00B2300C">
        <w:rPr>
          <w:rFonts w:ascii="Times New Roman" w:hAnsi="Times New Roman"/>
          <w:b/>
          <w:sz w:val="24"/>
          <w:szCs w:val="24"/>
          <w:lang w:val="es-ES_tradnl"/>
        </w:rPr>
        <w:t>día 1</w:t>
      </w:r>
      <w:r w:rsidR="0052609F">
        <w:rPr>
          <w:rFonts w:ascii="Times New Roman" w:hAnsi="Times New Roman"/>
          <w:b/>
          <w:sz w:val="24"/>
          <w:szCs w:val="24"/>
          <w:lang w:val="es-ES_tradnl"/>
        </w:rPr>
        <w:t>5</w:t>
      </w:r>
      <w:r w:rsidR="009A40F2" w:rsidRPr="00B2300C">
        <w:rPr>
          <w:rFonts w:ascii="Times New Roman" w:hAnsi="Times New Roman"/>
          <w:b/>
          <w:sz w:val="24"/>
          <w:szCs w:val="24"/>
          <w:lang w:val="es-ES_tradnl"/>
        </w:rPr>
        <w:t xml:space="preserve"> de septiembre</w:t>
      </w:r>
      <w:r w:rsidR="009A40F2">
        <w:rPr>
          <w:rFonts w:ascii="Times New Roman" w:hAnsi="Times New Roman"/>
          <w:sz w:val="24"/>
          <w:szCs w:val="24"/>
          <w:lang w:val="es-ES_tradnl"/>
        </w:rPr>
        <w:t>.</w:t>
      </w:r>
    </w:p>
    <w:p w:rsidR="00B2300C" w:rsidRDefault="00B2300C" w:rsidP="00B2300C">
      <w:pPr>
        <w:spacing w:after="0" w:line="360" w:lineRule="auto"/>
        <w:jc w:val="both"/>
        <w:rPr>
          <w:rFonts w:ascii="Times New Roman" w:hAnsi="Times New Roman"/>
          <w:sz w:val="24"/>
          <w:szCs w:val="24"/>
        </w:rPr>
      </w:pPr>
    </w:p>
    <w:p w:rsidR="00B2300C" w:rsidRPr="007846C6" w:rsidRDefault="00B2300C" w:rsidP="00B2300C">
      <w:pPr>
        <w:spacing w:after="0" w:line="360" w:lineRule="auto"/>
        <w:jc w:val="both"/>
        <w:rPr>
          <w:rFonts w:ascii="Times New Roman" w:hAnsi="Times New Roman"/>
          <w:sz w:val="24"/>
          <w:szCs w:val="24"/>
        </w:rPr>
      </w:pPr>
      <w:r>
        <w:rPr>
          <w:rFonts w:ascii="Times New Roman" w:hAnsi="Times New Roman"/>
          <w:sz w:val="24"/>
          <w:szCs w:val="24"/>
        </w:rPr>
        <w:tab/>
        <w:t>El primer día lectivo del mes de octubre, la EPI hará pública una relación de tutores-temas, el número de estudiantes que pueden escoger cada tema y los criterios de asignación.</w:t>
      </w:r>
    </w:p>
    <w:p w:rsidR="009A40F2" w:rsidRDefault="009A40F2" w:rsidP="00476CC4">
      <w:pPr>
        <w:spacing w:after="0" w:line="360" w:lineRule="auto"/>
        <w:jc w:val="both"/>
        <w:rPr>
          <w:rFonts w:ascii="Times New Roman" w:hAnsi="Times New Roman"/>
          <w:sz w:val="24"/>
          <w:szCs w:val="24"/>
          <w:lang w:val="es-ES_tradnl"/>
        </w:rPr>
      </w:pPr>
    </w:p>
    <w:p w:rsidR="006A2797" w:rsidRDefault="006A2797"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Pueden existir TFG realizados en grupos de alumnos. Los Departamentos, en la oferta inicial especificarán el número de alumnos que participan en cada T</w:t>
      </w:r>
      <w:r w:rsidR="001D541F">
        <w:rPr>
          <w:rFonts w:ascii="Times New Roman" w:hAnsi="Times New Roman"/>
          <w:sz w:val="24"/>
          <w:szCs w:val="24"/>
          <w:lang w:val="es-ES_tradnl"/>
        </w:rPr>
        <w:t>FG</w:t>
      </w:r>
      <w:r>
        <w:rPr>
          <w:rFonts w:ascii="Times New Roman" w:hAnsi="Times New Roman"/>
          <w:sz w:val="24"/>
          <w:szCs w:val="24"/>
          <w:lang w:val="es-ES_tradnl"/>
        </w:rPr>
        <w:t xml:space="preserve"> y los correspondientes tutores. </w:t>
      </w:r>
    </w:p>
    <w:p w:rsidR="00B2300C" w:rsidRDefault="00B2300C" w:rsidP="00476CC4">
      <w:pPr>
        <w:spacing w:after="0" w:line="360" w:lineRule="auto"/>
        <w:jc w:val="both"/>
        <w:rPr>
          <w:rFonts w:ascii="Times New Roman" w:hAnsi="Times New Roman"/>
          <w:sz w:val="24"/>
          <w:szCs w:val="24"/>
          <w:lang w:val="es-ES_tradnl"/>
        </w:rPr>
      </w:pPr>
    </w:p>
    <w:p w:rsidR="00A23E34" w:rsidRDefault="00A23E34" w:rsidP="00476CC4">
      <w:pPr>
        <w:spacing w:after="0" w:line="360" w:lineRule="auto"/>
        <w:jc w:val="both"/>
        <w:rPr>
          <w:rFonts w:ascii="Times New Roman" w:hAnsi="Times New Roman"/>
          <w:sz w:val="24"/>
          <w:szCs w:val="24"/>
          <w:lang w:val="es-ES_tradnl"/>
        </w:rPr>
      </w:pPr>
    </w:p>
    <w:p w:rsidR="00476CC4"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w:t>
      </w:r>
      <w:r w:rsidR="00476CC4">
        <w:rPr>
          <w:rFonts w:ascii="Times New Roman" w:hAnsi="Times New Roman"/>
          <w:b/>
          <w:sz w:val="28"/>
          <w:szCs w:val="28"/>
          <w:lang w:val="es-ES_tradnl"/>
        </w:rPr>
        <w:t xml:space="preserve">2.- </w:t>
      </w:r>
      <w:r w:rsidR="009A40F2">
        <w:rPr>
          <w:rFonts w:ascii="Times New Roman" w:hAnsi="Times New Roman"/>
          <w:b/>
          <w:sz w:val="28"/>
          <w:szCs w:val="28"/>
          <w:lang w:val="es-ES_tradnl"/>
        </w:rPr>
        <w:t>ASIGNACIÓN DE LAS PROPUESTAS A LOS ALUMNOS</w:t>
      </w:r>
      <w:r w:rsidR="00B5633D">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9B5409" w:rsidRDefault="009B5409" w:rsidP="009B5409">
      <w:pPr>
        <w:spacing w:after="0" w:line="360" w:lineRule="auto"/>
        <w:ind w:firstLine="708"/>
        <w:jc w:val="both"/>
        <w:rPr>
          <w:rFonts w:ascii="Times New Roman" w:hAnsi="Times New Roman"/>
          <w:sz w:val="24"/>
          <w:szCs w:val="24"/>
          <w:lang w:val="es-ES_tradnl"/>
        </w:rPr>
      </w:pPr>
      <w:r w:rsidRPr="009B5409">
        <w:rPr>
          <w:rFonts w:ascii="Times New Roman" w:hAnsi="Times New Roman"/>
          <w:sz w:val="24"/>
          <w:szCs w:val="24"/>
          <w:lang w:val="es-ES_tradnl"/>
        </w:rPr>
        <w:t xml:space="preserve">Los </w:t>
      </w:r>
      <w:r>
        <w:rPr>
          <w:rFonts w:ascii="Times New Roman" w:hAnsi="Times New Roman"/>
          <w:sz w:val="24"/>
          <w:szCs w:val="24"/>
          <w:lang w:val="es-ES_tradnl"/>
        </w:rPr>
        <w:t>alumno</w:t>
      </w:r>
      <w:r w:rsidRPr="009B5409">
        <w:rPr>
          <w:rFonts w:ascii="Times New Roman" w:hAnsi="Times New Roman"/>
          <w:sz w:val="24"/>
          <w:szCs w:val="24"/>
          <w:lang w:val="es-ES_tradnl"/>
        </w:rPr>
        <w:t xml:space="preserve">s deberán solicitar la asignación, por orden de preferencia, de un mínimo de tres temas, siendo el centro el encargado de hacer una propuesta de asignación provisional, </w:t>
      </w:r>
      <w:r w:rsidRPr="009B5409">
        <w:rPr>
          <w:rFonts w:ascii="Times New Roman" w:hAnsi="Times New Roman"/>
          <w:sz w:val="24"/>
          <w:szCs w:val="24"/>
          <w:lang w:val="es-ES_tradnl"/>
        </w:rPr>
        <w:lastRenderedPageBreak/>
        <w:t>asumiendo, en la medida de lo posible, las preferencias</w:t>
      </w:r>
      <w:r>
        <w:rPr>
          <w:rFonts w:ascii="Times New Roman" w:hAnsi="Times New Roman"/>
          <w:sz w:val="24"/>
          <w:szCs w:val="24"/>
          <w:lang w:val="es-ES_tradnl"/>
        </w:rPr>
        <w:t xml:space="preserve"> </w:t>
      </w:r>
      <w:r w:rsidRPr="009B5409">
        <w:rPr>
          <w:rFonts w:ascii="Times New Roman" w:hAnsi="Times New Roman"/>
          <w:sz w:val="24"/>
          <w:szCs w:val="24"/>
          <w:lang w:val="es-ES_tradnl"/>
        </w:rPr>
        <w:t xml:space="preserve">puestas de manifiesto por los </w:t>
      </w:r>
      <w:r>
        <w:rPr>
          <w:rFonts w:ascii="Times New Roman" w:hAnsi="Times New Roman"/>
          <w:sz w:val="24"/>
          <w:szCs w:val="24"/>
          <w:lang w:val="es-ES_tradnl"/>
        </w:rPr>
        <w:t>alumnos</w:t>
      </w:r>
      <w:r w:rsidR="00A23E34">
        <w:rPr>
          <w:rFonts w:ascii="Times New Roman" w:hAnsi="Times New Roman"/>
          <w:sz w:val="24"/>
          <w:szCs w:val="24"/>
          <w:lang w:val="es-ES_tradnl"/>
        </w:rPr>
        <w:t xml:space="preserve"> y los tutores</w:t>
      </w:r>
      <w:r w:rsidRPr="009B5409">
        <w:rPr>
          <w:rFonts w:ascii="Times New Roman" w:hAnsi="Times New Roman"/>
          <w:sz w:val="24"/>
          <w:szCs w:val="24"/>
          <w:lang w:val="es-ES_tradnl"/>
        </w:rPr>
        <w:t>. Si se produjesen situaciones de coincidencia en las preferencias de los estudiantes, se resolverán aplicando el criterio de mejor nota media de los respectivos expedientes académicos. En el caso de temas propuestos por los estudiantes, se garantizará su asignación a los respectivos proponentes.</w:t>
      </w:r>
    </w:p>
    <w:p w:rsidR="00B2300C" w:rsidRPr="009B5409" w:rsidRDefault="00B2300C" w:rsidP="00B2300C">
      <w:pPr>
        <w:spacing w:after="0" w:line="360" w:lineRule="auto"/>
        <w:jc w:val="both"/>
        <w:rPr>
          <w:rFonts w:ascii="Times New Roman" w:hAnsi="Times New Roman"/>
          <w:sz w:val="24"/>
          <w:szCs w:val="24"/>
          <w:lang w:val="es-ES_tradnl"/>
        </w:rPr>
      </w:pPr>
    </w:p>
    <w:p w:rsidR="009B5409" w:rsidRDefault="009B5409" w:rsidP="009B5409">
      <w:pPr>
        <w:spacing w:after="0" w:line="360" w:lineRule="auto"/>
        <w:ind w:firstLine="708"/>
        <w:jc w:val="both"/>
        <w:rPr>
          <w:rFonts w:ascii="Times New Roman" w:hAnsi="Times New Roman"/>
          <w:sz w:val="24"/>
          <w:szCs w:val="24"/>
          <w:lang w:val="es-ES_tradnl"/>
        </w:rPr>
      </w:pPr>
      <w:r w:rsidRPr="009B5409">
        <w:rPr>
          <w:rFonts w:ascii="Times New Roman" w:hAnsi="Times New Roman"/>
          <w:sz w:val="24"/>
          <w:szCs w:val="24"/>
          <w:lang w:val="es-ES_tradnl"/>
        </w:rPr>
        <w:t xml:space="preserve">El listado provisional de las adjudicaciones deberá comunicarse a los </w:t>
      </w:r>
      <w:r>
        <w:rPr>
          <w:rFonts w:ascii="Times New Roman" w:hAnsi="Times New Roman"/>
          <w:sz w:val="24"/>
          <w:szCs w:val="24"/>
          <w:lang w:val="es-ES_tradnl"/>
        </w:rPr>
        <w:t>alumnos</w:t>
      </w:r>
      <w:r w:rsidRPr="009B5409">
        <w:rPr>
          <w:rFonts w:ascii="Times New Roman" w:hAnsi="Times New Roman"/>
          <w:sz w:val="24"/>
          <w:szCs w:val="24"/>
          <w:lang w:val="es-ES_tradnl"/>
        </w:rPr>
        <w:t xml:space="preserve"> </w:t>
      </w:r>
      <w:r>
        <w:rPr>
          <w:rFonts w:ascii="Times New Roman" w:hAnsi="Times New Roman"/>
          <w:sz w:val="24"/>
          <w:szCs w:val="24"/>
          <w:lang w:val="es-ES_tradnl"/>
        </w:rPr>
        <w:t>a través de</w:t>
      </w:r>
      <w:r w:rsidRPr="009B5409">
        <w:rPr>
          <w:rFonts w:ascii="Times New Roman" w:hAnsi="Times New Roman"/>
          <w:sz w:val="24"/>
          <w:szCs w:val="24"/>
          <w:lang w:val="es-ES_tradnl"/>
        </w:rPr>
        <w:t xml:space="preserve"> la página web</w:t>
      </w:r>
      <w:r>
        <w:rPr>
          <w:rFonts w:ascii="Times New Roman" w:hAnsi="Times New Roman"/>
          <w:sz w:val="24"/>
          <w:szCs w:val="24"/>
          <w:lang w:val="es-ES_tradnl"/>
        </w:rPr>
        <w:t xml:space="preserve"> de la Escuela</w:t>
      </w:r>
      <w:r w:rsidRPr="009B5409">
        <w:rPr>
          <w:rFonts w:ascii="Times New Roman" w:hAnsi="Times New Roman"/>
          <w:sz w:val="24"/>
          <w:szCs w:val="24"/>
          <w:lang w:val="es-ES_tradnl"/>
        </w:rPr>
        <w:t xml:space="preserve"> y </w:t>
      </w:r>
      <w:r>
        <w:rPr>
          <w:rFonts w:ascii="Times New Roman" w:hAnsi="Times New Roman"/>
          <w:sz w:val="24"/>
          <w:szCs w:val="24"/>
          <w:lang w:val="es-ES_tradnl"/>
        </w:rPr>
        <w:t xml:space="preserve">de </w:t>
      </w:r>
      <w:r w:rsidRPr="009B5409">
        <w:rPr>
          <w:rFonts w:ascii="Times New Roman" w:hAnsi="Times New Roman"/>
          <w:sz w:val="24"/>
          <w:szCs w:val="24"/>
          <w:lang w:val="es-ES_tradnl"/>
        </w:rPr>
        <w:t>l</w:t>
      </w:r>
      <w:r w:rsidR="001D541F">
        <w:rPr>
          <w:rFonts w:ascii="Times New Roman" w:hAnsi="Times New Roman"/>
          <w:sz w:val="24"/>
          <w:szCs w:val="24"/>
          <w:lang w:val="es-ES_tradnl"/>
        </w:rPr>
        <w:t>os</w:t>
      </w:r>
      <w:r w:rsidRPr="009B5409">
        <w:rPr>
          <w:rFonts w:ascii="Times New Roman" w:hAnsi="Times New Roman"/>
          <w:sz w:val="24"/>
          <w:szCs w:val="24"/>
          <w:lang w:val="es-ES_tradnl"/>
        </w:rPr>
        <w:t xml:space="preserve"> tablones oficiales de</w:t>
      </w:r>
      <w:r w:rsidR="001D541F">
        <w:rPr>
          <w:rFonts w:ascii="Times New Roman" w:hAnsi="Times New Roman"/>
          <w:sz w:val="24"/>
          <w:szCs w:val="24"/>
          <w:lang w:val="es-ES_tradnl"/>
        </w:rPr>
        <w:t xml:space="preserve"> </w:t>
      </w:r>
      <w:r w:rsidRPr="009B5409">
        <w:rPr>
          <w:rFonts w:ascii="Times New Roman" w:hAnsi="Times New Roman"/>
          <w:sz w:val="24"/>
          <w:szCs w:val="24"/>
          <w:lang w:val="es-ES_tradnl"/>
        </w:rPr>
        <w:t>l</w:t>
      </w:r>
      <w:r w:rsidR="001D541F">
        <w:rPr>
          <w:rFonts w:ascii="Times New Roman" w:hAnsi="Times New Roman"/>
          <w:sz w:val="24"/>
          <w:szCs w:val="24"/>
          <w:lang w:val="es-ES_tradnl"/>
        </w:rPr>
        <w:t>a</w:t>
      </w:r>
      <w:r w:rsidRPr="009B5409">
        <w:rPr>
          <w:rFonts w:ascii="Times New Roman" w:hAnsi="Times New Roman"/>
          <w:sz w:val="24"/>
          <w:szCs w:val="24"/>
          <w:lang w:val="es-ES_tradnl"/>
        </w:rPr>
        <w:t xml:space="preserve"> mism</w:t>
      </w:r>
      <w:r w:rsidR="001D541F">
        <w:rPr>
          <w:rFonts w:ascii="Times New Roman" w:hAnsi="Times New Roman"/>
          <w:sz w:val="24"/>
          <w:szCs w:val="24"/>
          <w:lang w:val="es-ES_tradnl"/>
        </w:rPr>
        <w:t>a</w:t>
      </w:r>
      <w:r w:rsidRPr="009B5409">
        <w:rPr>
          <w:rFonts w:ascii="Times New Roman" w:hAnsi="Times New Roman"/>
          <w:sz w:val="24"/>
          <w:szCs w:val="24"/>
          <w:lang w:val="es-ES_tradnl"/>
        </w:rPr>
        <w:t xml:space="preserve">, antes del primer día lectivo del mes de noviembre. </w:t>
      </w:r>
    </w:p>
    <w:p w:rsidR="00B2300C" w:rsidRPr="009B5409" w:rsidRDefault="00B2300C" w:rsidP="00B2300C">
      <w:pPr>
        <w:spacing w:after="0" w:line="360" w:lineRule="auto"/>
        <w:jc w:val="both"/>
        <w:rPr>
          <w:rFonts w:ascii="Times New Roman" w:hAnsi="Times New Roman"/>
          <w:sz w:val="24"/>
          <w:szCs w:val="24"/>
          <w:lang w:val="es-ES_tradnl"/>
        </w:rPr>
      </w:pPr>
    </w:p>
    <w:p w:rsidR="009A40F2" w:rsidRDefault="00B2300C" w:rsidP="009B5409">
      <w:pPr>
        <w:spacing w:after="0" w:line="360" w:lineRule="auto"/>
        <w:ind w:firstLine="708"/>
        <w:jc w:val="both"/>
        <w:rPr>
          <w:rFonts w:ascii="Times New Roman" w:hAnsi="Times New Roman"/>
          <w:sz w:val="24"/>
          <w:szCs w:val="24"/>
        </w:rPr>
      </w:pPr>
      <w:r>
        <w:rPr>
          <w:rFonts w:ascii="Times New Roman" w:hAnsi="Times New Roman"/>
          <w:sz w:val="24"/>
          <w:szCs w:val="24"/>
          <w:lang w:val="es-ES_tradnl"/>
        </w:rPr>
        <w:t>Tras</w:t>
      </w:r>
      <w:r w:rsidR="009B5409" w:rsidRPr="009B5409">
        <w:rPr>
          <w:rFonts w:ascii="Times New Roman" w:hAnsi="Times New Roman"/>
          <w:sz w:val="24"/>
          <w:szCs w:val="24"/>
          <w:lang w:val="es-ES_tradnl"/>
        </w:rPr>
        <w:t xml:space="preserve"> la publicación de ese listado provisional, </w:t>
      </w:r>
      <w:r w:rsidR="009B5409">
        <w:rPr>
          <w:rFonts w:ascii="Times New Roman" w:hAnsi="Times New Roman"/>
          <w:sz w:val="24"/>
          <w:szCs w:val="24"/>
          <w:lang w:val="es-ES_tradnl"/>
        </w:rPr>
        <w:t>se establece</w:t>
      </w:r>
      <w:r w:rsidR="009B5409" w:rsidRPr="009B5409">
        <w:rPr>
          <w:rFonts w:ascii="Times New Roman" w:hAnsi="Times New Roman"/>
          <w:sz w:val="24"/>
          <w:szCs w:val="24"/>
          <w:lang w:val="es-ES_tradnl"/>
        </w:rPr>
        <w:t xml:space="preserve"> un período de reclamaciones </w:t>
      </w:r>
      <w:r>
        <w:rPr>
          <w:rFonts w:ascii="Times New Roman" w:hAnsi="Times New Roman"/>
          <w:sz w:val="24"/>
          <w:szCs w:val="24"/>
          <w:lang w:val="es-ES_tradnl"/>
        </w:rPr>
        <w:t>d</w:t>
      </w:r>
      <w:r w:rsidR="009B5409">
        <w:rPr>
          <w:rFonts w:ascii="Times New Roman" w:hAnsi="Times New Roman"/>
          <w:sz w:val="24"/>
          <w:szCs w:val="24"/>
          <w:lang w:val="es-ES_tradnl"/>
        </w:rPr>
        <w:t>e</w:t>
      </w:r>
      <w:r>
        <w:rPr>
          <w:rFonts w:ascii="Times New Roman" w:hAnsi="Times New Roman"/>
          <w:sz w:val="24"/>
          <w:szCs w:val="24"/>
          <w:lang w:val="es-ES_tradnl"/>
        </w:rPr>
        <w:t xml:space="preserve"> quince días</w:t>
      </w:r>
      <w:r w:rsidR="009B5409">
        <w:rPr>
          <w:rFonts w:ascii="Times New Roman" w:hAnsi="Times New Roman"/>
          <w:sz w:val="24"/>
          <w:szCs w:val="24"/>
          <w:lang w:val="es-ES_tradnl"/>
        </w:rPr>
        <w:t>. T</w:t>
      </w:r>
      <w:r w:rsidR="009B5409" w:rsidRPr="009B5409">
        <w:rPr>
          <w:rFonts w:ascii="Times New Roman" w:hAnsi="Times New Roman"/>
          <w:sz w:val="24"/>
          <w:szCs w:val="24"/>
          <w:lang w:val="es-ES_tradnl"/>
        </w:rPr>
        <w:t>ras e</w:t>
      </w:r>
      <w:r w:rsidR="009B5409">
        <w:rPr>
          <w:rFonts w:ascii="Times New Roman" w:hAnsi="Times New Roman"/>
          <w:sz w:val="24"/>
          <w:szCs w:val="24"/>
          <w:lang w:val="es-ES_tradnl"/>
        </w:rPr>
        <w:t>ste periodo, se</w:t>
      </w:r>
      <w:r w:rsidR="009B5409" w:rsidRPr="009B5409">
        <w:rPr>
          <w:rFonts w:ascii="Times New Roman" w:hAnsi="Times New Roman"/>
          <w:sz w:val="24"/>
          <w:szCs w:val="24"/>
          <w:lang w:val="es-ES_tradnl"/>
        </w:rPr>
        <w:t xml:space="preserve"> publicará</w:t>
      </w:r>
      <w:r w:rsidR="009B5409">
        <w:rPr>
          <w:rFonts w:ascii="Times New Roman" w:hAnsi="Times New Roman"/>
          <w:sz w:val="24"/>
          <w:szCs w:val="24"/>
          <w:lang w:val="es-ES_tradnl"/>
        </w:rPr>
        <w:t xml:space="preserve"> </w:t>
      </w:r>
      <w:r w:rsidR="009B5409" w:rsidRPr="009B5409">
        <w:rPr>
          <w:rFonts w:ascii="Times New Roman" w:hAnsi="Times New Roman"/>
          <w:sz w:val="24"/>
          <w:szCs w:val="24"/>
          <w:lang w:val="es-ES_tradnl"/>
        </w:rPr>
        <w:t xml:space="preserve">el listado definitivo. Cualquier modificación posterior tendrá que ser decidida de común acuerdo por los </w:t>
      </w:r>
      <w:r w:rsidR="009B5409">
        <w:rPr>
          <w:rFonts w:ascii="Times New Roman" w:hAnsi="Times New Roman"/>
          <w:sz w:val="24"/>
          <w:szCs w:val="24"/>
          <w:lang w:val="es-ES_tradnl"/>
        </w:rPr>
        <w:t xml:space="preserve">alumnos </w:t>
      </w:r>
      <w:r w:rsidR="009B5409" w:rsidRPr="009B5409">
        <w:rPr>
          <w:rFonts w:ascii="Times New Roman" w:hAnsi="Times New Roman"/>
          <w:sz w:val="24"/>
          <w:szCs w:val="24"/>
          <w:lang w:val="es-ES_tradnl"/>
        </w:rPr>
        <w:t>y profesores afectados y, en todo caso, siempre que el centro l</w:t>
      </w:r>
      <w:r w:rsidR="001D541F">
        <w:rPr>
          <w:rFonts w:ascii="Times New Roman" w:hAnsi="Times New Roman"/>
          <w:sz w:val="24"/>
          <w:szCs w:val="24"/>
          <w:lang w:val="es-ES_tradnl"/>
        </w:rPr>
        <w:t>a</w:t>
      </w:r>
      <w:r w:rsidR="009B5409" w:rsidRPr="009B5409">
        <w:rPr>
          <w:rFonts w:ascii="Times New Roman" w:hAnsi="Times New Roman"/>
          <w:sz w:val="24"/>
          <w:szCs w:val="24"/>
          <w:lang w:val="es-ES_tradnl"/>
        </w:rPr>
        <w:t xml:space="preserve"> autorice y haga pública.</w:t>
      </w:r>
    </w:p>
    <w:p w:rsidR="00862FAC" w:rsidRDefault="00862FAC" w:rsidP="00862FAC">
      <w:pPr>
        <w:spacing w:after="0" w:line="360" w:lineRule="auto"/>
        <w:jc w:val="both"/>
        <w:rPr>
          <w:rFonts w:ascii="Times New Roman" w:hAnsi="Times New Roman"/>
          <w:sz w:val="24"/>
          <w:szCs w:val="24"/>
          <w:lang w:val="es-ES_tradnl"/>
        </w:rPr>
      </w:pPr>
    </w:p>
    <w:p w:rsidR="00862FAC" w:rsidRDefault="00862FAC" w:rsidP="00862FAC">
      <w:pPr>
        <w:spacing w:after="0" w:line="360" w:lineRule="auto"/>
        <w:jc w:val="both"/>
        <w:rPr>
          <w:rFonts w:ascii="Times New Roman" w:hAnsi="Times New Roman"/>
          <w:sz w:val="24"/>
          <w:szCs w:val="24"/>
          <w:lang w:val="es-ES_tradnl"/>
        </w:rPr>
      </w:pPr>
    </w:p>
    <w:p w:rsidR="00862FAC" w:rsidRDefault="00FA239C" w:rsidP="00862FAC">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 xml:space="preserve">.3.- REUNIONES DE LA COMISIÓN </w:t>
      </w:r>
      <w:r w:rsidR="009B5409">
        <w:rPr>
          <w:rFonts w:ascii="Times New Roman" w:hAnsi="Times New Roman"/>
          <w:b/>
          <w:sz w:val="28"/>
          <w:szCs w:val="28"/>
          <w:lang w:val="es-ES_tradnl"/>
        </w:rPr>
        <w:t>DE PROYECTOS</w:t>
      </w:r>
      <w:r w:rsidR="00DA1FDB">
        <w:rPr>
          <w:rFonts w:ascii="Times New Roman" w:hAnsi="Times New Roman"/>
          <w:b/>
          <w:sz w:val="28"/>
          <w:szCs w:val="28"/>
          <w:lang w:val="es-ES_tradnl"/>
        </w:rPr>
        <w:t>.</w:t>
      </w:r>
    </w:p>
    <w:p w:rsidR="00862FAC" w:rsidRPr="001657FB" w:rsidRDefault="00862FAC" w:rsidP="00862FAC">
      <w:pPr>
        <w:spacing w:after="0" w:line="360" w:lineRule="auto"/>
        <w:jc w:val="both"/>
        <w:rPr>
          <w:rFonts w:ascii="Times New Roman" w:hAnsi="Times New Roman"/>
          <w:sz w:val="24"/>
          <w:szCs w:val="24"/>
          <w:lang w:val="es-ES_tradnl"/>
        </w:rPr>
      </w:pPr>
    </w:p>
    <w:p w:rsidR="00476CC4" w:rsidRDefault="009B5409" w:rsidP="00862FAC">
      <w:pPr>
        <w:spacing w:after="0" w:line="360" w:lineRule="auto"/>
        <w:jc w:val="both"/>
        <w:rPr>
          <w:rFonts w:ascii="Times New Roman" w:hAnsi="Times New Roman"/>
          <w:sz w:val="24"/>
          <w:szCs w:val="24"/>
        </w:rPr>
      </w:pPr>
      <w:r>
        <w:rPr>
          <w:rFonts w:ascii="Times New Roman" w:hAnsi="Times New Roman"/>
          <w:sz w:val="24"/>
          <w:szCs w:val="24"/>
        </w:rPr>
        <w:tab/>
        <w:t>La Comisión de Proyectos</w:t>
      </w:r>
      <w:r w:rsidR="00862FAC">
        <w:rPr>
          <w:rFonts w:ascii="Times New Roman" w:hAnsi="Times New Roman"/>
          <w:sz w:val="24"/>
          <w:szCs w:val="24"/>
        </w:rPr>
        <w:t xml:space="preserve"> del Centro se reunirá</w:t>
      </w:r>
      <w:r w:rsidR="009A40F2">
        <w:rPr>
          <w:rFonts w:ascii="Times New Roman" w:hAnsi="Times New Roman"/>
          <w:sz w:val="24"/>
          <w:szCs w:val="24"/>
        </w:rPr>
        <w:t xml:space="preserve"> (al menos)</w:t>
      </w:r>
      <w:r w:rsidR="00862FAC">
        <w:rPr>
          <w:rFonts w:ascii="Times New Roman" w:hAnsi="Times New Roman"/>
          <w:sz w:val="24"/>
          <w:szCs w:val="24"/>
        </w:rPr>
        <w:t xml:space="preserve"> </w:t>
      </w:r>
      <w:r>
        <w:rPr>
          <w:rFonts w:ascii="Times New Roman" w:hAnsi="Times New Roman"/>
          <w:sz w:val="24"/>
          <w:szCs w:val="24"/>
        </w:rPr>
        <w:t>cinco</w:t>
      </w:r>
      <w:r w:rsidR="00862FAC">
        <w:rPr>
          <w:rFonts w:ascii="Times New Roman" w:hAnsi="Times New Roman"/>
          <w:sz w:val="24"/>
          <w:szCs w:val="24"/>
        </w:rPr>
        <w:t xml:space="preserve"> veces a lo largo de cada curso académico</w:t>
      </w:r>
      <w:r>
        <w:rPr>
          <w:rFonts w:ascii="Times New Roman" w:hAnsi="Times New Roman"/>
          <w:sz w:val="24"/>
          <w:szCs w:val="24"/>
        </w:rPr>
        <w:t xml:space="preserve"> para gestionar los Trabajos Fin de Grado</w:t>
      </w:r>
      <w:r w:rsidR="00862FAC">
        <w:rPr>
          <w:rFonts w:ascii="Times New Roman" w:hAnsi="Times New Roman"/>
          <w:sz w:val="24"/>
          <w:szCs w:val="24"/>
        </w:rPr>
        <w:t xml:space="preserve">. </w:t>
      </w:r>
      <w:r>
        <w:rPr>
          <w:rFonts w:ascii="Times New Roman" w:hAnsi="Times New Roman"/>
          <w:sz w:val="24"/>
          <w:szCs w:val="24"/>
        </w:rPr>
        <w:t>Las reuniones serán</w:t>
      </w:r>
      <w:r w:rsidR="00862FAC">
        <w:rPr>
          <w:rFonts w:ascii="Times New Roman" w:hAnsi="Times New Roman"/>
          <w:sz w:val="24"/>
          <w:szCs w:val="24"/>
        </w:rPr>
        <w:t>:</w:t>
      </w:r>
    </w:p>
    <w:p w:rsidR="00862FAC" w:rsidRDefault="00862FAC" w:rsidP="00862FAC">
      <w:pPr>
        <w:spacing w:after="0" w:line="360" w:lineRule="auto"/>
        <w:jc w:val="both"/>
        <w:rPr>
          <w:rFonts w:ascii="Times New Roman" w:hAnsi="Times New Roman"/>
          <w:sz w:val="24"/>
          <w:szCs w:val="24"/>
        </w:rPr>
      </w:pPr>
    </w:p>
    <w:p w:rsidR="00862FAC" w:rsidRDefault="0052609F" w:rsidP="00862FAC">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La última quincena</w:t>
      </w:r>
      <w:r w:rsidR="00FF6E04">
        <w:rPr>
          <w:rFonts w:ascii="Times New Roman" w:hAnsi="Times New Roman"/>
          <w:sz w:val="24"/>
          <w:szCs w:val="24"/>
          <w:lang w:val="es-ES_tradnl"/>
        </w:rPr>
        <w:t xml:space="preserve"> de </w:t>
      </w:r>
      <w:r w:rsidR="009A40F2">
        <w:rPr>
          <w:rFonts w:ascii="Times New Roman" w:hAnsi="Times New Roman"/>
          <w:sz w:val="24"/>
          <w:szCs w:val="24"/>
          <w:lang w:val="es-ES_tradnl"/>
        </w:rPr>
        <w:t>septiembre</w:t>
      </w:r>
      <w:r w:rsidR="00FF6E04">
        <w:rPr>
          <w:rFonts w:ascii="Times New Roman" w:hAnsi="Times New Roman"/>
          <w:sz w:val="24"/>
          <w:szCs w:val="24"/>
          <w:lang w:val="es-ES_tradnl"/>
        </w:rPr>
        <w:t xml:space="preserve">, donde se </w:t>
      </w:r>
      <w:r w:rsidR="009A40F2">
        <w:rPr>
          <w:rFonts w:ascii="Times New Roman" w:hAnsi="Times New Roman"/>
          <w:sz w:val="24"/>
          <w:szCs w:val="24"/>
          <w:lang w:val="es-ES_tradnl"/>
        </w:rPr>
        <w:t>estudiarán las propuestas</w:t>
      </w:r>
      <w:r w:rsidR="00B2300C">
        <w:rPr>
          <w:rFonts w:ascii="Times New Roman" w:hAnsi="Times New Roman"/>
          <w:sz w:val="24"/>
          <w:szCs w:val="24"/>
          <w:lang w:val="es-ES_tradnl"/>
        </w:rPr>
        <w:t xml:space="preserve"> presentadas por los Departamentos</w:t>
      </w:r>
      <w:r w:rsidR="00FF6E04">
        <w:rPr>
          <w:rFonts w:ascii="Times New Roman" w:hAnsi="Times New Roman"/>
          <w:sz w:val="24"/>
          <w:szCs w:val="24"/>
          <w:lang w:val="es-ES_tradnl"/>
        </w:rPr>
        <w:t>.</w:t>
      </w:r>
    </w:p>
    <w:p w:rsidR="00862FAC" w:rsidRPr="00FF6E04" w:rsidRDefault="00862FAC" w:rsidP="00FF6E0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A </w:t>
      </w:r>
      <w:r w:rsidR="009A40F2">
        <w:rPr>
          <w:rFonts w:ascii="Times New Roman" w:hAnsi="Times New Roman"/>
          <w:sz w:val="24"/>
          <w:szCs w:val="24"/>
          <w:lang w:val="es-ES_tradnl"/>
        </w:rPr>
        <w:t>finales</w:t>
      </w:r>
      <w:r>
        <w:rPr>
          <w:rFonts w:ascii="Times New Roman" w:hAnsi="Times New Roman"/>
          <w:sz w:val="24"/>
          <w:szCs w:val="24"/>
          <w:lang w:val="es-ES_tradnl"/>
        </w:rPr>
        <w:t xml:space="preserve"> de </w:t>
      </w:r>
      <w:r w:rsidR="009A40F2">
        <w:rPr>
          <w:rFonts w:ascii="Times New Roman" w:hAnsi="Times New Roman"/>
          <w:sz w:val="24"/>
          <w:szCs w:val="24"/>
          <w:lang w:val="es-ES_tradnl"/>
        </w:rPr>
        <w:t>octubre</w:t>
      </w:r>
      <w:r w:rsidR="00FF6E04">
        <w:rPr>
          <w:rFonts w:ascii="Times New Roman" w:hAnsi="Times New Roman"/>
          <w:sz w:val="24"/>
          <w:szCs w:val="24"/>
          <w:lang w:val="es-ES_tradnl"/>
        </w:rPr>
        <w:t xml:space="preserve">, </w:t>
      </w:r>
      <w:r w:rsidR="009E18C8">
        <w:rPr>
          <w:rFonts w:ascii="Times New Roman" w:hAnsi="Times New Roman"/>
          <w:sz w:val="24"/>
          <w:szCs w:val="24"/>
          <w:lang w:val="es-ES_tradnl"/>
        </w:rPr>
        <w:t xml:space="preserve">donde se </w:t>
      </w:r>
      <w:r w:rsidR="009A40F2">
        <w:rPr>
          <w:rFonts w:ascii="Times New Roman" w:hAnsi="Times New Roman"/>
          <w:sz w:val="24"/>
          <w:szCs w:val="24"/>
          <w:lang w:val="es-ES_tradnl"/>
        </w:rPr>
        <w:t>asignarán las propuestas a los alumnos</w:t>
      </w:r>
      <w:r w:rsidRPr="00FF6E04">
        <w:rPr>
          <w:rFonts w:ascii="Times New Roman" w:hAnsi="Times New Roman"/>
          <w:sz w:val="24"/>
          <w:szCs w:val="24"/>
          <w:lang w:val="es-ES_tradnl"/>
        </w:rPr>
        <w:t>.</w:t>
      </w:r>
    </w:p>
    <w:p w:rsidR="00862FAC" w:rsidRPr="00FF6E04" w:rsidRDefault="00862FAC" w:rsidP="00862FAC">
      <w:pPr>
        <w:pStyle w:val="Prrafodelista"/>
        <w:numPr>
          <w:ilvl w:val="0"/>
          <w:numId w:val="1"/>
        </w:numPr>
        <w:spacing w:after="0" w:line="360" w:lineRule="auto"/>
        <w:jc w:val="both"/>
        <w:rPr>
          <w:rFonts w:ascii="Times New Roman" w:hAnsi="Times New Roman"/>
          <w:sz w:val="24"/>
          <w:szCs w:val="24"/>
          <w:lang w:val="es-ES_tradnl"/>
        </w:rPr>
      </w:pPr>
      <w:r w:rsidRPr="00FF6E04">
        <w:rPr>
          <w:rFonts w:ascii="Times New Roman" w:hAnsi="Times New Roman"/>
          <w:sz w:val="24"/>
          <w:szCs w:val="24"/>
          <w:lang w:val="es-ES_tradnl"/>
        </w:rPr>
        <w:t xml:space="preserve">A </w:t>
      </w:r>
      <w:r w:rsidR="00D94E9D">
        <w:rPr>
          <w:rFonts w:ascii="Times New Roman" w:hAnsi="Times New Roman"/>
          <w:sz w:val="24"/>
          <w:szCs w:val="24"/>
          <w:lang w:val="es-ES_tradnl"/>
        </w:rPr>
        <w:t xml:space="preserve">finales </w:t>
      </w:r>
      <w:r w:rsidRPr="00FF6E04">
        <w:rPr>
          <w:rFonts w:ascii="Times New Roman" w:hAnsi="Times New Roman"/>
          <w:sz w:val="24"/>
          <w:szCs w:val="24"/>
          <w:lang w:val="es-ES_tradnl"/>
        </w:rPr>
        <w:t xml:space="preserve">de </w:t>
      </w:r>
      <w:r w:rsidR="009A40F2">
        <w:rPr>
          <w:rFonts w:ascii="Times New Roman" w:hAnsi="Times New Roman"/>
          <w:sz w:val="24"/>
          <w:szCs w:val="24"/>
          <w:lang w:val="es-ES_tradnl"/>
        </w:rPr>
        <w:t>marzo</w:t>
      </w:r>
      <w:r w:rsidR="00FF6E04" w:rsidRPr="00FF6E04">
        <w:rPr>
          <w:rFonts w:ascii="Times New Roman" w:hAnsi="Times New Roman"/>
          <w:sz w:val="24"/>
          <w:szCs w:val="24"/>
          <w:lang w:val="es-ES_tradnl"/>
        </w:rPr>
        <w:t xml:space="preserve">, </w:t>
      </w:r>
      <w:r w:rsidR="009E18C8">
        <w:rPr>
          <w:rFonts w:ascii="Times New Roman" w:hAnsi="Times New Roman"/>
          <w:sz w:val="24"/>
          <w:szCs w:val="24"/>
          <w:lang w:val="es-ES_tradnl"/>
        </w:rPr>
        <w:t xml:space="preserve">donde se </w:t>
      </w:r>
      <w:r w:rsidR="009A40F2">
        <w:rPr>
          <w:rFonts w:ascii="Times New Roman" w:hAnsi="Times New Roman"/>
          <w:sz w:val="24"/>
          <w:szCs w:val="24"/>
          <w:lang w:val="es-ES_tradnl"/>
        </w:rPr>
        <w:t>asignarán las propuestas de los alumnos que hayan ampliado matrícula</w:t>
      </w:r>
      <w:r w:rsidR="00FF6E04" w:rsidRPr="00FF6E04">
        <w:rPr>
          <w:rFonts w:ascii="Times New Roman" w:hAnsi="Times New Roman"/>
          <w:sz w:val="24"/>
          <w:szCs w:val="24"/>
          <w:lang w:val="es-ES_tradnl"/>
        </w:rPr>
        <w:t>.</w:t>
      </w:r>
    </w:p>
    <w:p w:rsidR="00862FAC" w:rsidRDefault="00D94E9D" w:rsidP="00862FAC">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 finales</w:t>
      </w:r>
      <w:r w:rsidR="009B5409">
        <w:rPr>
          <w:rFonts w:ascii="Times New Roman" w:hAnsi="Times New Roman"/>
          <w:sz w:val="24"/>
          <w:szCs w:val="24"/>
          <w:lang w:val="es-ES_tradnl"/>
        </w:rPr>
        <w:t xml:space="preserve"> de </w:t>
      </w:r>
      <w:r>
        <w:rPr>
          <w:rFonts w:ascii="Times New Roman" w:hAnsi="Times New Roman"/>
          <w:sz w:val="24"/>
          <w:szCs w:val="24"/>
          <w:lang w:val="es-ES_tradnl"/>
        </w:rPr>
        <w:t>mayo</w:t>
      </w:r>
      <w:r w:rsidR="00FF6E04" w:rsidRPr="00FF6E04">
        <w:rPr>
          <w:rFonts w:ascii="Times New Roman" w:hAnsi="Times New Roman"/>
          <w:sz w:val="24"/>
          <w:szCs w:val="24"/>
          <w:lang w:val="es-ES_tradnl"/>
        </w:rPr>
        <w:t xml:space="preserve">, </w:t>
      </w:r>
      <w:r w:rsidR="009E18C8">
        <w:rPr>
          <w:rFonts w:ascii="Times New Roman" w:hAnsi="Times New Roman"/>
          <w:sz w:val="24"/>
          <w:szCs w:val="24"/>
          <w:lang w:val="es-ES_tradnl"/>
        </w:rPr>
        <w:t xml:space="preserve">donde se pondrá tribunal a los </w:t>
      </w:r>
      <w:r w:rsidR="00960F05">
        <w:rPr>
          <w:rFonts w:ascii="Times New Roman" w:hAnsi="Times New Roman"/>
          <w:sz w:val="24"/>
          <w:szCs w:val="24"/>
          <w:lang w:val="es-ES_tradnl"/>
        </w:rPr>
        <w:t>TFG</w:t>
      </w:r>
      <w:r w:rsidR="009E18C8">
        <w:rPr>
          <w:rFonts w:ascii="Times New Roman" w:hAnsi="Times New Roman"/>
          <w:sz w:val="24"/>
          <w:szCs w:val="24"/>
          <w:lang w:val="es-ES_tradnl"/>
        </w:rPr>
        <w:t xml:space="preserve"> presentados </w:t>
      </w:r>
      <w:r w:rsidR="009E18C8" w:rsidRPr="00B2300C">
        <w:rPr>
          <w:rFonts w:ascii="Times New Roman" w:hAnsi="Times New Roman"/>
          <w:b/>
          <w:sz w:val="24"/>
          <w:szCs w:val="24"/>
          <w:lang w:val="es-ES_tradnl"/>
        </w:rPr>
        <w:t xml:space="preserve">hasta el </w:t>
      </w:r>
      <w:r w:rsidR="008C4FEA">
        <w:rPr>
          <w:rFonts w:ascii="Times New Roman" w:hAnsi="Times New Roman"/>
          <w:b/>
          <w:sz w:val="24"/>
          <w:szCs w:val="24"/>
          <w:lang w:val="es-ES_tradnl"/>
        </w:rPr>
        <w:t>5</w:t>
      </w:r>
      <w:r w:rsidR="009B5409" w:rsidRPr="00B2300C">
        <w:rPr>
          <w:rFonts w:ascii="Times New Roman" w:hAnsi="Times New Roman"/>
          <w:b/>
          <w:sz w:val="24"/>
          <w:szCs w:val="24"/>
          <w:lang w:val="es-ES_tradnl"/>
        </w:rPr>
        <w:t xml:space="preserve"> de mayo</w:t>
      </w:r>
      <w:r w:rsidR="00FF6E04" w:rsidRPr="00FF6E04">
        <w:rPr>
          <w:rFonts w:ascii="Times New Roman" w:hAnsi="Times New Roman"/>
          <w:sz w:val="24"/>
          <w:szCs w:val="24"/>
          <w:lang w:val="es-ES_tradnl"/>
        </w:rPr>
        <w:t>.</w:t>
      </w:r>
      <w:r w:rsidR="009B5409">
        <w:rPr>
          <w:rFonts w:ascii="Times New Roman" w:hAnsi="Times New Roman"/>
          <w:sz w:val="24"/>
          <w:szCs w:val="24"/>
          <w:lang w:val="es-ES_tradnl"/>
        </w:rPr>
        <w:t xml:space="preserve"> Estos tribunales se celebrarán en la convocatoria ordinaria de cada curso académico.</w:t>
      </w:r>
    </w:p>
    <w:p w:rsidR="009B5409" w:rsidRDefault="00C6032A" w:rsidP="009B5409">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 mediados de julio</w:t>
      </w:r>
      <w:r w:rsidR="009B5409" w:rsidRPr="00FF6E04">
        <w:rPr>
          <w:rFonts w:ascii="Times New Roman" w:hAnsi="Times New Roman"/>
          <w:sz w:val="24"/>
          <w:szCs w:val="24"/>
          <w:lang w:val="es-ES_tradnl"/>
        </w:rPr>
        <w:t xml:space="preserve">, </w:t>
      </w:r>
      <w:r w:rsidR="009B5409">
        <w:rPr>
          <w:rFonts w:ascii="Times New Roman" w:hAnsi="Times New Roman"/>
          <w:sz w:val="24"/>
          <w:szCs w:val="24"/>
          <w:lang w:val="es-ES_tradnl"/>
        </w:rPr>
        <w:t xml:space="preserve">donde se pondrá tribunal a los </w:t>
      </w:r>
      <w:r w:rsidR="00960F05">
        <w:rPr>
          <w:rFonts w:ascii="Times New Roman" w:hAnsi="Times New Roman"/>
          <w:sz w:val="24"/>
          <w:szCs w:val="24"/>
          <w:lang w:val="es-ES_tradnl"/>
        </w:rPr>
        <w:t>TFG</w:t>
      </w:r>
      <w:r w:rsidR="009B5409">
        <w:rPr>
          <w:rFonts w:ascii="Times New Roman" w:hAnsi="Times New Roman"/>
          <w:sz w:val="24"/>
          <w:szCs w:val="24"/>
          <w:lang w:val="es-ES_tradnl"/>
        </w:rPr>
        <w:t xml:space="preserve"> presentados hasta </w:t>
      </w:r>
      <w:r w:rsidR="009B5409" w:rsidRPr="00B2300C">
        <w:rPr>
          <w:rFonts w:ascii="Times New Roman" w:hAnsi="Times New Roman"/>
          <w:b/>
          <w:sz w:val="24"/>
          <w:szCs w:val="24"/>
          <w:lang w:val="es-ES_tradnl"/>
        </w:rPr>
        <w:t xml:space="preserve">el </w:t>
      </w:r>
      <w:r w:rsidR="008C4FEA">
        <w:rPr>
          <w:rFonts w:ascii="Times New Roman" w:hAnsi="Times New Roman"/>
          <w:b/>
          <w:sz w:val="24"/>
          <w:szCs w:val="24"/>
          <w:lang w:val="es-ES_tradnl"/>
        </w:rPr>
        <w:t>3</w:t>
      </w:r>
      <w:r w:rsidR="004B7355">
        <w:rPr>
          <w:rFonts w:ascii="Times New Roman" w:hAnsi="Times New Roman"/>
          <w:b/>
          <w:sz w:val="24"/>
          <w:szCs w:val="24"/>
          <w:lang w:val="es-ES_tradnl"/>
        </w:rPr>
        <w:t>0</w:t>
      </w:r>
      <w:r w:rsidR="009B5409" w:rsidRPr="00B2300C">
        <w:rPr>
          <w:rFonts w:ascii="Times New Roman" w:hAnsi="Times New Roman"/>
          <w:b/>
          <w:sz w:val="24"/>
          <w:szCs w:val="24"/>
          <w:lang w:val="es-ES_tradnl"/>
        </w:rPr>
        <w:t xml:space="preserve"> de ju</w:t>
      </w:r>
      <w:r w:rsidR="004B7355">
        <w:rPr>
          <w:rFonts w:ascii="Times New Roman" w:hAnsi="Times New Roman"/>
          <w:b/>
          <w:sz w:val="24"/>
          <w:szCs w:val="24"/>
          <w:lang w:val="es-ES_tradnl"/>
        </w:rPr>
        <w:t>n</w:t>
      </w:r>
      <w:r w:rsidR="009B5409" w:rsidRPr="00B2300C">
        <w:rPr>
          <w:rFonts w:ascii="Times New Roman" w:hAnsi="Times New Roman"/>
          <w:b/>
          <w:sz w:val="24"/>
          <w:szCs w:val="24"/>
          <w:lang w:val="es-ES_tradnl"/>
        </w:rPr>
        <w:t>io</w:t>
      </w:r>
      <w:r w:rsidR="009B5409" w:rsidRPr="00FF6E04">
        <w:rPr>
          <w:rFonts w:ascii="Times New Roman" w:hAnsi="Times New Roman"/>
          <w:sz w:val="24"/>
          <w:szCs w:val="24"/>
          <w:lang w:val="es-ES_tradnl"/>
        </w:rPr>
        <w:t>.</w:t>
      </w:r>
      <w:r w:rsidR="009B5409">
        <w:rPr>
          <w:rFonts w:ascii="Times New Roman" w:hAnsi="Times New Roman"/>
          <w:sz w:val="24"/>
          <w:szCs w:val="24"/>
          <w:lang w:val="es-ES_tradnl"/>
        </w:rPr>
        <w:t xml:space="preserve"> Estos tribunales se celebrarán en la convocatoria extraordinaria de cada curso académico.</w:t>
      </w:r>
    </w:p>
    <w:p w:rsidR="00B2300C" w:rsidRDefault="00B2300C" w:rsidP="00B2300C">
      <w:pPr>
        <w:pStyle w:val="Prrafodelista"/>
        <w:spacing w:after="0" w:line="360" w:lineRule="auto"/>
        <w:ind w:left="0"/>
        <w:jc w:val="both"/>
        <w:rPr>
          <w:rFonts w:ascii="Times New Roman" w:hAnsi="Times New Roman"/>
          <w:sz w:val="24"/>
          <w:szCs w:val="24"/>
          <w:lang w:val="es-ES_tradnl"/>
        </w:rPr>
      </w:pPr>
    </w:p>
    <w:p w:rsidR="00B2300C" w:rsidRDefault="00B2300C" w:rsidP="00B2300C">
      <w:pPr>
        <w:pStyle w:val="Prrafodelista"/>
        <w:spacing w:after="0" w:line="360" w:lineRule="auto"/>
        <w:ind w:left="0" w:firstLine="705"/>
        <w:jc w:val="both"/>
        <w:rPr>
          <w:rFonts w:ascii="Times New Roman" w:hAnsi="Times New Roman"/>
          <w:sz w:val="24"/>
          <w:szCs w:val="24"/>
          <w:lang w:val="es-ES_tradnl"/>
        </w:rPr>
      </w:pPr>
      <w:r>
        <w:rPr>
          <w:rFonts w:ascii="Times New Roman" w:hAnsi="Times New Roman"/>
          <w:sz w:val="24"/>
          <w:szCs w:val="24"/>
          <w:lang w:val="es-ES_tradnl"/>
        </w:rPr>
        <w:lastRenderedPageBreak/>
        <w:t xml:space="preserve">Habrá otras reuniones periódicas para alumnos que entreguen más allá de dichas fechas. </w:t>
      </w:r>
      <w:r w:rsidR="00D96AE2">
        <w:rPr>
          <w:rFonts w:ascii="Times New Roman" w:hAnsi="Times New Roman"/>
          <w:sz w:val="24"/>
          <w:szCs w:val="24"/>
          <w:lang w:val="es-ES_tradnl"/>
        </w:rPr>
        <w:t>Dichas reuniones serán bimensuales (</w:t>
      </w:r>
      <w:r w:rsidR="00D94E9D">
        <w:rPr>
          <w:rFonts w:ascii="Times New Roman" w:hAnsi="Times New Roman"/>
          <w:sz w:val="24"/>
          <w:szCs w:val="24"/>
          <w:lang w:val="es-ES_tradnl"/>
        </w:rPr>
        <w:t xml:space="preserve">a finales de los </w:t>
      </w:r>
      <w:r w:rsidR="00D96AE2">
        <w:rPr>
          <w:rFonts w:ascii="Times New Roman" w:hAnsi="Times New Roman"/>
          <w:sz w:val="24"/>
          <w:szCs w:val="24"/>
          <w:lang w:val="es-ES_tradnl"/>
        </w:rPr>
        <w:t>meses impares) y fijarán tribunales para alumnos que quieran presentar. Oficialmente, estos alumnos no podrán disponer del título oficial hast</w:t>
      </w:r>
      <w:r w:rsidR="00CE00B9">
        <w:rPr>
          <w:rFonts w:ascii="Times New Roman" w:hAnsi="Times New Roman"/>
          <w:sz w:val="24"/>
          <w:szCs w:val="24"/>
          <w:lang w:val="es-ES_tradnl"/>
        </w:rPr>
        <w:t>a una convocatoria ordinaria</w:t>
      </w:r>
      <w:r w:rsidR="00D96AE2">
        <w:rPr>
          <w:rFonts w:ascii="Times New Roman" w:hAnsi="Times New Roman"/>
          <w:sz w:val="24"/>
          <w:szCs w:val="24"/>
          <w:lang w:val="es-ES_tradnl"/>
        </w:rPr>
        <w:t>.</w:t>
      </w:r>
    </w:p>
    <w:p w:rsidR="00CE00B9" w:rsidRDefault="00CE00B9" w:rsidP="00CE00B9">
      <w:pPr>
        <w:spacing w:after="0" w:line="360" w:lineRule="auto"/>
        <w:jc w:val="both"/>
        <w:rPr>
          <w:rFonts w:ascii="Times New Roman" w:hAnsi="Times New Roman"/>
          <w:sz w:val="24"/>
          <w:szCs w:val="24"/>
          <w:lang w:val="es-ES_tradnl"/>
        </w:rPr>
      </w:pPr>
    </w:p>
    <w:p w:rsidR="00A23E34" w:rsidRPr="00CE00B9" w:rsidRDefault="00A23E34" w:rsidP="00CE00B9">
      <w:pPr>
        <w:spacing w:after="0" w:line="360" w:lineRule="auto"/>
        <w:jc w:val="both"/>
        <w:rPr>
          <w:rFonts w:ascii="Times New Roman" w:hAnsi="Times New Roman"/>
          <w:sz w:val="24"/>
          <w:szCs w:val="24"/>
          <w:lang w:val="es-ES_tradnl"/>
        </w:rPr>
      </w:pPr>
    </w:p>
    <w:p w:rsidR="00476CC4" w:rsidRDefault="00FA239C" w:rsidP="00476CC4">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.4</w:t>
      </w:r>
      <w:r w:rsidR="00476CC4">
        <w:rPr>
          <w:rFonts w:ascii="Times New Roman" w:hAnsi="Times New Roman"/>
          <w:b/>
          <w:sz w:val="28"/>
          <w:szCs w:val="28"/>
          <w:lang w:val="es-ES_tradnl"/>
        </w:rPr>
        <w:t>.- PERÍODO DE VIGENCIA DE LAS PROPUESTAS</w:t>
      </w:r>
      <w:r w:rsidR="00B5633D">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rPr>
      </w:pPr>
      <w:r>
        <w:rPr>
          <w:rFonts w:ascii="Times New Roman" w:hAnsi="Times New Roman"/>
          <w:sz w:val="24"/>
          <w:szCs w:val="24"/>
        </w:rPr>
        <w:tab/>
      </w:r>
      <w:r w:rsidR="009B5409" w:rsidRPr="009B5409">
        <w:rPr>
          <w:rFonts w:ascii="Times New Roman" w:hAnsi="Times New Roman"/>
          <w:sz w:val="24"/>
          <w:szCs w:val="24"/>
        </w:rPr>
        <w:t xml:space="preserve">Si el estudiante no superase la asignatura en </w:t>
      </w:r>
      <w:r w:rsidR="00B2300C">
        <w:rPr>
          <w:rFonts w:ascii="Times New Roman" w:hAnsi="Times New Roman"/>
          <w:sz w:val="24"/>
          <w:szCs w:val="24"/>
        </w:rPr>
        <w:t>el curso vigente</w:t>
      </w:r>
      <w:r w:rsidR="009B5409" w:rsidRPr="009B5409">
        <w:rPr>
          <w:rFonts w:ascii="Times New Roman" w:hAnsi="Times New Roman"/>
          <w:sz w:val="24"/>
          <w:szCs w:val="24"/>
        </w:rPr>
        <w:t xml:space="preserve"> y se matriculase en el curso siguiente, no será necesario renovar </w:t>
      </w:r>
      <w:r w:rsidR="009B5409">
        <w:rPr>
          <w:rFonts w:ascii="Times New Roman" w:hAnsi="Times New Roman"/>
          <w:sz w:val="24"/>
          <w:szCs w:val="24"/>
        </w:rPr>
        <w:t>la</w:t>
      </w:r>
      <w:r w:rsidR="009B5409" w:rsidRPr="009B5409">
        <w:rPr>
          <w:rFonts w:ascii="Times New Roman" w:hAnsi="Times New Roman"/>
          <w:sz w:val="24"/>
          <w:szCs w:val="24"/>
        </w:rPr>
        <w:t xml:space="preserve"> adjudicación</w:t>
      </w:r>
      <w:r w:rsidR="009B5409">
        <w:rPr>
          <w:rFonts w:ascii="Times New Roman" w:hAnsi="Times New Roman"/>
          <w:sz w:val="24"/>
          <w:szCs w:val="24"/>
        </w:rPr>
        <w:t xml:space="preserve"> de las propuestas</w:t>
      </w:r>
      <w:r w:rsidR="009B5409" w:rsidRPr="009B5409">
        <w:rPr>
          <w:rFonts w:ascii="Times New Roman" w:hAnsi="Times New Roman"/>
          <w:sz w:val="24"/>
          <w:szCs w:val="24"/>
        </w:rPr>
        <w:t>, salvo que el estudiante solicite cambiarla. La adjudicación tendrá una validez de dos años académicos consecutivos, salvo que el estudiante solicite una nueva adjudicación.</w:t>
      </w:r>
    </w:p>
    <w:p w:rsidR="00476CC4" w:rsidRDefault="00476CC4" w:rsidP="00476CC4">
      <w:pPr>
        <w:spacing w:after="0" w:line="360" w:lineRule="auto"/>
        <w:jc w:val="both"/>
        <w:rPr>
          <w:rFonts w:ascii="Times New Roman" w:hAnsi="Times New Roman"/>
          <w:sz w:val="24"/>
          <w:szCs w:val="24"/>
          <w:lang w:val="es-ES_tradnl"/>
        </w:rPr>
      </w:pPr>
    </w:p>
    <w:p w:rsidR="00A23E34" w:rsidRDefault="00A23E34" w:rsidP="00476CC4">
      <w:pPr>
        <w:spacing w:after="0" w:line="360" w:lineRule="auto"/>
        <w:jc w:val="both"/>
        <w:rPr>
          <w:rFonts w:ascii="Times New Roman" w:hAnsi="Times New Roman"/>
          <w:sz w:val="24"/>
          <w:szCs w:val="24"/>
          <w:lang w:val="es-ES_tradnl"/>
        </w:rPr>
      </w:pPr>
    </w:p>
    <w:p w:rsidR="00476CC4" w:rsidRDefault="00FA239C" w:rsidP="009E18C8">
      <w:pPr>
        <w:spacing w:after="0" w:line="24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.5</w:t>
      </w:r>
      <w:r w:rsidR="00D96AE2">
        <w:rPr>
          <w:rFonts w:ascii="Times New Roman" w:hAnsi="Times New Roman"/>
          <w:b/>
          <w:sz w:val="28"/>
          <w:szCs w:val="28"/>
          <w:lang w:val="es-ES_tradnl"/>
        </w:rPr>
        <w:t xml:space="preserve">.- </w:t>
      </w:r>
      <w:r w:rsidR="006B79F5">
        <w:rPr>
          <w:rFonts w:ascii="Times New Roman" w:hAnsi="Times New Roman"/>
          <w:b/>
          <w:sz w:val="28"/>
          <w:szCs w:val="28"/>
          <w:lang w:val="es-ES_tradnl"/>
        </w:rPr>
        <w:t>DEFENSA</w:t>
      </w:r>
      <w:r w:rsidR="00476CC4">
        <w:rPr>
          <w:rFonts w:ascii="Times New Roman" w:hAnsi="Times New Roman"/>
          <w:b/>
          <w:sz w:val="28"/>
          <w:szCs w:val="28"/>
          <w:lang w:val="es-ES_tradnl"/>
        </w:rPr>
        <w:t xml:space="preserve"> DEL </w:t>
      </w:r>
      <w:r w:rsidR="00D8574C">
        <w:rPr>
          <w:rFonts w:ascii="Times New Roman" w:hAnsi="Times New Roman"/>
          <w:b/>
          <w:sz w:val="28"/>
          <w:szCs w:val="28"/>
          <w:lang w:val="es-ES_tradnl"/>
        </w:rPr>
        <w:t>TRABAJO FIN DE GRADO</w:t>
      </w:r>
      <w:r w:rsidR="00B5633D">
        <w:rPr>
          <w:rFonts w:ascii="Times New Roman" w:hAnsi="Times New Roman"/>
          <w:b/>
          <w:sz w:val="28"/>
          <w:szCs w:val="28"/>
          <w:lang w:val="es-ES_tradnl"/>
        </w:rPr>
        <w:t>.</w:t>
      </w:r>
    </w:p>
    <w:p w:rsidR="00476CC4" w:rsidRPr="001657FB" w:rsidRDefault="00476CC4" w:rsidP="00476CC4">
      <w:pPr>
        <w:spacing w:after="0" w:line="360" w:lineRule="auto"/>
        <w:jc w:val="both"/>
        <w:rPr>
          <w:rFonts w:ascii="Times New Roman" w:hAnsi="Times New Roman"/>
          <w:sz w:val="24"/>
          <w:szCs w:val="24"/>
          <w:lang w:val="es-ES_tradnl"/>
        </w:rPr>
      </w:pPr>
    </w:p>
    <w:p w:rsidR="00476CC4" w:rsidRDefault="00AC25A0" w:rsidP="00A23E34">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Los</w:t>
      </w:r>
      <w:r w:rsidR="00476CC4">
        <w:rPr>
          <w:rFonts w:ascii="Times New Roman" w:hAnsi="Times New Roman"/>
          <w:sz w:val="24"/>
          <w:szCs w:val="24"/>
          <w:lang w:val="es-ES_tradnl"/>
        </w:rPr>
        <w:t xml:space="preserve"> requisitos formales para iniciar el proceso de defensa son:</w:t>
      </w:r>
    </w:p>
    <w:p w:rsidR="00476CC4" w:rsidRDefault="00476CC4" w:rsidP="00476CC4">
      <w:pPr>
        <w:spacing w:after="0" w:line="360" w:lineRule="auto"/>
        <w:jc w:val="both"/>
        <w:rPr>
          <w:rFonts w:ascii="Times New Roman" w:hAnsi="Times New Roman"/>
          <w:sz w:val="24"/>
          <w:szCs w:val="24"/>
          <w:lang w:val="es-ES_tradnl"/>
        </w:rPr>
      </w:pPr>
    </w:p>
    <w:p w:rsidR="00476CC4" w:rsidRDefault="00476CC4"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el alumno haya cursado todos los créditos de su titulación, a excepción de los reservados para el </w:t>
      </w:r>
      <w:r w:rsidR="009E18C8">
        <w:rPr>
          <w:rFonts w:ascii="Times New Roman" w:hAnsi="Times New Roman"/>
          <w:sz w:val="24"/>
          <w:szCs w:val="24"/>
          <w:lang w:val="es-ES_tradnl"/>
        </w:rPr>
        <w:t>Trabajo Fin de Grado</w:t>
      </w:r>
      <w:r w:rsidR="00AC25A0">
        <w:rPr>
          <w:rFonts w:ascii="Times New Roman" w:hAnsi="Times New Roman"/>
          <w:sz w:val="24"/>
          <w:szCs w:val="24"/>
          <w:lang w:val="es-ES_tradnl"/>
        </w:rPr>
        <w:t xml:space="preserve"> (12 créditos ECTS)</w:t>
      </w:r>
      <w:r>
        <w:rPr>
          <w:rFonts w:ascii="Times New Roman" w:hAnsi="Times New Roman"/>
          <w:sz w:val="24"/>
          <w:szCs w:val="24"/>
          <w:lang w:val="es-ES_tradnl"/>
        </w:rPr>
        <w:t>.</w:t>
      </w:r>
      <w:r w:rsidR="00B2300C">
        <w:rPr>
          <w:rFonts w:ascii="Times New Roman" w:hAnsi="Times New Roman"/>
          <w:sz w:val="24"/>
          <w:szCs w:val="24"/>
          <w:lang w:val="es-ES_tradnl"/>
        </w:rPr>
        <w:t xml:space="preserve"> </w:t>
      </w:r>
      <w:r w:rsidR="006413E7">
        <w:rPr>
          <w:rFonts w:ascii="Times New Roman" w:hAnsi="Times New Roman"/>
          <w:sz w:val="24"/>
          <w:szCs w:val="24"/>
          <w:lang w:val="es-ES_tradnl"/>
        </w:rPr>
        <w:t>Este extremo deberá ser notificado al tribunal antes de la defensa.</w:t>
      </w:r>
    </w:p>
    <w:p w:rsidR="00476CC4" w:rsidRDefault="00476CC4"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el alumno haya completado su matrícula </w:t>
      </w:r>
      <w:r w:rsidR="009E18C8">
        <w:rPr>
          <w:rFonts w:ascii="Times New Roman" w:hAnsi="Times New Roman"/>
          <w:sz w:val="24"/>
          <w:szCs w:val="24"/>
          <w:lang w:val="es-ES_tradnl"/>
        </w:rPr>
        <w:t>del Trabajo Fin de Grado</w:t>
      </w:r>
      <w:r>
        <w:rPr>
          <w:rFonts w:ascii="Times New Roman" w:hAnsi="Times New Roman"/>
          <w:sz w:val="24"/>
          <w:szCs w:val="24"/>
          <w:lang w:val="es-ES_tradnl"/>
        </w:rPr>
        <w:t xml:space="preserve"> en la Sección de Alumnos del Centro (Aulario Sur, Campus de </w:t>
      </w:r>
      <w:proofErr w:type="spellStart"/>
      <w:r>
        <w:rPr>
          <w:rFonts w:ascii="Times New Roman" w:hAnsi="Times New Roman"/>
          <w:sz w:val="24"/>
          <w:szCs w:val="24"/>
          <w:lang w:val="es-ES_tradnl"/>
        </w:rPr>
        <w:t>Viesques</w:t>
      </w:r>
      <w:proofErr w:type="spellEnd"/>
      <w:r>
        <w:rPr>
          <w:rFonts w:ascii="Times New Roman" w:hAnsi="Times New Roman"/>
          <w:sz w:val="24"/>
          <w:szCs w:val="24"/>
          <w:lang w:val="es-ES_tradnl"/>
        </w:rPr>
        <w:t>).</w:t>
      </w:r>
    </w:p>
    <w:p w:rsidR="00476CC4" w:rsidRDefault="009E18C8"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la Comisión de </w:t>
      </w:r>
      <w:r w:rsidR="00AC25A0">
        <w:rPr>
          <w:rFonts w:ascii="Times New Roman" w:hAnsi="Times New Roman"/>
          <w:sz w:val="24"/>
          <w:szCs w:val="24"/>
          <w:lang w:val="es-ES_tradnl"/>
        </w:rPr>
        <w:t>Proyectos</w:t>
      </w:r>
      <w:r w:rsidR="00476CC4">
        <w:rPr>
          <w:rFonts w:ascii="Times New Roman" w:hAnsi="Times New Roman"/>
          <w:sz w:val="24"/>
          <w:szCs w:val="24"/>
          <w:lang w:val="es-ES_tradnl"/>
        </w:rPr>
        <w:t xml:space="preserve"> haya </w:t>
      </w:r>
      <w:r>
        <w:rPr>
          <w:rFonts w:ascii="Times New Roman" w:hAnsi="Times New Roman"/>
          <w:sz w:val="24"/>
          <w:szCs w:val="24"/>
          <w:lang w:val="es-ES_tradnl"/>
        </w:rPr>
        <w:t xml:space="preserve">fijado el </w:t>
      </w:r>
      <w:r w:rsidR="00B2300C">
        <w:rPr>
          <w:rFonts w:ascii="Times New Roman" w:hAnsi="Times New Roman"/>
          <w:sz w:val="24"/>
          <w:szCs w:val="24"/>
          <w:lang w:val="es-ES_tradnl"/>
        </w:rPr>
        <w:t>tribunal, para lo que el Trabajo tendrá que haberse entregado, según los plazos del apartado anterior.</w:t>
      </w:r>
    </w:p>
    <w:p w:rsidR="00476CC4" w:rsidRDefault="00476CC4"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 xml:space="preserve">Que el Tutor haya presentado el “Informe </w:t>
      </w:r>
      <w:r w:rsidR="00AC25A0">
        <w:rPr>
          <w:rFonts w:ascii="Times New Roman" w:hAnsi="Times New Roman"/>
          <w:sz w:val="24"/>
          <w:szCs w:val="24"/>
          <w:lang w:val="es-ES_tradnl"/>
        </w:rPr>
        <w:t>de Evaluación</w:t>
      </w:r>
      <w:r>
        <w:rPr>
          <w:rFonts w:ascii="Times New Roman" w:hAnsi="Times New Roman"/>
          <w:sz w:val="24"/>
          <w:szCs w:val="24"/>
          <w:lang w:val="es-ES_tradnl"/>
        </w:rPr>
        <w:t>” con</w:t>
      </w:r>
      <w:r w:rsidR="00961793">
        <w:rPr>
          <w:rFonts w:ascii="Times New Roman" w:hAnsi="Times New Roman"/>
          <w:sz w:val="24"/>
          <w:szCs w:val="24"/>
          <w:lang w:val="es-ES_tradnl"/>
        </w:rPr>
        <w:t xml:space="preserve"> toda la información solicitada.</w:t>
      </w:r>
    </w:p>
    <w:p w:rsidR="006A2797" w:rsidRPr="007E0B0E" w:rsidRDefault="006A2797" w:rsidP="00476CC4">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Independientemente de que sea un trabajo en grupo, la defensa del TFG será individual</w:t>
      </w:r>
      <w:r w:rsidR="00310D20">
        <w:rPr>
          <w:rFonts w:ascii="Times New Roman" w:hAnsi="Times New Roman"/>
          <w:sz w:val="24"/>
          <w:szCs w:val="24"/>
          <w:lang w:val="es-ES_tradnl"/>
        </w:rPr>
        <w:t xml:space="preserve">. Si el TFG se ha realizado en grupo, entonces se juzgarán todos los alumnos con el mismo tribunal y el mismo día. El tutor deberá informar a la Unidad de Proyectos de este hecho, para que se coordine el proceso. </w:t>
      </w:r>
    </w:p>
    <w:p w:rsidR="00476CC4" w:rsidRDefault="00476CC4" w:rsidP="00476CC4">
      <w:pPr>
        <w:spacing w:after="0" w:line="360" w:lineRule="auto"/>
        <w:jc w:val="both"/>
        <w:rPr>
          <w:rFonts w:ascii="Times New Roman" w:hAnsi="Times New Roman"/>
          <w:sz w:val="24"/>
          <w:szCs w:val="24"/>
          <w:lang w:val="es-ES_tradnl"/>
        </w:rPr>
      </w:pPr>
    </w:p>
    <w:p w:rsidR="00476CC4" w:rsidRDefault="00AC25A0" w:rsidP="00476CC4">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lastRenderedPageBreak/>
        <w:t xml:space="preserve">Con </w:t>
      </w:r>
      <w:r w:rsidR="00961793">
        <w:rPr>
          <w:rFonts w:ascii="Times New Roman" w:hAnsi="Times New Roman"/>
          <w:sz w:val="24"/>
          <w:szCs w:val="24"/>
          <w:lang w:val="es-ES_tradnl"/>
        </w:rPr>
        <w:t xml:space="preserve">una antelación </w:t>
      </w:r>
      <w:r w:rsidR="00961793" w:rsidRPr="00961793">
        <w:rPr>
          <w:rFonts w:ascii="Times New Roman" w:hAnsi="Times New Roman"/>
          <w:b/>
          <w:sz w:val="24"/>
          <w:szCs w:val="24"/>
          <w:lang w:val="es-ES_tradnl"/>
        </w:rPr>
        <w:t xml:space="preserve">de </w:t>
      </w:r>
      <w:r w:rsidR="00285522">
        <w:rPr>
          <w:rFonts w:ascii="Times New Roman" w:hAnsi="Times New Roman"/>
          <w:b/>
          <w:sz w:val="24"/>
          <w:szCs w:val="24"/>
          <w:lang w:val="es-ES_tradnl"/>
        </w:rPr>
        <w:t xml:space="preserve">al menos </w:t>
      </w:r>
      <w:r w:rsidR="00961793" w:rsidRPr="00961793">
        <w:rPr>
          <w:rFonts w:ascii="Times New Roman" w:hAnsi="Times New Roman"/>
          <w:b/>
          <w:sz w:val="24"/>
          <w:szCs w:val="24"/>
          <w:lang w:val="es-ES_tradnl"/>
        </w:rPr>
        <w:t>diez días</w:t>
      </w:r>
      <w:r w:rsidR="001D60E1">
        <w:rPr>
          <w:rFonts w:ascii="Times New Roman" w:hAnsi="Times New Roman"/>
          <w:b/>
          <w:sz w:val="24"/>
          <w:szCs w:val="24"/>
          <w:lang w:val="es-ES_tradnl"/>
        </w:rPr>
        <w:t xml:space="preserve"> naturales</w:t>
      </w:r>
      <w:r>
        <w:rPr>
          <w:rFonts w:ascii="Times New Roman" w:hAnsi="Times New Roman"/>
          <w:sz w:val="24"/>
          <w:szCs w:val="24"/>
          <w:lang w:val="es-ES_tradnl"/>
        </w:rPr>
        <w:t xml:space="preserve"> </w:t>
      </w:r>
      <w:r w:rsidR="00961793">
        <w:rPr>
          <w:rFonts w:ascii="Times New Roman" w:hAnsi="Times New Roman"/>
          <w:sz w:val="24"/>
          <w:szCs w:val="24"/>
          <w:lang w:val="es-ES_tradnl"/>
        </w:rPr>
        <w:t xml:space="preserve">a que el </w:t>
      </w:r>
      <w:r>
        <w:rPr>
          <w:rFonts w:ascii="Times New Roman" w:hAnsi="Times New Roman"/>
          <w:sz w:val="24"/>
          <w:szCs w:val="24"/>
          <w:lang w:val="es-ES_tradnl"/>
        </w:rPr>
        <w:t xml:space="preserve">alumno </w:t>
      </w:r>
      <w:r w:rsidR="001D60E1">
        <w:rPr>
          <w:rFonts w:ascii="Times New Roman" w:hAnsi="Times New Roman"/>
          <w:sz w:val="24"/>
          <w:szCs w:val="24"/>
          <w:lang w:val="es-ES_tradnl"/>
        </w:rPr>
        <w:t>defienda</w:t>
      </w:r>
      <w:r>
        <w:rPr>
          <w:rFonts w:ascii="Times New Roman" w:hAnsi="Times New Roman"/>
          <w:sz w:val="24"/>
          <w:szCs w:val="24"/>
          <w:lang w:val="es-ES_tradnl"/>
        </w:rPr>
        <w:t xml:space="preserve"> su Trabajo Fin de Grado,</w:t>
      </w:r>
      <w:r w:rsidR="00476CC4">
        <w:rPr>
          <w:rFonts w:ascii="Times New Roman" w:hAnsi="Times New Roman"/>
          <w:sz w:val="24"/>
          <w:szCs w:val="24"/>
          <w:lang w:val="es-ES_tradnl"/>
        </w:rPr>
        <w:t xml:space="preserve"> el Tutor entregará en la Unidad de Proyectos el “Informe </w:t>
      </w:r>
      <w:r>
        <w:rPr>
          <w:rFonts w:ascii="Times New Roman" w:hAnsi="Times New Roman"/>
          <w:sz w:val="24"/>
          <w:szCs w:val="24"/>
          <w:lang w:val="es-ES_tradnl"/>
        </w:rPr>
        <w:t>de Evaluación</w:t>
      </w:r>
      <w:r w:rsidR="00476CC4">
        <w:rPr>
          <w:rFonts w:ascii="Times New Roman" w:hAnsi="Times New Roman"/>
          <w:sz w:val="24"/>
          <w:szCs w:val="24"/>
          <w:lang w:val="es-ES_tradnl"/>
        </w:rPr>
        <w:t>”.</w:t>
      </w:r>
      <w:r w:rsidR="00961793">
        <w:rPr>
          <w:rFonts w:ascii="Times New Roman" w:hAnsi="Times New Roman"/>
          <w:sz w:val="24"/>
          <w:szCs w:val="24"/>
          <w:lang w:val="es-ES_tradnl"/>
        </w:rPr>
        <w:t xml:space="preserve"> Por lo tanto, </w:t>
      </w:r>
      <w:r w:rsidR="00285522">
        <w:rPr>
          <w:rFonts w:ascii="Times New Roman" w:hAnsi="Times New Roman"/>
          <w:sz w:val="24"/>
          <w:szCs w:val="24"/>
          <w:lang w:val="es-ES_tradnl"/>
        </w:rPr>
        <w:t xml:space="preserve">y </w:t>
      </w:r>
      <w:r w:rsidR="00460047">
        <w:rPr>
          <w:rFonts w:ascii="Times New Roman" w:hAnsi="Times New Roman"/>
          <w:sz w:val="24"/>
          <w:szCs w:val="24"/>
          <w:lang w:val="es-ES_tradnl"/>
        </w:rPr>
        <w:t>considerando</w:t>
      </w:r>
      <w:r w:rsidR="00285522">
        <w:rPr>
          <w:rFonts w:ascii="Times New Roman" w:hAnsi="Times New Roman"/>
          <w:sz w:val="24"/>
          <w:szCs w:val="24"/>
          <w:lang w:val="es-ES_tradnl"/>
        </w:rPr>
        <w:t xml:space="preserve"> </w:t>
      </w:r>
      <w:r w:rsidR="00460047">
        <w:rPr>
          <w:rFonts w:ascii="Times New Roman" w:hAnsi="Times New Roman"/>
          <w:sz w:val="24"/>
          <w:szCs w:val="24"/>
          <w:lang w:val="es-ES_tradnl"/>
        </w:rPr>
        <w:t xml:space="preserve">la necesidad de </w:t>
      </w:r>
      <w:r w:rsidR="00285522">
        <w:rPr>
          <w:rFonts w:ascii="Times New Roman" w:hAnsi="Times New Roman"/>
          <w:sz w:val="24"/>
          <w:szCs w:val="24"/>
          <w:lang w:val="es-ES_tradnl"/>
        </w:rPr>
        <w:t>reuni</w:t>
      </w:r>
      <w:r w:rsidR="00460047">
        <w:rPr>
          <w:rFonts w:ascii="Times New Roman" w:hAnsi="Times New Roman"/>
          <w:sz w:val="24"/>
          <w:szCs w:val="24"/>
          <w:lang w:val="es-ES_tradnl"/>
        </w:rPr>
        <w:t>r a</w:t>
      </w:r>
      <w:r w:rsidR="00285522">
        <w:rPr>
          <w:rFonts w:ascii="Times New Roman" w:hAnsi="Times New Roman"/>
          <w:sz w:val="24"/>
          <w:szCs w:val="24"/>
          <w:lang w:val="es-ES_tradnl"/>
        </w:rPr>
        <w:t xml:space="preserve"> la Comisión</w:t>
      </w:r>
      <w:r w:rsidR="00460047">
        <w:rPr>
          <w:rFonts w:ascii="Times New Roman" w:hAnsi="Times New Roman"/>
          <w:sz w:val="24"/>
          <w:szCs w:val="24"/>
          <w:lang w:val="es-ES_tradnl"/>
        </w:rPr>
        <w:t xml:space="preserve"> correspondiente</w:t>
      </w:r>
      <w:r w:rsidR="00285522">
        <w:rPr>
          <w:rFonts w:ascii="Times New Roman" w:hAnsi="Times New Roman"/>
          <w:sz w:val="24"/>
          <w:szCs w:val="24"/>
          <w:lang w:val="es-ES_tradnl"/>
        </w:rPr>
        <w:t xml:space="preserve">, </w:t>
      </w:r>
      <w:r w:rsidR="00961793">
        <w:rPr>
          <w:rFonts w:ascii="Times New Roman" w:hAnsi="Times New Roman"/>
          <w:sz w:val="24"/>
          <w:szCs w:val="24"/>
          <w:lang w:val="es-ES_tradnl"/>
        </w:rPr>
        <w:t xml:space="preserve">el tutor ha de entregar su “Informe de Evaluación” </w:t>
      </w:r>
      <w:r w:rsidR="00961793" w:rsidRPr="00961793">
        <w:rPr>
          <w:rFonts w:ascii="Times New Roman" w:hAnsi="Times New Roman"/>
          <w:b/>
          <w:sz w:val="24"/>
          <w:szCs w:val="24"/>
          <w:lang w:val="es-ES_tradnl"/>
        </w:rPr>
        <w:t xml:space="preserve">antes del </w:t>
      </w:r>
      <w:r w:rsidR="004B7355">
        <w:rPr>
          <w:rFonts w:ascii="Times New Roman" w:hAnsi="Times New Roman"/>
          <w:b/>
          <w:sz w:val="24"/>
          <w:szCs w:val="24"/>
          <w:lang w:val="es-ES_tradnl"/>
        </w:rPr>
        <w:t>5</w:t>
      </w:r>
      <w:r w:rsidR="00961793" w:rsidRPr="00961793">
        <w:rPr>
          <w:rFonts w:ascii="Times New Roman" w:hAnsi="Times New Roman"/>
          <w:b/>
          <w:sz w:val="24"/>
          <w:szCs w:val="24"/>
          <w:lang w:val="es-ES_tradnl"/>
        </w:rPr>
        <w:t xml:space="preserve"> de mayo</w:t>
      </w:r>
      <w:r w:rsidR="00961793">
        <w:rPr>
          <w:rFonts w:ascii="Times New Roman" w:hAnsi="Times New Roman"/>
          <w:sz w:val="24"/>
          <w:szCs w:val="24"/>
          <w:lang w:val="es-ES_tradnl"/>
        </w:rPr>
        <w:t xml:space="preserve"> o </w:t>
      </w:r>
      <w:r w:rsidR="00961793" w:rsidRPr="00961793">
        <w:rPr>
          <w:rFonts w:ascii="Times New Roman" w:hAnsi="Times New Roman"/>
          <w:b/>
          <w:sz w:val="24"/>
          <w:szCs w:val="24"/>
          <w:lang w:val="es-ES_tradnl"/>
        </w:rPr>
        <w:t xml:space="preserve">del </w:t>
      </w:r>
      <w:r w:rsidR="004B7355">
        <w:rPr>
          <w:rFonts w:ascii="Times New Roman" w:hAnsi="Times New Roman"/>
          <w:b/>
          <w:sz w:val="24"/>
          <w:szCs w:val="24"/>
          <w:lang w:val="es-ES_tradnl"/>
        </w:rPr>
        <w:t>30</w:t>
      </w:r>
      <w:r w:rsidR="00961793" w:rsidRPr="00961793">
        <w:rPr>
          <w:rFonts w:ascii="Times New Roman" w:hAnsi="Times New Roman"/>
          <w:b/>
          <w:sz w:val="24"/>
          <w:szCs w:val="24"/>
          <w:lang w:val="es-ES_tradnl"/>
        </w:rPr>
        <w:t xml:space="preserve"> de ju</w:t>
      </w:r>
      <w:r w:rsidR="004B7355">
        <w:rPr>
          <w:rFonts w:ascii="Times New Roman" w:hAnsi="Times New Roman"/>
          <w:b/>
          <w:sz w:val="24"/>
          <w:szCs w:val="24"/>
          <w:lang w:val="es-ES_tradnl"/>
        </w:rPr>
        <w:t>n</w:t>
      </w:r>
      <w:r w:rsidR="00961793" w:rsidRPr="00961793">
        <w:rPr>
          <w:rFonts w:ascii="Times New Roman" w:hAnsi="Times New Roman"/>
          <w:b/>
          <w:sz w:val="24"/>
          <w:szCs w:val="24"/>
          <w:lang w:val="es-ES_tradnl"/>
        </w:rPr>
        <w:t>io</w:t>
      </w:r>
      <w:r w:rsidR="00961793">
        <w:rPr>
          <w:rFonts w:ascii="Times New Roman" w:hAnsi="Times New Roman"/>
          <w:sz w:val="24"/>
          <w:szCs w:val="24"/>
          <w:lang w:val="es-ES_tradnl"/>
        </w:rPr>
        <w:t xml:space="preserve">, para las convocatorias ordinaria y extraordinaria. </w:t>
      </w:r>
      <w:r w:rsidR="006B79F5">
        <w:rPr>
          <w:rFonts w:ascii="Times New Roman" w:hAnsi="Times New Roman"/>
          <w:sz w:val="24"/>
          <w:szCs w:val="24"/>
          <w:lang w:val="es-ES_tradnl"/>
        </w:rPr>
        <w:t xml:space="preserve">Las otras convocatorias posibles serían: noviembre y enero, ya del curso siguiente. Para estas convocatorias, los plazos de entrega son el </w:t>
      </w:r>
      <w:r w:rsidR="009567EA">
        <w:rPr>
          <w:rFonts w:ascii="Times New Roman" w:hAnsi="Times New Roman"/>
          <w:b/>
          <w:sz w:val="24"/>
          <w:szCs w:val="24"/>
          <w:lang w:val="es-ES_tradnl"/>
        </w:rPr>
        <w:t>3</w:t>
      </w:r>
      <w:r w:rsidR="006B79F5" w:rsidRPr="00A23E34">
        <w:rPr>
          <w:rFonts w:ascii="Times New Roman" w:hAnsi="Times New Roman"/>
          <w:b/>
          <w:sz w:val="24"/>
          <w:szCs w:val="24"/>
          <w:lang w:val="es-ES_tradnl"/>
        </w:rPr>
        <w:t xml:space="preserve"> de </w:t>
      </w:r>
      <w:r w:rsidR="00285522" w:rsidRPr="00A23E34">
        <w:rPr>
          <w:rFonts w:ascii="Times New Roman" w:hAnsi="Times New Roman"/>
          <w:b/>
          <w:sz w:val="24"/>
          <w:szCs w:val="24"/>
          <w:lang w:val="es-ES_tradnl"/>
        </w:rPr>
        <w:t>novie</w:t>
      </w:r>
      <w:r w:rsidR="006B79F5" w:rsidRPr="00A23E34">
        <w:rPr>
          <w:rFonts w:ascii="Times New Roman" w:hAnsi="Times New Roman"/>
          <w:b/>
          <w:sz w:val="24"/>
          <w:szCs w:val="24"/>
          <w:lang w:val="es-ES_tradnl"/>
        </w:rPr>
        <w:t>mbre y el 1</w:t>
      </w:r>
      <w:r w:rsidR="00CE00B9" w:rsidRPr="00A23E34">
        <w:rPr>
          <w:rFonts w:ascii="Times New Roman" w:hAnsi="Times New Roman"/>
          <w:b/>
          <w:sz w:val="24"/>
          <w:szCs w:val="24"/>
          <w:lang w:val="es-ES_tradnl"/>
        </w:rPr>
        <w:t>0</w:t>
      </w:r>
      <w:r w:rsidR="006B79F5" w:rsidRPr="00A23E34">
        <w:rPr>
          <w:rFonts w:ascii="Times New Roman" w:hAnsi="Times New Roman"/>
          <w:b/>
          <w:sz w:val="24"/>
          <w:szCs w:val="24"/>
          <w:lang w:val="es-ES_tradnl"/>
        </w:rPr>
        <w:t xml:space="preserve"> de e</w:t>
      </w:r>
      <w:r w:rsidR="00285522" w:rsidRPr="00A23E34">
        <w:rPr>
          <w:rFonts w:ascii="Times New Roman" w:hAnsi="Times New Roman"/>
          <w:b/>
          <w:sz w:val="24"/>
          <w:szCs w:val="24"/>
          <w:lang w:val="es-ES_tradnl"/>
        </w:rPr>
        <w:t>nero</w:t>
      </w:r>
      <w:r w:rsidR="006B79F5" w:rsidRPr="00A23E34">
        <w:rPr>
          <w:rFonts w:ascii="Times New Roman" w:hAnsi="Times New Roman"/>
          <w:b/>
          <w:sz w:val="24"/>
          <w:szCs w:val="24"/>
          <w:lang w:val="es-ES_tradnl"/>
        </w:rPr>
        <w:t>.</w:t>
      </w:r>
    </w:p>
    <w:p w:rsidR="007C45B6" w:rsidRDefault="007C45B6" w:rsidP="007C45B6">
      <w:pPr>
        <w:spacing w:after="0" w:line="360" w:lineRule="auto"/>
        <w:jc w:val="both"/>
        <w:rPr>
          <w:rFonts w:ascii="Times New Roman" w:hAnsi="Times New Roman"/>
          <w:sz w:val="24"/>
          <w:szCs w:val="24"/>
          <w:lang w:val="es-ES_tradnl"/>
        </w:rPr>
      </w:pPr>
    </w:p>
    <w:p w:rsidR="007C45B6" w:rsidRDefault="007C45B6" w:rsidP="00476CC4">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Adicionalmente, el alumno puede presentar el trabajo a lo largo del curso. Para su lectura tiene que mediar una reunión de la Comisión de Proyectos (en la que se fijará el tribunal). Para la obtención del título oficial, el alumno debe esperar a una de las convocatorias antes mencionadas.</w:t>
      </w:r>
    </w:p>
    <w:p w:rsidR="00476CC4" w:rsidRDefault="00476CC4" w:rsidP="00476CC4">
      <w:pPr>
        <w:spacing w:after="0" w:line="360" w:lineRule="auto"/>
        <w:jc w:val="both"/>
        <w:rPr>
          <w:rFonts w:ascii="Times New Roman" w:hAnsi="Times New Roman"/>
          <w:sz w:val="24"/>
          <w:szCs w:val="24"/>
          <w:lang w:val="es-ES_tradnl"/>
        </w:rPr>
      </w:pPr>
    </w:p>
    <w:p w:rsidR="00476CC4" w:rsidRDefault="00476CC4" w:rsidP="00476CC4">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El proceso de defensa se inicia con la entrega por parte del alumno del</w:t>
      </w:r>
      <w:r w:rsidR="00033D1F">
        <w:rPr>
          <w:rFonts w:ascii="Times New Roman" w:hAnsi="Times New Roman"/>
          <w:sz w:val="24"/>
          <w:szCs w:val="24"/>
          <w:lang w:val="es-ES_tradnl"/>
        </w:rPr>
        <w:t xml:space="preserve"> TFG</w:t>
      </w:r>
      <w:r w:rsidR="001D60E1">
        <w:rPr>
          <w:rFonts w:ascii="Times New Roman" w:hAnsi="Times New Roman"/>
          <w:sz w:val="24"/>
          <w:szCs w:val="24"/>
          <w:lang w:val="es-ES_tradnl"/>
        </w:rPr>
        <w:t xml:space="preserve"> en las fechas anteriormente señaladas</w:t>
      </w:r>
      <w:r w:rsidR="009E18C8">
        <w:rPr>
          <w:rFonts w:ascii="Times New Roman" w:hAnsi="Times New Roman"/>
          <w:sz w:val="24"/>
          <w:szCs w:val="24"/>
          <w:lang w:val="es-ES_tradnl"/>
        </w:rPr>
        <w:t>.</w:t>
      </w:r>
      <w:r w:rsidR="00961793">
        <w:rPr>
          <w:rFonts w:ascii="Times New Roman" w:hAnsi="Times New Roman"/>
          <w:sz w:val="24"/>
          <w:szCs w:val="24"/>
          <w:lang w:val="es-ES_tradnl"/>
        </w:rPr>
        <w:t xml:space="preserve"> Los alumnos deberán entregar en la Unidad de Proyectos cuatro copias </w:t>
      </w:r>
      <w:r w:rsidR="002D77DA">
        <w:rPr>
          <w:rFonts w:ascii="Times New Roman" w:hAnsi="Times New Roman"/>
          <w:sz w:val="24"/>
          <w:szCs w:val="24"/>
          <w:lang w:val="es-ES_tradnl"/>
        </w:rPr>
        <w:t xml:space="preserve">independientes </w:t>
      </w:r>
      <w:r w:rsidR="00961793">
        <w:rPr>
          <w:rFonts w:ascii="Times New Roman" w:hAnsi="Times New Roman"/>
          <w:sz w:val="24"/>
          <w:szCs w:val="24"/>
          <w:lang w:val="es-ES_tradnl"/>
        </w:rPr>
        <w:t>de</w:t>
      </w:r>
      <w:r w:rsidR="002D77DA">
        <w:rPr>
          <w:rFonts w:ascii="Times New Roman" w:hAnsi="Times New Roman"/>
          <w:sz w:val="24"/>
          <w:szCs w:val="24"/>
          <w:lang w:val="es-ES_tradnl"/>
        </w:rPr>
        <w:t>l texto</w:t>
      </w:r>
      <w:r w:rsidR="00961793">
        <w:rPr>
          <w:rFonts w:ascii="Times New Roman" w:hAnsi="Times New Roman"/>
          <w:sz w:val="24"/>
          <w:szCs w:val="24"/>
          <w:lang w:val="es-ES_tradnl"/>
        </w:rPr>
        <w:t xml:space="preserve"> del Trabajo Fin de Grado en soporte electrónico</w:t>
      </w:r>
      <w:r w:rsidR="00033D1F">
        <w:rPr>
          <w:rFonts w:ascii="Times New Roman" w:hAnsi="Times New Roman"/>
          <w:sz w:val="24"/>
          <w:szCs w:val="24"/>
          <w:lang w:val="es-ES_tradnl"/>
        </w:rPr>
        <w:t xml:space="preserve"> </w:t>
      </w:r>
      <w:r w:rsidR="00961793">
        <w:rPr>
          <w:rFonts w:ascii="Times New Roman" w:hAnsi="Times New Roman"/>
          <w:sz w:val="24"/>
          <w:szCs w:val="24"/>
          <w:lang w:val="es-ES_tradnl"/>
        </w:rPr>
        <w:t>y en un formato informático protegido frente a la modificación de los archivos</w:t>
      </w:r>
      <w:r w:rsidR="00033D1F">
        <w:rPr>
          <w:rFonts w:ascii="Times New Roman" w:hAnsi="Times New Roman"/>
          <w:sz w:val="24"/>
          <w:szCs w:val="24"/>
          <w:lang w:val="es-ES_tradnl"/>
        </w:rPr>
        <w:t>, como se ha señalado en al inicio del apartado 4</w:t>
      </w:r>
      <w:r w:rsidR="004B7355">
        <w:rPr>
          <w:rFonts w:ascii="Times New Roman" w:hAnsi="Times New Roman"/>
          <w:sz w:val="24"/>
          <w:szCs w:val="24"/>
          <w:lang w:val="es-ES_tradnl"/>
        </w:rPr>
        <w:t xml:space="preserve"> (fichero tipo “.</w:t>
      </w:r>
      <w:proofErr w:type="spellStart"/>
      <w:r w:rsidR="004B7355">
        <w:rPr>
          <w:rFonts w:ascii="Times New Roman" w:hAnsi="Times New Roman"/>
          <w:sz w:val="24"/>
          <w:szCs w:val="24"/>
          <w:lang w:val="es-ES_tradnl"/>
        </w:rPr>
        <w:t>pdf</w:t>
      </w:r>
      <w:proofErr w:type="spellEnd"/>
      <w:r w:rsidR="004B7355">
        <w:rPr>
          <w:rFonts w:ascii="Times New Roman" w:hAnsi="Times New Roman"/>
          <w:sz w:val="24"/>
          <w:szCs w:val="24"/>
          <w:lang w:val="es-ES_tradnl"/>
        </w:rPr>
        <w:t>”)</w:t>
      </w:r>
      <w:r w:rsidR="00033D1F">
        <w:rPr>
          <w:rFonts w:ascii="Times New Roman" w:hAnsi="Times New Roman"/>
          <w:sz w:val="24"/>
          <w:szCs w:val="24"/>
          <w:lang w:val="es-ES_tradnl"/>
        </w:rPr>
        <w:t>.</w:t>
      </w:r>
      <w:r w:rsidR="001D60E1">
        <w:rPr>
          <w:rFonts w:ascii="Times New Roman" w:hAnsi="Times New Roman"/>
          <w:sz w:val="24"/>
          <w:szCs w:val="24"/>
          <w:lang w:val="es-ES_tradnl"/>
        </w:rPr>
        <w:t xml:space="preserve"> La carta de pago puede presentarse con el resto de documentos o, en caso de que le faltara algún acta por cerrar, lo antes posible. Es requisito indispensable tener la carta de pago para que la nota del TFG sea válida.</w:t>
      </w:r>
    </w:p>
    <w:p w:rsidR="00285522" w:rsidRDefault="00285522" w:rsidP="00285522">
      <w:pPr>
        <w:spacing w:after="0" w:line="360" w:lineRule="auto"/>
        <w:jc w:val="both"/>
        <w:rPr>
          <w:rFonts w:ascii="Times New Roman" w:hAnsi="Times New Roman"/>
          <w:sz w:val="24"/>
          <w:szCs w:val="24"/>
          <w:lang w:val="es-ES_tradnl"/>
        </w:rPr>
      </w:pPr>
    </w:p>
    <w:p w:rsidR="00285522" w:rsidRDefault="00285522" w:rsidP="00285522">
      <w:pPr>
        <w:spacing w:after="0" w:line="360" w:lineRule="auto"/>
        <w:jc w:val="both"/>
        <w:rPr>
          <w:rFonts w:ascii="Times New Roman" w:hAnsi="Times New Roman"/>
          <w:sz w:val="24"/>
          <w:szCs w:val="24"/>
          <w:lang w:val="es-ES_tradnl"/>
        </w:rPr>
      </w:pPr>
    </w:p>
    <w:p w:rsidR="00285522" w:rsidRDefault="00285522" w:rsidP="00285522">
      <w:pPr>
        <w:spacing w:after="0" w:line="360" w:lineRule="auto"/>
        <w:rPr>
          <w:rFonts w:ascii="Times New Roman" w:hAnsi="Times New Roman"/>
          <w:b/>
          <w:sz w:val="28"/>
          <w:szCs w:val="28"/>
          <w:lang w:val="es-ES_tradnl"/>
        </w:rPr>
      </w:pPr>
      <w:r>
        <w:rPr>
          <w:rFonts w:ascii="Times New Roman" w:hAnsi="Times New Roman"/>
          <w:b/>
          <w:sz w:val="28"/>
          <w:szCs w:val="28"/>
          <w:lang w:val="es-ES_tradnl"/>
        </w:rPr>
        <w:t>5.6.-</w:t>
      </w:r>
      <w:r w:rsidR="0015697B">
        <w:rPr>
          <w:rFonts w:ascii="Times New Roman" w:hAnsi="Times New Roman"/>
          <w:b/>
          <w:sz w:val="28"/>
          <w:szCs w:val="28"/>
          <w:lang w:val="es-ES_tradnl"/>
        </w:rPr>
        <w:t xml:space="preserve"> </w:t>
      </w:r>
      <w:r>
        <w:rPr>
          <w:rFonts w:ascii="Times New Roman" w:hAnsi="Times New Roman"/>
          <w:b/>
          <w:sz w:val="28"/>
          <w:szCs w:val="28"/>
          <w:lang w:val="es-ES_tradnl"/>
        </w:rPr>
        <w:t>TRIBUNAL</w:t>
      </w:r>
      <w:r w:rsidR="0015697B">
        <w:rPr>
          <w:rFonts w:ascii="Times New Roman" w:hAnsi="Times New Roman"/>
          <w:b/>
          <w:sz w:val="28"/>
          <w:szCs w:val="28"/>
          <w:lang w:val="es-ES_tradnl"/>
        </w:rPr>
        <w:t xml:space="preserve"> DE DEFENSA: DEFINICIÓN Y CONVOCATORIA</w:t>
      </w:r>
      <w:r>
        <w:rPr>
          <w:rFonts w:ascii="Times New Roman" w:hAnsi="Times New Roman"/>
          <w:b/>
          <w:sz w:val="28"/>
          <w:szCs w:val="28"/>
          <w:lang w:val="es-ES_tradnl"/>
        </w:rPr>
        <w:t>.</w:t>
      </w:r>
    </w:p>
    <w:p w:rsidR="00285522" w:rsidRPr="001657FB" w:rsidRDefault="00285522" w:rsidP="00285522">
      <w:pPr>
        <w:spacing w:after="0" w:line="360" w:lineRule="auto"/>
        <w:jc w:val="both"/>
        <w:rPr>
          <w:rFonts w:ascii="Times New Roman" w:hAnsi="Times New Roman"/>
          <w:sz w:val="24"/>
          <w:szCs w:val="24"/>
          <w:lang w:val="es-ES_tradnl"/>
        </w:rPr>
      </w:pPr>
    </w:p>
    <w:p w:rsidR="002D77DA" w:rsidRDefault="00285522" w:rsidP="00E021D2">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t xml:space="preserve">El tribunal se constituirá </w:t>
      </w:r>
      <w:r w:rsidR="00BE2297">
        <w:rPr>
          <w:rFonts w:ascii="Times New Roman" w:hAnsi="Times New Roman"/>
          <w:sz w:val="24"/>
          <w:szCs w:val="24"/>
          <w:lang w:val="es-ES_tradnl"/>
        </w:rPr>
        <w:t xml:space="preserve">formado por tres miembros: Presidente, Vocal y Secretario. El Presidente </w:t>
      </w:r>
      <w:r w:rsidR="00FD2635">
        <w:rPr>
          <w:rFonts w:ascii="Times New Roman" w:hAnsi="Times New Roman"/>
          <w:sz w:val="24"/>
          <w:szCs w:val="24"/>
          <w:lang w:val="es-ES_tradnl"/>
        </w:rPr>
        <w:t xml:space="preserve">y el Secretario </w:t>
      </w:r>
      <w:r w:rsidR="00BE2297">
        <w:rPr>
          <w:rFonts w:ascii="Times New Roman" w:hAnsi="Times New Roman"/>
          <w:sz w:val="24"/>
          <w:szCs w:val="24"/>
          <w:lang w:val="es-ES_tradnl"/>
        </w:rPr>
        <w:t>será</w:t>
      </w:r>
      <w:r w:rsidR="00FD2635">
        <w:rPr>
          <w:rFonts w:ascii="Times New Roman" w:hAnsi="Times New Roman"/>
          <w:sz w:val="24"/>
          <w:szCs w:val="24"/>
          <w:lang w:val="es-ES_tradnl"/>
        </w:rPr>
        <w:t>n</w:t>
      </w:r>
      <w:r w:rsidR="00BE2297">
        <w:rPr>
          <w:rFonts w:ascii="Times New Roman" w:hAnsi="Times New Roman"/>
          <w:sz w:val="24"/>
          <w:szCs w:val="24"/>
          <w:lang w:val="es-ES_tradnl"/>
        </w:rPr>
        <w:t xml:space="preserve"> un profesor del mismo Área que propone el </w:t>
      </w:r>
      <w:r w:rsidR="00960F05">
        <w:rPr>
          <w:rFonts w:ascii="Times New Roman" w:hAnsi="Times New Roman"/>
          <w:sz w:val="24"/>
          <w:szCs w:val="24"/>
          <w:lang w:val="es-ES_tradnl"/>
        </w:rPr>
        <w:t>TFG</w:t>
      </w:r>
      <w:r w:rsidR="00FD2635">
        <w:rPr>
          <w:rFonts w:ascii="Times New Roman" w:hAnsi="Times New Roman"/>
          <w:sz w:val="24"/>
          <w:szCs w:val="24"/>
          <w:lang w:val="es-ES_tradnl"/>
        </w:rPr>
        <w:t xml:space="preserve"> y</w:t>
      </w:r>
      <w:r w:rsidR="00E021D2" w:rsidRPr="00E021D2">
        <w:rPr>
          <w:rFonts w:ascii="Times New Roman" w:hAnsi="Times New Roman"/>
          <w:sz w:val="24"/>
          <w:szCs w:val="24"/>
          <w:lang w:val="es-ES_tradnl"/>
        </w:rPr>
        <w:t xml:space="preserve"> un profesor del De</w:t>
      </w:r>
      <w:r w:rsidR="00FD2635">
        <w:rPr>
          <w:rFonts w:ascii="Times New Roman" w:hAnsi="Times New Roman"/>
          <w:sz w:val="24"/>
          <w:szCs w:val="24"/>
          <w:lang w:val="es-ES_tradnl"/>
        </w:rPr>
        <w:t>partamento al que pertenece el Á</w:t>
      </w:r>
      <w:r w:rsidR="00E021D2" w:rsidRPr="00E021D2">
        <w:rPr>
          <w:rFonts w:ascii="Times New Roman" w:hAnsi="Times New Roman"/>
          <w:sz w:val="24"/>
          <w:szCs w:val="24"/>
          <w:lang w:val="es-ES_tradnl"/>
        </w:rPr>
        <w:t xml:space="preserve">rea que propone el </w:t>
      </w:r>
      <w:r w:rsidR="00960F05">
        <w:rPr>
          <w:rFonts w:ascii="Times New Roman" w:hAnsi="Times New Roman"/>
          <w:sz w:val="24"/>
          <w:szCs w:val="24"/>
          <w:lang w:val="es-ES_tradnl"/>
        </w:rPr>
        <w:t>Trabajo</w:t>
      </w:r>
      <w:r w:rsidR="00E021D2" w:rsidRPr="00E021D2">
        <w:rPr>
          <w:rFonts w:ascii="Times New Roman" w:hAnsi="Times New Roman"/>
          <w:sz w:val="24"/>
          <w:szCs w:val="24"/>
          <w:lang w:val="es-ES_tradnl"/>
        </w:rPr>
        <w:t xml:space="preserve">. </w:t>
      </w:r>
      <w:r w:rsidR="002D77DA">
        <w:rPr>
          <w:rFonts w:ascii="Times New Roman" w:hAnsi="Times New Roman"/>
          <w:sz w:val="24"/>
          <w:szCs w:val="24"/>
          <w:lang w:val="es-ES_tradnl"/>
        </w:rPr>
        <w:t>Ambos serán de Áreas con docencia en la Titulación y se utilizará el criterio de categoría y antigüedad para nombrar al Presidente.</w:t>
      </w:r>
    </w:p>
    <w:p w:rsidR="001D541F" w:rsidRDefault="001D541F" w:rsidP="00E021D2">
      <w:pPr>
        <w:spacing w:after="0" w:line="360" w:lineRule="auto"/>
        <w:jc w:val="both"/>
        <w:rPr>
          <w:rFonts w:ascii="Times New Roman" w:hAnsi="Times New Roman"/>
          <w:sz w:val="24"/>
          <w:szCs w:val="24"/>
          <w:lang w:val="es-ES_tradnl"/>
        </w:rPr>
      </w:pPr>
    </w:p>
    <w:p w:rsidR="00037111" w:rsidRDefault="00E021D2" w:rsidP="002D77DA">
      <w:pPr>
        <w:spacing w:after="0" w:line="360" w:lineRule="auto"/>
        <w:ind w:firstLine="708"/>
        <w:jc w:val="both"/>
        <w:rPr>
          <w:rFonts w:ascii="Times New Roman" w:hAnsi="Times New Roman"/>
          <w:sz w:val="24"/>
          <w:szCs w:val="24"/>
          <w:lang w:val="es-ES_tradnl"/>
        </w:rPr>
      </w:pPr>
      <w:r w:rsidRPr="00E021D2">
        <w:rPr>
          <w:rFonts w:ascii="Times New Roman" w:hAnsi="Times New Roman"/>
          <w:sz w:val="24"/>
          <w:szCs w:val="24"/>
          <w:lang w:val="es-ES_tradnl"/>
        </w:rPr>
        <w:t>El Vocal será elegido entre el resto de los profesores del centro</w:t>
      </w:r>
      <w:r>
        <w:rPr>
          <w:rFonts w:ascii="Times New Roman" w:hAnsi="Times New Roman"/>
          <w:sz w:val="24"/>
          <w:szCs w:val="24"/>
          <w:lang w:val="es-ES_tradnl"/>
        </w:rPr>
        <w:t xml:space="preserve">, es decir, cualquier profesor de la EPI de Gijón, que no pertenezca al Departamento que propone el </w:t>
      </w:r>
      <w:r w:rsidR="00960F05">
        <w:rPr>
          <w:rFonts w:ascii="Times New Roman" w:hAnsi="Times New Roman"/>
          <w:sz w:val="24"/>
          <w:szCs w:val="24"/>
          <w:lang w:val="es-ES_tradnl"/>
        </w:rPr>
        <w:t>Trabajo</w:t>
      </w:r>
      <w:r w:rsidR="002D77DA">
        <w:rPr>
          <w:rFonts w:ascii="Times New Roman" w:hAnsi="Times New Roman"/>
          <w:sz w:val="24"/>
          <w:szCs w:val="24"/>
          <w:lang w:val="es-ES_tradnl"/>
        </w:rPr>
        <w:t>, pero pertenecientes a Áreas con docencia en la Titulación correspondiente.</w:t>
      </w:r>
    </w:p>
    <w:p w:rsidR="00D94E9D" w:rsidRDefault="00D94E9D" w:rsidP="002933CD">
      <w:pPr>
        <w:spacing w:after="0" w:line="360" w:lineRule="auto"/>
        <w:jc w:val="both"/>
        <w:rPr>
          <w:rFonts w:ascii="Times New Roman" w:hAnsi="Times New Roman"/>
          <w:sz w:val="24"/>
          <w:szCs w:val="24"/>
          <w:lang w:val="es-ES_tradnl"/>
        </w:rPr>
      </w:pPr>
    </w:p>
    <w:p w:rsidR="002933CD" w:rsidRPr="002933CD" w:rsidRDefault="00037111" w:rsidP="002933CD">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r>
      <w:r w:rsidR="00F32F84">
        <w:rPr>
          <w:rFonts w:ascii="Times New Roman" w:hAnsi="Times New Roman"/>
          <w:sz w:val="24"/>
          <w:szCs w:val="24"/>
          <w:lang w:val="es-ES_tradnl"/>
        </w:rPr>
        <w:t>Para l</w:t>
      </w:r>
      <w:r>
        <w:rPr>
          <w:rFonts w:ascii="Times New Roman" w:hAnsi="Times New Roman"/>
          <w:sz w:val="24"/>
          <w:szCs w:val="24"/>
          <w:lang w:val="es-ES_tradnl"/>
        </w:rPr>
        <w:t>a defensa en las fechas oficiales</w:t>
      </w:r>
      <w:r w:rsidR="002933CD">
        <w:rPr>
          <w:rFonts w:ascii="Times New Roman" w:hAnsi="Times New Roman"/>
          <w:sz w:val="24"/>
          <w:szCs w:val="24"/>
          <w:lang w:val="es-ES_tradnl"/>
        </w:rPr>
        <w:t>, l</w:t>
      </w:r>
      <w:r w:rsidR="002933CD" w:rsidRPr="002933CD">
        <w:rPr>
          <w:rFonts w:ascii="Times New Roman" w:hAnsi="Times New Roman"/>
          <w:sz w:val="24"/>
          <w:szCs w:val="24"/>
          <w:lang w:val="es-ES_tradnl"/>
        </w:rPr>
        <w:t>a Comisión de Proyectos nombrará a los tribun</w:t>
      </w:r>
      <w:r w:rsidR="007549CB">
        <w:rPr>
          <w:rFonts w:ascii="Times New Roman" w:hAnsi="Times New Roman"/>
          <w:sz w:val="24"/>
          <w:szCs w:val="24"/>
          <w:lang w:val="es-ES_tradnl"/>
        </w:rPr>
        <w:t>ales y</w:t>
      </w:r>
      <w:r w:rsidR="002933CD" w:rsidRPr="002933CD">
        <w:rPr>
          <w:rFonts w:ascii="Times New Roman" w:hAnsi="Times New Roman"/>
          <w:sz w:val="24"/>
          <w:szCs w:val="24"/>
          <w:lang w:val="es-ES_tradnl"/>
        </w:rPr>
        <w:t xml:space="preserve"> asignará los </w:t>
      </w:r>
      <w:r w:rsidR="00960F05">
        <w:rPr>
          <w:rFonts w:ascii="Times New Roman" w:hAnsi="Times New Roman"/>
          <w:sz w:val="24"/>
          <w:szCs w:val="24"/>
          <w:lang w:val="es-ES_tradnl"/>
        </w:rPr>
        <w:t>TFG</w:t>
      </w:r>
      <w:r w:rsidR="002933CD" w:rsidRPr="002933CD">
        <w:rPr>
          <w:rFonts w:ascii="Times New Roman" w:hAnsi="Times New Roman"/>
          <w:sz w:val="24"/>
          <w:szCs w:val="24"/>
          <w:lang w:val="es-ES_tradnl"/>
        </w:rPr>
        <w:t xml:space="preserve"> a cada tribunal</w:t>
      </w:r>
      <w:r w:rsidR="00480848">
        <w:rPr>
          <w:rFonts w:ascii="Times New Roman" w:hAnsi="Times New Roman"/>
          <w:sz w:val="24"/>
          <w:szCs w:val="24"/>
          <w:lang w:val="es-ES_tradnl"/>
        </w:rPr>
        <w:t>. Por delegación de dicha Comisión</w:t>
      </w:r>
      <w:r w:rsidR="00D1254D">
        <w:rPr>
          <w:rFonts w:ascii="Times New Roman" w:hAnsi="Times New Roman"/>
          <w:sz w:val="24"/>
          <w:szCs w:val="24"/>
          <w:lang w:val="es-ES_tradnl"/>
        </w:rPr>
        <w:t>,</w:t>
      </w:r>
      <w:r w:rsidR="00480848">
        <w:rPr>
          <w:rFonts w:ascii="Times New Roman" w:hAnsi="Times New Roman"/>
          <w:sz w:val="24"/>
          <w:szCs w:val="24"/>
          <w:lang w:val="es-ES_tradnl"/>
        </w:rPr>
        <w:t xml:space="preserve"> </w:t>
      </w:r>
      <w:r w:rsidR="00CE3B0F">
        <w:rPr>
          <w:rFonts w:ascii="Times New Roman" w:hAnsi="Times New Roman"/>
          <w:sz w:val="24"/>
          <w:szCs w:val="24"/>
          <w:lang w:val="es-ES_tradnl"/>
        </w:rPr>
        <w:t xml:space="preserve">el lugar, fecha y hora lo acordará el tutor con los miembros del tribunal nombrado. Todo ello, </w:t>
      </w:r>
      <w:r w:rsidR="002933CD">
        <w:rPr>
          <w:rFonts w:ascii="Times New Roman" w:hAnsi="Times New Roman"/>
          <w:sz w:val="24"/>
          <w:szCs w:val="24"/>
          <w:lang w:val="es-ES_tradnl"/>
        </w:rPr>
        <w:t>dentro de las fechas genera</w:t>
      </w:r>
      <w:r w:rsidR="00CE3B0F">
        <w:rPr>
          <w:rFonts w:ascii="Times New Roman" w:hAnsi="Times New Roman"/>
          <w:sz w:val="24"/>
          <w:szCs w:val="24"/>
          <w:lang w:val="es-ES_tradnl"/>
        </w:rPr>
        <w:t>les de la Universidad de Oviedo</w:t>
      </w:r>
      <w:r w:rsidR="002933CD">
        <w:rPr>
          <w:rFonts w:ascii="Times New Roman" w:hAnsi="Times New Roman"/>
          <w:sz w:val="24"/>
          <w:szCs w:val="24"/>
          <w:lang w:val="es-ES_tradnl"/>
        </w:rPr>
        <w:t>.</w:t>
      </w:r>
      <w:r w:rsidR="00CE3B0F">
        <w:rPr>
          <w:rFonts w:ascii="Times New Roman" w:hAnsi="Times New Roman"/>
          <w:sz w:val="24"/>
          <w:szCs w:val="24"/>
          <w:lang w:val="es-ES_tradnl"/>
        </w:rPr>
        <w:t xml:space="preserve"> El aula 1.2.07 del Edificio Polivalente, “Sala de Proyectos” estará disponible y se podrá reservar a través de la Administración del Campus.</w:t>
      </w:r>
    </w:p>
    <w:p w:rsidR="00037111" w:rsidRDefault="00037111" w:rsidP="00476CC4">
      <w:pPr>
        <w:spacing w:after="0" w:line="360" w:lineRule="auto"/>
        <w:jc w:val="both"/>
        <w:rPr>
          <w:rFonts w:ascii="Times New Roman" w:hAnsi="Times New Roman"/>
          <w:sz w:val="24"/>
          <w:szCs w:val="24"/>
          <w:lang w:val="es-ES_tradnl"/>
        </w:rPr>
      </w:pPr>
    </w:p>
    <w:p w:rsidR="009B3AC6" w:rsidRPr="009B3AC6" w:rsidRDefault="00037111" w:rsidP="009B3AC6">
      <w:p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ab/>
      </w:r>
      <w:r w:rsidR="002933CD">
        <w:rPr>
          <w:rFonts w:ascii="Times New Roman" w:hAnsi="Times New Roman"/>
          <w:sz w:val="24"/>
          <w:szCs w:val="24"/>
          <w:lang w:val="es-ES_tradnl"/>
        </w:rPr>
        <w:t>La defensa fuera de las fechas oficiales</w:t>
      </w:r>
      <w:r w:rsidR="00D94E9D">
        <w:rPr>
          <w:rFonts w:ascii="Times New Roman" w:hAnsi="Times New Roman"/>
          <w:sz w:val="24"/>
          <w:szCs w:val="24"/>
          <w:lang w:val="es-ES_tradnl"/>
        </w:rPr>
        <w:t xml:space="preserve"> tendrá que esperar a una reunión de la Comisión de Proyectos (como referencia, se reúne a finales de los meses impares). Una vez reunida la Comisión fijando el tribunal, se informa al tutor y a los miembros del tribunal y éstos, coordinados por el tutor, se reúnen d</w:t>
      </w:r>
      <w:r w:rsidR="00D94E9D" w:rsidRPr="00D94E9D">
        <w:rPr>
          <w:rFonts w:ascii="Times New Roman" w:hAnsi="Times New Roman"/>
          <w:sz w:val="24"/>
          <w:szCs w:val="24"/>
          <w:lang w:val="es-ES_tradnl"/>
        </w:rPr>
        <w:t>entro de los 15 días naturales siguien</w:t>
      </w:r>
      <w:r w:rsidR="00D94E9D">
        <w:rPr>
          <w:rFonts w:ascii="Times New Roman" w:hAnsi="Times New Roman"/>
          <w:sz w:val="24"/>
          <w:szCs w:val="24"/>
          <w:lang w:val="es-ES_tradnl"/>
        </w:rPr>
        <w:t>tes</w:t>
      </w:r>
      <w:r w:rsidR="00D94E9D" w:rsidRPr="00D94E9D">
        <w:rPr>
          <w:rFonts w:ascii="Times New Roman" w:hAnsi="Times New Roman"/>
          <w:sz w:val="24"/>
          <w:szCs w:val="24"/>
          <w:lang w:val="es-ES_tradnl"/>
        </w:rPr>
        <w:t>, ten</w:t>
      </w:r>
      <w:r w:rsidR="00D94E9D">
        <w:rPr>
          <w:rFonts w:ascii="Times New Roman" w:hAnsi="Times New Roman"/>
          <w:sz w:val="24"/>
          <w:szCs w:val="24"/>
          <w:lang w:val="es-ES_tradnl"/>
        </w:rPr>
        <w:t>iendo</w:t>
      </w:r>
      <w:r w:rsidR="00D94E9D" w:rsidRPr="00D94E9D">
        <w:rPr>
          <w:rFonts w:ascii="Times New Roman" w:hAnsi="Times New Roman"/>
          <w:sz w:val="24"/>
          <w:szCs w:val="24"/>
          <w:lang w:val="es-ES_tradnl"/>
        </w:rPr>
        <w:t xml:space="preserve"> lugar el acto de defensa del </w:t>
      </w:r>
      <w:r w:rsidR="00960F05">
        <w:rPr>
          <w:rFonts w:ascii="Times New Roman" w:hAnsi="Times New Roman"/>
          <w:sz w:val="24"/>
          <w:szCs w:val="24"/>
          <w:lang w:val="es-ES_tradnl"/>
        </w:rPr>
        <w:t>TFG</w:t>
      </w:r>
      <w:r w:rsidR="00D94E9D" w:rsidRPr="00D94E9D">
        <w:rPr>
          <w:rFonts w:ascii="Times New Roman" w:hAnsi="Times New Roman"/>
          <w:sz w:val="24"/>
          <w:szCs w:val="24"/>
          <w:lang w:val="es-ES_tradnl"/>
        </w:rPr>
        <w:t>.</w:t>
      </w:r>
      <w:r w:rsidR="00D94E9D">
        <w:rPr>
          <w:rFonts w:ascii="Times New Roman" w:hAnsi="Times New Roman"/>
          <w:sz w:val="24"/>
          <w:szCs w:val="24"/>
          <w:lang w:val="es-ES_tradnl"/>
        </w:rPr>
        <w:t xml:space="preserve"> Es </w:t>
      </w:r>
      <w:r w:rsidR="00AA47A4">
        <w:rPr>
          <w:rFonts w:ascii="Times New Roman" w:hAnsi="Times New Roman"/>
          <w:sz w:val="24"/>
          <w:szCs w:val="24"/>
          <w:lang w:val="es-ES_tradnl"/>
        </w:rPr>
        <w:t xml:space="preserve">función del tutor fijar el </w:t>
      </w:r>
      <w:r w:rsidR="00723E6A">
        <w:rPr>
          <w:rFonts w:ascii="Times New Roman" w:hAnsi="Times New Roman"/>
          <w:sz w:val="24"/>
          <w:szCs w:val="24"/>
          <w:lang w:val="es-ES_tradnl"/>
        </w:rPr>
        <w:t xml:space="preserve">día, </w:t>
      </w:r>
      <w:r w:rsidR="00AA47A4">
        <w:rPr>
          <w:rFonts w:ascii="Times New Roman" w:hAnsi="Times New Roman"/>
          <w:sz w:val="24"/>
          <w:szCs w:val="24"/>
          <w:lang w:val="es-ES_tradnl"/>
        </w:rPr>
        <w:t>lugar y hora de dicha defensa.</w:t>
      </w:r>
      <w:r w:rsidR="002933CD">
        <w:rPr>
          <w:rFonts w:ascii="Times New Roman" w:hAnsi="Times New Roman"/>
          <w:sz w:val="24"/>
          <w:szCs w:val="24"/>
          <w:lang w:val="es-ES_tradnl"/>
        </w:rPr>
        <w:t xml:space="preserve"> Hay que tener en cuenta que las Actas de estas defensas se cerrarán cuando llegue la siguiente convocatoria oficial.</w:t>
      </w:r>
      <w:r w:rsidR="009B3AC6" w:rsidRPr="009B3AC6">
        <w:rPr>
          <w:rFonts w:ascii="Times New Roman" w:hAnsi="Times New Roman"/>
          <w:sz w:val="24"/>
          <w:szCs w:val="24"/>
          <w:lang w:val="es-ES_tradnl"/>
        </w:rPr>
        <w:t xml:space="preserve"> </w:t>
      </w:r>
    </w:p>
    <w:p w:rsidR="009B3AC6" w:rsidRPr="00A23E34" w:rsidRDefault="009B3AC6" w:rsidP="009B3AC6">
      <w:pPr>
        <w:tabs>
          <w:tab w:val="left" w:pos="2460"/>
        </w:tabs>
        <w:spacing w:after="0" w:line="360" w:lineRule="auto"/>
        <w:jc w:val="both"/>
        <w:rPr>
          <w:rFonts w:ascii="Times New Roman" w:hAnsi="Times New Roman"/>
          <w:b/>
          <w:sz w:val="24"/>
          <w:szCs w:val="24"/>
          <w:lang w:val="es-ES_tradnl"/>
        </w:rPr>
      </w:pPr>
    </w:p>
    <w:p w:rsidR="00B401CC" w:rsidRDefault="009B3AC6" w:rsidP="009B3AC6">
      <w:pPr>
        <w:spacing w:after="0" w:line="360" w:lineRule="auto"/>
        <w:rPr>
          <w:rFonts w:ascii="Times New Roman" w:hAnsi="Times New Roman"/>
          <w:b/>
          <w:sz w:val="28"/>
          <w:szCs w:val="28"/>
          <w:lang w:val="es-ES_tradnl"/>
        </w:rPr>
      </w:pPr>
      <w:r>
        <w:rPr>
          <w:rFonts w:ascii="Times New Roman" w:hAnsi="Times New Roman"/>
          <w:b/>
          <w:sz w:val="28"/>
          <w:szCs w:val="28"/>
          <w:lang w:val="es-ES_tradnl"/>
        </w:rPr>
        <w:t>5.7.- CONFIDENCIALIDAD DEL TRABAJO FIN DE GRADO.</w:t>
      </w:r>
    </w:p>
    <w:p w:rsidR="00B401CC" w:rsidRPr="00B401CC" w:rsidRDefault="00B401CC" w:rsidP="009B3AC6">
      <w:pPr>
        <w:spacing w:after="0" w:line="360" w:lineRule="auto"/>
        <w:rPr>
          <w:rFonts w:ascii="Times New Roman" w:hAnsi="Times New Roman"/>
          <w:b/>
          <w:sz w:val="24"/>
          <w:szCs w:val="24"/>
          <w:lang w:val="es-ES_tradnl"/>
        </w:rPr>
      </w:pPr>
    </w:p>
    <w:p w:rsidR="00FE688F" w:rsidRPr="009B3AC6" w:rsidRDefault="009B3AC6" w:rsidP="009B3AC6">
      <w:pPr>
        <w:spacing w:after="0" w:line="360" w:lineRule="auto"/>
        <w:ind w:firstLine="708"/>
        <w:jc w:val="both"/>
        <w:rPr>
          <w:rFonts w:ascii="Times New Roman" w:hAnsi="Times New Roman"/>
          <w:sz w:val="24"/>
          <w:szCs w:val="24"/>
          <w:lang w:val="es-ES_tradnl"/>
        </w:rPr>
      </w:pPr>
      <w:r w:rsidRPr="009B3AC6">
        <w:rPr>
          <w:rFonts w:ascii="Times New Roman" w:hAnsi="Times New Roman"/>
          <w:sz w:val="24"/>
          <w:szCs w:val="24"/>
          <w:lang w:val="es-ES_tradnl"/>
        </w:rPr>
        <w:t xml:space="preserve">En circunstancias excepcionales como pueden ser, entre otras, la existencia de convenios de confidencialidad con empresas en el </w:t>
      </w:r>
      <w:r>
        <w:rPr>
          <w:rFonts w:ascii="Times New Roman" w:hAnsi="Times New Roman"/>
          <w:sz w:val="24"/>
          <w:szCs w:val="24"/>
          <w:lang w:val="es-ES_tradnl"/>
        </w:rPr>
        <w:t>desarrollo del TFG</w:t>
      </w:r>
      <w:r w:rsidRPr="009B3AC6">
        <w:rPr>
          <w:rFonts w:ascii="Times New Roman" w:hAnsi="Times New Roman"/>
          <w:sz w:val="24"/>
          <w:szCs w:val="24"/>
          <w:lang w:val="es-ES_tradnl"/>
        </w:rPr>
        <w:t>, o la posibilidad de generación de patentes que r</w:t>
      </w:r>
      <w:r>
        <w:rPr>
          <w:rFonts w:ascii="Times New Roman" w:hAnsi="Times New Roman"/>
          <w:sz w:val="24"/>
          <w:szCs w:val="24"/>
          <w:lang w:val="es-ES_tradnl"/>
        </w:rPr>
        <w:t>ecaigan sobre el contenido del TFG</w:t>
      </w:r>
      <w:r w:rsidRPr="009B3AC6">
        <w:rPr>
          <w:rFonts w:ascii="Times New Roman" w:hAnsi="Times New Roman"/>
          <w:sz w:val="24"/>
          <w:szCs w:val="24"/>
          <w:lang w:val="es-ES_tradnl"/>
        </w:rPr>
        <w:t>, la</w:t>
      </w:r>
      <w:r>
        <w:rPr>
          <w:rFonts w:ascii="Times New Roman" w:hAnsi="Times New Roman"/>
          <w:sz w:val="24"/>
          <w:szCs w:val="24"/>
          <w:lang w:val="es-ES_tradnl"/>
        </w:rPr>
        <w:t xml:space="preserve"> Escuela</w:t>
      </w:r>
      <w:r w:rsidRPr="009B3AC6">
        <w:rPr>
          <w:rFonts w:ascii="Times New Roman" w:hAnsi="Times New Roman"/>
          <w:sz w:val="24"/>
          <w:szCs w:val="24"/>
          <w:lang w:val="es-ES_tradnl"/>
        </w:rPr>
        <w:t xml:space="preserve"> habilitará procedimientos para desarrollar </w:t>
      </w:r>
      <w:r>
        <w:rPr>
          <w:rFonts w:ascii="Times New Roman" w:hAnsi="Times New Roman"/>
          <w:sz w:val="24"/>
          <w:szCs w:val="24"/>
          <w:lang w:val="es-ES_tradnl"/>
        </w:rPr>
        <w:t>el acto de presentación y el almacenamiento del TFG</w:t>
      </w:r>
      <w:r w:rsidRPr="009B3AC6">
        <w:rPr>
          <w:rFonts w:ascii="Times New Roman" w:hAnsi="Times New Roman"/>
          <w:sz w:val="24"/>
          <w:szCs w:val="24"/>
          <w:lang w:val="es-ES_tradnl"/>
        </w:rPr>
        <w:t xml:space="preserve"> que aseguren la no publicidad</w:t>
      </w:r>
      <w:r>
        <w:rPr>
          <w:rFonts w:ascii="Times New Roman" w:hAnsi="Times New Roman"/>
          <w:sz w:val="24"/>
          <w:szCs w:val="24"/>
          <w:lang w:val="es-ES_tradnl"/>
        </w:rPr>
        <w:t xml:space="preserve"> de los datos considerados confidenciales</w:t>
      </w:r>
      <w:r w:rsidRPr="009B3AC6">
        <w:rPr>
          <w:rFonts w:ascii="Times New Roman" w:hAnsi="Times New Roman"/>
          <w:sz w:val="24"/>
          <w:szCs w:val="24"/>
          <w:lang w:val="es-ES_tradnl"/>
        </w:rPr>
        <w:t>.</w:t>
      </w:r>
    </w:p>
    <w:p w:rsidR="00A23E34" w:rsidRPr="00A23E34" w:rsidRDefault="00A23E34" w:rsidP="009B3AC6">
      <w:pPr>
        <w:tabs>
          <w:tab w:val="left" w:pos="2460"/>
        </w:tabs>
        <w:spacing w:after="0" w:line="360" w:lineRule="auto"/>
        <w:jc w:val="both"/>
        <w:rPr>
          <w:rFonts w:ascii="Times New Roman" w:hAnsi="Times New Roman"/>
          <w:b/>
          <w:sz w:val="24"/>
          <w:szCs w:val="24"/>
          <w:lang w:val="es-ES_tradnl"/>
        </w:rPr>
      </w:pPr>
    </w:p>
    <w:p w:rsidR="00862FAC" w:rsidRDefault="00FA239C" w:rsidP="00862FAC">
      <w:pPr>
        <w:spacing w:after="0" w:line="360" w:lineRule="auto"/>
        <w:rPr>
          <w:rFonts w:ascii="Times New Roman" w:hAnsi="Times New Roman"/>
          <w:b/>
          <w:sz w:val="28"/>
          <w:szCs w:val="28"/>
          <w:lang w:val="es-ES_tradnl"/>
        </w:rPr>
      </w:pPr>
      <w:r>
        <w:rPr>
          <w:rFonts w:ascii="Times New Roman" w:hAnsi="Times New Roman"/>
          <w:b/>
          <w:sz w:val="28"/>
          <w:szCs w:val="28"/>
          <w:lang w:val="es-ES_tradnl"/>
        </w:rPr>
        <w:t>5</w:t>
      </w:r>
      <w:r w:rsidR="00862FAC">
        <w:rPr>
          <w:rFonts w:ascii="Times New Roman" w:hAnsi="Times New Roman"/>
          <w:b/>
          <w:sz w:val="28"/>
          <w:szCs w:val="28"/>
          <w:lang w:val="es-ES_tradnl"/>
        </w:rPr>
        <w:t>.</w:t>
      </w:r>
      <w:r w:rsidR="009B3AC6">
        <w:rPr>
          <w:rFonts w:ascii="Times New Roman" w:hAnsi="Times New Roman"/>
          <w:b/>
          <w:sz w:val="28"/>
          <w:szCs w:val="28"/>
          <w:lang w:val="es-ES_tradnl"/>
        </w:rPr>
        <w:t>8</w:t>
      </w:r>
      <w:r w:rsidR="00862FAC">
        <w:rPr>
          <w:rFonts w:ascii="Times New Roman" w:hAnsi="Times New Roman"/>
          <w:b/>
          <w:sz w:val="28"/>
          <w:szCs w:val="28"/>
          <w:lang w:val="es-ES_tradnl"/>
        </w:rPr>
        <w:t xml:space="preserve">.- </w:t>
      </w:r>
      <w:r w:rsidR="00A5322B">
        <w:rPr>
          <w:rFonts w:ascii="Times New Roman" w:hAnsi="Times New Roman"/>
          <w:b/>
          <w:sz w:val="28"/>
          <w:szCs w:val="28"/>
          <w:lang w:val="es-ES_tradnl"/>
        </w:rPr>
        <w:t>CALIFICA</w:t>
      </w:r>
      <w:r w:rsidR="00862FAC">
        <w:rPr>
          <w:rFonts w:ascii="Times New Roman" w:hAnsi="Times New Roman"/>
          <w:b/>
          <w:sz w:val="28"/>
          <w:szCs w:val="28"/>
          <w:lang w:val="es-ES_tradnl"/>
        </w:rPr>
        <w:t xml:space="preserve">CIÓN DEL </w:t>
      </w:r>
      <w:r w:rsidR="00D8574C">
        <w:rPr>
          <w:rFonts w:ascii="Times New Roman" w:hAnsi="Times New Roman"/>
          <w:b/>
          <w:sz w:val="28"/>
          <w:szCs w:val="28"/>
          <w:lang w:val="es-ES_tradnl"/>
        </w:rPr>
        <w:t>TRABAJO FIN DE GRADO</w:t>
      </w:r>
      <w:r w:rsidR="00B5633D">
        <w:rPr>
          <w:rFonts w:ascii="Times New Roman" w:hAnsi="Times New Roman"/>
          <w:b/>
          <w:sz w:val="28"/>
          <w:szCs w:val="28"/>
          <w:lang w:val="es-ES_tradnl"/>
        </w:rPr>
        <w:t>.</w:t>
      </w:r>
    </w:p>
    <w:p w:rsidR="00A23E34" w:rsidRDefault="00A23E34" w:rsidP="00A5322B">
      <w:pPr>
        <w:spacing w:after="0" w:line="360" w:lineRule="auto"/>
        <w:rPr>
          <w:rFonts w:ascii="Times New Roman" w:hAnsi="Times New Roman"/>
          <w:sz w:val="24"/>
          <w:szCs w:val="24"/>
          <w:lang w:val="es-ES_tradnl"/>
        </w:rPr>
      </w:pPr>
    </w:p>
    <w:p w:rsidR="00A5322B" w:rsidRDefault="00862FAC" w:rsidP="00A5322B">
      <w:pPr>
        <w:spacing w:after="0" w:line="360" w:lineRule="auto"/>
        <w:rPr>
          <w:rFonts w:ascii="Times New Roman" w:hAnsi="Times New Roman"/>
          <w:sz w:val="24"/>
          <w:szCs w:val="24"/>
          <w:lang w:val="es-ES_tradnl"/>
        </w:rPr>
      </w:pPr>
      <w:r>
        <w:rPr>
          <w:rFonts w:ascii="Times New Roman" w:hAnsi="Times New Roman"/>
          <w:sz w:val="24"/>
          <w:szCs w:val="24"/>
          <w:lang w:val="es-ES_tradnl"/>
        </w:rPr>
        <w:tab/>
        <w:t xml:space="preserve">El Tribunal formado valorará tanto el documento </w:t>
      </w:r>
      <w:r w:rsidR="00CB2FD2">
        <w:rPr>
          <w:rFonts w:ascii="Times New Roman" w:hAnsi="Times New Roman"/>
          <w:sz w:val="24"/>
          <w:szCs w:val="24"/>
          <w:lang w:val="es-ES_tradnl"/>
        </w:rPr>
        <w:t>con el texto</w:t>
      </w:r>
      <w:r>
        <w:rPr>
          <w:rFonts w:ascii="Times New Roman" w:hAnsi="Times New Roman"/>
          <w:sz w:val="24"/>
          <w:szCs w:val="24"/>
          <w:lang w:val="es-ES_tradnl"/>
        </w:rPr>
        <w:t xml:space="preserve"> como la presentación oral que el alumno realice.</w:t>
      </w:r>
      <w:r w:rsidR="00A5322B">
        <w:rPr>
          <w:rFonts w:ascii="Times New Roman" w:hAnsi="Times New Roman"/>
          <w:sz w:val="24"/>
          <w:szCs w:val="24"/>
          <w:lang w:val="es-ES_tradnl"/>
        </w:rPr>
        <w:t xml:space="preserve"> En cuanto al documento escrito,</w:t>
      </w:r>
      <w:r w:rsidR="001D2552">
        <w:rPr>
          <w:rFonts w:ascii="Times New Roman" w:hAnsi="Times New Roman"/>
          <w:sz w:val="24"/>
          <w:szCs w:val="24"/>
          <w:lang w:val="es-ES_tradnl"/>
        </w:rPr>
        <w:t xml:space="preserve"> se valorará:</w:t>
      </w:r>
    </w:p>
    <w:p w:rsidR="00A5322B" w:rsidRDefault="00A5322B" w:rsidP="00A5322B">
      <w:pPr>
        <w:spacing w:after="0" w:line="360" w:lineRule="auto"/>
        <w:rPr>
          <w:rFonts w:ascii="Times New Roman" w:hAnsi="Times New Roman"/>
          <w:sz w:val="24"/>
          <w:szCs w:val="24"/>
          <w:lang w:val="es-ES_tradnl"/>
        </w:rPr>
      </w:pPr>
    </w:p>
    <w:p w:rsidR="004C4A31" w:rsidRDefault="004C4A31" w:rsidP="004C4A31">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originalidad del trabajo.</w:t>
      </w:r>
    </w:p>
    <w:p w:rsidR="003E1860" w:rsidRDefault="001D2552"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w:t>
      </w:r>
      <w:r w:rsidR="004C4A31">
        <w:rPr>
          <w:rFonts w:ascii="Times New Roman" w:hAnsi="Times New Roman"/>
          <w:sz w:val="24"/>
          <w:szCs w:val="24"/>
          <w:lang w:val="es-ES_tradnl"/>
        </w:rPr>
        <w:t xml:space="preserve"> claridad y solidez </w:t>
      </w:r>
      <w:r w:rsidR="00A5322B">
        <w:rPr>
          <w:rFonts w:ascii="Times New Roman" w:hAnsi="Times New Roman"/>
          <w:sz w:val="24"/>
          <w:szCs w:val="24"/>
          <w:lang w:val="es-ES_tradnl"/>
        </w:rPr>
        <w:t>de las ideas</w:t>
      </w:r>
      <w:r w:rsidR="004C4A31">
        <w:rPr>
          <w:rFonts w:ascii="Times New Roman" w:hAnsi="Times New Roman"/>
          <w:sz w:val="24"/>
          <w:szCs w:val="24"/>
          <w:lang w:val="es-ES_tradnl"/>
        </w:rPr>
        <w:t xml:space="preserve"> desarrolladas</w:t>
      </w:r>
      <w:r w:rsidR="00A5322B">
        <w:rPr>
          <w:rFonts w:ascii="Times New Roman" w:hAnsi="Times New Roman"/>
          <w:sz w:val="24"/>
          <w:szCs w:val="24"/>
          <w:lang w:val="es-ES_tradnl"/>
        </w:rPr>
        <w:t>.</w:t>
      </w:r>
    </w:p>
    <w:p w:rsidR="004C4A31" w:rsidRDefault="004C4A31"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redacción del texto.</w:t>
      </w:r>
    </w:p>
    <w:p w:rsidR="00A5322B" w:rsidRDefault="00A5322B"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adecuación del texto a las presentes normas.</w:t>
      </w:r>
    </w:p>
    <w:p w:rsidR="00A5322B" w:rsidRDefault="00A5322B" w:rsidP="00A5322B">
      <w:pPr>
        <w:spacing w:after="0" w:line="360" w:lineRule="auto"/>
        <w:rPr>
          <w:rFonts w:ascii="Times New Roman" w:hAnsi="Times New Roman"/>
          <w:sz w:val="24"/>
          <w:szCs w:val="24"/>
          <w:lang w:val="es-ES_tradnl"/>
        </w:rPr>
      </w:pPr>
    </w:p>
    <w:p w:rsidR="00A5322B" w:rsidRDefault="00A5322B" w:rsidP="0080433B">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En cuanto a la exposición, cuya duración máxima se fija en 15 minutos</w:t>
      </w:r>
      <w:r w:rsidR="0080433B">
        <w:rPr>
          <w:rFonts w:ascii="Times New Roman" w:hAnsi="Times New Roman"/>
          <w:sz w:val="24"/>
          <w:szCs w:val="24"/>
          <w:lang w:val="es-ES_tradnl"/>
        </w:rPr>
        <w:t xml:space="preserve"> (excepcionalmente, para aquellos TFG de Informática que incluyan una demostración práctica se podrá llegar hasta los 25 minutos)</w:t>
      </w:r>
      <w:r>
        <w:rPr>
          <w:rFonts w:ascii="Times New Roman" w:hAnsi="Times New Roman"/>
          <w:sz w:val="24"/>
          <w:szCs w:val="24"/>
          <w:lang w:val="es-ES_tradnl"/>
        </w:rPr>
        <w:t>, se valorará:</w:t>
      </w:r>
    </w:p>
    <w:p w:rsidR="00A5322B" w:rsidRDefault="00A5322B" w:rsidP="00A5322B">
      <w:pPr>
        <w:spacing w:after="0" w:line="360" w:lineRule="auto"/>
        <w:rPr>
          <w:rFonts w:ascii="Times New Roman" w:hAnsi="Times New Roman"/>
          <w:sz w:val="24"/>
          <w:szCs w:val="24"/>
          <w:lang w:val="es-ES_tradnl"/>
        </w:rPr>
      </w:pPr>
    </w:p>
    <w:p w:rsidR="00A5322B" w:rsidRDefault="001D2552"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a</w:t>
      </w:r>
      <w:r w:rsidR="00A5322B">
        <w:rPr>
          <w:rFonts w:ascii="Times New Roman" w:hAnsi="Times New Roman"/>
          <w:sz w:val="24"/>
          <w:szCs w:val="24"/>
          <w:lang w:val="es-ES_tradnl"/>
        </w:rPr>
        <w:t>decuación entre presentación y texto escrito.</w:t>
      </w:r>
    </w:p>
    <w:p w:rsidR="00A5322B" w:rsidRDefault="001D2552" w:rsidP="00A5322B">
      <w:pPr>
        <w:pStyle w:val="Prrafodelista"/>
        <w:numPr>
          <w:ilvl w:val="0"/>
          <w:numId w:val="1"/>
        </w:numPr>
        <w:spacing w:after="0" w:line="360" w:lineRule="auto"/>
        <w:rPr>
          <w:rFonts w:ascii="Times New Roman" w:hAnsi="Times New Roman"/>
          <w:sz w:val="24"/>
          <w:szCs w:val="24"/>
          <w:lang w:val="es-ES_tradnl"/>
        </w:rPr>
      </w:pPr>
      <w:r>
        <w:rPr>
          <w:rFonts w:ascii="Times New Roman" w:hAnsi="Times New Roman"/>
          <w:sz w:val="24"/>
          <w:szCs w:val="24"/>
          <w:lang w:val="es-ES_tradnl"/>
        </w:rPr>
        <w:t>La c</w:t>
      </w:r>
      <w:r w:rsidR="00A5322B">
        <w:rPr>
          <w:rFonts w:ascii="Times New Roman" w:hAnsi="Times New Roman"/>
          <w:sz w:val="24"/>
          <w:szCs w:val="24"/>
          <w:lang w:val="es-ES_tradnl"/>
        </w:rPr>
        <w:t xml:space="preserve">laridad </w:t>
      </w:r>
      <w:r w:rsidR="006A2DB2">
        <w:rPr>
          <w:rFonts w:ascii="Times New Roman" w:hAnsi="Times New Roman"/>
          <w:sz w:val="24"/>
          <w:szCs w:val="24"/>
          <w:lang w:val="es-ES_tradnl"/>
        </w:rPr>
        <w:t xml:space="preserve">y validez </w:t>
      </w:r>
      <w:r w:rsidR="00A5322B">
        <w:rPr>
          <w:rFonts w:ascii="Times New Roman" w:hAnsi="Times New Roman"/>
          <w:sz w:val="24"/>
          <w:szCs w:val="24"/>
          <w:lang w:val="es-ES_tradnl"/>
        </w:rPr>
        <w:t>de los razonamientos.</w:t>
      </w:r>
    </w:p>
    <w:p w:rsidR="00A5322B" w:rsidRPr="00A5322B" w:rsidRDefault="001D2552" w:rsidP="00A5322B">
      <w:pPr>
        <w:pStyle w:val="Prrafodelista"/>
        <w:numPr>
          <w:ilvl w:val="0"/>
          <w:numId w:val="1"/>
        </w:numPr>
        <w:spacing w:after="0" w:line="360" w:lineRule="auto"/>
        <w:jc w:val="both"/>
        <w:rPr>
          <w:rFonts w:ascii="Times New Roman" w:hAnsi="Times New Roman"/>
          <w:sz w:val="24"/>
          <w:szCs w:val="24"/>
          <w:lang w:val="es-ES_tradnl"/>
        </w:rPr>
      </w:pPr>
      <w:r>
        <w:rPr>
          <w:rFonts w:ascii="Times New Roman" w:hAnsi="Times New Roman"/>
          <w:sz w:val="24"/>
          <w:szCs w:val="24"/>
          <w:lang w:val="es-ES_tradnl"/>
        </w:rPr>
        <w:t>La a</w:t>
      </w:r>
      <w:r w:rsidR="00A5322B">
        <w:rPr>
          <w:rFonts w:ascii="Times New Roman" w:hAnsi="Times New Roman"/>
          <w:sz w:val="24"/>
          <w:szCs w:val="24"/>
          <w:lang w:val="es-ES_tradnl"/>
        </w:rPr>
        <w:t>decuación al tiempo máximo, pero cumpliendo los mínimos exigidos (se valorará</w:t>
      </w:r>
      <w:r w:rsidR="006A2DB2">
        <w:rPr>
          <w:rFonts w:ascii="Times New Roman" w:hAnsi="Times New Roman"/>
          <w:sz w:val="24"/>
          <w:szCs w:val="24"/>
          <w:lang w:val="es-ES_tradnl"/>
        </w:rPr>
        <w:t>n</w:t>
      </w:r>
      <w:r w:rsidR="00A5322B">
        <w:rPr>
          <w:rFonts w:ascii="Times New Roman" w:hAnsi="Times New Roman"/>
          <w:sz w:val="24"/>
          <w:szCs w:val="24"/>
          <w:lang w:val="es-ES_tradnl"/>
        </w:rPr>
        <w:t xml:space="preserve"> negativamente </w:t>
      </w:r>
      <w:r w:rsidR="006A2DB2">
        <w:rPr>
          <w:rFonts w:ascii="Times New Roman" w:hAnsi="Times New Roman"/>
          <w:sz w:val="24"/>
          <w:szCs w:val="24"/>
          <w:lang w:val="es-ES_tradnl"/>
        </w:rPr>
        <w:t>tanto una</w:t>
      </w:r>
      <w:r w:rsidR="00A5322B">
        <w:rPr>
          <w:rFonts w:ascii="Times New Roman" w:hAnsi="Times New Roman"/>
          <w:sz w:val="24"/>
          <w:szCs w:val="24"/>
          <w:lang w:val="es-ES_tradnl"/>
        </w:rPr>
        <w:t xml:space="preserve"> exposición de 5 minutos</w:t>
      </w:r>
      <w:r w:rsidR="006A2DB2">
        <w:rPr>
          <w:rFonts w:ascii="Times New Roman" w:hAnsi="Times New Roman"/>
          <w:sz w:val="24"/>
          <w:szCs w:val="24"/>
          <w:lang w:val="es-ES_tradnl"/>
        </w:rPr>
        <w:t>, como otra de 25</w:t>
      </w:r>
      <w:r w:rsidR="00A5322B">
        <w:rPr>
          <w:rFonts w:ascii="Times New Roman" w:hAnsi="Times New Roman"/>
          <w:sz w:val="24"/>
          <w:szCs w:val="24"/>
          <w:lang w:val="es-ES_tradnl"/>
        </w:rPr>
        <w:t>).</w:t>
      </w:r>
      <w:r w:rsidR="0080433B">
        <w:rPr>
          <w:rFonts w:ascii="Times New Roman" w:hAnsi="Times New Roman"/>
          <w:sz w:val="24"/>
          <w:szCs w:val="24"/>
          <w:lang w:val="es-ES_tradnl"/>
        </w:rPr>
        <w:t xml:space="preserve"> </w:t>
      </w:r>
    </w:p>
    <w:p w:rsidR="00A5322B" w:rsidRDefault="00A5322B" w:rsidP="00A5322B">
      <w:pPr>
        <w:spacing w:after="0" w:line="360" w:lineRule="auto"/>
        <w:jc w:val="both"/>
        <w:rPr>
          <w:rFonts w:ascii="Times New Roman" w:hAnsi="Times New Roman"/>
          <w:sz w:val="24"/>
          <w:szCs w:val="24"/>
          <w:lang w:val="es-ES_tradnl"/>
        </w:rPr>
      </w:pPr>
    </w:p>
    <w:p w:rsidR="00A5322B" w:rsidRDefault="00A5322B" w:rsidP="00A5322B">
      <w:pPr>
        <w:spacing w:after="0" w:line="360" w:lineRule="auto"/>
        <w:ind w:firstLine="705"/>
        <w:jc w:val="both"/>
        <w:rPr>
          <w:rFonts w:ascii="Times New Roman" w:hAnsi="Times New Roman"/>
          <w:sz w:val="24"/>
          <w:szCs w:val="24"/>
          <w:lang w:val="es-ES_tradnl"/>
        </w:rPr>
      </w:pPr>
      <w:r>
        <w:rPr>
          <w:rFonts w:ascii="Times New Roman" w:hAnsi="Times New Roman"/>
          <w:sz w:val="24"/>
          <w:szCs w:val="24"/>
          <w:lang w:val="es-ES_tradnl"/>
        </w:rPr>
        <w:t>Después de la exposición, el tribunal tiene otros 1</w:t>
      </w:r>
      <w:r w:rsidR="00AC25A0">
        <w:rPr>
          <w:rFonts w:ascii="Times New Roman" w:hAnsi="Times New Roman"/>
          <w:sz w:val="24"/>
          <w:szCs w:val="24"/>
          <w:lang w:val="es-ES_tradnl"/>
        </w:rPr>
        <w:t>5</w:t>
      </w:r>
      <w:r>
        <w:rPr>
          <w:rFonts w:ascii="Times New Roman" w:hAnsi="Times New Roman"/>
          <w:sz w:val="24"/>
          <w:szCs w:val="24"/>
          <w:lang w:val="es-ES_tradnl"/>
        </w:rPr>
        <w:t xml:space="preserve"> minutos para realizar cuantas preguntas estime oportuno.</w:t>
      </w:r>
    </w:p>
    <w:p w:rsidR="00A5322B" w:rsidRDefault="00A5322B" w:rsidP="00A5322B">
      <w:pPr>
        <w:spacing w:after="0" w:line="360" w:lineRule="auto"/>
        <w:jc w:val="both"/>
        <w:rPr>
          <w:rFonts w:ascii="Times New Roman" w:hAnsi="Times New Roman"/>
          <w:sz w:val="24"/>
          <w:szCs w:val="24"/>
          <w:lang w:val="es-ES_tradnl"/>
        </w:rPr>
      </w:pPr>
    </w:p>
    <w:p w:rsidR="00DF586F" w:rsidRDefault="00A5322B" w:rsidP="001D2552">
      <w:pPr>
        <w:spacing w:after="0" w:line="360" w:lineRule="auto"/>
        <w:jc w:val="both"/>
        <w:rPr>
          <w:rFonts w:ascii="Times New Roman" w:hAnsi="Times New Roman"/>
          <w:sz w:val="24"/>
          <w:szCs w:val="24"/>
        </w:rPr>
      </w:pPr>
      <w:r w:rsidRPr="00DF586F">
        <w:rPr>
          <w:rFonts w:ascii="Times New Roman" w:hAnsi="Times New Roman"/>
          <w:sz w:val="24"/>
          <w:szCs w:val="24"/>
          <w:lang w:val="es-ES_tradnl"/>
        </w:rPr>
        <w:tab/>
      </w:r>
      <w:r w:rsidR="00FE688F">
        <w:rPr>
          <w:rFonts w:ascii="Times New Roman" w:hAnsi="Times New Roman"/>
          <w:sz w:val="24"/>
          <w:szCs w:val="24"/>
          <w:lang w:val="es-ES_tradnl"/>
        </w:rPr>
        <w:t>E</w:t>
      </w:r>
      <w:r w:rsidR="00DF586F" w:rsidRPr="00DF586F">
        <w:rPr>
          <w:rFonts w:ascii="Times New Roman" w:hAnsi="Times New Roman"/>
          <w:sz w:val="24"/>
          <w:szCs w:val="24"/>
        </w:rPr>
        <w:t>l Tribunal deliberará a puerta cerrada sobre la calificación que le corresponde al estudiante conforme a los criterios de evaluación establecidos.</w:t>
      </w:r>
    </w:p>
    <w:p w:rsidR="00DF586F" w:rsidRDefault="00DF586F" w:rsidP="00DF586F">
      <w:pPr>
        <w:spacing w:after="0" w:line="360" w:lineRule="auto"/>
        <w:jc w:val="both"/>
        <w:rPr>
          <w:rFonts w:ascii="Times New Roman" w:hAnsi="Times New Roman"/>
          <w:sz w:val="24"/>
          <w:szCs w:val="24"/>
        </w:rPr>
      </w:pPr>
    </w:p>
    <w:p w:rsidR="00D8574C" w:rsidRPr="00DF586F" w:rsidRDefault="00CB2FD2" w:rsidP="00D8574C">
      <w:pPr>
        <w:spacing w:after="0" w:line="360" w:lineRule="auto"/>
        <w:jc w:val="both"/>
        <w:rPr>
          <w:rFonts w:ascii="Times New Roman" w:hAnsi="Times New Roman"/>
          <w:sz w:val="24"/>
          <w:szCs w:val="24"/>
        </w:rPr>
      </w:pPr>
      <w:r>
        <w:rPr>
          <w:rFonts w:ascii="Times New Roman" w:hAnsi="Times New Roman"/>
          <w:sz w:val="24"/>
          <w:szCs w:val="24"/>
        </w:rPr>
        <w:tab/>
        <w:t xml:space="preserve">El centro procederá a la publicación de las notas provisionales antes del tercer día hábil desde la última sesión de defensa programada. </w:t>
      </w:r>
    </w:p>
    <w:p w:rsidR="00CB2FD2" w:rsidRDefault="00CB2FD2" w:rsidP="00A23E34">
      <w:pPr>
        <w:spacing w:after="0" w:line="360" w:lineRule="auto"/>
        <w:jc w:val="both"/>
        <w:rPr>
          <w:rFonts w:ascii="Times New Roman" w:hAnsi="Times New Roman"/>
          <w:sz w:val="24"/>
          <w:szCs w:val="24"/>
        </w:rPr>
      </w:pPr>
    </w:p>
    <w:p w:rsidR="00CB2FD2" w:rsidRDefault="00CB2FD2" w:rsidP="00A23E34">
      <w:pPr>
        <w:spacing w:after="0" w:line="360" w:lineRule="auto"/>
        <w:ind w:firstLine="708"/>
        <w:jc w:val="both"/>
        <w:rPr>
          <w:rFonts w:ascii="Times New Roman" w:hAnsi="Times New Roman"/>
          <w:sz w:val="24"/>
          <w:szCs w:val="24"/>
        </w:rPr>
      </w:pPr>
      <w:r w:rsidRPr="00CB2FD2">
        <w:rPr>
          <w:rFonts w:ascii="Times New Roman" w:hAnsi="Times New Roman"/>
          <w:sz w:val="24"/>
          <w:szCs w:val="24"/>
        </w:rPr>
        <w:t xml:space="preserve">La revisión o reclamación de las calificaciones de los </w:t>
      </w:r>
      <w:r w:rsidR="00723E6A">
        <w:rPr>
          <w:rFonts w:ascii="Times New Roman" w:hAnsi="Times New Roman"/>
          <w:sz w:val="24"/>
          <w:szCs w:val="24"/>
        </w:rPr>
        <w:t>TFG</w:t>
      </w:r>
      <w:bookmarkStart w:id="0" w:name="_GoBack"/>
      <w:bookmarkEnd w:id="0"/>
      <w:r w:rsidRPr="00CB2FD2">
        <w:rPr>
          <w:rFonts w:ascii="Times New Roman" w:hAnsi="Times New Roman"/>
          <w:sz w:val="24"/>
          <w:szCs w:val="24"/>
        </w:rPr>
        <w:t xml:space="preserve"> se llevará a cabo de conformidad con los plazos previstos en la normativa en materia de evaluación de la Universidad de Oviedo, aunque en este caso, por tratarse de un tribunal, la revisión de la evaluación en primera instancia se realizará ante el mismo tribunal y, en segunda instancia, ante la Comisión de Gobierno del Centro u órgano en quien delegue, pudiendo solicitarse informe técnico al departamento al que esté adscrito el tutor del estudiante. Contra el acuerdo de la Comisión de Gobierno del centro cabrá interponer recurso de alzada ante el Rector.</w:t>
      </w:r>
    </w:p>
    <w:p w:rsidR="00A23E34" w:rsidRDefault="00A23E34" w:rsidP="00A23E34">
      <w:pPr>
        <w:spacing w:after="0" w:line="360" w:lineRule="auto"/>
        <w:jc w:val="both"/>
        <w:rPr>
          <w:rFonts w:ascii="Times New Roman" w:hAnsi="Times New Roman"/>
          <w:sz w:val="24"/>
          <w:szCs w:val="24"/>
        </w:rPr>
      </w:pPr>
    </w:p>
    <w:p w:rsidR="00CB2FD2" w:rsidRDefault="00CB2FD2" w:rsidP="00A23E34">
      <w:pPr>
        <w:spacing w:after="0" w:line="360" w:lineRule="auto"/>
        <w:ind w:firstLine="708"/>
        <w:jc w:val="both"/>
        <w:rPr>
          <w:rFonts w:ascii="Times New Roman" w:hAnsi="Times New Roman"/>
          <w:sz w:val="24"/>
          <w:szCs w:val="24"/>
        </w:rPr>
      </w:pPr>
      <w:r w:rsidRPr="00CB2FD2">
        <w:rPr>
          <w:rFonts w:ascii="Times New Roman" w:hAnsi="Times New Roman"/>
          <w:sz w:val="24"/>
          <w:szCs w:val="24"/>
        </w:rPr>
        <w:t>Las calificaciones definitivas serán trasladadas al acta de la asignatura del T</w:t>
      </w:r>
      <w:r w:rsidR="0079341F">
        <w:rPr>
          <w:rFonts w:ascii="Times New Roman" w:hAnsi="Times New Roman"/>
          <w:sz w:val="24"/>
          <w:szCs w:val="24"/>
        </w:rPr>
        <w:t xml:space="preserve">rabajo </w:t>
      </w:r>
      <w:r w:rsidRPr="00CB2FD2">
        <w:rPr>
          <w:rFonts w:ascii="Times New Roman" w:hAnsi="Times New Roman"/>
          <w:sz w:val="24"/>
          <w:szCs w:val="24"/>
        </w:rPr>
        <w:t>F</w:t>
      </w:r>
      <w:r w:rsidR="0079341F">
        <w:rPr>
          <w:rFonts w:ascii="Times New Roman" w:hAnsi="Times New Roman"/>
          <w:sz w:val="24"/>
          <w:szCs w:val="24"/>
        </w:rPr>
        <w:t xml:space="preserve">in de </w:t>
      </w:r>
      <w:r w:rsidRPr="00CB2FD2">
        <w:rPr>
          <w:rFonts w:ascii="Times New Roman" w:hAnsi="Times New Roman"/>
          <w:sz w:val="24"/>
          <w:szCs w:val="24"/>
        </w:rPr>
        <w:t>G</w:t>
      </w:r>
      <w:r w:rsidR="0079341F">
        <w:rPr>
          <w:rFonts w:ascii="Times New Roman" w:hAnsi="Times New Roman"/>
          <w:sz w:val="24"/>
          <w:szCs w:val="24"/>
        </w:rPr>
        <w:t>rado</w:t>
      </w:r>
      <w:r w:rsidRPr="00CB2FD2">
        <w:rPr>
          <w:rFonts w:ascii="Times New Roman" w:hAnsi="Times New Roman"/>
          <w:sz w:val="24"/>
          <w:szCs w:val="24"/>
        </w:rPr>
        <w:t>, que será única e irá firmada por el Secretario</w:t>
      </w:r>
      <w:r w:rsidR="0079341F">
        <w:rPr>
          <w:rFonts w:ascii="Times New Roman" w:hAnsi="Times New Roman"/>
          <w:sz w:val="24"/>
          <w:szCs w:val="24"/>
        </w:rPr>
        <w:t xml:space="preserve"> Académico</w:t>
      </w:r>
      <w:r w:rsidRPr="00CB2FD2">
        <w:rPr>
          <w:rFonts w:ascii="Times New Roman" w:hAnsi="Times New Roman"/>
          <w:sz w:val="24"/>
          <w:szCs w:val="24"/>
        </w:rPr>
        <w:t xml:space="preserve"> de</w:t>
      </w:r>
      <w:r w:rsidR="0079341F">
        <w:rPr>
          <w:rFonts w:ascii="Times New Roman" w:hAnsi="Times New Roman"/>
          <w:sz w:val="24"/>
          <w:szCs w:val="24"/>
        </w:rPr>
        <w:t xml:space="preserve"> la Escuela</w:t>
      </w:r>
      <w:r w:rsidRPr="00CB2FD2">
        <w:rPr>
          <w:rFonts w:ascii="Times New Roman" w:hAnsi="Times New Roman"/>
          <w:sz w:val="24"/>
          <w:szCs w:val="24"/>
        </w:rPr>
        <w:t>.</w:t>
      </w:r>
    </w:p>
    <w:p w:rsidR="00EB6835" w:rsidRDefault="00EB6835" w:rsidP="00EB6835">
      <w:pPr>
        <w:spacing w:after="0" w:line="360" w:lineRule="auto"/>
        <w:jc w:val="both"/>
        <w:rPr>
          <w:rFonts w:ascii="Times New Roman" w:hAnsi="Times New Roman"/>
          <w:sz w:val="24"/>
          <w:szCs w:val="24"/>
        </w:rPr>
      </w:pPr>
    </w:p>
    <w:sectPr w:rsidR="00EB6835" w:rsidSect="00042E96">
      <w:headerReference w:type="default" r:id="rId12"/>
      <w:footerReference w:type="default" r:id="rId13"/>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644" w:rsidRDefault="004A2644" w:rsidP="00D66BF6">
      <w:pPr>
        <w:spacing w:after="0" w:line="240" w:lineRule="auto"/>
      </w:pPr>
      <w:r>
        <w:separator/>
      </w:r>
    </w:p>
  </w:endnote>
  <w:endnote w:type="continuationSeparator" w:id="0">
    <w:p w:rsidR="004A2644" w:rsidRDefault="004A2644"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0B5CF0" w:rsidRDefault="002D77DA" w:rsidP="0040488F">
    <w:pPr>
      <w:pStyle w:val="Piedepgina"/>
      <w:pBdr>
        <w:top w:val="single" w:sz="4" w:space="1" w:color="auto"/>
      </w:pBdr>
      <w:jc w:val="center"/>
      <w:rPr>
        <w:rFonts w:ascii="Times New Roman" w:hAnsi="Times New Roman"/>
        <w:b/>
        <w:sz w:val="24"/>
        <w:szCs w:val="24"/>
      </w:rPr>
    </w:pPr>
    <w:r>
      <w:rPr>
        <w:rFonts w:ascii="Times New Roman" w:hAnsi="Times New Roman"/>
        <w:b/>
        <w:sz w:val="24"/>
        <w:szCs w:val="24"/>
      </w:rPr>
      <w:t>Alumno (autor del TFG)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644" w:rsidRDefault="004A2644" w:rsidP="00D66BF6">
      <w:pPr>
        <w:spacing w:after="0" w:line="240" w:lineRule="auto"/>
      </w:pPr>
      <w:r>
        <w:separator/>
      </w:r>
    </w:p>
  </w:footnote>
  <w:footnote w:type="continuationSeparator" w:id="0">
    <w:p w:rsidR="004A2644" w:rsidRDefault="004A2644"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7DA" w:rsidRPr="00FE6B53" w:rsidRDefault="002D77DA" w:rsidP="00D66BF6">
    <w:pPr>
      <w:rPr>
        <w:sz w:val="8"/>
        <w:szCs w:val="8"/>
      </w:rPr>
    </w:pPr>
  </w:p>
  <w:p w:rsidR="002D77DA" w:rsidRDefault="002D77DA" w:rsidP="00D66BF6">
    <w:r>
      <w:rPr>
        <w:noProof/>
        <w:lang w:eastAsia="es-E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723E6A">
                            <w:rPr>
                              <w:rFonts w:ascii="Times New Roman" w:hAnsi="Times New Roman"/>
                              <w:b/>
                              <w:noProof/>
                              <w:sz w:val="24"/>
                              <w:szCs w:val="24"/>
                            </w:rPr>
                            <w:t>20</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2D77DA" w:rsidRPr="000B5CF0" w:rsidRDefault="002D77DA" w:rsidP="000B5CF0">
                    <w:pPr>
                      <w:tabs>
                        <w:tab w:val="right" w:pos="7513"/>
                      </w:tabs>
                      <w:rPr>
                        <w:rFonts w:ascii="Times New Roman" w:hAnsi="Times New Roman"/>
                        <w:b/>
                      </w:rPr>
                    </w:pPr>
                    <w:r w:rsidRPr="000B5CF0">
                      <w:rPr>
                        <w:rFonts w:ascii="Times New Roman" w:hAnsi="Times New Roman"/>
                        <w:b/>
                        <w:smallCaps/>
                        <w:spacing w:val="30"/>
                      </w:rPr>
                      <w:t>Universidad de Oviedo</w:t>
                    </w:r>
                    <w:r w:rsidRPr="000B5CF0">
                      <w:rPr>
                        <w:rFonts w:ascii="Times New Roman" w:hAnsi="Times New Roman"/>
                        <w:b/>
                      </w:rPr>
                      <w:t xml:space="preserve"> </w:t>
                    </w:r>
                    <w:r w:rsidRPr="000B5CF0">
                      <w:rPr>
                        <w:rFonts w:ascii="Times New Roman" w:hAnsi="Times New Roman"/>
                        <w:b/>
                      </w:rPr>
                      <w:br/>
                      <w:t>Escuela Politécnica de Ingeniería de Gijón</w:t>
                    </w:r>
                    <w:r>
                      <w:rPr>
                        <w:rFonts w:ascii="Times New Roman" w:hAnsi="Times New Roman"/>
                        <w:b/>
                      </w:rPr>
                      <w:tab/>
                    </w:r>
                    <w:r w:rsidRPr="000B5CF0">
                      <w:rPr>
                        <w:rFonts w:ascii="Times New Roman" w:hAnsi="Times New Roman"/>
                        <w:b/>
                        <w:sz w:val="24"/>
                        <w:szCs w:val="24"/>
                      </w:rPr>
                      <w:t xml:space="preserve">Hoja </w:t>
                    </w:r>
                    <w:r w:rsidRPr="000B5CF0">
                      <w:rPr>
                        <w:rFonts w:ascii="Times New Roman" w:hAnsi="Times New Roman"/>
                        <w:b/>
                        <w:sz w:val="24"/>
                        <w:szCs w:val="24"/>
                      </w:rPr>
                      <w:fldChar w:fldCharType="begin"/>
                    </w:r>
                    <w:r w:rsidRPr="000B5CF0">
                      <w:rPr>
                        <w:rFonts w:ascii="Times New Roman" w:hAnsi="Times New Roman"/>
                        <w:b/>
                        <w:sz w:val="24"/>
                        <w:szCs w:val="24"/>
                      </w:rPr>
                      <w:instrText xml:space="preserve"> PAGE   \* MERGEFORMAT </w:instrText>
                    </w:r>
                    <w:r w:rsidRPr="000B5CF0">
                      <w:rPr>
                        <w:rFonts w:ascii="Times New Roman" w:hAnsi="Times New Roman"/>
                        <w:b/>
                        <w:sz w:val="24"/>
                        <w:szCs w:val="24"/>
                      </w:rPr>
                      <w:fldChar w:fldCharType="separate"/>
                    </w:r>
                    <w:r w:rsidR="00723E6A">
                      <w:rPr>
                        <w:rFonts w:ascii="Times New Roman" w:hAnsi="Times New Roman"/>
                        <w:b/>
                        <w:noProof/>
                        <w:sz w:val="24"/>
                        <w:szCs w:val="24"/>
                      </w:rPr>
                      <w:t>20</w:t>
                    </w:r>
                    <w:r w:rsidRPr="000B5CF0">
                      <w:rPr>
                        <w:rFonts w:ascii="Times New Roman" w:hAnsi="Times New Roman"/>
                        <w:b/>
                        <w:sz w:val="24"/>
                        <w:szCs w:val="24"/>
                      </w:rPr>
                      <w:fldChar w:fldCharType="end"/>
                    </w:r>
                    <w:r>
                      <w:rPr>
                        <w:rFonts w:ascii="Times New Roman" w:hAnsi="Times New Roman"/>
                        <w:b/>
                        <w:sz w:val="24"/>
                        <w:szCs w:val="24"/>
                      </w:rPr>
                      <w:t xml:space="preserve"> de 20</w:t>
                    </w:r>
                  </w:p>
                </w:txbxContent>
              </v:textbox>
            </v:shape>
          </w:pict>
        </mc:Fallback>
      </mc:AlternateContent>
    </w:r>
    <w:r w:rsidR="00A850DC">
      <w:rPr>
        <w:noProof/>
        <w:lang w:eastAsia="es-E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0"/>
  </w:num>
  <w:num w:numId="2">
    <w:abstractNumId w:val="6"/>
  </w:num>
  <w:num w:numId="3">
    <w:abstractNumId w:val="12"/>
  </w:num>
  <w:num w:numId="4">
    <w:abstractNumId w:val="5"/>
  </w:num>
  <w:num w:numId="5">
    <w:abstractNumId w:val="0"/>
  </w:num>
  <w:num w:numId="6">
    <w:abstractNumId w:val="9"/>
  </w:num>
  <w:num w:numId="7">
    <w:abstractNumId w:val="4"/>
  </w:num>
  <w:num w:numId="8">
    <w:abstractNumId w:val="11"/>
  </w:num>
  <w:num w:numId="9">
    <w:abstractNumId w:val="13"/>
  </w:num>
  <w:num w:numId="10">
    <w:abstractNumId w:val="1"/>
  </w:num>
  <w:num w:numId="11">
    <w:abstractNumId w:val="15"/>
  </w:num>
  <w:num w:numId="12">
    <w:abstractNumId w:val="14"/>
  </w:num>
  <w:num w:numId="13">
    <w:abstractNumId w:val="3"/>
  </w:num>
  <w:num w:numId="14">
    <w:abstractNumId w:val="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E4351"/>
    <w:rsid w:val="000E4496"/>
    <w:rsid w:val="000E4F97"/>
    <w:rsid w:val="000F139B"/>
    <w:rsid w:val="000F79B8"/>
    <w:rsid w:val="00102304"/>
    <w:rsid w:val="00105D66"/>
    <w:rsid w:val="00107A4B"/>
    <w:rsid w:val="001144A1"/>
    <w:rsid w:val="00115FD9"/>
    <w:rsid w:val="00120BAF"/>
    <w:rsid w:val="00130A19"/>
    <w:rsid w:val="001337C8"/>
    <w:rsid w:val="00140BB7"/>
    <w:rsid w:val="0014616C"/>
    <w:rsid w:val="00155F7E"/>
    <w:rsid w:val="0015697B"/>
    <w:rsid w:val="00160A60"/>
    <w:rsid w:val="00167F60"/>
    <w:rsid w:val="00180D51"/>
    <w:rsid w:val="0018638B"/>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333B1"/>
    <w:rsid w:val="00244F3D"/>
    <w:rsid w:val="00260AB0"/>
    <w:rsid w:val="0026324F"/>
    <w:rsid w:val="00285522"/>
    <w:rsid w:val="002868C2"/>
    <w:rsid w:val="002933CD"/>
    <w:rsid w:val="002A2A72"/>
    <w:rsid w:val="002C12E8"/>
    <w:rsid w:val="002D77DA"/>
    <w:rsid w:val="002E4A15"/>
    <w:rsid w:val="002E5D56"/>
    <w:rsid w:val="002F6551"/>
    <w:rsid w:val="00301B47"/>
    <w:rsid w:val="00310B0E"/>
    <w:rsid w:val="00310D20"/>
    <w:rsid w:val="0032180F"/>
    <w:rsid w:val="003267FA"/>
    <w:rsid w:val="00327587"/>
    <w:rsid w:val="00333F7A"/>
    <w:rsid w:val="0034022C"/>
    <w:rsid w:val="00340642"/>
    <w:rsid w:val="003620D1"/>
    <w:rsid w:val="0036353E"/>
    <w:rsid w:val="00372153"/>
    <w:rsid w:val="003731D6"/>
    <w:rsid w:val="003A4353"/>
    <w:rsid w:val="003B567B"/>
    <w:rsid w:val="003B56C2"/>
    <w:rsid w:val="003B5B75"/>
    <w:rsid w:val="003C2606"/>
    <w:rsid w:val="003C3AF0"/>
    <w:rsid w:val="003E01BC"/>
    <w:rsid w:val="003E1860"/>
    <w:rsid w:val="003E6F3D"/>
    <w:rsid w:val="003F1432"/>
    <w:rsid w:val="003F4CBC"/>
    <w:rsid w:val="003F625E"/>
    <w:rsid w:val="00400A29"/>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7355"/>
    <w:rsid w:val="004C32C3"/>
    <w:rsid w:val="004C4A31"/>
    <w:rsid w:val="005044B4"/>
    <w:rsid w:val="0050701D"/>
    <w:rsid w:val="005156AA"/>
    <w:rsid w:val="005227A3"/>
    <w:rsid w:val="0052609F"/>
    <w:rsid w:val="00543A19"/>
    <w:rsid w:val="00550046"/>
    <w:rsid w:val="00553A2D"/>
    <w:rsid w:val="00571536"/>
    <w:rsid w:val="00576069"/>
    <w:rsid w:val="00577B49"/>
    <w:rsid w:val="00577CF9"/>
    <w:rsid w:val="00580016"/>
    <w:rsid w:val="005936CD"/>
    <w:rsid w:val="005A0452"/>
    <w:rsid w:val="005A28B5"/>
    <w:rsid w:val="005A665E"/>
    <w:rsid w:val="005F3536"/>
    <w:rsid w:val="005F4FD6"/>
    <w:rsid w:val="00636062"/>
    <w:rsid w:val="00640142"/>
    <w:rsid w:val="006413E7"/>
    <w:rsid w:val="00641B08"/>
    <w:rsid w:val="0065258C"/>
    <w:rsid w:val="00655CA3"/>
    <w:rsid w:val="00662B50"/>
    <w:rsid w:val="00680A4B"/>
    <w:rsid w:val="00680E4D"/>
    <w:rsid w:val="00693B74"/>
    <w:rsid w:val="006A2797"/>
    <w:rsid w:val="006A2DB2"/>
    <w:rsid w:val="006B4C17"/>
    <w:rsid w:val="006B79F5"/>
    <w:rsid w:val="006C0557"/>
    <w:rsid w:val="006F0072"/>
    <w:rsid w:val="006F11E9"/>
    <w:rsid w:val="00703CD3"/>
    <w:rsid w:val="007159AA"/>
    <w:rsid w:val="00723E6A"/>
    <w:rsid w:val="00725A86"/>
    <w:rsid w:val="007263A9"/>
    <w:rsid w:val="007358F7"/>
    <w:rsid w:val="00737323"/>
    <w:rsid w:val="00737672"/>
    <w:rsid w:val="00742184"/>
    <w:rsid w:val="00743997"/>
    <w:rsid w:val="00750CE2"/>
    <w:rsid w:val="007549CB"/>
    <w:rsid w:val="00766B80"/>
    <w:rsid w:val="00774B4C"/>
    <w:rsid w:val="00785539"/>
    <w:rsid w:val="0078567E"/>
    <w:rsid w:val="0079341F"/>
    <w:rsid w:val="007973C0"/>
    <w:rsid w:val="007C45B6"/>
    <w:rsid w:val="007D6772"/>
    <w:rsid w:val="007E1D74"/>
    <w:rsid w:val="007E405C"/>
    <w:rsid w:val="007F21B6"/>
    <w:rsid w:val="0080347A"/>
    <w:rsid w:val="0080433B"/>
    <w:rsid w:val="008131CB"/>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46C78"/>
    <w:rsid w:val="009567EA"/>
    <w:rsid w:val="00956D73"/>
    <w:rsid w:val="00960F05"/>
    <w:rsid w:val="00961793"/>
    <w:rsid w:val="009710E4"/>
    <w:rsid w:val="00980759"/>
    <w:rsid w:val="009A2D7C"/>
    <w:rsid w:val="009A40F2"/>
    <w:rsid w:val="009A4950"/>
    <w:rsid w:val="009B3AC6"/>
    <w:rsid w:val="009B4CFD"/>
    <w:rsid w:val="009B5409"/>
    <w:rsid w:val="009B5925"/>
    <w:rsid w:val="009C2EF8"/>
    <w:rsid w:val="009C6B64"/>
    <w:rsid w:val="009D332E"/>
    <w:rsid w:val="009D48B7"/>
    <w:rsid w:val="009D53E1"/>
    <w:rsid w:val="009E18C8"/>
    <w:rsid w:val="00A01B6E"/>
    <w:rsid w:val="00A156E2"/>
    <w:rsid w:val="00A239BF"/>
    <w:rsid w:val="00A23E34"/>
    <w:rsid w:val="00A2418C"/>
    <w:rsid w:val="00A254A7"/>
    <w:rsid w:val="00A34312"/>
    <w:rsid w:val="00A43D0C"/>
    <w:rsid w:val="00A5322B"/>
    <w:rsid w:val="00A53948"/>
    <w:rsid w:val="00A54AA7"/>
    <w:rsid w:val="00A54CB9"/>
    <w:rsid w:val="00A63E75"/>
    <w:rsid w:val="00A81360"/>
    <w:rsid w:val="00A850DC"/>
    <w:rsid w:val="00A97498"/>
    <w:rsid w:val="00AA47A4"/>
    <w:rsid w:val="00AB1E4C"/>
    <w:rsid w:val="00AB5422"/>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B6284"/>
    <w:rsid w:val="00BB7B51"/>
    <w:rsid w:val="00BC4035"/>
    <w:rsid w:val="00BD420C"/>
    <w:rsid w:val="00BE2297"/>
    <w:rsid w:val="00BF3023"/>
    <w:rsid w:val="00C062DA"/>
    <w:rsid w:val="00C07F98"/>
    <w:rsid w:val="00C103C9"/>
    <w:rsid w:val="00C55B8B"/>
    <w:rsid w:val="00C564F8"/>
    <w:rsid w:val="00C6032A"/>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670F"/>
    <w:rsid w:val="00D50148"/>
    <w:rsid w:val="00D5067F"/>
    <w:rsid w:val="00D5409A"/>
    <w:rsid w:val="00D54F0A"/>
    <w:rsid w:val="00D66BF6"/>
    <w:rsid w:val="00D67108"/>
    <w:rsid w:val="00D71236"/>
    <w:rsid w:val="00D8574C"/>
    <w:rsid w:val="00D90DF8"/>
    <w:rsid w:val="00D93B06"/>
    <w:rsid w:val="00D94E9D"/>
    <w:rsid w:val="00D96AE2"/>
    <w:rsid w:val="00DA143D"/>
    <w:rsid w:val="00DA1FDB"/>
    <w:rsid w:val="00DB2247"/>
    <w:rsid w:val="00DC1B68"/>
    <w:rsid w:val="00DC2BC2"/>
    <w:rsid w:val="00DE146C"/>
    <w:rsid w:val="00DE3C13"/>
    <w:rsid w:val="00DE446F"/>
    <w:rsid w:val="00DF586F"/>
    <w:rsid w:val="00E01406"/>
    <w:rsid w:val="00E021D2"/>
    <w:rsid w:val="00E033CD"/>
    <w:rsid w:val="00E129D1"/>
    <w:rsid w:val="00E21324"/>
    <w:rsid w:val="00E27CB9"/>
    <w:rsid w:val="00E533F4"/>
    <w:rsid w:val="00E626EF"/>
    <w:rsid w:val="00E661B1"/>
    <w:rsid w:val="00E80E29"/>
    <w:rsid w:val="00E91986"/>
    <w:rsid w:val="00EA0441"/>
    <w:rsid w:val="00EA2CB5"/>
    <w:rsid w:val="00EB6835"/>
    <w:rsid w:val="00EB7DCB"/>
    <w:rsid w:val="00EC166F"/>
    <w:rsid w:val="00EC263D"/>
    <w:rsid w:val="00ED2AC7"/>
    <w:rsid w:val="00EE0742"/>
    <w:rsid w:val="00EE1B6C"/>
    <w:rsid w:val="00F004F8"/>
    <w:rsid w:val="00F00F1C"/>
    <w:rsid w:val="00F033C9"/>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67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ascii="Times New Roman" w:eastAsia="Times New Roman" w:hAnsi="Times New Roman"/>
      <w:sz w:val="24"/>
      <w:szCs w:val="24"/>
      <w:lang w:eastAsia="es-ES"/>
    </w:rPr>
  </w:style>
  <w:style w:type="paragraph" w:customStyle="1" w:styleId="xl66">
    <w:name w:val="xl66"/>
    <w:basedOn w:val="Normal"/>
    <w:rsid w:val="00D66BF6"/>
    <w:pPr>
      <w:spacing w:before="100" w:beforeAutospacing="1" w:after="100" w:afterAutospacing="1" w:line="240" w:lineRule="auto"/>
    </w:pPr>
    <w:rPr>
      <w:rFonts w:ascii="Times New Roman" w:eastAsia="Times New Roman" w:hAnsi="Times New Roman"/>
      <w:b/>
      <w:bCs/>
      <w:sz w:val="24"/>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ascii="Times New Roman" w:eastAsia="Times New Roman" w:hAnsi="Times New Roman"/>
      <w:b/>
      <w:bCs/>
      <w:sz w:val="24"/>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 w:val="24"/>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34"/>
    <w:qFormat/>
    <w:rsid w:val="00476CC4"/>
    <w:pPr>
      <w:ind w:left="720"/>
      <w:contextualSpacing/>
    </w:pPr>
    <w:rPr>
      <w:rFonts w:eastAsia="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48CE3-3EE8-4244-A8AE-8271C9EB0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5125</Words>
  <Characters>28192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Jose</cp:lastModifiedBy>
  <cp:revision>15</cp:revision>
  <cp:lastPrinted>2014-06-03T08:28:00Z</cp:lastPrinted>
  <dcterms:created xsi:type="dcterms:W3CDTF">2014-09-22T17:08:00Z</dcterms:created>
  <dcterms:modified xsi:type="dcterms:W3CDTF">2014-10-02T12:02:00Z</dcterms:modified>
</cp:coreProperties>
</file>