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E30" w:rsidRDefault="003D0DAF" w:rsidP="003D0DAF">
      <w:pPr>
        <w:pStyle w:val="Ttulo1"/>
        <w:numPr>
          <w:ilvl w:val="0"/>
          <w:numId w:val="1"/>
        </w:numPr>
      </w:pPr>
      <w:r>
        <w:t>Actores del sistema:</w:t>
      </w:r>
      <w:r>
        <w:br/>
      </w:r>
    </w:p>
    <w:p w:rsidR="003D0DAF" w:rsidRDefault="003D0DAF" w:rsidP="003D0DAF">
      <w:r>
        <w:t xml:space="preserve">Los actores del sistema o </w:t>
      </w:r>
      <w:proofErr w:type="spellStart"/>
      <w:r>
        <w:t>stackholders</w:t>
      </w:r>
      <w:proofErr w:type="spellEnd"/>
      <w:r>
        <w:t xml:space="preserve"> son las entidades lógicas o humanas que interaccionan con el sistema. A continuación se van a describir los diferentes actores que interactúan con el sistema.</w:t>
      </w:r>
    </w:p>
    <w:p w:rsidR="003D0DAF" w:rsidRDefault="003D0DAF" w:rsidP="003D0DAF">
      <w:pPr>
        <w:pStyle w:val="Prrafodelista"/>
        <w:numPr>
          <w:ilvl w:val="0"/>
          <w:numId w:val="2"/>
        </w:numPr>
      </w:pPr>
      <w:r>
        <w:t>Administrador: Los administradores son entidades humanas. En la cual,  todas sus acciones están relacionadas con la gestión y modificación de todos los elementos del sistema.</w:t>
      </w:r>
    </w:p>
    <w:p w:rsidR="003D0DAF" w:rsidRDefault="003D0DAF" w:rsidP="003D0DAF">
      <w:pPr>
        <w:pStyle w:val="Prrafodelista"/>
        <w:numPr>
          <w:ilvl w:val="0"/>
          <w:numId w:val="2"/>
        </w:numPr>
      </w:pPr>
      <w:r>
        <w:t>Usuario: Los usuarios son entidades humanas, destinadas al uso completo del sistema, sin tener que gestionarlo. Toda acción CRUD o interacción del sistema, estará orientado a que sea realizado por el usuario.</w:t>
      </w:r>
    </w:p>
    <w:p w:rsidR="003D0DAF" w:rsidRDefault="003D0DAF" w:rsidP="003D0DAF">
      <w:pPr>
        <w:pStyle w:val="Prrafodelista"/>
        <w:numPr>
          <w:ilvl w:val="0"/>
          <w:numId w:val="2"/>
        </w:numPr>
      </w:pPr>
      <w:r>
        <w:t xml:space="preserve">Aplicación: Entidad lógica, que se comunica con el sistema como un usuario más, solo que este no será humano y sus interacciones e acciones serán mucho </w:t>
      </w:r>
      <w:r w:rsidR="003B571D">
        <w:t>más</w:t>
      </w:r>
      <w:r>
        <w:t xml:space="preserve"> rápidas.</w:t>
      </w:r>
    </w:p>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D0DAF" w:rsidRDefault="003D0DAF" w:rsidP="003D0DAF">
      <w:pPr>
        <w:pStyle w:val="Ttulo1"/>
        <w:numPr>
          <w:ilvl w:val="0"/>
          <w:numId w:val="1"/>
        </w:numPr>
      </w:pPr>
      <w:r>
        <w:lastRenderedPageBreak/>
        <w:t>Modelo de negocio</w:t>
      </w:r>
      <w:r w:rsidR="00360449">
        <w:t>:</w:t>
      </w:r>
      <w:r w:rsidR="00552024">
        <w:br/>
      </w:r>
    </w:p>
    <w:p w:rsidR="003D0DAF" w:rsidRDefault="00360449" w:rsidP="003D0DAF">
      <w:r>
        <w:t xml:space="preserve">En el modelado de negocio, representado en la [figura], se describen las distintas entidades del sistema, sus atributos y relaciones con otras entidades. </w:t>
      </w:r>
    </w:p>
    <w:p w:rsidR="003B571D" w:rsidRDefault="003B571D" w:rsidP="003D0DAF"/>
    <w:p w:rsidR="003B571D" w:rsidRDefault="003B571D" w:rsidP="003D0DAF"/>
    <w:p w:rsidR="003B571D" w:rsidRDefault="00390333" w:rsidP="00390333">
      <w:pPr>
        <w:jc w:val="center"/>
      </w:pPr>
      <w:r>
        <w:rPr>
          <w:noProof/>
          <w:lang w:eastAsia="es-ES_tradnl"/>
        </w:rPr>
        <w:drawing>
          <wp:inline distT="0" distB="0" distL="0" distR="0" wp14:anchorId="682B871C" wp14:editId="68EB23BF">
            <wp:extent cx="5491473" cy="70770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3760" cy="7080023"/>
                    </a:xfrm>
                    <a:prstGeom prst="rect">
                      <a:avLst/>
                    </a:prstGeom>
                    <a:noFill/>
                  </pic:spPr>
                </pic:pic>
              </a:graphicData>
            </a:graphic>
          </wp:inline>
        </w:drawing>
      </w:r>
    </w:p>
    <w:p w:rsidR="00390333" w:rsidRDefault="00360449" w:rsidP="00390333">
      <w:pPr>
        <w:pStyle w:val="Ttulo1"/>
        <w:numPr>
          <w:ilvl w:val="0"/>
          <w:numId w:val="1"/>
        </w:numPr>
      </w:pPr>
      <w:r>
        <w:lastRenderedPageBreak/>
        <w:t>Diagrama general de los casos de uso:</w:t>
      </w:r>
    </w:p>
    <w:p w:rsidR="00390333" w:rsidRPr="00390333" w:rsidRDefault="00390333" w:rsidP="00390333"/>
    <w:p w:rsidR="003B571D" w:rsidRDefault="00552024" w:rsidP="00390333">
      <w:pPr>
        <w:ind w:firstLine="360"/>
      </w:pPr>
      <w:r>
        <w:t>Cada actor del sistema, contendrán un conjunto de subsistemas de casos de usos, estos subsistemas son genéricos para cada actor y sus interacciones también. En este capítulo cabe destacar que ciertos usuarios pueden utilizar dos roles al mismo tiempo. Teniendo una unión de subsistemas de casos de usos. Pudiendo realizar cualquier subsistema en cualquier momento.</w:t>
      </w:r>
      <w:r w:rsidR="00B15254">
        <w:t xml:space="preserve"> Un ejemplo de ello seria las aplicaciones las cuales tras su autenticación tendrán el rol de aplicación y usuario, pudiendo realizar las acciones de usuario.</w:t>
      </w:r>
    </w:p>
    <w:p w:rsidR="00390333" w:rsidRDefault="00390333" w:rsidP="00390333">
      <w:pPr>
        <w:ind w:firstLine="360"/>
      </w:pPr>
    </w:p>
    <w:p w:rsidR="00390333" w:rsidRDefault="00390333" w:rsidP="00390333">
      <w:pPr>
        <w:ind w:firstLine="360"/>
      </w:pPr>
    </w:p>
    <w:p w:rsidR="00390333" w:rsidRDefault="00390333" w:rsidP="00390333">
      <w:pPr>
        <w:ind w:firstLine="360"/>
      </w:pPr>
    </w:p>
    <w:p w:rsidR="00844311" w:rsidRDefault="00AD6720" w:rsidP="00844311">
      <w:pPr>
        <w:keepNext/>
        <w:jc w:val="center"/>
      </w:pPr>
      <w:r w:rsidRPr="00AD6720">
        <w:rPr>
          <w:noProof/>
          <w:lang w:eastAsia="es-ES_tradnl"/>
        </w:rPr>
        <w:drawing>
          <wp:inline distT="0" distB="0" distL="0" distR="0" wp14:anchorId="63CF1CB4" wp14:editId="1B8D16E9">
            <wp:extent cx="5287091" cy="403860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11953" cy="4057591"/>
                    </a:xfrm>
                    <a:prstGeom prst="rect">
                      <a:avLst/>
                    </a:prstGeom>
                  </pic:spPr>
                </pic:pic>
              </a:graphicData>
            </a:graphic>
          </wp:inline>
        </w:drawing>
      </w:r>
    </w:p>
    <w:p w:rsidR="003B571D" w:rsidRDefault="00AD6720" w:rsidP="003B571D">
      <w:pPr>
        <w:pStyle w:val="Epgrafe"/>
        <w:tabs>
          <w:tab w:val="left" w:pos="7590"/>
        </w:tabs>
      </w:pPr>
      <w:r>
        <w:t xml:space="preserve">Ilustración </w:t>
      </w:r>
      <w:r w:rsidR="00A942C0">
        <w:fldChar w:fldCharType="begin"/>
      </w:r>
      <w:r w:rsidR="00A942C0">
        <w:instrText xml:space="preserve"> SEQ Ilustración \* ARABIC </w:instrText>
      </w:r>
      <w:r w:rsidR="00A942C0">
        <w:fldChar w:fldCharType="separate"/>
      </w:r>
      <w:r w:rsidR="003B571D">
        <w:rPr>
          <w:noProof/>
        </w:rPr>
        <w:t>1</w:t>
      </w:r>
      <w:r w:rsidR="00A942C0">
        <w:rPr>
          <w:noProof/>
        </w:rPr>
        <w:fldChar w:fldCharType="end"/>
      </w:r>
      <w:r>
        <w:t xml:space="preserve"> </w:t>
      </w:r>
      <w:r w:rsidR="00844311">
        <w:t>(Sistema</w:t>
      </w:r>
      <w:r>
        <w:t xml:space="preserve"> usuario)</w:t>
      </w:r>
    </w:p>
    <w:p w:rsidR="003B571D" w:rsidRDefault="003B571D" w:rsidP="003B571D">
      <w:pPr>
        <w:pStyle w:val="Epgrafe"/>
        <w:tabs>
          <w:tab w:val="left" w:pos="7590"/>
        </w:tabs>
      </w:pPr>
    </w:p>
    <w:p w:rsidR="00844311" w:rsidRPr="00844311" w:rsidRDefault="00844311" w:rsidP="003B571D">
      <w:pPr>
        <w:pStyle w:val="Epgrafe"/>
        <w:tabs>
          <w:tab w:val="left" w:pos="7590"/>
        </w:tabs>
      </w:pPr>
      <w:r>
        <w:tab/>
      </w:r>
    </w:p>
    <w:p w:rsidR="00844311" w:rsidRDefault="00844311" w:rsidP="00844311">
      <w:pPr>
        <w:keepNext/>
        <w:jc w:val="center"/>
      </w:pPr>
      <w:r w:rsidRPr="00844311">
        <w:lastRenderedPageBreak/>
        <w:drawing>
          <wp:inline distT="0" distB="0" distL="0" distR="0" wp14:anchorId="1630A662" wp14:editId="636BAC81">
            <wp:extent cx="4415773" cy="417195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20399" cy="4176320"/>
                    </a:xfrm>
                    <a:prstGeom prst="rect">
                      <a:avLst/>
                    </a:prstGeom>
                  </pic:spPr>
                </pic:pic>
              </a:graphicData>
            </a:graphic>
          </wp:inline>
        </w:drawing>
      </w:r>
    </w:p>
    <w:p w:rsidR="00AD6720" w:rsidRDefault="00844311" w:rsidP="00844311">
      <w:pPr>
        <w:pStyle w:val="Epgrafe"/>
      </w:pPr>
      <w:r>
        <w:t xml:space="preserve">Ilustración </w:t>
      </w:r>
      <w:fldSimple w:instr=" SEQ Ilustración \* ARABIC ">
        <w:r w:rsidR="003B571D">
          <w:rPr>
            <w:noProof/>
          </w:rPr>
          <w:t>2</w:t>
        </w:r>
      </w:fldSimple>
      <w:r>
        <w:t xml:space="preserve"> (Sistema administrador)</w:t>
      </w:r>
    </w:p>
    <w:p w:rsidR="00390333" w:rsidRDefault="00390333" w:rsidP="00390333"/>
    <w:p w:rsidR="00390333" w:rsidRPr="00390333" w:rsidRDefault="00390333" w:rsidP="00390333"/>
    <w:p w:rsidR="00844311" w:rsidRDefault="00844311" w:rsidP="00AD6720"/>
    <w:p w:rsidR="003B571D" w:rsidRDefault="003B571D" w:rsidP="003B571D">
      <w:pPr>
        <w:keepNext/>
        <w:jc w:val="center"/>
      </w:pPr>
      <w:r w:rsidRPr="003B571D">
        <w:drawing>
          <wp:inline distT="0" distB="0" distL="0" distR="0" wp14:anchorId="657480CC" wp14:editId="417E1216">
            <wp:extent cx="3556100" cy="155257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63279" cy="1555709"/>
                    </a:xfrm>
                    <a:prstGeom prst="rect">
                      <a:avLst/>
                    </a:prstGeom>
                  </pic:spPr>
                </pic:pic>
              </a:graphicData>
            </a:graphic>
          </wp:inline>
        </w:drawing>
      </w:r>
    </w:p>
    <w:p w:rsidR="003B571D" w:rsidRPr="00AD6720" w:rsidRDefault="003B571D" w:rsidP="003B571D">
      <w:pPr>
        <w:pStyle w:val="Epgrafe"/>
        <w:jc w:val="center"/>
      </w:pPr>
      <w:r>
        <w:t xml:space="preserve">Ilustración </w:t>
      </w:r>
      <w:fldSimple w:instr=" SEQ Ilustración \* ARABIC ">
        <w:r>
          <w:rPr>
            <w:noProof/>
          </w:rPr>
          <w:t>3</w:t>
        </w:r>
      </w:fldSimple>
      <w:r>
        <w:t xml:space="preserve"> (Sistema aplicación)</w:t>
      </w:r>
      <w:bookmarkStart w:id="0" w:name="_GoBack"/>
      <w:bookmarkEnd w:id="0"/>
    </w:p>
    <w:p w:rsidR="00552024" w:rsidRDefault="00552024" w:rsidP="00552024">
      <w:pPr>
        <w:pStyle w:val="Ttulo1"/>
        <w:numPr>
          <w:ilvl w:val="0"/>
          <w:numId w:val="1"/>
        </w:numPr>
      </w:pPr>
      <w:r>
        <w:lastRenderedPageBreak/>
        <w:t>Descripción de subsistemas de casos de uso:</w:t>
      </w:r>
    </w:p>
    <w:p w:rsidR="00552024" w:rsidRDefault="003B571D" w:rsidP="00552024">
      <w:pPr>
        <w:pStyle w:val="Ttulo2"/>
        <w:numPr>
          <w:ilvl w:val="2"/>
          <w:numId w:val="1"/>
        </w:numPr>
      </w:pPr>
      <w:r>
        <w:t>Gestio</w:t>
      </w:r>
      <w:r w:rsidR="00552024">
        <w:t>n de autenticación:</w:t>
      </w:r>
    </w:p>
    <w:p w:rsidR="00552024" w:rsidRDefault="00552024" w:rsidP="00552024">
      <w:pPr>
        <w:pStyle w:val="Ttulo2"/>
        <w:numPr>
          <w:ilvl w:val="2"/>
          <w:numId w:val="1"/>
        </w:numPr>
      </w:pPr>
      <w:r>
        <w:t>Gestion de datos:</w:t>
      </w:r>
    </w:p>
    <w:p w:rsidR="00552024" w:rsidRDefault="00552024" w:rsidP="00552024">
      <w:pPr>
        <w:pStyle w:val="Ttulo2"/>
        <w:numPr>
          <w:ilvl w:val="2"/>
          <w:numId w:val="1"/>
        </w:numPr>
      </w:pPr>
      <w:r>
        <w:t>Gestion de Grupos:</w:t>
      </w:r>
    </w:p>
    <w:p w:rsidR="00552024" w:rsidRDefault="00552024" w:rsidP="00552024">
      <w:pPr>
        <w:pStyle w:val="Ttulo2"/>
        <w:numPr>
          <w:ilvl w:val="2"/>
          <w:numId w:val="1"/>
        </w:numPr>
      </w:pPr>
      <w:r>
        <w:t>Gestion de proyectos:</w:t>
      </w:r>
    </w:p>
    <w:p w:rsidR="00552024" w:rsidRDefault="00552024" w:rsidP="00552024">
      <w:pPr>
        <w:pStyle w:val="Ttulo2"/>
        <w:numPr>
          <w:ilvl w:val="2"/>
          <w:numId w:val="1"/>
        </w:numPr>
      </w:pPr>
      <w:r>
        <w:t>Gestion de ejecuciones:</w:t>
      </w:r>
    </w:p>
    <w:p w:rsidR="00635E7A" w:rsidRDefault="00552024" w:rsidP="00635E7A">
      <w:pPr>
        <w:pStyle w:val="Ttulo2"/>
        <w:numPr>
          <w:ilvl w:val="2"/>
          <w:numId w:val="1"/>
        </w:numPr>
      </w:pPr>
      <w:r>
        <w:t xml:space="preserve">Gestion de </w:t>
      </w:r>
      <w:r w:rsidR="003B571D">
        <w:t>navegación</w:t>
      </w:r>
      <w:r>
        <w:t>:</w:t>
      </w:r>
    </w:p>
    <w:p w:rsidR="00635E7A" w:rsidRPr="00635E7A" w:rsidRDefault="00635E7A" w:rsidP="00635E7A">
      <w:pPr>
        <w:pStyle w:val="Ttulo2"/>
        <w:numPr>
          <w:ilvl w:val="2"/>
          <w:numId w:val="1"/>
        </w:numPr>
      </w:pPr>
      <w:r>
        <w:t>Gestion de aplicaciones:</w:t>
      </w:r>
    </w:p>
    <w:p w:rsidR="00552024" w:rsidRDefault="00552024" w:rsidP="00552024">
      <w:pPr>
        <w:pStyle w:val="Ttulo2"/>
        <w:numPr>
          <w:ilvl w:val="2"/>
          <w:numId w:val="1"/>
        </w:numPr>
      </w:pPr>
      <w:proofErr w:type="spellStart"/>
      <w:r>
        <w:t>Administracion</w:t>
      </w:r>
      <w:proofErr w:type="spellEnd"/>
      <w:r>
        <w:t xml:space="preserve"> de usuarios:</w:t>
      </w:r>
    </w:p>
    <w:p w:rsidR="00552024" w:rsidRDefault="00552024" w:rsidP="00552024">
      <w:pPr>
        <w:pStyle w:val="Ttulo2"/>
        <w:numPr>
          <w:ilvl w:val="2"/>
          <w:numId w:val="1"/>
        </w:numPr>
      </w:pPr>
      <w:proofErr w:type="spellStart"/>
      <w:r>
        <w:t>Administracion</w:t>
      </w:r>
      <w:proofErr w:type="spellEnd"/>
      <w:r>
        <w:t xml:space="preserve"> de proyectos:</w:t>
      </w:r>
    </w:p>
    <w:p w:rsidR="00552024" w:rsidRDefault="00552024" w:rsidP="00552024">
      <w:pPr>
        <w:pStyle w:val="Ttulo2"/>
        <w:numPr>
          <w:ilvl w:val="2"/>
          <w:numId w:val="1"/>
        </w:numPr>
      </w:pPr>
      <w:proofErr w:type="spellStart"/>
      <w:r>
        <w:t>Adminstracion</w:t>
      </w:r>
      <w:proofErr w:type="spellEnd"/>
      <w:r>
        <w:t xml:space="preserve"> de grupos:</w:t>
      </w:r>
    </w:p>
    <w:p w:rsidR="00552024" w:rsidRDefault="00552024" w:rsidP="00552024">
      <w:pPr>
        <w:pStyle w:val="Ttulo2"/>
        <w:numPr>
          <w:ilvl w:val="2"/>
          <w:numId w:val="1"/>
        </w:numPr>
      </w:pPr>
      <w:proofErr w:type="spellStart"/>
      <w:r>
        <w:t>Administracion</w:t>
      </w:r>
      <w:proofErr w:type="spellEnd"/>
      <w:r>
        <w:t xml:space="preserve"> de ejecuciones: </w:t>
      </w:r>
    </w:p>
    <w:p w:rsidR="00552024" w:rsidRPr="00552024" w:rsidRDefault="00552024" w:rsidP="00552024"/>
    <w:p w:rsidR="00552024" w:rsidRPr="00552024" w:rsidRDefault="00552024" w:rsidP="00552024"/>
    <w:p w:rsidR="00360449" w:rsidRPr="00360449" w:rsidRDefault="00360449" w:rsidP="00360449"/>
    <w:sectPr w:rsidR="00360449" w:rsidRPr="00360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A67FC5"/>
    <w:multiLevelType w:val="multilevel"/>
    <w:tmpl w:val="BEA68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78CF6B45"/>
    <w:multiLevelType w:val="hybridMultilevel"/>
    <w:tmpl w:val="0D2E15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DAF"/>
    <w:rsid w:val="000A4BDF"/>
    <w:rsid w:val="00360449"/>
    <w:rsid w:val="00390333"/>
    <w:rsid w:val="003B571D"/>
    <w:rsid w:val="003D0DAF"/>
    <w:rsid w:val="00552024"/>
    <w:rsid w:val="00635E7A"/>
    <w:rsid w:val="00844311"/>
    <w:rsid w:val="00A942C0"/>
    <w:rsid w:val="00AD6720"/>
    <w:rsid w:val="00B04E30"/>
    <w:rsid w:val="00B15254"/>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D0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20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0DA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3D0DAF"/>
    <w:pPr>
      <w:ind w:left="720"/>
      <w:contextualSpacing/>
    </w:pPr>
  </w:style>
  <w:style w:type="character" w:customStyle="1" w:styleId="Ttulo2Car">
    <w:name w:val="Título 2 Car"/>
    <w:basedOn w:val="Fuentedeprrafopredeter"/>
    <w:link w:val="Ttulo2"/>
    <w:uiPriority w:val="9"/>
    <w:rsid w:val="00552024"/>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0A4B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4BDF"/>
    <w:rPr>
      <w:rFonts w:ascii="Tahoma" w:hAnsi="Tahoma" w:cs="Tahoma"/>
      <w:sz w:val="16"/>
      <w:szCs w:val="16"/>
    </w:rPr>
  </w:style>
  <w:style w:type="paragraph" w:styleId="Epgrafe">
    <w:name w:val="caption"/>
    <w:basedOn w:val="Normal"/>
    <w:next w:val="Normal"/>
    <w:uiPriority w:val="35"/>
    <w:unhideWhenUsed/>
    <w:qFormat/>
    <w:rsid w:val="00AD672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D0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20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0DA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3D0DAF"/>
    <w:pPr>
      <w:ind w:left="720"/>
      <w:contextualSpacing/>
    </w:pPr>
  </w:style>
  <w:style w:type="character" w:customStyle="1" w:styleId="Ttulo2Car">
    <w:name w:val="Título 2 Car"/>
    <w:basedOn w:val="Fuentedeprrafopredeter"/>
    <w:link w:val="Ttulo2"/>
    <w:uiPriority w:val="9"/>
    <w:rsid w:val="00552024"/>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0A4B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4BDF"/>
    <w:rPr>
      <w:rFonts w:ascii="Tahoma" w:hAnsi="Tahoma" w:cs="Tahoma"/>
      <w:sz w:val="16"/>
      <w:szCs w:val="16"/>
    </w:rPr>
  </w:style>
  <w:style w:type="paragraph" w:styleId="Epgrafe">
    <w:name w:val="caption"/>
    <w:basedOn w:val="Normal"/>
    <w:next w:val="Normal"/>
    <w:uiPriority w:val="35"/>
    <w:unhideWhenUsed/>
    <w:qFormat/>
    <w:rsid w:val="00AD672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97D079D-B6CD-4E01-B724-828DF33F2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316</Words>
  <Characters>1738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raulgf92</dc:creator>
  <cp:keywords/>
  <dc:description/>
  <cp:lastModifiedBy>raulgf92</cp:lastModifiedBy>
  <cp:revision>4</cp:revision>
  <dcterms:created xsi:type="dcterms:W3CDTF">2017-03-31T10:31:00Z</dcterms:created>
  <dcterms:modified xsi:type="dcterms:W3CDTF">2017-03-31T15:43:00Z</dcterms:modified>
</cp:coreProperties>
</file>