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54057F" w14:textId="77777777" w:rsidR="005566B5" w:rsidRDefault="00000000">
      <w:pPr>
        <w:spacing w:after="60"/>
        <w:jc w:val="center"/>
      </w:pPr>
      <w:r>
        <w:rPr>
          <w:b/>
          <w:bCs/>
          <w:sz w:val="30"/>
          <w:szCs w:val="30"/>
        </w:rPr>
        <w:t>AVISO DE PRIVACIDAD</w:t>
      </w:r>
    </w:p>
    <w:p w14:paraId="0F6387AC" w14:textId="77777777" w:rsidR="005566B5" w:rsidRDefault="00000000">
      <w:pPr>
        <w:spacing w:after="280"/>
        <w:jc w:val="center"/>
      </w:pPr>
      <w:r>
        <w:rPr>
          <w:b/>
          <w:bCs/>
          <w:sz w:val="24"/>
          <w:szCs w:val="24"/>
        </w:rPr>
        <w:t>EL TROL FINANCIERO, S.A.P.I. DE C.V.</w:t>
      </w:r>
    </w:p>
    <w:p w14:paraId="78587D3E" w14:textId="77777777" w:rsidR="005566B5" w:rsidRDefault="00000000">
      <w:pPr>
        <w:spacing w:after="160" w:line="276" w:lineRule="auto"/>
        <w:jc w:val="both"/>
      </w:pPr>
      <w:r>
        <w:t>El Trol Financiero S.A.P.I. de C.V. (la “Sociedad” o “El Trol”), en cumplimiento a lo dispuesto por la Ley Federal de Protección de Datos Personales en Posesión de los Particulares (la “Ley de Datos”) y su Reglamento, hace de su conocimiento el presente aviso de privacidad (el “Aviso de Privacidad” o “Aviso”) por lo que se entiende que usted (el “Cliente”, “Usuario” o “Titular”) ha revisado, leído y aceptado los términos de este, por lo que otorga su consentimiento para el tratamiento (el “Tratamiento”) de sus datos personales (los “Datos Personales”) por parte de El Trol conforme a lo aquí establecido.</w:t>
      </w:r>
    </w:p>
    <w:p w14:paraId="75C99BDC" w14:textId="77777777" w:rsidR="005566B5" w:rsidRDefault="00000000">
      <w:pPr>
        <w:spacing w:after="160" w:line="276" w:lineRule="auto"/>
        <w:jc w:val="both"/>
      </w:pPr>
      <w:r>
        <w:t>Este Aviso de Privacidad aplica para el sitio web, así como a las aplicaciones y herramientas relacionadas con nuestros servicios (las “Plataforma”). Este Aviso aplica para Clientes o Usuarios de nuestros servicios o simplemente cualquier persona que utilice la Plataforma junto con cualesquier Términos y Condiciones, Políticas de Cookies o Términos de Uso emitidos por El Trol. La Sociedad se reserva el derecho a expedir políticas adicionales relacionadas con partes relacionadas como empleados, proveedores, socios comerciales, subsidiarias, afiliadas, entre otros.</w:t>
      </w:r>
    </w:p>
    <w:p w14:paraId="526D3165" w14:textId="77777777" w:rsidR="005566B5" w:rsidRDefault="00000000">
      <w:pPr>
        <w:spacing w:after="160" w:line="276" w:lineRule="auto"/>
        <w:jc w:val="both"/>
      </w:pPr>
      <w:r>
        <w:t>En caso de contratar los servicios ofrecidos por El Trol, usted como Titular de sus Datos Personales, decide de forma voluntaria hacer uso de nuestra Plataforma por lo que al aceptar este Aviso de Privacidad manifiesta su consentimiento libre e informado respecto de su contenido.</w:t>
      </w:r>
    </w:p>
    <w:p w14:paraId="420CCDE0" w14:textId="77777777" w:rsidR="005566B5" w:rsidRDefault="00000000">
      <w:pPr>
        <w:spacing w:after="160" w:line="276" w:lineRule="auto"/>
        <w:jc w:val="both"/>
      </w:pPr>
      <w:r>
        <w:t>En caso de no aceptar el Tratamiento de Datos Personales consignado en este Aviso de Privacidad, la provisión de los servicios por parte de El Trol podrá ser suspendida.</w:t>
      </w:r>
    </w:p>
    <w:p w14:paraId="0042F095" w14:textId="77777777" w:rsidR="005566B5" w:rsidRDefault="00000000">
      <w:pPr>
        <w:pStyle w:val="Ttulo1"/>
        <w:spacing w:before="280" w:after="160"/>
      </w:pPr>
      <w:r>
        <w:rPr>
          <w:b/>
          <w:bCs/>
          <w:color w:val="1F3864"/>
          <w:sz w:val="24"/>
          <w:szCs w:val="24"/>
        </w:rPr>
        <w:t>Responsable de los datos personales recabados y datos de contacto</w:t>
      </w:r>
    </w:p>
    <w:p w14:paraId="23142E51" w14:textId="77777777" w:rsidR="005566B5" w:rsidRDefault="00000000">
      <w:pPr>
        <w:spacing w:after="160" w:line="276" w:lineRule="auto"/>
        <w:jc w:val="both"/>
      </w:pPr>
      <w:r>
        <w:t>El Trol, con domicilio en Guillermo González Camarena 999, Edificio 4 Int. 4403, Santa Fe, Álvaro Obregón, C.P. 01210, Ciudad de México, México, es el responsable de los Datos Personales que se recaban. El Trol se encargará de recabar, manejar, procesar, tratar y conservar los Datos Personales de los particulares.</w:t>
      </w:r>
    </w:p>
    <w:p w14:paraId="58419704" w14:textId="77777777" w:rsidR="005566B5" w:rsidRDefault="00000000">
      <w:pPr>
        <w:spacing w:after="160" w:line="276" w:lineRule="auto"/>
        <w:jc w:val="both"/>
      </w:pPr>
      <w:r>
        <w:t>Usted puede contactar en relación con el tratamiento de sus datos personales, al correo electrónico: raul@trol.mx</w:t>
      </w:r>
    </w:p>
    <w:p w14:paraId="674B6884" w14:textId="77777777" w:rsidR="005566B5" w:rsidRDefault="00000000">
      <w:pPr>
        <w:pStyle w:val="Ttulo1"/>
        <w:spacing w:before="280" w:after="160"/>
      </w:pPr>
      <w:r>
        <w:rPr>
          <w:b/>
          <w:bCs/>
          <w:color w:val="1F3864"/>
          <w:sz w:val="24"/>
          <w:szCs w:val="24"/>
        </w:rPr>
        <w:t>Términos esenciales</w:t>
      </w:r>
    </w:p>
    <w:p w14:paraId="52F577A7" w14:textId="77777777" w:rsidR="005566B5" w:rsidRDefault="00000000">
      <w:pPr>
        <w:spacing w:after="160" w:line="276" w:lineRule="auto"/>
        <w:jc w:val="both"/>
      </w:pPr>
      <w:r>
        <w:rPr>
          <w:b/>
          <w:bCs/>
        </w:rPr>
        <w:t xml:space="preserve">Aviso o Aviso de Privacidad: </w:t>
      </w:r>
      <w:r>
        <w:t>A este documento por virtud del cual se informa al Titular el Tratamiento que reciben sus Datos Personales.</w:t>
      </w:r>
    </w:p>
    <w:p w14:paraId="2DFC2A7E" w14:textId="77777777" w:rsidR="005566B5" w:rsidRDefault="00000000">
      <w:pPr>
        <w:spacing w:after="160" w:line="276" w:lineRule="auto"/>
        <w:jc w:val="both"/>
      </w:pPr>
      <w:r>
        <w:rPr>
          <w:b/>
          <w:bCs/>
        </w:rPr>
        <w:t xml:space="preserve">Bases de Datos: </w:t>
      </w:r>
      <w:r>
        <w:t>El conjunto ordenado de Datos Personales referentes a una persona identificada o identificable.</w:t>
      </w:r>
    </w:p>
    <w:p w14:paraId="3DF70209" w14:textId="77777777" w:rsidR="005566B5" w:rsidRDefault="00000000">
      <w:pPr>
        <w:spacing w:after="160" w:line="276" w:lineRule="auto"/>
        <w:jc w:val="both"/>
      </w:pPr>
      <w:r>
        <w:rPr>
          <w:b/>
          <w:bCs/>
        </w:rPr>
        <w:t xml:space="preserve">Bloqueo: </w:t>
      </w:r>
      <w:r>
        <w:t>La identificación y conservación de Datos Personales una vez cumplida la finalidad para la cual fueron recabados, con el único propósito de determinar posibles responsabilidades en relación con su Tratamiento, hasta el plazo de prescripción legal o contractual de éstos. Durante dicho periodo, los Datos Personales no podrán ser objeto de Tratamiento y transcurrido éste, se procederá a su cancelación en la Base de Datos que corresponda.</w:t>
      </w:r>
    </w:p>
    <w:p w14:paraId="4815DA14" w14:textId="77777777" w:rsidR="005566B5" w:rsidRDefault="00000000">
      <w:pPr>
        <w:spacing w:after="160" w:line="276" w:lineRule="auto"/>
        <w:jc w:val="both"/>
      </w:pPr>
      <w:r>
        <w:rPr>
          <w:b/>
          <w:bCs/>
        </w:rPr>
        <w:lastRenderedPageBreak/>
        <w:t xml:space="preserve">Consentimiento: </w:t>
      </w:r>
      <w:r>
        <w:t>Manifestación de la voluntad del Titular de los Datos Personales mediante el cual se origina el Tratamiento de los mismos.</w:t>
      </w:r>
    </w:p>
    <w:p w14:paraId="095BFDB2" w14:textId="77777777" w:rsidR="005566B5" w:rsidRDefault="00000000">
      <w:pPr>
        <w:spacing w:after="160" w:line="276" w:lineRule="auto"/>
        <w:jc w:val="both"/>
      </w:pPr>
      <w:r>
        <w:rPr>
          <w:b/>
          <w:bCs/>
        </w:rPr>
        <w:t xml:space="preserve">Datos Patrimoniales y/o Financieros: </w:t>
      </w:r>
      <w:r>
        <w:t>Son los que se refieren a la información sobre montos de recursos económicos, datos de cuentas bancarias y estados financieros del Titular.</w:t>
      </w:r>
    </w:p>
    <w:p w14:paraId="292053A2" w14:textId="77777777" w:rsidR="005566B5" w:rsidRDefault="00000000">
      <w:pPr>
        <w:spacing w:after="160" w:line="276" w:lineRule="auto"/>
        <w:jc w:val="both"/>
      </w:pPr>
      <w:r>
        <w:rPr>
          <w:b/>
          <w:bCs/>
        </w:rPr>
        <w:t xml:space="preserve">Datos Personales: </w:t>
      </w:r>
      <w:r>
        <w:t>Cualquier información concerniente a una persona física identificada o identificable.</w:t>
      </w:r>
    </w:p>
    <w:p w14:paraId="583529A5" w14:textId="77777777" w:rsidR="005566B5" w:rsidRDefault="00000000">
      <w:pPr>
        <w:spacing w:after="160" w:line="276" w:lineRule="auto"/>
        <w:jc w:val="both"/>
      </w:pPr>
      <w:r>
        <w:rPr>
          <w:b/>
          <w:bCs/>
        </w:rPr>
        <w:t xml:space="preserve">Datos Personales Sensibles: </w:t>
      </w:r>
      <w:r>
        <w:t>Aquellos Datos Personales que afecten a la esfera más íntima de su titular, o cuya utilización indebida pueda dar origen a discriminación o conlleve un riesgo grave para éste. En particular, se consideran sensibles aquellos que puedan revelar aspectos como origen racial o étnico, estado de salud presente y futuro, información genética, creencias religiosas, filosóficas y morales, afiliación sindical, opiniones políticas, preferencia sexual.</w:t>
      </w:r>
    </w:p>
    <w:p w14:paraId="0A8B76D6" w14:textId="77777777" w:rsidR="005566B5" w:rsidRDefault="00000000">
      <w:pPr>
        <w:spacing w:after="160" w:line="276" w:lineRule="auto"/>
        <w:jc w:val="both"/>
      </w:pPr>
      <w:r>
        <w:rPr>
          <w:b/>
          <w:bCs/>
        </w:rPr>
        <w:t xml:space="preserve">Encargado / Encargado del Tratamiento: </w:t>
      </w:r>
      <w:r>
        <w:t>La persona física o moral, pública o privada, ajena a la organización del Responsable que sola o conjuntamente con otras, trata Datos Personales por cuenta de éste, como consecuencia de la existencia de una relación jurídica y delimita el ámbito de actuación para la prestación de un servicio.</w:t>
      </w:r>
    </w:p>
    <w:p w14:paraId="235AA5B1" w14:textId="77777777" w:rsidR="005566B5" w:rsidRDefault="00000000">
      <w:pPr>
        <w:spacing w:after="160" w:line="276" w:lineRule="auto"/>
        <w:jc w:val="both"/>
      </w:pPr>
      <w:r>
        <w:rPr>
          <w:b/>
          <w:bCs/>
        </w:rPr>
        <w:t xml:space="preserve">Encargado El Trol: </w:t>
      </w:r>
      <w:r>
        <w:t>El colaborador, usuario o empleado dentro de El Trol, responsable del manejo de Datos Personales y que incluye enunciativa pero no limitativamente: el coordinador de un programa de clientes, el coordinador o dueño de un sitio web o de una aplicación, redes sociales, intranet, etc.</w:t>
      </w:r>
    </w:p>
    <w:p w14:paraId="679348BF" w14:textId="77777777" w:rsidR="005566B5" w:rsidRDefault="00000000">
      <w:pPr>
        <w:spacing w:after="160" w:line="276" w:lineRule="auto"/>
        <w:jc w:val="both"/>
      </w:pPr>
      <w:r>
        <w:rPr>
          <w:b/>
          <w:bCs/>
        </w:rPr>
        <w:t xml:space="preserve">Fuente de acceso público: </w:t>
      </w:r>
      <w:r>
        <w:t>Aquellas bases de datos cuya consulta puede ser realizada por cualquier persona, sin más requisito que, en su caso, el pago de una contraprestación, de conformidad con lo señalado por el Reglamento de la Ley Federal de Protección de Datos Personales en Posesión de los Particulares.</w:t>
      </w:r>
    </w:p>
    <w:p w14:paraId="185AB23D" w14:textId="77777777" w:rsidR="005566B5" w:rsidRDefault="00000000">
      <w:pPr>
        <w:spacing w:after="160" w:line="276" w:lineRule="auto"/>
        <w:jc w:val="both"/>
      </w:pPr>
      <w:r>
        <w:rPr>
          <w:b/>
          <w:bCs/>
        </w:rPr>
        <w:t xml:space="preserve">Responsable / Responsable del Tratamiento: </w:t>
      </w:r>
      <w:r>
        <w:t>Es la persona que decide sobre el Tratamiento de Datos Personales, en este caso, El Trol.</w:t>
      </w:r>
    </w:p>
    <w:p w14:paraId="6A748262" w14:textId="77777777" w:rsidR="005566B5" w:rsidRDefault="00000000">
      <w:pPr>
        <w:spacing w:after="160" w:line="276" w:lineRule="auto"/>
        <w:jc w:val="both"/>
      </w:pPr>
      <w:r>
        <w:rPr>
          <w:b/>
          <w:bCs/>
        </w:rPr>
        <w:t xml:space="preserve">Sociedad o El Trol: </w:t>
      </w:r>
      <w:r>
        <w:t>El Trol Financiero Sociedad Anónima Promotora de Inversión de Capital Variable, o su abreviatura, S.A.P.I. de C.V.</w:t>
      </w:r>
    </w:p>
    <w:p w14:paraId="12BADA99" w14:textId="77777777" w:rsidR="005566B5" w:rsidRDefault="00000000">
      <w:pPr>
        <w:spacing w:after="160" w:line="276" w:lineRule="auto"/>
        <w:jc w:val="both"/>
      </w:pPr>
      <w:r>
        <w:rPr>
          <w:b/>
          <w:bCs/>
        </w:rPr>
        <w:t xml:space="preserve">Titular: </w:t>
      </w:r>
      <w:r>
        <w:t>La persona física a quien corresponden los Datos Personales.</w:t>
      </w:r>
    </w:p>
    <w:p w14:paraId="2560CFC3" w14:textId="77777777" w:rsidR="005566B5" w:rsidRDefault="00000000">
      <w:pPr>
        <w:spacing w:after="160" w:line="276" w:lineRule="auto"/>
        <w:jc w:val="both"/>
      </w:pPr>
      <w:r>
        <w:rPr>
          <w:b/>
          <w:bCs/>
        </w:rPr>
        <w:t xml:space="preserve">Tratamiento: </w:t>
      </w:r>
      <w:r>
        <w:t>La obtención, uso, divulgación o almacenamiento de Datos Personales, por cualquier medio. El uso abarca cualquier acción de acceso, manejo, aprovechamiento, transferencia o disposición de Datos Personales.</w:t>
      </w:r>
    </w:p>
    <w:p w14:paraId="0E0F3DD1" w14:textId="77777777" w:rsidR="005566B5" w:rsidRDefault="00000000">
      <w:pPr>
        <w:spacing w:after="160" w:line="276" w:lineRule="auto"/>
        <w:jc w:val="both"/>
      </w:pPr>
      <w:r>
        <w:rPr>
          <w:b/>
          <w:bCs/>
        </w:rPr>
        <w:t xml:space="preserve">Transferencia: </w:t>
      </w:r>
      <w:r>
        <w:t>Toda comunicación de datos realizada a persona distinta del Responsable o Encargado del Tratamiento.</w:t>
      </w:r>
    </w:p>
    <w:p w14:paraId="79C32375" w14:textId="77777777" w:rsidR="005566B5" w:rsidRDefault="00000000">
      <w:pPr>
        <w:pStyle w:val="Ttulo1"/>
        <w:spacing w:before="280" w:after="160"/>
      </w:pPr>
      <w:r>
        <w:rPr>
          <w:b/>
          <w:bCs/>
          <w:color w:val="1F3864"/>
          <w:sz w:val="24"/>
          <w:szCs w:val="24"/>
        </w:rPr>
        <w:t>Datos personales recabados</w:t>
      </w:r>
    </w:p>
    <w:p w14:paraId="4E3449F9" w14:textId="77777777" w:rsidR="005566B5" w:rsidRDefault="00000000">
      <w:pPr>
        <w:spacing w:after="160" w:line="276" w:lineRule="auto"/>
        <w:jc w:val="both"/>
      </w:pPr>
      <w:r>
        <w:t>Con el propósito de integrar los expedientes de identificación de los Usuarios de El Trol, la Sociedad podrá requerir la siguiente información (los “Datos Personales Recabados”):</w:t>
      </w:r>
    </w:p>
    <w:p w14:paraId="4706A2B5" w14:textId="77777777" w:rsidR="005566B5" w:rsidRDefault="00000000">
      <w:pPr>
        <w:spacing w:after="160" w:line="276" w:lineRule="auto"/>
        <w:jc w:val="both"/>
      </w:pPr>
      <w:r>
        <w:rPr>
          <w:b/>
          <w:bCs/>
        </w:rPr>
        <w:lastRenderedPageBreak/>
        <w:t>Datos Personales generales</w:t>
      </w:r>
    </w:p>
    <w:p w14:paraId="649CDE02" w14:textId="77777777" w:rsidR="005566B5" w:rsidRDefault="00000000">
      <w:pPr>
        <w:spacing w:after="160" w:line="276" w:lineRule="auto"/>
        <w:jc w:val="both"/>
      </w:pPr>
      <w:r>
        <w:t>La siguiente información:</w:t>
      </w:r>
    </w:p>
    <w:p w14:paraId="70FDCDE9" w14:textId="77777777" w:rsidR="005566B5" w:rsidRDefault="00000000">
      <w:pPr>
        <w:spacing w:after="160" w:line="276" w:lineRule="auto"/>
        <w:jc w:val="both"/>
      </w:pPr>
      <w:r>
        <w:t>i) Apellido paterno, apellido materno y nombre(s); ii) Género; iii) Fecha de nacimiento; iv) Entidad de nacimiento; v) País de nacimiento; vi) Número(s) de teléfono, incluida la clave de larga distancia y, en su caso, extensión; vii) Clave Única de Registro de Población; viii) Correo electrónico.</w:t>
      </w:r>
    </w:p>
    <w:p w14:paraId="53D16605" w14:textId="77777777" w:rsidR="005566B5" w:rsidRDefault="00000000">
      <w:pPr>
        <w:spacing w:after="160" w:line="276" w:lineRule="auto"/>
        <w:jc w:val="both"/>
      </w:pPr>
      <w:r>
        <w:t>Los siguientes documentos:</w:t>
      </w:r>
    </w:p>
    <w:p w14:paraId="2343A9C1" w14:textId="77777777" w:rsidR="005566B5" w:rsidRDefault="00000000">
      <w:pPr>
        <w:spacing w:after="160" w:line="276" w:lineRule="auto"/>
        <w:jc w:val="both"/>
      </w:pPr>
      <w:r>
        <w:t>(i) Constancia de semanas cotizadas en el Instituto Mexicano del Seguro Social o Instituto de Seguridad y Servicios Sociales de los Trabajadores del Estado; (ii) Estados de cuenta.</w:t>
      </w:r>
    </w:p>
    <w:p w14:paraId="75D42614" w14:textId="77777777" w:rsidR="005566B5" w:rsidRDefault="00000000">
      <w:pPr>
        <w:spacing w:after="160" w:line="276" w:lineRule="auto"/>
        <w:jc w:val="both"/>
      </w:pPr>
      <w:r>
        <w:rPr>
          <w:b/>
          <w:bCs/>
        </w:rPr>
        <w:t>Datos Personales Sensibles</w:t>
      </w:r>
    </w:p>
    <w:p w14:paraId="66C5CCB7" w14:textId="77777777" w:rsidR="005566B5" w:rsidRDefault="00000000">
      <w:pPr>
        <w:spacing w:after="160" w:line="276" w:lineRule="auto"/>
        <w:jc w:val="both"/>
      </w:pPr>
      <w:r>
        <w:t>El Trol no recaba Datos Personales Sensibles.</w:t>
      </w:r>
    </w:p>
    <w:p w14:paraId="4D4B87A2" w14:textId="77777777" w:rsidR="005566B5" w:rsidRDefault="00000000">
      <w:pPr>
        <w:spacing w:after="160" w:line="276" w:lineRule="auto"/>
        <w:jc w:val="both"/>
      </w:pPr>
      <w:r>
        <w:rPr>
          <w:b/>
          <w:bCs/>
        </w:rPr>
        <w:t>Datos personales financieros o patrimoniales</w:t>
      </w:r>
    </w:p>
    <w:p w14:paraId="659F350E" w14:textId="77777777" w:rsidR="005566B5" w:rsidRDefault="00000000">
      <w:pPr>
        <w:spacing w:after="160" w:line="276" w:lineRule="auto"/>
        <w:jc w:val="both"/>
      </w:pPr>
      <w:r>
        <w:t>i) Historial crediticio conforme a la información provista por una Sociedad de Información Crediticia autorizada para operar en México; ii) Estados de cuenta; iii) En adición a todos los anteriores Datos Personales Recabados señalados, El Trol podrá requerir mayor información y/o documentación en cumplimiento a la normatividad, políticas, criterios, medidas, procedimientos y demás lineamientos aplicables en materia de prevención e identificación de operaciones con recursos de procedencia ilícita y financiamiento al terrorismo.</w:t>
      </w:r>
    </w:p>
    <w:p w14:paraId="27C346CF" w14:textId="77777777" w:rsidR="005566B5" w:rsidRDefault="00000000">
      <w:pPr>
        <w:spacing w:after="160" w:line="276" w:lineRule="auto"/>
        <w:jc w:val="both"/>
      </w:pPr>
      <w:r>
        <w:rPr>
          <w:b/>
          <w:bCs/>
        </w:rPr>
        <w:t>Datos de identificación electrónica</w:t>
      </w:r>
    </w:p>
    <w:p w14:paraId="09803C2F" w14:textId="77777777" w:rsidR="005566B5" w:rsidRDefault="00000000">
      <w:pPr>
        <w:spacing w:after="160" w:line="276" w:lineRule="auto"/>
        <w:jc w:val="both"/>
      </w:pPr>
      <w:r>
        <w:t>i) Dirección IP desde la cual se otorga el consentimiento al Aviso de Privacidad; ii) Fecha y hora de otorgamiento de dicho consentimiento; iii) Otros datos técnicos de sesión que resulten necesarios para fines de seguridad informática o de trazabilidad.</w:t>
      </w:r>
    </w:p>
    <w:p w14:paraId="17918768" w14:textId="77777777" w:rsidR="005566B5" w:rsidRDefault="00000000">
      <w:pPr>
        <w:pStyle w:val="Ttulo1"/>
        <w:spacing w:before="280" w:after="160"/>
      </w:pPr>
      <w:r>
        <w:rPr>
          <w:b/>
          <w:bCs/>
          <w:color w:val="1F3864"/>
          <w:sz w:val="24"/>
          <w:szCs w:val="24"/>
        </w:rPr>
        <w:t>Finalidad de los Datos Personales Recabados</w:t>
      </w:r>
    </w:p>
    <w:p w14:paraId="45045A54" w14:textId="77777777" w:rsidR="005566B5" w:rsidRDefault="00000000">
      <w:pPr>
        <w:spacing w:after="160" w:line="276" w:lineRule="auto"/>
        <w:jc w:val="both"/>
      </w:pPr>
      <w:r>
        <w:t>Los Datos Personales Recabados serán utilizados por parte de la Sociedad para:</w:t>
      </w:r>
    </w:p>
    <w:p w14:paraId="530A0F2C" w14:textId="77777777" w:rsidR="005566B5" w:rsidRDefault="00000000">
      <w:pPr>
        <w:spacing w:after="160" w:line="276" w:lineRule="auto"/>
        <w:jc w:val="both"/>
      </w:pPr>
      <w:r>
        <w:rPr>
          <w:b/>
          <w:bCs/>
        </w:rPr>
        <w:t>Finalidad primaria</w:t>
      </w:r>
    </w:p>
    <w:p w14:paraId="43F4EFD7" w14:textId="77777777" w:rsidR="005566B5" w:rsidRDefault="00000000">
      <w:pPr>
        <w:spacing w:after="160" w:line="276" w:lineRule="auto"/>
        <w:jc w:val="both"/>
      </w:pPr>
      <w:r>
        <w:t>Estas finalidades son imprescindibles, puesto que dan origen y resultan necesarias para la relación jurídica entre el Cliente y la Sociedad.</w:t>
      </w:r>
    </w:p>
    <w:p w14:paraId="26A1D151" w14:textId="77777777" w:rsidR="005566B5" w:rsidRDefault="00000000">
      <w:pPr>
        <w:spacing w:after="160" w:line="276" w:lineRule="auto"/>
        <w:jc w:val="both"/>
      </w:pPr>
      <w:r>
        <w:rPr>
          <w:b/>
          <w:bCs/>
        </w:rPr>
        <w:t xml:space="preserve">Gestión de Evaluación. </w:t>
      </w:r>
      <w:r>
        <w:t>Los Datos Personales Recabados que integran su expediente personal, se utilizarán, entre otras, para la validación de identidad en la prestación de los servicios contratados con El Trol.</w:t>
      </w:r>
    </w:p>
    <w:p w14:paraId="28E7CB79" w14:textId="77777777" w:rsidR="005566B5" w:rsidRDefault="00000000">
      <w:pPr>
        <w:spacing w:after="160" w:line="276" w:lineRule="auto"/>
        <w:jc w:val="both"/>
      </w:pPr>
      <w:r>
        <w:rPr>
          <w:b/>
          <w:bCs/>
        </w:rPr>
        <w:t xml:space="preserve">Evaluación de situación financiera y pensional. </w:t>
      </w:r>
      <w:r>
        <w:t>La información del cliente se utilizará para estimar diferentes métricas y escenarios en que una persona podría pensionarse, generar reportes y permitir que cualquier recomendación sea basada en información real del cliente.</w:t>
      </w:r>
    </w:p>
    <w:p w14:paraId="5F759987" w14:textId="77777777" w:rsidR="005566B5" w:rsidRDefault="00000000">
      <w:pPr>
        <w:spacing w:after="160" w:line="276" w:lineRule="auto"/>
        <w:jc w:val="both"/>
      </w:pPr>
      <w:r>
        <w:rPr>
          <w:b/>
          <w:bCs/>
        </w:rPr>
        <w:lastRenderedPageBreak/>
        <w:t xml:space="preserve">Consulta del estado de la cuenta individual. </w:t>
      </w:r>
      <w:r>
        <w:t>Consultar, por conducto de terceros aliados autorizados, el estado de registro de su cuenta individual ante las Administradoras de Fondos para el Retiro, incluyendo la validación de su capacidad para recibir aportaciones voluntarias, con el fin de evaluar su situación pensional y ofrecerle alternativas para ordenar su cuenta y fortalecer su ahorro para el retiro.</w:t>
      </w:r>
    </w:p>
    <w:p w14:paraId="3D8FAF34" w14:textId="77777777" w:rsidR="005566B5" w:rsidRDefault="00000000">
      <w:pPr>
        <w:spacing w:after="160" w:line="276" w:lineRule="auto"/>
        <w:jc w:val="both"/>
      </w:pPr>
      <w:r>
        <w:rPr>
          <w:b/>
          <w:bCs/>
        </w:rPr>
        <w:t xml:space="preserve">Gestión de Servicios. </w:t>
      </w:r>
      <w:r>
        <w:t>Una vez concluida la Gestión de Evaluación se determinará si el Usuario es susceptible de recibir los servicios provistos por la Sociedad (el “Servicios”).</w:t>
      </w:r>
    </w:p>
    <w:p w14:paraId="4C412B97" w14:textId="77777777" w:rsidR="005566B5" w:rsidRDefault="00000000">
      <w:pPr>
        <w:spacing w:after="160" w:line="276" w:lineRule="auto"/>
        <w:jc w:val="both"/>
      </w:pPr>
      <w:r>
        <w:rPr>
          <w:b/>
          <w:bCs/>
        </w:rPr>
        <w:t xml:space="preserve">Gestión de Mantenimiento. </w:t>
      </w:r>
      <w:r>
        <w:t>En caso de determinar que el Cliente es susceptible de recibir los servicios, los Datos Personales Recabados podrán ser usados para contratos, realizar gestiones de mantenimiento de los servicios, cumplimiento de obligaciones, procesamiento y análisis mediante algoritmos informáticos, así como administrar la relación contractual con el Cliente, incluyendo la Transferencia de los Datos Personales Recabados.</w:t>
      </w:r>
    </w:p>
    <w:p w14:paraId="7B32278E" w14:textId="77777777" w:rsidR="005566B5" w:rsidRDefault="00000000">
      <w:pPr>
        <w:spacing w:after="160" w:line="276" w:lineRule="auto"/>
        <w:jc w:val="both"/>
      </w:pPr>
      <w:r>
        <w:t>Para efectos de lo previsto en el Reglamento de la Ley de Datos, se informa al Usuario que el Tratamiento de los Datos Personales Recabados puede llevarse como parte de un proceso de toma de decisiones sin que intervenga la valoración de una persona física.</w:t>
      </w:r>
    </w:p>
    <w:p w14:paraId="4E245B69" w14:textId="77777777" w:rsidR="005566B5" w:rsidRDefault="00000000">
      <w:pPr>
        <w:spacing w:after="160" w:line="276" w:lineRule="auto"/>
        <w:jc w:val="both"/>
      </w:pPr>
      <w:r>
        <w:rPr>
          <w:b/>
          <w:bCs/>
        </w:rPr>
        <w:t>Finalidades secundarias y Mecanismos para manifestar negativa</w:t>
      </w:r>
    </w:p>
    <w:p w14:paraId="63D3A97A" w14:textId="77777777" w:rsidR="005566B5" w:rsidRDefault="00000000">
      <w:pPr>
        <w:spacing w:after="160" w:line="276" w:lineRule="auto"/>
        <w:jc w:val="both"/>
      </w:pPr>
      <w:r>
        <w:t>Estas finalidades son distintas a la que se señalan en el apartado que antecede, por lo que Usted podrá negar o revocar su consentimiento, así como oponerse a su tratamiento en relación con estas finalidades secundarias sin que esto signifique forzosamente la terminación de la relación contractual, en términos del procedimiento descrito en el apartado “Derechos ARCO” siguiente.</w:t>
      </w:r>
    </w:p>
    <w:p w14:paraId="4A19A175" w14:textId="77777777" w:rsidR="005566B5" w:rsidRDefault="00000000">
      <w:pPr>
        <w:spacing w:after="160" w:line="276" w:lineRule="auto"/>
        <w:jc w:val="both"/>
      </w:pPr>
      <w:r>
        <w:t>De conformidad con estas finalidades secundarias, los Datos Personales Recabados serán utilizados por El Trol con fines de: (i) mercadotecnia, publicidad y prospección comercial; (ii) enviar a los Usuarios información y documentación relativa a promociones, ofertas, publicidad e información de carácter mercadológico y publicitario, respecto de productos o servicios; (iii) para realizar análisis estadísticos, de generación de modelos de información y/o perfiles de comportamiento actual y predictivo; y (iv) para participar en encuestas y promociones.</w:t>
      </w:r>
    </w:p>
    <w:p w14:paraId="5453F42C" w14:textId="77777777" w:rsidR="005566B5" w:rsidRDefault="00000000">
      <w:pPr>
        <w:pStyle w:val="Ttulo1"/>
        <w:spacing w:before="280" w:after="160"/>
      </w:pPr>
      <w:r>
        <w:rPr>
          <w:b/>
          <w:bCs/>
          <w:color w:val="1F3864"/>
          <w:sz w:val="24"/>
          <w:szCs w:val="24"/>
        </w:rPr>
        <w:t>Derechos ARCO</w:t>
      </w:r>
    </w:p>
    <w:p w14:paraId="33CB20B0" w14:textId="77777777" w:rsidR="005566B5" w:rsidRDefault="00000000">
      <w:pPr>
        <w:spacing w:after="160" w:line="276" w:lineRule="auto"/>
        <w:jc w:val="both"/>
      </w:pPr>
      <w:r>
        <w:rPr>
          <w:b/>
          <w:bCs/>
        </w:rPr>
        <w:t>Derechos de acceso, rectificación, cancelación u oposición (“ARCO”).</w:t>
      </w:r>
    </w:p>
    <w:p w14:paraId="12B1DE93" w14:textId="77777777" w:rsidR="005566B5" w:rsidRDefault="00000000">
      <w:pPr>
        <w:spacing w:after="160" w:line="276" w:lineRule="auto"/>
        <w:jc w:val="both"/>
      </w:pPr>
      <w:r>
        <w:t>Usted, o su representante legal, podrá en cualquier momento: revocar su Consentimiento para el Tratamiento de sus Datos Personales por parte de El Trol, limitar su uso o divulgación, así como acceder a ellos, rectificarlos en caso de que sean inexactos o incompletos, cancelarlos u oponerse a su Tratamiento, en su totalidad o para ciertos fines. Para tales efectos, el Usuario podrá contactar al correo electrónico: raul@trol.mx</w:t>
      </w:r>
    </w:p>
    <w:p w14:paraId="4CB470B0" w14:textId="77777777" w:rsidR="005566B5" w:rsidRDefault="00000000">
      <w:pPr>
        <w:spacing w:after="160" w:line="276" w:lineRule="auto"/>
        <w:jc w:val="both"/>
      </w:pPr>
      <w:r>
        <w:t>Para revocar su consentimiento para el Tratamiento de sus Datos Personales por parte de El Trol, limitar su uso o divulgación, así como acceder a ellos, rectificarlos en caso de que sean inexactos o incompletos, cancelarlos u oponerse a su Tratamiento, en su totalidad o para ciertos fines, deberá -a través del formato que El Trol pone a su disposición-, señalar expresa y detalladamente:</w:t>
      </w:r>
    </w:p>
    <w:p w14:paraId="4153EE1F" w14:textId="77777777" w:rsidR="005566B5" w:rsidRDefault="00000000">
      <w:pPr>
        <w:spacing w:after="160" w:line="276" w:lineRule="auto"/>
        <w:jc w:val="both"/>
      </w:pPr>
      <w:r>
        <w:lastRenderedPageBreak/>
        <w:t>El nombre del Titular y domicilio u otro medio para comunicarle la respuesta de la solicitud; los documentos que acrediten su identidad, o en su caso, la de su representante legal; la descripción clara y precisa de los Datos Personales respecto de los que se busca ejercer alguno de los derechos, y cualquier otro elemento o información que facilite la localización de los Datos Personales o la atención de su solicitud. Por ejemplo:</w:t>
      </w:r>
    </w:p>
    <w:p w14:paraId="4BE30177" w14:textId="77777777" w:rsidR="005566B5" w:rsidRDefault="00000000">
      <w:pPr>
        <w:spacing w:after="160" w:line="276" w:lineRule="auto"/>
        <w:jc w:val="both"/>
      </w:pPr>
      <w:r>
        <w:t>Si es solicitud de acceso, detalles para identificar la información personal que requiere o el contexto en el que se proporcionó a El Trol, para poderla localizar. Si se trata de una solicitud de rectificación, la información que debe corregirse, los datos correctos, en qué contexto se trató esa información por parte de El Trol; además, el titular deberá indicar las modificaciones a realizarse y aportar la documentación correspondiente. En caso de una solicitud de cancelación, los datos que deben eliminarse y, en su caso, la razón. Finalmente, en caso de oposición, los datos a los que se niega el Titular que sean tratados y, en su caso, la señalización de cuáles eran las finalidades de su Tratamiento.</w:t>
      </w:r>
    </w:p>
    <w:p w14:paraId="5EBC02C7" w14:textId="77777777" w:rsidR="005566B5" w:rsidRDefault="00000000">
      <w:pPr>
        <w:spacing w:after="160" w:line="276" w:lineRule="auto"/>
        <w:jc w:val="both"/>
      </w:pPr>
      <w:r>
        <w:t>La cancelación dará lugar a un periodo de Bloqueo después del cual procederá a la supresión del dato. El Trol podrá conservarlos exclusivamente para efectos de las responsabilidades nacidas del Tratamiento. Una vez cancelado se le dará aviso al titular.</w:t>
      </w:r>
    </w:p>
    <w:p w14:paraId="6DC3703F" w14:textId="77777777" w:rsidR="005566B5" w:rsidRDefault="00000000">
      <w:pPr>
        <w:spacing w:after="160" w:line="276" w:lineRule="auto"/>
        <w:jc w:val="both"/>
      </w:pPr>
      <w:r>
        <w:t>Para ejercer los derechos ARCO antes descritos, Usted deberá presentar su solicitud vía correo electrónico raul@trol.mx en términos del formato solicitud de ejercicio de derechos ARCO que podrá encontrar como Anexo B en www.trol.mx en términos de la Ley de Datos.</w:t>
      </w:r>
    </w:p>
    <w:p w14:paraId="7DB60690" w14:textId="77777777" w:rsidR="005566B5" w:rsidRDefault="00000000">
      <w:pPr>
        <w:pStyle w:val="Ttulo1"/>
        <w:spacing w:before="280" w:after="160"/>
      </w:pPr>
      <w:r>
        <w:rPr>
          <w:b/>
          <w:bCs/>
          <w:color w:val="1F3864"/>
          <w:sz w:val="24"/>
          <w:szCs w:val="24"/>
        </w:rPr>
        <w:t>Uso de cookies, web beacons y similares</w:t>
      </w:r>
    </w:p>
    <w:p w14:paraId="4B26AEE2" w14:textId="77777777" w:rsidR="005566B5" w:rsidRDefault="00000000">
      <w:pPr>
        <w:spacing w:after="160" w:line="276" w:lineRule="auto"/>
        <w:jc w:val="both"/>
      </w:pPr>
      <w:r>
        <w:t>Cuando usted interactúa con las Aplicaciones, podemos recopilar registros del servidor, que pueden incluir información como la dirección IP del dispositivo, las fechas y horas de acceso, las características de la aplicación o las páginas visitadas, las caídas de la aplicación y otra actividad del sistema, el tipo de navegador y el sitio o servicio de terceros que estaba utilizando antes de interactuar con nuestros servicios.</w:t>
      </w:r>
    </w:p>
    <w:p w14:paraId="260FF596" w14:textId="77777777" w:rsidR="005566B5" w:rsidRDefault="00000000">
      <w:pPr>
        <w:spacing w:after="160" w:line="276" w:lineRule="auto"/>
        <w:jc w:val="both"/>
      </w:pPr>
      <w:r>
        <w:t>Esto puede incluir datos técnicos de socios analíticos y publicitarios como Google, de bases de datos públicas, socios de verificación de identidad, revendedores y socios de canal, socios de marketing conjuntos y plataformas de medios sociales.</w:t>
      </w:r>
    </w:p>
    <w:p w14:paraId="4D4D3B08" w14:textId="77777777" w:rsidR="005566B5" w:rsidRDefault="00000000">
      <w:pPr>
        <w:spacing w:after="160" w:line="276" w:lineRule="auto"/>
        <w:jc w:val="both"/>
      </w:pPr>
      <w:r>
        <w:t>Si Usted así lo decide, puede configurar su navegador web para borrar o, en su caso, no aceptar cookies.</w:t>
      </w:r>
    </w:p>
    <w:p w14:paraId="26DE7CF2" w14:textId="77777777" w:rsidR="005566B5" w:rsidRDefault="00000000">
      <w:pPr>
        <w:pStyle w:val="Ttulo1"/>
        <w:spacing w:before="280" w:after="160"/>
      </w:pPr>
      <w:r>
        <w:rPr>
          <w:b/>
          <w:bCs/>
          <w:color w:val="1F3864"/>
          <w:sz w:val="24"/>
          <w:szCs w:val="24"/>
        </w:rPr>
        <w:t>Procedimiento para comunicar los cambios al Aviso de Privacidad</w:t>
      </w:r>
    </w:p>
    <w:p w14:paraId="406C1DFD" w14:textId="77777777" w:rsidR="005566B5" w:rsidRDefault="00000000">
      <w:pPr>
        <w:spacing w:after="160" w:line="276" w:lineRule="auto"/>
        <w:jc w:val="both"/>
      </w:pPr>
      <w:r>
        <w:t>Todo cambio efectuado al presente Aviso de Privacidad le será notificado quedando disponible públicamente en www.trol.mx.</w:t>
      </w:r>
    </w:p>
    <w:p w14:paraId="0EC75718" w14:textId="77777777" w:rsidR="005566B5" w:rsidRDefault="00000000">
      <w:pPr>
        <w:pStyle w:val="Ttulo1"/>
        <w:spacing w:before="280" w:after="160"/>
      </w:pPr>
      <w:r>
        <w:rPr>
          <w:b/>
          <w:bCs/>
          <w:color w:val="1F3864"/>
          <w:sz w:val="24"/>
          <w:szCs w:val="24"/>
        </w:rPr>
        <w:t>Transferencia de los Datos Personales Recabados</w:t>
      </w:r>
    </w:p>
    <w:p w14:paraId="1064E194" w14:textId="77777777" w:rsidR="005566B5" w:rsidRDefault="00000000">
      <w:pPr>
        <w:spacing w:after="160" w:line="276" w:lineRule="auto"/>
        <w:jc w:val="both"/>
      </w:pPr>
      <w:r>
        <w:t>Los Datos Personales Recabados podrán ser transferidos a las personas y con las finalidades que a continuación se describen: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566B5" w14:paraId="6B9F505E" w14:textId="77777777">
        <w:tblPrEx>
          <w:tblCellMar>
            <w:top w:w="0" w:type="dxa"/>
            <w:bottom w:w="0" w:type="dxa"/>
          </w:tblCellMar>
        </w:tblPrEx>
        <w:tc>
          <w:tcPr>
            <w:tcW w:w="4680" w:type="dxa"/>
            <w:shd w:val="clear" w:color="auto" w:fill="D9E2F3"/>
            <w:tcMar>
              <w:top w:w="80" w:type="dxa"/>
              <w:left w:w="120" w:type="dxa"/>
              <w:bottom w:w="80" w:type="dxa"/>
              <w:right w:w="120" w:type="dxa"/>
            </w:tcMar>
          </w:tcPr>
          <w:p w14:paraId="092EA48A" w14:textId="77777777" w:rsidR="005566B5" w:rsidRDefault="00000000">
            <w:pPr>
              <w:spacing w:after="60"/>
            </w:pPr>
            <w:r>
              <w:rPr>
                <w:b/>
                <w:bCs/>
              </w:rPr>
              <w:lastRenderedPageBreak/>
              <w:t>TERCERO</w:t>
            </w:r>
          </w:p>
        </w:tc>
        <w:tc>
          <w:tcPr>
            <w:tcW w:w="4680" w:type="dxa"/>
            <w:shd w:val="clear" w:color="auto" w:fill="D9E2F3"/>
            <w:tcMar>
              <w:top w:w="80" w:type="dxa"/>
              <w:left w:w="120" w:type="dxa"/>
              <w:bottom w:w="80" w:type="dxa"/>
              <w:right w:w="120" w:type="dxa"/>
            </w:tcMar>
          </w:tcPr>
          <w:p w14:paraId="5D6AF755" w14:textId="77777777" w:rsidR="005566B5" w:rsidRDefault="00000000">
            <w:pPr>
              <w:spacing w:after="60"/>
            </w:pPr>
            <w:r>
              <w:rPr>
                <w:b/>
                <w:bCs/>
              </w:rPr>
              <w:t>FINALIDAD</w:t>
            </w:r>
          </w:p>
        </w:tc>
      </w:tr>
      <w:tr w:rsidR="005566B5" w14:paraId="04A040C9" w14:textId="77777777">
        <w:tblPrEx>
          <w:tblCellMar>
            <w:top w:w="0" w:type="dxa"/>
            <w:bottom w:w="0" w:type="dxa"/>
          </w:tblCellMar>
        </w:tblPrEx>
        <w:tc>
          <w:tcPr>
            <w:tcW w:w="4680" w:type="dxa"/>
            <w:tcMar>
              <w:top w:w="80" w:type="dxa"/>
              <w:left w:w="120" w:type="dxa"/>
              <w:bottom w:w="80" w:type="dxa"/>
              <w:right w:w="120" w:type="dxa"/>
            </w:tcMar>
          </w:tcPr>
          <w:p w14:paraId="59DB13D8" w14:textId="77777777" w:rsidR="005566B5" w:rsidRDefault="00000000">
            <w:pPr>
              <w:spacing w:after="60"/>
            </w:pPr>
            <w:r>
              <w:t>Prestadores de servicios:</w:t>
            </w:r>
          </w:p>
          <w:p w14:paraId="44951C50" w14:textId="77777777" w:rsidR="005566B5" w:rsidRDefault="00000000">
            <w:pPr>
              <w:spacing w:after="60"/>
            </w:pPr>
            <w:r>
              <w:t>Nubarium, S.A. de C.V.</w:t>
            </w:r>
          </w:p>
          <w:p w14:paraId="276BF08C" w14:textId="77777777" w:rsidR="005566B5" w:rsidRDefault="00000000">
            <w:pPr>
              <w:spacing w:after="60"/>
            </w:pPr>
            <w:r>
              <w:t>Círculo de Crédito, S.A. de C.V., Sociedad de Información Crediticia</w:t>
            </w:r>
          </w:p>
          <w:p w14:paraId="72F7E946" w14:textId="77777777" w:rsidR="005566B5" w:rsidRDefault="00000000">
            <w:pPr>
              <w:spacing w:after="60"/>
            </w:pPr>
            <w:r>
              <w:t>Palenca: VECH Soluciones en transporte S.A.P.I. de C.V.</w:t>
            </w:r>
          </w:p>
          <w:p w14:paraId="2BBD0809" w14:textId="77777777" w:rsidR="005566B5" w:rsidRDefault="00000000">
            <w:pPr>
              <w:spacing w:after="60"/>
            </w:pPr>
            <w:r>
              <w:t>Databridge Business Inteligence S.A.P.I. de C.V.</w:t>
            </w:r>
          </w:p>
          <w:p w14:paraId="0DEA0070" w14:textId="5C03E402" w:rsidR="001511C5" w:rsidRDefault="00000000">
            <w:pPr>
              <w:spacing w:after="60"/>
            </w:pPr>
            <w:r>
              <w:t>Aliados comerciales del Trol</w:t>
            </w:r>
          </w:p>
        </w:tc>
        <w:tc>
          <w:tcPr>
            <w:tcW w:w="4680" w:type="dxa"/>
            <w:tcMar>
              <w:top w:w="80" w:type="dxa"/>
              <w:left w:w="120" w:type="dxa"/>
              <w:bottom w:w="80" w:type="dxa"/>
              <w:right w:w="120" w:type="dxa"/>
            </w:tcMar>
          </w:tcPr>
          <w:p w14:paraId="651F80E2" w14:textId="77777777" w:rsidR="005566B5" w:rsidRDefault="00000000">
            <w:pPr>
              <w:spacing w:after="60"/>
            </w:pPr>
            <w:r>
              <w:t>En cumplimiento de las finalidades primarias.</w:t>
            </w:r>
          </w:p>
        </w:tc>
      </w:tr>
      <w:tr w:rsidR="005566B5" w14:paraId="05D2933D" w14:textId="77777777">
        <w:tblPrEx>
          <w:tblCellMar>
            <w:top w:w="0" w:type="dxa"/>
            <w:bottom w:w="0" w:type="dxa"/>
          </w:tblCellMar>
        </w:tblPrEx>
        <w:tc>
          <w:tcPr>
            <w:tcW w:w="4680" w:type="dxa"/>
            <w:tcMar>
              <w:top w:w="80" w:type="dxa"/>
              <w:left w:w="120" w:type="dxa"/>
              <w:bottom w:w="80" w:type="dxa"/>
              <w:right w:w="120" w:type="dxa"/>
            </w:tcMar>
          </w:tcPr>
          <w:p w14:paraId="12E21AF7" w14:textId="77777777" w:rsidR="005566B5" w:rsidRDefault="00000000">
            <w:pPr>
              <w:spacing w:after="60"/>
            </w:pPr>
            <w:r>
              <w:t>Millas para el Retiro, S.A.P.I. de C.V., empresa autorizada por la Comisión Nacional del Sistema de Ahorro para el Retiro (CONSAR)</w:t>
            </w:r>
          </w:p>
        </w:tc>
        <w:tc>
          <w:tcPr>
            <w:tcW w:w="4680" w:type="dxa"/>
            <w:tcMar>
              <w:top w:w="80" w:type="dxa"/>
              <w:left w:w="120" w:type="dxa"/>
              <w:bottom w:w="80" w:type="dxa"/>
              <w:right w:w="120" w:type="dxa"/>
            </w:tcMar>
          </w:tcPr>
          <w:p w14:paraId="07313533" w14:textId="77777777" w:rsidR="005566B5" w:rsidRDefault="00000000">
            <w:pPr>
              <w:spacing w:after="60"/>
            </w:pPr>
            <w:r>
              <w:t>Validación del estado de registro de la cuenta individual ante las Administradoras de Fondos para el Retiro y de la capacidad de recepción de aportaciones voluntarias; en su caso, gestión de aportaciones voluntarias de ahorro para el retiro.</w:t>
            </w:r>
          </w:p>
        </w:tc>
      </w:tr>
    </w:tbl>
    <w:p w14:paraId="7A6736FD" w14:textId="77777777" w:rsidR="005566B5" w:rsidRDefault="005566B5">
      <w:pPr>
        <w:spacing w:after="160" w:line="276" w:lineRule="auto"/>
        <w:jc w:val="both"/>
      </w:pPr>
    </w:p>
    <w:p w14:paraId="64B59213" w14:textId="77777777" w:rsidR="005566B5" w:rsidRDefault="00000000">
      <w:pPr>
        <w:spacing w:after="160" w:line="276" w:lineRule="auto"/>
        <w:jc w:val="both"/>
      </w:pPr>
      <w:r>
        <w:t>Conforme a lo señalado con anterioridad, de conformidad con el artículo 37 de la Ley Federal de Protección de Datos Personales en Posesión de los Particulares, El Trol podrá hacer remisiones y Transferencias de los Datos Personales Recabados que podrán ser compartidos y tratados por la Sociedad u otros miembros, Sociedades controladoras, subsidiarias o afiliadas bajo el control común de El Trol, sociedades matriz o a cualquier sociedad del mismo grupo empresarial de la Sociedad, que opere bajo los mismos procesos y políticas internas, así como cualesquier otros agentes, comisionistas, vendedores, asesores, proveedores o cualquier otro tercero que preste servicios a nombre de dicha Sociedad. Dichos terceros tendrán acceso a los Datos Personales únicamente para los fines necesarios para prestar su servicio siguiendo el principio de minimización y proporcionalidad establecido en la Ley de Datos y su Reglamento. Los terceros tienen prohibido usar los Datos Personales remitidos o transferidos para fines propios y deben adoptar las medidas de seguridad que sean consistentes con las medidas tomadas por El Trol de conformidad con el presente Aviso y la legislación aplicable.</w:t>
      </w:r>
    </w:p>
    <w:p w14:paraId="24B1E102" w14:textId="77777777" w:rsidR="005566B5" w:rsidRDefault="00000000">
      <w:pPr>
        <w:spacing w:after="160" w:line="276" w:lineRule="auto"/>
        <w:jc w:val="both"/>
      </w:pPr>
      <w:r>
        <w:t>En caso de que una empresa adquiera a El Trol o exista un proceso corporativo mediante el cual se transfieran los activos, pasivos y capital (p.ej. por fusión o escisión), se reestructure o reorganice el negocio, se tendrán que compartir y transferir los Datos Personales para cumplir con una obligación legal y contractual, sin embargo, se tomarán las medidas físicas, administrativas y técnicas correspondientes para salvaguardar la información, poniendo a su disposición en todo momento el nuevo Aviso de Privacidad de conformidad con el procedimiento establecido en el apartado correspondiente.</w:t>
      </w:r>
    </w:p>
    <w:p w14:paraId="5711D81A" w14:textId="77777777" w:rsidR="005566B5" w:rsidRDefault="00000000">
      <w:pPr>
        <w:spacing w:after="160" w:line="276" w:lineRule="auto"/>
        <w:jc w:val="both"/>
      </w:pPr>
      <w:r>
        <w:t>En cualquier caso no previsto por el artículo 10 y 37 de la Ley de Datos, toda Transferencia requerirá de su consentimiento previo a la realización de la misma.</w:t>
      </w:r>
    </w:p>
    <w:p w14:paraId="629C3722" w14:textId="77777777" w:rsidR="005566B5" w:rsidRDefault="00000000">
      <w:pPr>
        <w:pStyle w:val="Ttulo1"/>
        <w:spacing w:before="280" w:after="160"/>
      </w:pPr>
      <w:r>
        <w:rPr>
          <w:b/>
          <w:bCs/>
          <w:color w:val="1F3864"/>
          <w:sz w:val="24"/>
          <w:szCs w:val="24"/>
        </w:rPr>
        <w:t>Conservación</w:t>
      </w:r>
    </w:p>
    <w:p w14:paraId="1DFBFD74" w14:textId="77777777" w:rsidR="005566B5" w:rsidRDefault="00000000">
      <w:pPr>
        <w:spacing w:after="160" w:line="276" w:lineRule="auto"/>
        <w:jc w:val="both"/>
      </w:pPr>
      <w:r>
        <w:lastRenderedPageBreak/>
        <w:t>El Trol conservará la información durante el tiempo que sea necesario para lograr los fines por los cuales se inició el Tratamiento. Los plazos de conservación se determinan según el tipo de registro, la naturaleza de la actividad, las obligaciones legales o regulatorias aplicables y las obligaciones contractuales correspondientes.</w:t>
      </w:r>
    </w:p>
    <w:p w14:paraId="67370668" w14:textId="77777777" w:rsidR="005566B5" w:rsidRDefault="00000000">
      <w:pPr>
        <w:spacing w:after="160" w:line="276" w:lineRule="auto"/>
        <w:jc w:val="both"/>
      </w:pPr>
      <w:r>
        <w:t>El plazo de conservación de los Datos Personales será de 10 años después de la terminación contractual con el fin de dar cumplimiento a lo previsto en la normatividad mexicana vigente y contar con el plazo adecuado, en su caso, para ejercer, combatir o defender cualquier reclamación promovida por o en contra de El Trol.</w:t>
      </w:r>
    </w:p>
    <w:p w14:paraId="44FDB79F" w14:textId="77777777" w:rsidR="005566B5" w:rsidRDefault="00000000">
      <w:pPr>
        <w:spacing w:after="160" w:line="276" w:lineRule="auto"/>
        <w:jc w:val="both"/>
      </w:pPr>
      <w:r>
        <w:t>El Trol podrá conservar los Datos personales durante más tiempo siempre que sea estrictamente necesario para proteger los intereses de la empresa, de sus clientes, en cumplimiento a la normatividad vigente o así sea requerido por mandato judicial emitido por autoridad competente.</w:t>
      </w:r>
    </w:p>
    <w:p w14:paraId="547A218E" w14:textId="77777777" w:rsidR="005566B5" w:rsidRDefault="00000000">
      <w:pPr>
        <w:pStyle w:val="Ttulo1"/>
        <w:spacing w:before="280" w:after="160"/>
      </w:pPr>
      <w:r>
        <w:rPr>
          <w:b/>
          <w:bCs/>
          <w:color w:val="1F3864"/>
          <w:sz w:val="24"/>
          <w:szCs w:val="24"/>
        </w:rPr>
        <w:t>Medidas de Seguridad</w:t>
      </w:r>
    </w:p>
    <w:p w14:paraId="6C6639C5" w14:textId="77777777" w:rsidR="005566B5" w:rsidRDefault="00000000">
      <w:pPr>
        <w:spacing w:after="160" w:line="276" w:lineRule="auto"/>
        <w:jc w:val="both"/>
      </w:pPr>
      <w:r>
        <w:t>De conformidad con el artículo 19 de la LFPDPPP, en El Trol establecimos medidas de seguridad físicas, técnicas y administrativas para proteger los Datos personales de nuestros clientes contra daño, pérdida, alteración, destrucción o el uso, acceso o tratamiento no autorizado de los mismos.</w:t>
      </w:r>
    </w:p>
    <w:p w14:paraId="28C33E11" w14:textId="77777777" w:rsidR="005566B5" w:rsidRDefault="00000000">
      <w:pPr>
        <w:spacing w:after="160" w:line="276" w:lineRule="auto"/>
        <w:jc w:val="both"/>
      </w:pPr>
      <w:r>
        <w:t>En El Trol aseguramos las Bases de Datos relacionadas con los servicios y mantenemos estricto control y confidencialidad de los Datos Personales Recabados, mismos que son proporcionados por nuestros Usuarios.</w:t>
      </w:r>
    </w:p>
    <w:p w14:paraId="6530E39F" w14:textId="77777777" w:rsidR="005566B5" w:rsidRDefault="00000000">
      <w:pPr>
        <w:spacing w:after="160" w:line="276" w:lineRule="auto"/>
        <w:jc w:val="both"/>
      </w:pPr>
      <w:r>
        <w:t>El Trol limita el acceso a los Datos Personales Recabados únicamente a los empleados, agentes, proveedores, contratistas o terceros que tengan necesidad de conocerlos para poder desempeñar de manera debida sus servicios. Los sujetos referidos tratarán los Datos Personales bajo las instrucciones de El Trol y están sujetos a la obligación de confidencialidad y cumplimiento de la normativa en materia de datos personales.</w:t>
      </w:r>
    </w:p>
    <w:p w14:paraId="1F99359D" w14:textId="77777777" w:rsidR="005566B5" w:rsidRDefault="00000000">
      <w:pPr>
        <w:pStyle w:val="Ttulo1"/>
        <w:spacing w:before="280" w:after="160"/>
      </w:pPr>
      <w:r>
        <w:rPr>
          <w:b/>
          <w:bCs/>
          <w:color w:val="1F3864"/>
          <w:sz w:val="24"/>
          <w:szCs w:val="24"/>
        </w:rPr>
        <w:t>Asociación de cuentas</w:t>
      </w:r>
    </w:p>
    <w:p w14:paraId="53AA7C42" w14:textId="77777777" w:rsidR="005566B5" w:rsidRDefault="00000000">
      <w:pPr>
        <w:spacing w:after="160" w:line="276" w:lineRule="auto"/>
        <w:jc w:val="both"/>
      </w:pPr>
      <w:r>
        <w:t>Existen ocasiones en donde puede existir Transferencia de Datos Personales en virtud de una asociación o conexión de cuentas, en estos casos siempre será necesario su consentimiento para tal Transferencia. La Transferencia de Datos Personales será recíproca, nosotros adquiriremos Datos Personales asociados a dicha cuenta asociada y el Tercero adquirirá sus Datos Personales asociados a la plataforma de El Trol, lo anterior siempre de acuerdo a las políticas de privacidad de la cuenta asociada y nuestras políticas de privacidad.</w:t>
      </w:r>
    </w:p>
    <w:p w14:paraId="4E6DE0F8" w14:textId="77777777" w:rsidR="005566B5" w:rsidRDefault="00000000">
      <w:pPr>
        <w:spacing w:after="160" w:line="276" w:lineRule="auto"/>
        <w:jc w:val="both"/>
      </w:pPr>
      <w:r>
        <w:t>Algunos tipos de asociaciones de cuentas que pueden existir son: asociación de cuenta con redes sociales; asociación de cuenta con sus entidades financieras; y asociación de cuenta para pago.</w:t>
      </w:r>
    </w:p>
    <w:p w14:paraId="685C60A2" w14:textId="77777777" w:rsidR="005566B5" w:rsidRDefault="00000000">
      <w:pPr>
        <w:pStyle w:val="Ttulo1"/>
        <w:spacing w:before="280" w:after="160"/>
      </w:pPr>
      <w:r>
        <w:rPr>
          <w:b/>
          <w:bCs/>
          <w:color w:val="1F3864"/>
          <w:sz w:val="24"/>
          <w:szCs w:val="24"/>
        </w:rPr>
        <w:t>Contacto</w:t>
      </w:r>
    </w:p>
    <w:p w14:paraId="3AF41F30" w14:textId="77777777" w:rsidR="005566B5" w:rsidRDefault="00000000">
      <w:pPr>
        <w:spacing w:after="160" w:line="276" w:lineRule="auto"/>
        <w:jc w:val="both"/>
      </w:pPr>
      <w:r>
        <w:t>Puede comunicarse con nosotros para cualquier duda, aclaración o ejercicio de sus derechos al correo establecido para tal efecto: raul@trol.mx</w:t>
      </w:r>
    </w:p>
    <w:p w14:paraId="425D4356" w14:textId="77777777" w:rsidR="005566B5" w:rsidRDefault="00000000">
      <w:pPr>
        <w:spacing w:after="160" w:line="276" w:lineRule="auto"/>
        <w:jc w:val="both"/>
      </w:pPr>
      <w:r>
        <w:lastRenderedPageBreak/>
        <w:t>Otorgo mi consentimiento para el Tratamiento que haga El Trol de mis Datos Personales Recabados para las finalidades que se describen en este Aviso, de manera expresa y particularmente, por lo que hace a mis Datos Financieros y Patrimoniales.</w:t>
      </w:r>
    </w:p>
    <w:p w14:paraId="0EED1E5A" w14:textId="77777777" w:rsidR="005566B5" w:rsidRDefault="00000000">
      <w:pPr>
        <w:spacing w:after="160" w:line="276" w:lineRule="auto"/>
        <w:jc w:val="both"/>
      </w:pPr>
      <w:r>
        <w:rPr>
          <w:b/>
          <w:bCs/>
        </w:rPr>
        <w:t xml:space="preserve">Última actualización de este Aviso: </w:t>
      </w:r>
      <w:r>
        <w:t>31 de julio de 2026.</w:t>
      </w:r>
    </w:p>
    <w:sectPr w:rsidR="005566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4858A1"/>
    <w:multiLevelType w:val="hybridMultilevel"/>
    <w:tmpl w:val="94E6D3B4"/>
    <w:lvl w:ilvl="0" w:tplc="2B129870">
      <w:start w:val="1"/>
      <w:numFmt w:val="bullet"/>
      <w:lvlText w:val="●"/>
      <w:lvlJc w:val="left"/>
      <w:pPr>
        <w:ind w:left="720" w:hanging="360"/>
      </w:pPr>
    </w:lvl>
    <w:lvl w:ilvl="1" w:tplc="82542ECA">
      <w:start w:val="1"/>
      <w:numFmt w:val="bullet"/>
      <w:lvlText w:val="○"/>
      <w:lvlJc w:val="left"/>
      <w:pPr>
        <w:ind w:left="1440" w:hanging="360"/>
      </w:pPr>
    </w:lvl>
    <w:lvl w:ilvl="2" w:tplc="3FB683A6">
      <w:start w:val="1"/>
      <w:numFmt w:val="bullet"/>
      <w:lvlText w:val="■"/>
      <w:lvlJc w:val="left"/>
      <w:pPr>
        <w:ind w:left="2160" w:hanging="360"/>
      </w:pPr>
    </w:lvl>
    <w:lvl w:ilvl="3" w:tplc="DDCC6DE2">
      <w:start w:val="1"/>
      <w:numFmt w:val="bullet"/>
      <w:lvlText w:val="●"/>
      <w:lvlJc w:val="left"/>
      <w:pPr>
        <w:ind w:left="2880" w:hanging="360"/>
      </w:pPr>
    </w:lvl>
    <w:lvl w:ilvl="4" w:tplc="13DC2BD6">
      <w:start w:val="1"/>
      <w:numFmt w:val="bullet"/>
      <w:lvlText w:val="○"/>
      <w:lvlJc w:val="left"/>
      <w:pPr>
        <w:ind w:left="3600" w:hanging="360"/>
      </w:pPr>
    </w:lvl>
    <w:lvl w:ilvl="5" w:tplc="2202F00C">
      <w:start w:val="1"/>
      <w:numFmt w:val="bullet"/>
      <w:lvlText w:val="■"/>
      <w:lvlJc w:val="left"/>
      <w:pPr>
        <w:ind w:left="4320" w:hanging="360"/>
      </w:pPr>
    </w:lvl>
    <w:lvl w:ilvl="6" w:tplc="8FE4AF08">
      <w:start w:val="1"/>
      <w:numFmt w:val="bullet"/>
      <w:lvlText w:val="●"/>
      <w:lvlJc w:val="left"/>
      <w:pPr>
        <w:ind w:left="5040" w:hanging="360"/>
      </w:pPr>
    </w:lvl>
    <w:lvl w:ilvl="7" w:tplc="5322C7A6">
      <w:start w:val="1"/>
      <w:numFmt w:val="bullet"/>
      <w:lvlText w:val="●"/>
      <w:lvlJc w:val="left"/>
      <w:pPr>
        <w:ind w:left="5760" w:hanging="360"/>
      </w:pPr>
    </w:lvl>
    <w:lvl w:ilvl="8" w:tplc="C820FE84">
      <w:start w:val="1"/>
      <w:numFmt w:val="bullet"/>
      <w:lvlText w:val="●"/>
      <w:lvlJc w:val="left"/>
      <w:pPr>
        <w:ind w:left="6480" w:hanging="360"/>
      </w:pPr>
    </w:lvl>
  </w:abstractNum>
  <w:num w:numId="1" w16cid:durableId="198295308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B5"/>
    <w:rsid w:val="001511C5"/>
    <w:rsid w:val="00193D9D"/>
    <w:rsid w:val="005566B5"/>
    <w:rsid w:val="008106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4296878"/>
  <w15:docId w15:val="{AFF109E7-94F1-8A49-9B03-3D3A74B21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2966</Words>
  <Characters>16675</Characters>
  <Application>Microsoft Office Word</Application>
  <DocSecurity>0</DocSecurity>
  <Lines>252</Lines>
  <Paragraphs>112</Paragraphs>
  <ScaleCrop>false</ScaleCrop>
  <Company/>
  <LinksUpToDate>false</LinksUpToDate>
  <CharactersWithSpaces>19529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Raul Gallego Muller</cp:lastModifiedBy>
  <cp:revision>3</cp:revision>
  <dcterms:created xsi:type="dcterms:W3CDTF">2026-07-31T22:25:00Z</dcterms:created>
  <dcterms:modified xsi:type="dcterms:W3CDTF">2026-07-31T22:27:00Z</dcterms:modified>
</cp:coreProperties>
</file>