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46"/>
        <w:gridCol w:w="2961"/>
        <w:gridCol w:w="2321"/>
      </w:tblGrid>
      <w:tr w:rsidR="008B387D" w:rsidRPr="00991421" w:rsidTr="006B3403">
        <w:tc>
          <w:tcPr>
            <w:tcW w:w="8828" w:type="dxa"/>
            <w:gridSpan w:val="3"/>
          </w:tcPr>
          <w:p w:rsidR="008B387D" w:rsidRPr="008B387D" w:rsidRDefault="008B387D" w:rsidP="00CB12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8B387D">
              <w:rPr>
                <w:rFonts w:asciiTheme="majorHAnsi" w:hAnsiTheme="majorHAnsi"/>
                <w:b/>
                <w:sz w:val="24"/>
                <w:szCs w:val="24"/>
              </w:rPr>
              <w:t>Productos Decorativos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8B387D" w:rsidRDefault="00991421" w:rsidP="00CB12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8B387D">
              <w:rPr>
                <w:rFonts w:asciiTheme="majorHAnsi" w:hAnsiTheme="majorHAnsi"/>
                <w:b/>
                <w:sz w:val="24"/>
                <w:szCs w:val="24"/>
              </w:rPr>
              <w:t>Producto</w:t>
            </w:r>
          </w:p>
        </w:tc>
        <w:tc>
          <w:tcPr>
            <w:tcW w:w="2961" w:type="dxa"/>
          </w:tcPr>
          <w:p w:rsidR="00991421" w:rsidRPr="008B387D" w:rsidRDefault="00991421" w:rsidP="00CB12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8B387D">
              <w:rPr>
                <w:rFonts w:asciiTheme="majorHAnsi" w:hAnsiTheme="majorHAnsi"/>
                <w:b/>
                <w:sz w:val="24"/>
                <w:szCs w:val="24"/>
              </w:rPr>
              <w:t>Precio/Unidad</w:t>
            </w:r>
          </w:p>
        </w:tc>
        <w:tc>
          <w:tcPr>
            <w:tcW w:w="2321" w:type="dxa"/>
          </w:tcPr>
          <w:p w:rsidR="00991421" w:rsidRPr="008B387D" w:rsidRDefault="00991421" w:rsidP="00CB12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8B387D">
              <w:rPr>
                <w:rFonts w:asciiTheme="majorHAnsi" w:hAnsiTheme="majorHAnsi"/>
                <w:b/>
                <w:sz w:val="24"/>
                <w:szCs w:val="24"/>
              </w:rPr>
              <w:t>Código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4C89238F" wp14:editId="442615CB">
                  <wp:extent cx="1266825" cy="1689100"/>
                  <wp:effectExtent l="0" t="0" r="9525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arol.jp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143" cy="168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Farol Clásico</w:t>
            </w:r>
          </w:p>
        </w:tc>
        <w:tc>
          <w:tcPr>
            <w:tcW w:w="2961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Costo: $112.15</w:t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Venta: $150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FC000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41ED55B" wp14:editId="2DEBB7E9">
                  <wp:extent cx="1286191" cy="1543050"/>
                  <wp:effectExtent l="0" t="0" r="952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arol alternativ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3823" cy="1552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Farol de Hada</w:t>
            </w:r>
          </w:p>
        </w:tc>
        <w:tc>
          <w:tcPr>
            <w:tcW w:w="2961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Costo: $143.66</w:t>
            </w:r>
          </w:p>
          <w:p w:rsidR="00991421" w:rsidRPr="00991421" w:rsidRDefault="00991421" w:rsidP="004D403E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Venta: $</w:t>
            </w:r>
            <w:r w:rsidR="004D403E">
              <w:rPr>
                <w:rFonts w:asciiTheme="majorHAnsi" w:hAnsiTheme="majorHAnsi"/>
                <w:sz w:val="24"/>
                <w:szCs w:val="24"/>
              </w:rPr>
              <w:t>190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FH000</w:t>
            </w:r>
          </w:p>
        </w:tc>
      </w:tr>
      <w:tr w:rsidR="00991421" w:rsidRPr="00991421" w:rsidTr="00991421">
        <w:tblPrEx>
          <w:tblCellMar>
            <w:left w:w="70" w:type="dxa"/>
            <w:right w:w="70" w:type="dxa"/>
          </w:tblCellMar>
        </w:tblPrEx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36913E4C" wp14:editId="7D0FC65E">
                  <wp:extent cx="1181100" cy="1574800"/>
                  <wp:effectExtent l="0" t="0" r="0" b="6350"/>
                  <wp:docPr id="306" name="Imagen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Imagen 30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duotone>
                              <a:prstClr val="black"/>
                              <a:schemeClr val="accent6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579" cy="1575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Jarrón Esmeralda Metálico</w:t>
            </w:r>
          </w:p>
        </w:tc>
        <w:tc>
          <w:tcPr>
            <w:tcW w:w="2961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Costo: $80.55</w:t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Venta: $150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JEM000</w:t>
            </w:r>
          </w:p>
        </w:tc>
      </w:tr>
      <w:tr w:rsidR="00991421" w:rsidRPr="00991421" w:rsidTr="00991421">
        <w:tblPrEx>
          <w:tblCellMar>
            <w:left w:w="70" w:type="dxa"/>
            <w:right w:w="70" w:type="dxa"/>
          </w:tblCellMar>
        </w:tblPrEx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A23D60C" wp14:editId="6BD73EF5">
                  <wp:extent cx="1162050" cy="1549400"/>
                  <wp:effectExtent l="0" t="0" r="0" b="0"/>
                  <wp:docPr id="1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duotone>
                              <a:prstClr val="black"/>
                              <a:schemeClr val="accent3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549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Gris Platino</w:t>
            </w:r>
          </w:p>
        </w:tc>
        <w:tc>
          <w:tcPr>
            <w:tcW w:w="2961" w:type="dxa"/>
          </w:tcPr>
          <w:p w:rsidR="00991421" w:rsidRP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Costo: $80.55</w:t>
            </w:r>
          </w:p>
          <w:p w:rsidR="00991421" w:rsidRP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Venta: $150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JGP000</w:t>
            </w:r>
          </w:p>
        </w:tc>
      </w:tr>
      <w:tr w:rsidR="00991421" w:rsidRPr="00991421" w:rsidTr="00991421">
        <w:tblPrEx>
          <w:tblCellMar>
            <w:left w:w="70" w:type="dxa"/>
            <w:right w:w="70" w:type="dxa"/>
          </w:tblCellMar>
        </w:tblPrEx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4C61ECD5" wp14:editId="63C797EB">
                  <wp:extent cx="1300163" cy="1733550"/>
                  <wp:effectExtent l="0" t="0" r="0" b="0"/>
                  <wp:docPr id="35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4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duotone>
                              <a:prstClr val="black"/>
                              <a:schemeClr val="accent4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861" cy="17358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Jarrón Dorado</w:t>
            </w:r>
          </w:p>
        </w:tc>
        <w:tc>
          <w:tcPr>
            <w:tcW w:w="2961" w:type="dxa"/>
          </w:tcPr>
          <w:p w:rsidR="00991421" w:rsidRP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Costo: $80.55</w:t>
            </w:r>
          </w:p>
          <w:p w:rsidR="00991421" w:rsidRP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Venta: $150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JD000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08B7E36A" wp14:editId="119C0651">
                  <wp:extent cx="1438275" cy="1917699"/>
                  <wp:effectExtent l="0" t="0" r="0" b="698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Vitral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642" cy="192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Vitral</w:t>
            </w:r>
          </w:p>
        </w:tc>
        <w:tc>
          <w:tcPr>
            <w:tcW w:w="2961" w:type="dxa"/>
          </w:tcPr>
          <w:p w:rsid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$141.76</w:t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$170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29AB1CBB" wp14:editId="2479FA77">
                  <wp:extent cx="1422400" cy="2133600"/>
                  <wp:effectExtent l="0" t="0" r="635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Vitral alternativo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821" cy="2135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Ventana Gótica</w:t>
            </w:r>
          </w:p>
        </w:tc>
        <w:tc>
          <w:tcPr>
            <w:tcW w:w="2961" w:type="dxa"/>
          </w:tcPr>
          <w:p w:rsid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$323.10</w:t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$350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VG000</w:t>
            </w:r>
          </w:p>
        </w:tc>
      </w:tr>
      <w:tr w:rsidR="0096387F" w:rsidRPr="00991421" w:rsidTr="00991421">
        <w:tc>
          <w:tcPr>
            <w:tcW w:w="3546" w:type="dxa"/>
          </w:tcPr>
          <w:p w:rsidR="0096387F" w:rsidRDefault="0096387F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>
                  <wp:extent cx="1409700" cy="14097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entagrama de Ramas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387F" w:rsidRPr="00991421" w:rsidRDefault="0096387F">
            <w:pP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t>Pentagrama de Ramas</w:t>
            </w:r>
          </w:p>
        </w:tc>
        <w:tc>
          <w:tcPr>
            <w:tcW w:w="2961" w:type="dxa"/>
          </w:tcPr>
          <w:p w:rsidR="0096387F" w:rsidRDefault="0096387F" w:rsidP="0096387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</w:t>
            </w:r>
            <w:r>
              <w:rPr>
                <w:rFonts w:asciiTheme="majorHAnsi" w:hAnsiTheme="majorHAnsi"/>
                <w:sz w:val="24"/>
                <w:szCs w:val="24"/>
              </w:rPr>
              <w:t>42.00</w:t>
            </w:r>
          </w:p>
          <w:p w:rsidR="0096387F" w:rsidRDefault="0096387F" w:rsidP="0096387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</w:t>
            </w:r>
            <w:r>
              <w:rPr>
                <w:rFonts w:asciiTheme="majorHAnsi" w:hAnsiTheme="majorHAnsi"/>
                <w:sz w:val="24"/>
                <w:szCs w:val="24"/>
              </w:rPr>
              <w:t>50</w:t>
            </w:r>
            <w:bookmarkStart w:id="0" w:name="_GoBack"/>
            <w:bookmarkEnd w:id="0"/>
          </w:p>
        </w:tc>
        <w:tc>
          <w:tcPr>
            <w:tcW w:w="2321" w:type="dxa"/>
          </w:tcPr>
          <w:p w:rsidR="0096387F" w:rsidRDefault="0096387F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768A7A79" wp14:editId="39896C98">
                  <wp:extent cx="1504950" cy="1504950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Jarron alternativo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Jarrón Griego Blanco</w:t>
            </w:r>
          </w:p>
        </w:tc>
        <w:tc>
          <w:tcPr>
            <w:tcW w:w="2961" w:type="dxa"/>
          </w:tcPr>
          <w:p w:rsid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$32.60</w:t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$90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JGB000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817C7C7" wp14:editId="7357FED9">
                  <wp:extent cx="1533525" cy="1533525"/>
                  <wp:effectExtent l="0" t="0" r="9525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Jarron alternativo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Jarrón Griego Gris</w:t>
            </w:r>
          </w:p>
        </w:tc>
        <w:tc>
          <w:tcPr>
            <w:tcW w:w="2961" w:type="dxa"/>
          </w:tcPr>
          <w:p w:rsid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$32.60</w:t>
            </w:r>
          </w:p>
          <w:p w:rsidR="00991421" w:rsidRP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$90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JGG000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1D8B7B5" wp14:editId="420C4B62">
                  <wp:extent cx="1552575" cy="1552575"/>
                  <wp:effectExtent l="0" t="0" r="9525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Adoquin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Adoquín Camino</w:t>
            </w:r>
          </w:p>
        </w:tc>
        <w:tc>
          <w:tcPr>
            <w:tcW w:w="2961" w:type="dxa"/>
          </w:tcPr>
          <w:p w:rsid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$20.90</w:t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$30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AC000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CB4C404" wp14:editId="6DD0D05A">
                  <wp:extent cx="1299745" cy="1276350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Adoquin alternativo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721" cy="1280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Adoquín Jardín</w:t>
            </w:r>
          </w:p>
        </w:tc>
        <w:tc>
          <w:tcPr>
            <w:tcW w:w="2961" w:type="dxa"/>
          </w:tcPr>
          <w:p w:rsid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$20.90</w:t>
            </w:r>
          </w:p>
          <w:p w:rsidR="00991421" w:rsidRPr="00991421" w:rsidRDefault="00991421" w:rsidP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$30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AJ000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lastRenderedPageBreak/>
              <w:drawing>
                <wp:inline distT="0" distB="0" distL="0" distR="0" wp14:anchorId="7ED5F31E" wp14:editId="70DCD1C9">
                  <wp:extent cx="1266825" cy="126682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Ladrillo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2691104" wp14:editId="73BEB02D">
                  <wp:extent cx="1097280" cy="1097280"/>
                  <wp:effectExtent l="0" t="0" r="7620" b="7620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Columna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7579937F" wp14:editId="541C77BB">
                  <wp:extent cx="1270769" cy="990600"/>
                  <wp:effectExtent l="0" t="0" r="571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Camino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678" cy="994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Ladrillo</w:t>
            </w:r>
          </w:p>
        </w:tc>
        <w:tc>
          <w:tcPr>
            <w:tcW w:w="2961" w:type="dxa"/>
          </w:tcPr>
          <w:p w:rsid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$14.70</w:t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$20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L000</w:t>
            </w:r>
          </w:p>
        </w:tc>
      </w:tr>
      <w:tr w:rsidR="00991421" w:rsidRPr="00991421" w:rsidTr="00991421">
        <w:tc>
          <w:tcPr>
            <w:tcW w:w="3546" w:type="dxa"/>
          </w:tcPr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32A1FDE" wp14:editId="621566CE">
                  <wp:extent cx="1285875" cy="1629823"/>
                  <wp:effectExtent l="0" t="0" r="0" b="889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Bloque curvo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068" cy="1637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B387D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6A15E0E6" wp14:editId="6461BF41">
                  <wp:extent cx="1285875" cy="828675"/>
                  <wp:effectExtent l="0" t="0" r="9525" b="9525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ozo alternativo.jp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549" cy="829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91421">
              <w:rPr>
                <w:rFonts w:asciiTheme="majorHAnsi" w:hAnsiTheme="majorHAnsi"/>
                <w:noProof/>
                <w:sz w:val="24"/>
                <w:szCs w:val="24"/>
                <w:lang w:eastAsia="es-MX"/>
              </w:rPr>
              <w:drawing>
                <wp:inline distT="0" distB="0" distL="0" distR="0" wp14:anchorId="14F30971" wp14:editId="4ABDEBF2">
                  <wp:extent cx="1285875" cy="1026168"/>
                  <wp:effectExtent l="0" t="0" r="0" b="254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ozo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1350" cy="1030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 w:rsidRPr="00991421">
              <w:rPr>
                <w:rFonts w:asciiTheme="majorHAnsi" w:hAnsiTheme="majorHAnsi"/>
                <w:sz w:val="24"/>
                <w:szCs w:val="24"/>
              </w:rPr>
              <w:t>Bloque Curvo</w:t>
            </w:r>
          </w:p>
        </w:tc>
        <w:tc>
          <w:tcPr>
            <w:tcW w:w="2961" w:type="dxa"/>
          </w:tcPr>
          <w:p w:rsid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Costo: $41</w:t>
            </w:r>
          </w:p>
          <w:p w:rsidR="00991421" w:rsidRPr="00991421" w:rsidRDefault="00991421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Venta: </w:t>
            </w:r>
            <w:r w:rsidRPr="00991421">
              <w:rPr>
                <w:rFonts w:asciiTheme="majorHAnsi" w:hAnsiTheme="majorHAnsi"/>
                <w:sz w:val="24"/>
                <w:szCs w:val="24"/>
              </w:rPr>
              <w:t>$50</w:t>
            </w:r>
          </w:p>
        </w:tc>
        <w:tc>
          <w:tcPr>
            <w:tcW w:w="2321" w:type="dxa"/>
          </w:tcPr>
          <w:p w:rsidR="00991421" w:rsidRPr="00991421" w:rsidRDefault="008B387D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BC000</w:t>
            </w:r>
          </w:p>
        </w:tc>
      </w:tr>
    </w:tbl>
    <w:p w:rsidR="00DB710D" w:rsidRDefault="0096387F"/>
    <w:sectPr w:rsidR="00DB7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FD6"/>
    <w:rsid w:val="00163B99"/>
    <w:rsid w:val="001D7025"/>
    <w:rsid w:val="00357DD5"/>
    <w:rsid w:val="004D403E"/>
    <w:rsid w:val="00614481"/>
    <w:rsid w:val="008B387D"/>
    <w:rsid w:val="0096387F"/>
    <w:rsid w:val="00991421"/>
    <w:rsid w:val="00CB12AC"/>
    <w:rsid w:val="00E1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8C6FF"/>
  <w15:chartTrackingRefBased/>
  <w15:docId w15:val="{6DF2A5D3-C590-4FAD-AADC-D57C8028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1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</dc:creator>
  <cp:keywords/>
  <dc:description/>
  <cp:lastModifiedBy>Raul</cp:lastModifiedBy>
  <cp:revision>5</cp:revision>
  <dcterms:created xsi:type="dcterms:W3CDTF">2025-12-08T22:59:00Z</dcterms:created>
  <dcterms:modified xsi:type="dcterms:W3CDTF">2026-02-07T21:19:00Z</dcterms:modified>
</cp:coreProperties>
</file>