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CD75D" w14:textId="495B85CD" w:rsidR="007D0E74" w:rsidRPr="007D0E74" w:rsidRDefault="00041E71" w:rsidP="00B37928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ANÁLISIS DE </w:t>
      </w:r>
      <w:r w:rsidR="007D0E74" w:rsidRPr="007D0E74">
        <w:rPr>
          <w:rFonts w:ascii="Arial Nova" w:hAnsi="Arial Nova"/>
          <w:b/>
          <w:bCs/>
          <w:sz w:val="24"/>
          <w:szCs w:val="24"/>
        </w:rPr>
        <w:t>FACTIBILIDAD TÉCNICA</w:t>
      </w:r>
    </w:p>
    <w:p w14:paraId="5BCFFED5" w14:textId="170C4124" w:rsidR="007D0E74" w:rsidRPr="001116B4" w:rsidRDefault="007D0E74" w:rsidP="00B37928">
      <w:pPr>
        <w:jc w:val="both"/>
        <w:rPr>
          <w:rFonts w:ascii="Arial Nova" w:hAnsi="Arial Nova"/>
          <w:sz w:val="24"/>
          <w:szCs w:val="24"/>
        </w:rPr>
      </w:pPr>
      <w:r w:rsidRPr="001116B4">
        <w:rPr>
          <w:rFonts w:ascii="Arial Nova" w:hAnsi="Arial Nova"/>
          <w:sz w:val="24"/>
          <w:szCs w:val="24"/>
        </w:rPr>
        <w:t>PROYECTO INTEGRADOR</w:t>
      </w:r>
    </w:p>
    <w:p w14:paraId="46EEB715" w14:textId="6DE8A539" w:rsidR="007D0E74" w:rsidRPr="001116B4" w:rsidRDefault="007D0E74" w:rsidP="00B37928">
      <w:pPr>
        <w:jc w:val="both"/>
        <w:rPr>
          <w:rFonts w:ascii="Arial Nova" w:hAnsi="Arial Nova"/>
          <w:sz w:val="24"/>
          <w:szCs w:val="24"/>
        </w:rPr>
      </w:pPr>
      <w:r w:rsidRPr="001116B4">
        <w:rPr>
          <w:rFonts w:ascii="Arial Nova" w:hAnsi="Arial Nova"/>
          <w:sz w:val="24"/>
          <w:szCs w:val="24"/>
        </w:rPr>
        <w:t>SISTEMA PARA LA GENERACIÓN DE CONSTANCIAS DE PROFESORES DE LA FEI</w:t>
      </w:r>
    </w:p>
    <w:tbl>
      <w:tblPr>
        <w:tblW w:w="8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725"/>
        <w:gridCol w:w="4039"/>
        <w:gridCol w:w="241"/>
        <w:gridCol w:w="241"/>
        <w:gridCol w:w="201"/>
      </w:tblGrid>
      <w:tr w:rsidR="00AE22F4" w:rsidRPr="00A020BC" w14:paraId="57AB7633" w14:textId="77777777" w:rsidTr="00AE22F4">
        <w:trPr>
          <w:trHeight w:val="282"/>
        </w:trPr>
        <w:tc>
          <w:tcPr>
            <w:tcW w:w="8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B8789" w14:textId="5786754B" w:rsidR="00AE22F4" w:rsidRPr="00A020BC" w:rsidRDefault="00AE22F4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Título del Proyecto:</w:t>
            </w:r>
            <w:r w:rsidR="008F1E5E">
              <w:rPr>
                <w:rFonts w:ascii="Arial Nova" w:hAnsi="Arial Nova" w:cs="Calibri"/>
                <w:color w:val="000000"/>
                <w:sz w:val="24"/>
                <w:szCs w:val="24"/>
              </w:rPr>
              <w:t xml:space="preserve"> </w:t>
            </w:r>
            <w:r w:rsidR="003C2CE1">
              <w:rPr>
                <w:rFonts w:ascii="Arial Nova" w:hAnsi="Arial Nova" w:cs="Calibri"/>
                <w:color w:val="000000"/>
                <w:sz w:val="24"/>
                <w:szCs w:val="24"/>
              </w:rPr>
              <w:t>Aplicación web para la generación automática de constancias para profesores</w:t>
            </w:r>
          </w:p>
        </w:tc>
      </w:tr>
      <w:tr w:rsidR="00CE5DD5" w:rsidRPr="00A020BC" w14:paraId="7DE66D49" w14:textId="77777777" w:rsidTr="000B1B49">
        <w:trPr>
          <w:trHeight w:val="282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25DCA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Tipo de sistema:</w:t>
            </w:r>
          </w:p>
        </w:tc>
        <w:tc>
          <w:tcPr>
            <w:tcW w:w="5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4F15C" w14:textId="14218C5E" w:rsidR="00CE5DD5" w:rsidRPr="00A020BC" w:rsidRDefault="003C2CE1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>
              <w:rPr>
                <w:rFonts w:ascii="Arial Nova" w:hAnsi="Arial Nova" w:cs="Calibr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C5499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</w:tr>
      <w:tr w:rsidR="00CE5DD5" w:rsidRPr="00A020BC" w14:paraId="7ABF52BF" w14:textId="77777777" w:rsidTr="000B1B49">
        <w:trPr>
          <w:trHeight w:val="282"/>
        </w:trPr>
        <w:tc>
          <w:tcPr>
            <w:tcW w:w="3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B8588" w14:textId="0F113A04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Funcionalidades: (agrupar por tipo, se pretende dimensionar tamaño</w:t>
            </w:r>
            <w:r w:rsidR="00A020BC">
              <w:rPr>
                <w:rFonts w:ascii="Arial Nova" w:hAnsi="Arial Nov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E5732" w14:textId="0C005624" w:rsidR="00CE5DD5" w:rsidRPr="00A020BC" w:rsidRDefault="00194709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>
              <w:rPr>
                <w:rFonts w:ascii="Arial Nova" w:hAnsi="Arial Nova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A3FA1F" w14:textId="1924A975" w:rsidR="007951FE" w:rsidRPr="00A020BC" w:rsidRDefault="00A020BC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>
              <w:rPr>
                <w:rFonts w:ascii="Arial Nova" w:hAnsi="Arial Nova" w:cs="Calibri"/>
                <w:color w:val="000000"/>
                <w:sz w:val="24"/>
                <w:szCs w:val="24"/>
              </w:rPr>
              <w:t>F</w:t>
            </w:r>
            <w:r w:rsidR="00CE5DD5"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unciones de registro de datos (CRUD)</w:t>
            </w:r>
          </w:p>
        </w:tc>
      </w:tr>
      <w:tr w:rsidR="00CE5DD5" w:rsidRPr="00A020BC" w14:paraId="269A6E42" w14:textId="77777777" w:rsidTr="000B1B49">
        <w:trPr>
          <w:trHeight w:val="282"/>
        </w:trPr>
        <w:tc>
          <w:tcPr>
            <w:tcW w:w="3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66146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E85E1" w14:textId="690C9932" w:rsidR="00CE5DD5" w:rsidRPr="00A020BC" w:rsidRDefault="006E5F48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>
              <w:rPr>
                <w:rFonts w:ascii="Arial Nova" w:hAnsi="Arial Nova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30593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Reportes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97D32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4A1C1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3E6AF7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</w:tr>
      <w:tr w:rsidR="00CE5DD5" w:rsidRPr="00A020BC" w14:paraId="194A1BC8" w14:textId="77777777" w:rsidTr="000B1B49">
        <w:trPr>
          <w:trHeight w:val="282"/>
        </w:trPr>
        <w:tc>
          <w:tcPr>
            <w:tcW w:w="3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49C5E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F7314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E9131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Exportación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4F737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CE0D4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</w:tr>
      <w:tr w:rsidR="00CE5DD5" w:rsidRPr="00A020BC" w14:paraId="6BDF26D7" w14:textId="77777777" w:rsidTr="000B1B49">
        <w:trPr>
          <w:trHeight w:val="282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87763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Complejidad: (alta, medio, baja)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8DF7E" w14:textId="679D4F39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2A609" w14:textId="231A9EA3" w:rsidR="00CE5DD5" w:rsidRPr="00A020BC" w:rsidRDefault="003068C7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>
              <w:rPr>
                <w:rFonts w:ascii="Arial Nova" w:hAnsi="Arial Nova" w:cs="Calibri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F88920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B17302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5DA2A" w14:textId="77777777" w:rsidR="00CE5DD5" w:rsidRPr="00A020BC" w:rsidRDefault="00CE5DD5" w:rsidP="00B37928">
            <w:pPr>
              <w:jc w:val="both"/>
              <w:rPr>
                <w:rFonts w:ascii="Arial Nova" w:hAnsi="Arial Nova" w:cs="Calibri"/>
                <w:color w:val="000000"/>
                <w:sz w:val="24"/>
                <w:szCs w:val="24"/>
              </w:rPr>
            </w:pPr>
            <w:r w:rsidRPr="00A020BC">
              <w:rPr>
                <w:rFonts w:ascii="Arial Nova" w:hAnsi="Arial Nova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C61AEB3" w14:textId="77777777" w:rsidR="00CE5DD5" w:rsidRPr="00A020BC" w:rsidRDefault="00CE5DD5" w:rsidP="00B37928">
      <w:pPr>
        <w:jc w:val="both"/>
        <w:rPr>
          <w:rFonts w:ascii="Arial Nova" w:hAnsi="Arial Nova"/>
          <w:b/>
          <w:bCs/>
        </w:rPr>
      </w:pPr>
    </w:p>
    <w:p w14:paraId="76DE5F11" w14:textId="65DD6EAE" w:rsidR="00BD4E07" w:rsidRPr="00A020BC" w:rsidRDefault="00BD4E07" w:rsidP="00B37928">
      <w:pPr>
        <w:jc w:val="both"/>
        <w:rPr>
          <w:rFonts w:ascii="Arial Nova" w:hAnsi="Arial Nova"/>
          <w:b/>
          <w:bCs/>
        </w:rPr>
      </w:pPr>
      <w:r w:rsidRPr="00A020BC">
        <w:rPr>
          <w:rFonts w:ascii="Arial Nova" w:hAnsi="Arial Nova"/>
          <w:b/>
          <w:bCs/>
        </w:rPr>
        <w:t>¿QUÉ SOFTWARE VOY A CONSTRUIR?</w:t>
      </w:r>
    </w:p>
    <w:p w14:paraId="4BF1F959" w14:textId="34926EB5" w:rsidR="002C3E73" w:rsidRDefault="00BD4E07" w:rsidP="00B37928">
      <w:pPr>
        <w:pStyle w:val="ListParagraph"/>
        <w:numPr>
          <w:ilvl w:val="0"/>
          <w:numId w:val="3"/>
        </w:num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Verificar si existen soluciones en el mercado</w:t>
      </w:r>
    </w:p>
    <w:p w14:paraId="3FF397B6" w14:textId="4C44B8C7" w:rsidR="008867C4" w:rsidRPr="008867C4" w:rsidRDefault="008867C4" w:rsidP="008867C4">
      <w:pPr>
        <w:pStyle w:val="ListParagraph"/>
        <w:jc w:val="both"/>
        <w:rPr>
          <w:rFonts w:ascii="Arial Nova" w:hAnsi="Arial Nova"/>
        </w:rPr>
      </w:pPr>
      <w:r>
        <w:rPr>
          <w:rFonts w:ascii="Arial Nova" w:hAnsi="Arial Nova"/>
        </w:rPr>
        <w:t>Existen diversas aplicaciones web de generación de constancias como:</w:t>
      </w:r>
    </w:p>
    <w:p w14:paraId="30D939DC" w14:textId="76733A85" w:rsidR="64B2912D" w:rsidRPr="00C26D85" w:rsidRDefault="64B2912D" w:rsidP="00B37928">
      <w:pPr>
        <w:pStyle w:val="ListParagraph"/>
        <w:numPr>
          <w:ilvl w:val="1"/>
          <w:numId w:val="3"/>
        </w:numPr>
        <w:jc w:val="both"/>
        <w:rPr>
          <w:rFonts w:ascii="Arial Nova" w:eastAsia="Arial Nova" w:hAnsi="Arial Nova" w:cs="Arial Nova"/>
        </w:rPr>
      </w:pPr>
      <w:r w:rsidRPr="00C26D85">
        <w:rPr>
          <w:rFonts w:ascii="Arial Nova" w:eastAsia="Arial Nova" w:hAnsi="Arial Nova" w:cs="Arial Nova"/>
        </w:rPr>
        <w:t>Certify'em</w:t>
      </w:r>
    </w:p>
    <w:p w14:paraId="34C6108D" w14:textId="63FCAF25" w:rsidR="00FB6A4E" w:rsidRPr="00C26D85" w:rsidRDefault="00FB6A4E" w:rsidP="00B37928">
      <w:pPr>
        <w:pStyle w:val="ListParagraph"/>
        <w:numPr>
          <w:ilvl w:val="1"/>
          <w:numId w:val="3"/>
        </w:numPr>
        <w:jc w:val="both"/>
        <w:rPr>
          <w:rFonts w:ascii="Arial Nova" w:eastAsia="Arial Nova" w:hAnsi="Arial Nova" w:cs="Arial Nova"/>
        </w:rPr>
      </w:pPr>
      <w:r w:rsidRPr="00C26D85">
        <w:rPr>
          <w:rFonts w:ascii="Arial Nova" w:eastAsia="Arial Nova" w:hAnsi="Arial Nova" w:cs="Arial Nova"/>
        </w:rPr>
        <w:t>Canva</w:t>
      </w:r>
    </w:p>
    <w:p w14:paraId="07722EF3" w14:textId="16D9EFC3" w:rsidR="00541FAF" w:rsidRPr="00C26D85" w:rsidRDefault="00CB142E" w:rsidP="00B37928">
      <w:pPr>
        <w:pStyle w:val="ListParagraph"/>
        <w:numPr>
          <w:ilvl w:val="1"/>
          <w:numId w:val="3"/>
        </w:numPr>
        <w:jc w:val="both"/>
        <w:rPr>
          <w:rFonts w:ascii="Arial Nova" w:hAnsi="Arial Nova"/>
        </w:rPr>
      </w:pPr>
      <w:r w:rsidRPr="00C26D85">
        <w:rPr>
          <w:rFonts w:ascii="Arial Nova" w:hAnsi="Arial Nova"/>
        </w:rPr>
        <w:t>Visme</w:t>
      </w:r>
      <w:r w:rsidR="000E07BE" w:rsidRPr="00C26D85">
        <w:rPr>
          <w:rFonts w:ascii="Arial Nova" w:hAnsi="Arial Nova"/>
        </w:rPr>
        <w:t xml:space="preserve"> </w:t>
      </w:r>
    </w:p>
    <w:p w14:paraId="52FB5875" w14:textId="1E2E7CBE" w:rsidR="00981756" w:rsidRPr="00C26D85" w:rsidRDefault="00961FB1" w:rsidP="00B37928">
      <w:pPr>
        <w:pStyle w:val="ListParagraph"/>
        <w:numPr>
          <w:ilvl w:val="1"/>
          <w:numId w:val="3"/>
        </w:numPr>
        <w:jc w:val="both"/>
        <w:rPr>
          <w:rFonts w:ascii="Arial Nova" w:hAnsi="Arial Nova"/>
        </w:rPr>
      </w:pPr>
      <w:r w:rsidRPr="00C26D85">
        <w:rPr>
          <w:rFonts w:ascii="Arial Nova" w:hAnsi="Arial Nova"/>
        </w:rPr>
        <w:t>A</w:t>
      </w:r>
      <w:r w:rsidR="00AD7A10" w:rsidRPr="00C26D85">
        <w:rPr>
          <w:rFonts w:ascii="Arial Nova" w:hAnsi="Arial Nova"/>
        </w:rPr>
        <w:t>ppypie</w:t>
      </w:r>
      <w:r w:rsidRPr="00C26D85">
        <w:rPr>
          <w:rFonts w:ascii="Arial Nova" w:hAnsi="Arial Nova"/>
        </w:rPr>
        <w:t xml:space="preserve"> design</w:t>
      </w:r>
    </w:p>
    <w:p w14:paraId="0558146D" w14:textId="5249E872" w:rsidR="00FA4849" w:rsidRPr="00C26D85" w:rsidRDefault="000E07BE" w:rsidP="00B37928">
      <w:pPr>
        <w:pStyle w:val="ListParagraph"/>
        <w:numPr>
          <w:ilvl w:val="1"/>
          <w:numId w:val="3"/>
        </w:numPr>
        <w:jc w:val="both"/>
        <w:rPr>
          <w:rFonts w:ascii="Arial Nova" w:hAnsi="Arial Nova"/>
        </w:rPr>
      </w:pPr>
      <w:r w:rsidRPr="00C26D85">
        <w:rPr>
          <w:rFonts w:ascii="Arial Nova" w:hAnsi="Arial Nova"/>
        </w:rPr>
        <w:t>vistaCreate</w:t>
      </w:r>
    </w:p>
    <w:p w14:paraId="5A67A43D" w14:textId="1CEC71A8" w:rsidR="21C9EED5" w:rsidRPr="00C26D85" w:rsidRDefault="00BD4E07" w:rsidP="00B37928">
      <w:pPr>
        <w:pStyle w:val="ListParagraph"/>
        <w:numPr>
          <w:ilvl w:val="0"/>
          <w:numId w:val="2"/>
        </w:num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Compararme con la competencia</w:t>
      </w:r>
    </w:p>
    <w:p w14:paraId="129B8A86" w14:textId="19E6871A" w:rsidR="24DE680A" w:rsidRDefault="24DE680A" w:rsidP="00B37928">
      <w:pPr>
        <w:pStyle w:val="ListParagraph"/>
        <w:jc w:val="both"/>
        <w:rPr>
          <w:rFonts w:ascii="Arial Nova" w:hAnsi="Arial Nova"/>
          <w:highlight w:val="yellow"/>
        </w:rPr>
      </w:pPr>
    </w:p>
    <w:tbl>
      <w:tblPr>
        <w:tblStyle w:val="TableGrid"/>
        <w:tblW w:w="811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827"/>
        <w:gridCol w:w="2977"/>
        <w:gridCol w:w="3311"/>
      </w:tblGrid>
      <w:tr w:rsidR="507E05D5" w14:paraId="4CA9B173" w14:textId="77777777" w:rsidTr="00C26D85">
        <w:trPr>
          <w:trHeight w:val="300"/>
        </w:trPr>
        <w:tc>
          <w:tcPr>
            <w:tcW w:w="1827" w:type="dxa"/>
          </w:tcPr>
          <w:p w14:paraId="4A8BA72D" w14:textId="7AA4105E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2B3C49A">
              <w:rPr>
                <w:rFonts w:ascii="Arial Nova" w:hAnsi="Arial Nova"/>
              </w:rPr>
              <w:t>Punto de comparación</w:t>
            </w:r>
          </w:p>
        </w:tc>
        <w:tc>
          <w:tcPr>
            <w:tcW w:w="2977" w:type="dxa"/>
          </w:tcPr>
          <w:p w14:paraId="1757D15F" w14:textId="3E8D68D6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4C52FA05">
              <w:rPr>
                <w:rFonts w:ascii="Arial Nova" w:hAnsi="Arial Nova"/>
              </w:rPr>
              <w:t xml:space="preserve">Competencia </w:t>
            </w:r>
            <w:r w:rsidRPr="59289A36">
              <w:rPr>
                <w:rFonts w:ascii="Arial Nova" w:hAnsi="Arial Nova"/>
              </w:rPr>
              <w:t>directa e indirecta</w:t>
            </w:r>
          </w:p>
        </w:tc>
        <w:tc>
          <w:tcPr>
            <w:tcW w:w="3311" w:type="dxa"/>
          </w:tcPr>
          <w:p w14:paraId="63BCC56B" w14:textId="40C7D4FD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FE753A9">
              <w:rPr>
                <w:rFonts w:ascii="Arial Nova" w:hAnsi="Arial Nova"/>
              </w:rPr>
              <w:t>Software propuesto</w:t>
            </w:r>
          </w:p>
        </w:tc>
      </w:tr>
      <w:tr w:rsidR="507E05D5" w14:paraId="4696E4FC" w14:textId="77777777" w:rsidTr="00C26D85">
        <w:trPr>
          <w:trHeight w:val="300"/>
        </w:trPr>
        <w:tc>
          <w:tcPr>
            <w:tcW w:w="1827" w:type="dxa"/>
          </w:tcPr>
          <w:p w14:paraId="749DF9D6" w14:textId="736A5AB4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2B3C49A">
              <w:rPr>
                <w:rFonts w:ascii="Arial Nova" w:hAnsi="Arial Nova"/>
              </w:rPr>
              <w:t>Público objetivo</w:t>
            </w:r>
          </w:p>
        </w:tc>
        <w:tc>
          <w:tcPr>
            <w:tcW w:w="2977" w:type="dxa"/>
          </w:tcPr>
          <w:p w14:paraId="27856461" w14:textId="48EE59EA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FE753A9">
              <w:rPr>
                <w:rFonts w:ascii="Arial Nova" w:hAnsi="Arial Nova"/>
              </w:rPr>
              <w:t xml:space="preserve">Publico más genérico </w:t>
            </w:r>
          </w:p>
        </w:tc>
        <w:tc>
          <w:tcPr>
            <w:tcW w:w="3311" w:type="dxa"/>
          </w:tcPr>
          <w:p w14:paraId="0E3F17BB" w14:textId="1E7B37E8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FE753A9">
              <w:rPr>
                <w:rFonts w:ascii="Arial Nova" w:hAnsi="Arial Nova"/>
              </w:rPr>
              <w:t>Enfocado al ecosistema UV</w:t>
            </w:r>
          </w:p>
        </w:tc>
      </w:tr>
      <w:tr w:rsidR="507E05D5" w14:paraId="11CD2438" w14:textId="77777777" w:rsidTr="00C26D85">
        <w:trPr>
          <w:trHeight w:val="300"/>
        </w:trPr>
        <w:tc>
          <w:tcPr>
            <w:tcW w:w="1827" w:type="dxa"/>
          </w:tcPr>
          <w:p w14:paraId="0B0C7446" w14:textId="3B0BDC4F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2B3C49A">
              <w:rPr>
                <w:rFonts w:ascii="Arial Nova" w:hAnsi="Arial Nova"/>
              </w:rPr>
              <w:t>Costos</w:t>
            </w:r>
          </w:p>
        </w:tc>
        <w:tc>
          <w:tcPr>
            <w:tcW w:w="2977" w:type="dxa"/>
          </w:tcPr>
          <w:p w14:paraId="1D50E631" w14:textId="16682E3B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62B3C49A">
              <w:rPr>
                <w:rFonts w:ascii="Arial Nova" w:hAnsi="Arial Nova"/>
              </w:rPr>
              <w:t xml:space="preserve">Los costos </w:t>
            </w:r>
            <w:r w:rsidRPr="00F9C008">
              <w:rPr>
                <w:rFonts w:ascii="Arial Nova" w:hAnsi="Arial Nova"/>
              </w:rPr>
              <w:t>iniciales</w:t>
            </w:r>
            <w:r w:rsidRPr="62B3C49A">
              <w:rPr>
                <w:rFonts w:ascii="Arial Nova" w:hAnsi="Arial Nova"/>
              </w:rPr>
              <w:t xml:space="preserve"> son bajos, pero se vuelve menos viable a largo plazo.</w:t>
            </w:r>
          </w:p>
        </w:tc>
        <w:tc>
          <w:tcPr>
            <w:tcW w:w="3311" w:type="dxa"/>
          </w:tcPr>
          <w:p w14:paraId="475EE6A2" w14:textId="6B6F31FF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147C1594">
              <w:rPr>
                <w:rFonts w:ascii="Arial Nova" w:hAnsi="Arial Nova"/>
              </w:rPr>
              <w:t>Los costos iniciales son altos</w:t>
            </w:r>
            <w:r w:rsidR="68E6BFDB" w:rsidRPr="6C6A49FC">
              <w:rPr>
                <w:rFonts w:ascii="Arial Nova" w:hAnsi="Arial Nova"/>
              </w:rPr>
              <w:t>,</w:t>
            </w:r>
            <w:r w:rsidRPr="147C1594">
              <w:rPr>
                <w:rFonts w:ascii="Arial Nova" w:hAnsi="Arial Nova"/>
              </w:rPr>
              <w:t xml:space="preserve"> </w:t>
            </w:r>
            <w:r w:rsidRPr="4914A109">
              <w:rPr>
                <w:rFonts w:ascii="Arial Nova" w:hAnsi="Arial Nova"/>
              </w:rPr>
              <w:t xml:space="preserve">pero </w:t>
            </w:r>
            <w:r w:rsidRPr="0DCCC029">
              <w:rPr>
                <w:rFonts w:ascii="Arial Nova" w:hAnsi="Arial Nova"/>
              </w:rPr>
              <w:t>suele ser</w:t>
            </w:r>
            <w:r w:rsidR="7E3689AD" w:rsidRPr="0DCCC029">
              <w:rPr>
                <w:rFonts w:ascii="Arial Nova" w:hAnsi="Arial Nova"/>
              </w:rPr>
              <w:t xml:space="preserve"> lo </w:t>
            </w:r>
            <w:r w:rsidR="742ACA31" w:rsidRPr="0DCCC029">
              <w:rPr>
                <w:rFonts w:ascii="Arial Nova" w:hAnsi="Arial Nova"/>
              </w:rPr>
              <w:t>único</w:t>
            </w:r>
            <w:r w:rsidRPr="0DCCC029">
              <w:rPr>
                <w:rFonts w:ascii="Arial Nova" w:hAnsi="Arial Nova"/>
              </w:rPr>
              <w:t xml:space="preserve"> </w:t>
            </w:r>
            <w:r w:rsidRPr="4914A109">
              <w:rPr>
                <w:rFonts w:ascii="Arial Nova" w:hAnsi="Arial Nova"/>
              </w:rPr>
              <w:t xml:space="preserve">a largo plazo </w:t>
            </w:r>
            <w:r w:rsidR="2A29BB2C" w:rsidRPr="0DCCC029">
              <w:rPr>
                <w:rFonts w:ascii="Arial Nova" w:hAnsi="Arial Nova"/>
              </w:rPr>
              <w:t>solo habría costos de mantenimiento.</w:t>
            </w:r>
            <w:r w:rsidRPr="0DCCC029">
              <w:rPr>
                <w:rFonts w:ascii="Arial Nova" w:hAnsi="Arial Nova"/>
              </w:rPr>
              <w:t xml:space="preserve"> </w:t>
            </w:r>
          </w:p>
        </w:tc>
      </w:tr>
      <w:tr w:rsidR="507E05D5" w14:paraId="4DDDA535" w14:textId="77777777" w:rsidTr="00C26D85">
        <w:trPr>
          <w:trHeight w:val="300"/>
        </w:trPr>
        <w:tc>
          <w:tcPr>
            <w:tcW w:w="1827" w:type="dxa"/>
          </w:tcPr>
          <w:p w14:paraId="276E28FB" w14:textId="3BE7403A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4D8C9ED6">
              <w:rPr>
                <w:rFonts w:ascii="Arial Nova" w:hAnsi="Arial Nova"/>
              </w:rPr>
              <w:t>Dependencia</w:t>
            </w:r>
          </w:p>
        </w:tc>
        <w:tc>
          <w:tcPr>
            <w:tcW w:w="2977" w:type="dxa"/>
          </w:tcPr>
          <w:p w14:paraId="271D538F" w14:textId="6748C37A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5457AE33">
              <w:rPr>
                <w:rFonts w:ascii="Arial Nova" w:hAnsi="Arial Nova"/>
              </w:rPr>
              <w:t xml:space="preserve">Se necesita </w:t>
            </w:r>
            <w:r w:rsidRPr="5115534B">
              <w:rPr>
                <w:rFonts w:ascii="Arial Nova" w:hAnsi="Arial Nova"/>
              </w:rPr>
              <w:t xml:space="preserve">100% </w:t>
            </w:r>
            <w:r w:rsidRPr="61696A71">
              <w:rPr>
                <w:rFonts w:ascii="Arial Nova" w:hAnsi="Arial Nova"/>
              </w:rPr>
              <w:t xml:space="preserve">de la </w:t>
            </w:r>
            <w:r w:rsidRPr="11286FF7">
              <w:rPr>
                <w:rFonts w:ascii="Arial Nova" w:hAnsi="Arial Nova"/>
              </w:rPr>
              <w:t xml:space="preserve">entidad externa para </w:t>
            </w:r>
            <w:r w:rsidRPr="73D4E4B7">
              <w:rPr>
                <w:rFonts w:ascii="Arial Nova" w:hAnsi="Arial Nova"/>
              </w:rPr>
              <w:t xml:space="preserve">la </w:t>
            </w:r>
            <w:r w:rsidRPr="3F5F9854">
              <w:rPr>
                <w:rFonts w:ascii="Arial Nova" w:hAnsi="Arial Nova"/>
              </w:rPr>
              <w:t>generación</w:t>
            </w:r>
            <w:r w:rsidRPr="6EBAF50C">
              <w:rPr>
                <w:rFonts w:ascii="Arial Nova" w:hAnsi="Arial Nova"/>
              </w:rPr>
              <w:t xml:space="preserve"> de </w:t>
            </w:r>
            <w:r w:rsidRPr="3CA1618E">
              <w:rPr>
                <w:rFonts w:ascii="Arial Nova" w:hAnsi="Arial Nova"/>
              </w:rPr>
              <w:t>constancias</w:t>
            </w:r>
          </w:p>
        </w:tc>
        <w:tc>
          <w:tcPr>
            <w:tcW w:w="3311" w:type="dxa"/>
          </w:tcPr>
          <w:p w14:paraId="5A2E28B5" w14:textId="30B33681" w:rsidR="507E05D5" w:rsidRDefault="50586EED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0E7407E1">
              <w:rPr>
                <w:rFonts w:ascii="Arial Nova" w:hAnsi="Arial Nova"/>
              </w:rPr>
              <w:t xml:space="preserve">Se necesita 100% </w:t>
            </w:r>
            <w:r w:rsidRPr="412F5670">
              <w:rPr>
                <w:rFonts w:ascii="Arial Nova" w:hAnsi="Arial Nova"/>
              </w:rPr>
              <w:t>del</w:t>
            </w:r>
            <w:r w:rsidRPr="61F09FAF">
              <w:rPr>
                <w:rFonts w:ascii="Arial Nova" w:hAnsi="Arial Nova"/>
              </w:rPr>
              <w:t xml:space="preserve"> </w:t>
            </w:r>
            <w:r w:rsidRPr="3A1E5879">
              <w:rPr>
                <w:rFonts w:ascii="Arial Nova" w:hAnsi="Arial Nova"/>
              </w:rPr>
              <w:t xml:space="preserve">personal UV para el </w:t>
            </w:r>
            <w:r w:rsidRPr="4E10F511">
              <w:rPr>
                <w:rFonts w:ascii="Arial Nova" w:hAnsi="Arial Nova"/>
              </w:rPr>
              <w:t xml:space="preserve">funcionamiento y </w:t>
            </w:r>
            <w:r w:rsidRPr="3CA1618E">
              <w:rPr>
                <w:rFonts w:ascii="Arial Nova" w:hAnsi="Arial Nova"/>
              </w:rPr>
              <w:t>generación</w:t>
            </w:r>
            <w:r w:rsidRPr="3F5F9854">
              <w:rPr>
                <w:rFonts w:ascii="Arial Nova" w:hAnsi="Arial Nova"/>
              </w:rPr>
              <w:t xml:space="preserve"> </w:t>
            </w:r>
            <w:r w:rsidRPr="0C00040C">
              <w:rPr>
                <w:rFonts w:ascii="Arial Nova" w:hAnsi="Arial Nova"/>
              </w:rPr>
              <w:t xml:space="preserve">de </w:t>
            </w:r>
            <w:r w:rsidRPr="00F9C008">
              <w:rPr>
                <w:rFonts w:ascii="Arial Nova" w:hAnsi="Arial Nova"/>
              </w:rPr>
              <w:t>constancia</w:t>
            </w:r>
            <w:r w:rsidR="5019D524" w:rsidRPr="0DCCC029">
              <w:rPr>
                <w:rFonts w:ascii="Arial Nova" w:hAnsi="Arial Nova"/>
              </w:rPr>
              <w:t>.</w:t>
            </w:r>
          </w:p>
        </w:tc>
      </w:tr>
      <w:tr w:rsidR="0DCCC029" w14:paraId="13398663" w14:textId="77777777" w:rsidTr="00C26D85">
        <w:trPr>
          <w:trHeight w:val="300"/>
        </w:trPr>
        <w:tc>
          <w:tcPr>
            <w:tcW w:w="1827" w:type="dxa"/>
          </w:tcPr>
          <w:p w14:paraId="3894DAF8" w14:textId="2618957E" w:rsidR="0DCCC029" w:rsidRDefault="5019D524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5A493A32">
              <w:rPr>
                <w:rFonts w:ascii="Arial Nova" w:hAnsi="Arial Nova"/>
              </w:rPr>
              <w:t>Seguridad</w:t>
            </w:r>
          </w:p>
        </w:tc>
        <w:tc>
          <w:tcPr>
            <w:tcW w:w="2977" w:type="dxa"/>
          </w:tcPr>
          <w:p w14:paraId="629619AE" w14:textId="1C88251E" w:rsidR="0DCCC029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181B3ACF">
              <w:rPr>
                <w:rFonts w:ascii="Arial Nova" w:hAnsi="Arial Nova"/>
              </w:rPr>
              <w:t xml:space="preserve">La entidad </w:t>
            </w:r>
            <w:r w:rsidRPr="1E5815C2">
              <w:rPr>
                <w:rFonts w:ascii="Arial Nova" w:hAnsi="Arial Nova"/>
              </w:rPr>
              <w:t xml:space="preserve">externa </w:t>
            </w:r>
            <w:r w:rsidRPr="33C0B2A2">
              <w:rPr>
                <w:rFonts w:ascii="Arial Nova" w:hAnsi="Arial Nova"/>
              </w:rPr>
              <w:t xml:space="preserve">es la encargada del </w:t>
            </w:r>
            <w:r w:rsidRPr="56FD4EB3">
              <w:rPr>
                <w:rFonts w:ascii="Arial Nova" w:hAnsi="Arial Nova"/>
              </w:rPr>
              <w:t>manejo de datos.</w:t>
            </w:r>
          </w:p>
        </w:tc>
        <w:tc>
          <w:tcPr>
            <w:tcW w:w="3311" w:type="dxa"/>
          </w:tcPr>
          <w:p w14:paraId="6582ABAA" w14:textId="5E7BD135" w:rsidR="0DCCC029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2F5EE771">
              <w:rPr>
                <w:rFonts w:ascii="Arial Nova" w:hAnsi="Arial Nova"/>
              </w:rPr>
              <w:t xml:space="preserve">La UV se encarga de la </w:t>
            </w:r>
            <w:r w:rsidRPr="33C0B2A2">
              <w:rPr>
                <w:rFonts w:ascii="Arial Nova" w:hAnsi="Arial Nova"/>
              </w:rPr>
              <w:t>seguridad</w:t>
            </w:r>
            <w:r w:rsidRPr="56FD4EB3">
              <w:rPr>
                <w:rFonts w:ascii="Arial Nova" w:hAnsi="Arial Nova"/>
              </w:rPr>
              <w:t>.</w:t>
            </w:r>
          </w:p>
        </w:tc>
      </w:tr>
      <w:tr w:rsidR="4391BE0A" w14:paraId="23026A09" w14:textId="77777777" w:rsidTr="00C26D85">
        <w:trPr>
          <w:trHeight w:val="300"/>
        </w:trPr>
        <w:tc>
          <w:tcPr>
            <w:tcW w:w="1827" w:type="dxa"/>
          </w:tcPr>
          <w:p w14:paraId="0480DDE3" w14:textId="40DC2F98" w:rsidR="4391BE0A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5E165826">
              <w:rPr>
                <w:rFonts w:ascii="Arial Nova" w:hAnsi="Arial Nova"/>
              </w:rPr>
              <w:t>Innovación</w:t>
            </w:r>
          </w:p>
        </w:tc>
        <w:tc>
          <w:tcPr>
            <w:tcW w:w="2977" w:type="dxa"/>
          </w:tcPr>
          <w:p w14:paraId="477B7B61" w14:textId="66419B55" w:rsidR="4391BE0A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4A958048">
              <w:rPr>
                <w:rFonts w:ascii="Arial Nova" w:hAnsi="Arial Nova"/>
              </w:rPr>
              <w:t xml:space="preserve">La competencia </w:t>
            </w:r>
            <w:r w:rsidRPr="71636F4C">
              <w:rPr>
                <w:rFonts w:ascii="Arial Nova" w:hAnsi="Arial Nova"/>
              </w:rPr>
              <w:t>está</w:t>
            </w:r>
            <w:r w:rsidRPr="4A958048">
              <w:rPr>
                <w:rFonts w:ascii="Arial Nova" w:hAnsi="Arial Nova"/>
              </w:rPr>
              <w:t xml:space="preserve"> constantemente</w:t>
            </w:r>
            <w:r w:rsidRPr="1B2B4276">
              <w:rPr>
                <w:rFonts w:ascii="Arial Nova" w:hAnsi="Arial Nova"/>
              </w:rPr>
              <w:t xml:space="preserve"> </w:t>
            </w:r>
            <w:r w:rsidRPr="5E165826">
              <w:rPr>
                <w:rFonts w:ascii="Arial Nova" w:hAnsi="Arial Nova"/>
              </w:rPr>
              <w:t>innovando</w:t>
            </w:r>
            <w:r w:rsidRPr="1B2B4276">
              <w:rPr>
                <w:rFonts w:ascii="Arial Nova" w:hAnsi="Arial Nova"/>
              </w:rPr>
              <w:t xml:space="preserve"> para </w:t>
            </w:r>
            <w:r w:rsidRPr="5BDC3574">
              <w:rPr>
                <w:rFonts w:ascii="Arial Nova" w:hAnsi="Arial Nova"/>
              </w:rPr>
              <w:t>evitar perder mercado</w:t>
            </w:r>
          </w:p>
        </w:tc>
        <w:tc>
          <w:tcPr>
            <w:tcW w:w="3311" w:type="dxa"/>
          </w:tcPr>
          <w:p w14:paraId="279EF173" w14:textId="0A7E930E" w:rsidR="4391BE0A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71636F4C">
              <w:rPr>
                <w:rFonts w:ascii="Arial Nova" w:hAnsi="Arial Nova"/>
              </w:rPr>
              <w:t>Las</w:t>
            </w:r>
            <w:r w:rsidRPr="44A92A9E">
              <w:rPr>
                <w:rFonts w:ascii="Arial Nova" w:hAnsi="Arial Nova"/>
              </w:rPr>
              <w:t xml:space="preserve"> </w:t>
            </w:r>
            <w:r w:rsidRPr="5E165826">
              <w:rPr>
                <w:rFonts w:ascii="Arial Nova" w:hAnsi="Arial Nova"/>
              </w:rPr>
              <w:t>innovaciones</w:t>
            </w:r>
            <w:r w:rsidRPr="44A92A9E">
              <w:rPr>
                <w:rFonts w:ascii="Arial Nova" w:hAnsi="Arial Nova"/>
              </w:rPr>
              <w:t xml:space="preserve"> solo se </w:t>
            </w:r>
            <w:r w:rsidRPr="469A3A94">
              <w:rPr>
                <w:rFonts w:ascii="Arial Nova" w:hAnsi="Arial Nova"/>
              </w:rPr>
              <w:t>podrían</w:t>
            </w:r>
            <w:r w:rsidRPr="44A92A9E">
              <w:rPr>
                <w:rFonts w:ascii="Arial Nova" w:hAnsi="Arial Nova"/>
              </w:rPr>
              <w:t xml:space="preserve"> </w:t>
            </w:r>
            <w:r w:rsidRPr="42C69C6E">
              <w:rPr>
                <w:rFonts w:ascii="Arial Nova" w:hAnsi="Arial Nova"/>
              </w:rPr>
              <w:t>realizar si el presupuesto y</w:t>
            </w:r>
            <w:r w:rsidRPr="5AE811BA">
              <w:rPr>
                <w:rFonts w:ascii="Arial Nova" w:hAnsi="Arial Nova"/>
              </w:rPr>
              <w:t xml:space="preserve"> </w:t>
            </w:r>
            <w:r w:rsidRPr="674759D6">
              <w:rPr>
                <w:rFonts w:ascii="Arial Nova" w:hAnsi="Arial Nova"/>
              </w:rPr>
              <w:t xml:space="preserve">los directivos de la UV lo </w:t>
            </w:r>
            <w:r w:rsidRPr="469A3A94">
              <w:rPr>
                <w:rFonts w:ascii="Arial Nova" w:hAnsi="Arial Nova"/>
              </w:rPr>
              <w:t>permiten.</w:t>
            </w:r>
          </w:p>
        </w:tc>
      </w:tr>
      <w:tr w:rsidR="02D8994D" w14:paraId="2C046EAC" w14:textId="77777777" w:rsidTr="00C26D85">
        <w:trPr>
          <w:trHeight w:val="300"/>
        </w:trPr>
        <w:tc>
          <w:tcPr>
            <w:tcW w:w="1827" w:type="dxa"/>
          </w:tcPr>
          <w:p w14:paraId="5DC03E28" w14:textId="30A615AC" w:rsidR="02D8994D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0D46C757">
              <w:rPr>
                <w:rFonts w:ascii="Arial Nova" w:hAnsi="Arial Nova"/>
              </w:rPr>
              <w:t xml:space="preserve">Experiencia </w:t>
            </w:r>
            <w:r w:rsidRPr="137ECF8D">
              <w:rPr>
                <w:rFonts w:ascii="Arial Nova" w:hAnsi="Arial Nova"/>
              </w:rPr>
              <w:t>UX/</w:t>
            </w:r>
            <w:r w:rsidRPr="66CBD3DC">
              <w:rPr>
                <w:rFonts w:ascii="Arial Nova" w:hAnsi="Arial Nova"/>
              </w:rPr>
              <w:t>UI</w:t>
            </w:r>
          </w:p>
        </w:tc>
        <w:tc>
          <w:tcPr>
            <w:tcW w:w="2977" w:type="dxa"/>
          </w:tcPr>
          <w:p w14:paraId="29536BC4" w14:textId="317E4EF4" w:rsidR="02D8994D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3FB22968">
              <w:rPr>
                <w:rFonts w:ascii="Arial Nova" w:hAnsi="Arial Nova"/>
              </w:rPr>
              <w:t>La diversidad de opciones permite</w:t>
            </w:r>
            <w:r w:rsidRPr="73DA4BCD">
              <w:rPr>
                <w:rFonts w:ascii="Arial Nova" w:hAnsi="Arial Nova"/>
              </w:rPr>
              <w:t xml:space="preserve"> </w:t>
            </w:r>
            <w:r w:rsidRPr="382BB1ED">
              <w:rPr>
                <w:rFonts w:ascii="Arial Nova" w:hAnsi="Arial Nova"/>
              </w:rPr>
              <w:t xml:space="preserve">escoger entre </w:t>
            </w:r>
            <w:r w:rsidRPr="02B4738C">
              <w:rPr>
                <w:rFonts w:ascii="Arial Nova" w:hAnsi="Arial Nova"/>
              </w:rPr>
              <w:t xml:space="preserve">diferente plataforma con </w:t>
            </w:r>
            <w:r w:rsidRPr="6CFB5412">
              <w:rPr>
                <w:rFonts w:ascii="Arial Nova" w:hAnsi="Arial Nova"/>
              </w:rPr>
              <w:t>diferentes interfaces</w:t>
            </w:r>
            <w:r w:rsidRPr="3802C998">
              <w:rPr>
                <w:rFonts w:ascii="Arial Nova" w:hAnsi="Arial Nova"/>
              </w:rPr>
              <w:t>, aunque no existe posibilidad de cambio</w:t>
            </w:r>
            <w:r w:rsidRPr="3E549AA9">
              <w:rPr>
                <w:rFonts w:ascii="Arial Nova" w:hAnsi="Arial Nova"/>
              </w:rPr>
              <w:t>.</w:t>
            </w:r>
          </w:p>
        </w:tc>
        <w:tc>
          <w:tcPr>
            <w:tcW w:w="3311" w:type="dxa"/>
          </w:tcPr>
          <w:p w14:paraId="1799949C" w14:textId="3A83231E" w:rsidR="02D8994D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173F2C4E">
              <w:rPr>
                <w:rFonts w:ascii="Arial Nova" w:hAnsi="Arial Nova"/>
              </w:rPr>
              <w:t xml:space="preserve">La interfaz seria propuesta por la UV y </w:t>
            </w:r>
            <w:r w:rsidRPr="3802C998">
              <w:rPr>
                <w:rFonts w:ascii="Arial Nova" w:hAnsi="Arial Nova"/>
              </w:rPr>
              <w:t>con posibilidad de ca</w:t>
            </w:r>
            <w:r w:rsidR="00453DDA">
              <w:rPr>
                <w:rFonts w:ascii="Arial Nova" w:hAnsi="Arial Nova"/>
              </w:rPr>
              <w:t>m</w:t>
            </w:r>
            <w:r w:rsidRPr="3802C998">
              <w:rPr>
                <w:rFonts w:ascii="Arial Nova" w:hAnsi="Arial Nova"/>
              </w:rPr>
              <w:t>bio.</w:t>
            </w:r>
          </w:p>
        </w:tc>
      </w:tr>
      <w:tr w:rsidR="3802C998" w14:paraId="7D21386B" w14:textId="77777777" w:rsidTr="00C26D85">
        <w:trPr>
          <w:trHeight w:val="300"/>
        </w:trPr>
        <w:tc>
          <w:tcPr>
            <w:tcW w:w="1827" w:type="dxa"/>
          </w:tcPr>
          <w:p w14:paraId="2DF3A83C" w14:textId="538144E2" w:rsidR="3802C998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4BA9226C">
              <w:rPr>
                <w:rFonts w:ascii="Arial Nova" w:hAnsi="Arial Nova"/>
              </w:rPr>
              <w:t>Rendimiento</w:t>
            </w:r>
          </w:p>
        </w:tc>
        <w:tc>
          <w:tcPr>
            <w:tcW w:w="2977" w:type="dxa"/>
          </w:tcPr>
          <w:p w14:paraId="19484688" w14:textId="09D476F5" w:rsidR="3802C998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3AC24AF3">
              <w:rPr>
                <w:rFonts w:ascii="Arial Nova" w:hAnsi="Arial Nova"/>
              </w:rPr>
              <w:t xml:space="preserve">La competencia </w:t>
            </w:r>
            <w:r w:rsidRPr="14DD27EF">
              <w:rPr>
                <w:rFonts w:ascii="Arial Nova" w:hAnsi="Arial Nova"/>
              </w:rPr>
              <w:t xml:space="preserve">ofrece que los </w:t>
            </w:r>
            <w:r w:rsidRPr="45CCB5B8">
              <w:rPr>
                <w:rFonts w:ascii="Arial Nova" w:hAnsi="Arial Nova"/>
              </w:rPr>
              <w:t xml:space="preserve">servicios </w:t>
            </w:r>
            <w:r w:rsidRPr="365C0CA3">
              <w:rPr>
                <w:rFonts w:ascii="Arial Nova" w:hAnsi="Arial Nova"/>
              </w:rPr>
              <w:t xml:space="preserve">ya </w:t>
            </w:r>
            <w:r w:rsidRPr="538EE4D2">
              <w:rPr>
                <w:rFonts w:ascii="Arial Nova" w:hAnsi="Arial Nova"/>
              </w:rPr>
              <w:t>estén</w:t>
            </w:r>
            <w:r w:rsidRPr="365C0CA3">
              <w:rPr>
                <w:rFonts w:ascii="Arial Nova" w:hAnsi="Arial Nova"/>
              </w:rPr>
              <w:t xml:space="preserve"> dentro del pago</w:t>
            </w:r>
            <w:r w:rsidRPr="69773994">
              <w:rPr>
                <w:rFonts w:ascii="Arial Nova" w:hAnsi="Arial Nova"/>
              </w:rPr>
              <w:t xml:space="preserve">, lo que genera un </w:t>
            </w:r>
            <w:r w:rsidRPr="538EE4D2">
              <w:rPr>
                <w:rFonts w:ascii="Arial Nova" w:hAnsi="Arial Nova"/>
              </w:rPr>
              <w:t>rendimiento</w:t>
            </w:r>
            <w:r w:rsidRPr="69773994">
              <w:rPr>
                <w:rFonts w:ascii="Arial Nova" w:hAnsi="Arial Nova"/>
              </w:rPr>
              <w:t xml:space="preserve"> nulo</w:t>
            </w:r>
            <w:r w:rsidRPr="7A432829">
              <w:rPr>
                <w:rFonts w:ascii="Arial Nova" w:hAnsi="Arial Nova"/>
              </w:rPr>
              <w:t xml:space="preserve"> en </w:t>
            </w:r>
            <w:r w:rsidRPr="4BA9226C">
              <w:rPr>
                <w:rFonts w:ascii="Arial Nova" w:hAnsi="Arial Nova"/>
              </w:rPr>
              <w:t>términos</w:t>
            </w:r>
            <w:r w:rsidRPr="7609C2E1">
              <w:rPr>
                <w:rFonts w:ascii="Arial Nova" w:hAnsi="Arial Nova"/>
              </w:rPr>
              <w:t xml:space="preserve"> de hardware.</w:t>
            </w:r>
          </w:p>
        </w:tc>
        <w:tc>
          <w:tcPr>
            <w:tcW w:w="3311" w:type="dxa"/>
          </w:tcPr>
          <w:p w14:paraId="671A0574" w14:textId="12A9AF61" w:rsidR="3802C998" w:rsidRDefault="27FB4D1A" w:rsidP="00C26D85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 w:rsidRPr="0CBDA347">
              <w:rPr>
                <w:rFonts w:ascii="Arial Nova" w:hAnsi="Arial Nova"/>
              </w:rPr>
              <w:t xml:space="preserve">El rendimiento se determina en base a la </w:t>
            </w:r>
            <w:r w:rsidRPr="50113DF7">
              <w:rPr>
                <w:rFonts w:ascii="Arial Nova" w:hAnsi="Arial Nova"/>
              </w:rPr>
              <w:t>complejidad</w:t>
            </w:r>
            <w:r w:rsidRPr="0CBDA347">
              <w:rPr>
                <w:rFonts w:ascii="Arial Nova" w:hAnsi="Arial Nova"/>
              </w:rPr>
              <w:t xml:space="preserve"> del proyecto y necesitara </w:t>
            </w:r>
            <w:r w:rsidRPr="50113DF7">
              <w:rPr>
                <w:rFonts w:ascii="Arial Nova" w:hAnsi="Arial Nova"/>
              </w:rPr>
              <w:t>de un aumento o consumó ya existente de equipo de hardware.</w:t>
            </w:r>
          </w:p>
        </w:tc>
      </w:tr>
      <w:tr w:rsidR="390877E3" w14:paraId="3DE28651" w14:textId="77777777" w:rsidTr="390877E3">
        <w:trPr>
          <w:trHeight w:val="300"/>
        </w:trPr>
        <w:tc>
          <w:tcPr>
            <w:tcW w:w="1827" w:type="dxa"/>
          </w:tcPr>
          <w:p w14:paraId="1343496E" w14:textId="1B213F8B" w:rsidR="390877E3" w:rsidRDefault="1B45156B" w:rsidP="2EBAC0CB">
            <w:pPr>
              <w:jc w:val="both"/>
              <w:rPr>
                <w:rFonts w:ascii="Arial Nova" w:hAnsi="Arial Nova"/>
              </w:rPr>
            </w:pPr>
            <w:r w:rsidRPr="2EBAC0CB">
              <w:rPr>
                <w:rFonts w:ascii="Arial Nova" w:hAnsi="Arial Nova"/>
              </w:rPr>
              <w:t>Mantenibilidad</w:t>
            </w:r>
          </w:p>
        </w:tc>
        <w:tc>
          <w:tcPr>
            <w:tcW w:w="2977" w:type="dxa"/>
          </w:tcPr>
          <w:p w14:paraId="6B22A605" w14:textId="42778F84" w:rsidR="390877E3" w:rsidRPr="009C27FF" w:rsidRDefault="007736BB" w:rsidP="009C27FF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El mantenimiento corre a cargo de los desarrolladores </w:t>
            </w:r>
            <w:r w:rsidR="009C374F">
              <w:rPr>
                <w:rFonts w:ascii="Arial Nova" w:hAnsi="Arial Nova"/>
              </w:rPr>
              <w:t xml:space="preserve">de la página web. </w:t>
            </w:r>
            <w:r w:rsidR="00DD662B">
              <w:rPr>
                <w:rFonts w:ascii="Arial Nova" w:hAnsi="Arial Nova"/>
              </w:rPr>
              <w:t>No se tienen conocimiento certero del mantenimiento que reciba cada competidor.</w:t>
            </w:r>
          </w:p>
        </w:tc>
        <w:tc>
          <w:tcPr>
            <w:tcW w:w="3311" w:type="dxa"/>
          </w:tcPr>
          <w:p w14:paraId="5A04F41F" w14:textId="27AA419C" w:rsidR="390877E3" w:rsidRDefault="004A2344" w:rsidP="20F79358">
            <w:pPr>
              <w:pStyle w:val="ListParagraph"/>
              <w:ind w:left="0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Los desarrolladores </w:t>
            </w:r>
            <w:r w:rsidR="004E291E">
              <w:rPr>
                <w:rFonts w:ascii="Arial Nova" w:hAnsi="Arial Nova"/>
              </w:rPr>
              <w:t>se harán cargo del mantenimiento del sistema</w:t>
            </w:r>
            <w:r w:rsidR="00CB2319">
              <w:rPr>
                <w:rFonts w:ascii="Arial Nova" w:hAnsi="Arial Nova"/>
              </w:rPr>
              <w:t>, siguiendo los protocolos de mantenimiento aceptados por la directiva de la FEI.</w:t>
            </w:r>
          </w:p>
        </w:tc>
      </w:tr>
    </w:tbl>
    <w:p w14:paraId="3A16B67B" w14:textId="46F35A63" w:rsidR="00BD4E07" w:rsidRPr="00C26D85" w:rsidRDefault="00BD4E07" w:rsidP="00B37928">
      <w:pPr>
        <w:pStyle w:val="ListParagraph"/>
        <w:numPr>
          <w:ilvl w:val="0"/>
          <w:numId w:val="2"/>
        </w:num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¿En qué es diferente mi propuesta?</w:t>
      </w:r>
    </w:p>
    <w:p w14:paraId="1F3623AC" w14:textId="3BD079D5" w:rsidR="00C26D85" w:rsidRDefault="0E2C6DA3" w:rsidP="00C26D85">
      <w:pPr>
        <w:pStyle w:val="ListParagraph"/>
        <w:jc w:val="both"/>
        <w:rPr>
          <w:rFonts w:ascii="Arial Nova" w:hAnsi="Arial Nova"/>
        </w:rPr>
      </w:pPr>
      <w:r w:rsidRPr="0A127F14">
        <w:rPr>
          <w:rFonts w:ascii="Arial Nova" w:hAnsi="Arial Nova"/>
        </w:rPr>
        <w:t xml:space="preserve">Las soluciones propuestas </w:t>
      </w:r>
      <w:r w:rsidRPr="2FD550FA">
        <w:rPr>
          <w:rFonts w:ascii="Arial Nova" w:hAnsi="Arial Nova"/>
        </w:rPr>
        <w:t xml:space="preserve">son </w:t>
      </w:r>
      <w:r w:rsidRPr="62FE5C5B">
        <w:rPr>
          <w:rFonts w:ascii="Arial Nova" w:hAnsi="Arial Nova"/>
        </w:rPr>
        <w:t>limitadas</w:t>
      </w:r>
      <w:r w:rsidRPr="2A990D9C">
        <w:rPr>
          <w:rFonts w:ascii="Arial Nova" w:hAnsi="Arial Nova"/>
        </w:rPr>
        <w:t xml:space="preserve"> </w:t>
      </w:r>
      <w:r w:rsidRPr="07C85E5F">
        <w:rPr>
          <w:rFonts w:ascii="Arial Nova" w:hAnsi="Arial Nova"/>
        </w:rPr>
        <w:t xml:space="preserve">y </w:t>
      </w:r>
      <w:r w:rsidRPr="27EA2CD0">
        <w:rPr>
          <w:rFonts w:ascii="Arial Nova" w:hAnsi="Arial Nova"/>
        </w:rPr>
        <w:t xml:space="preserve">satisfacen de manera </w:t>
      </w:r>
      <w:r w:rsidRPr="460DD079">
        <w:rPr>
          <w:rFonts w:ascii="Arial Nova" w:hAnsi="Arial Nova"/>
        </w:rPr>
        <w:t xml:space="preserve">parcial las necesidades </w:t>
      </w:r>
      <w:r w:rsidRPr="58CA3CE1">
        <w:rPr>
          <w:rFonts w:ascii="Arial Nova" w:hAnsi="Arial Nova"/>
        </w:rPr>
        <w:t xml:space="preserve">que </w:t>
      </w:r>
      <w:r w:rsidRPr="750CA3B7">
        <w:rPr>
          <w:rFonts w:ascii="Arial Nova" w:hAnsi="Arial Nova"/>
        </w:rPr>
        <w:t xml:space="preserve">pide el </w:t>
      </w:r>
      <w:r w:rsidRPr="0F7F1675">
        <w:rPr>
          <w:rFonts w:ascii="Arial Nova" w:hAnsi="Arial Nova"/>
        </w:rPr>
        <w:t>proyecto.</w:t>
      </w:r>
      <w:r w:rsidRPr="1FC8EEF1">
        <w:rPr>
          <w:rFonts w:ascii="Arial Nova" w:hAnsi="Arial Nova"/>
        </w:rPr>
        <w:t xml:space="preserve"> </w:t>
      </w:r>
      <w:r w:rsidR="44F74692" w:rsidRPr="6614AC72">
        <w:rPr>
          <w:rFonts w:ascii="Arial Nova" w:hAnsi="Arial Nova"/>
        </w:rPr>
        <w:t xml:space="preserve">Nuestra propuesta plantea </w:t>
      </w:r>
      <w:r w:rsidR="44F74692" w:rsidRPr="110E7B7F">
        <w:rPr>
          <w:rFonts w:ascii="Arial Nova" w:hAnsi="Arial Nova"/>
        </w:rPr>
        <w:t xml:space="preserve">una </w:t>
      </w:r>
      <w:r w:rsidR="61989205" w:rsidRPr="3500D26D">
        <w:rPr>
          <w:rFonts w:ascii="Arial Nova" w:hAnsi="Arial Nova"/>
        </w:rPr>
        <w:t>solución</w:t>
      </w:r>
      <w:r w:rsidR="44F74692" w:rsidRPr="3500D26D">
        <w:rPr>
          <w:rFonts w:ascii="Arial Nova" w:hAnsi="Arial Nova"/>
        </w:rPr>
        <w:t xml:space="preserve"> </w:t>
      </w:r>
      <w:r w:rsidR="7D412E35" w:rsidRPr="3500D26D">
        <w:rPr>
          <w:rFonts w:ascii="Arial Nova" w:hAnsi="Arial Nova"/>
        </w:rPr>
        <w:t>más</w:t>
      </w:r>
      <w:r w:rsidR="44F74692" w:rsidRPr="62B02684">
        <w:rPr>
          <w:rFonts w:ascii="Arial Nova" w:hAnsi="Arial Nova"/>
        </w:rPr>
        <w:t xml:space="preserve"> personalizada</w:t>
      </w:r>
      <w:r w:rsidR="44F74692" w:rsidRPr="1975D0FB">
        <w:rPr>
          <w:rFonts w:ascii="Arial Nova" w:hAnsi="Arial Nova"/>
        </w:rPr>
        <w:t xml:space="preserve"> y en el </w:t>
      </w:r>
      <w:r w:rsidR="44F74692" w:rsidRPr="1F846CB9">
        <w:rPr>
          <w:rFonts w:ascii="Arial Nova" w:hAnsi="Arial Nova"/>
        </w:rPr>
        <w:t>ecosistema de la UV,</w:t>
      </w:r>
      <w:r w:rsidR="44F74692" w:rsidRPr="4BEDE960">
        <w:rPr>
          <w:rFonts w:ascii="Arial Nova" w:hAnsi="Arial Nova"/>
        </w:rPr>
        <w:t xml:space="preserve"> </w:t>
      </w:r>
      <w:r w:rsidR="73897508" w:rsidRPr="3500D26D">
        <w:rPr>
          <w:rFonts w:ascii="Arial Nova" w:hAnsi="Arial Nova"/>
        </w:rPr>
        <w:t>además</w:t>
      </w:r>
      <w:r w:rsidR="44F74692" w:rsidRPr="4BEDE960">
        <w:rPr>
          <w:rFonts w:ascii="Arial Nova" w:hAnsi="Arial Nova"/>
        </w:rPr>
        <w:t xml:space="preserve"> de asegurar la</w:t>
      </w:r>
      <w:r w:rsidR="5B9788CB" w:rsidRPr="329BA4B9">
        <w:rPr>
          <w:rFonts w:ascii="Arial Nova" w:hAnsi="Arial Nova"/>
        </w:rPr>
        <w:t xml:space="preserve"> </w:t>
      </w:r>
      <w:r w:rsidR="5B9788CB" w:rsidRPr="663D9473">
        <w:rPr>
          <w:rFonts w:ascii="Arial Nova" w:hAnsi="Arial Nova"/>
        </w:rPr>
        <w:t>disponibilidad</w:t>
      </w:r>
      <w:r w:rsidR="5B9788CB" w:rsidRPr="4ABDFD44">
        <w:rPr>
          <w:rFonts w:ascii="Arial Nova" w:hAnsi="Arial Nova"/>
        </w:rPr>
        <w:t>,</w:t>
      </w:r>
      <w:r w:rsidR="44F74692" w:rsidRPr="4BEDE960">
        <w:rPr>
          <w:rFonts w:ascii="Arial Nova" w:hAnsi="Arial Nova"/>
        </w:rPr>
        <w:t xml:space="preserve"> integridad y </w:t>
      </w:r>
      <w:r w:rsidR="44F74692" w:rsidRPr="765AA166">
        <w:rPr>
          <w:rFonts w:ascii="Arial Nova" w:hAnsi="Arial Nova"/>
        </w:rPr>
        <w:t xml:space="preserve">seguridad de los </w:t>
      </w:r>
      <w:r w:rsidR="44F74692" w:rsidRPr="767EB93D">
        <w:rPr>
          <w:rFonts w:ascii="Arial Nova" w:hAnsi="Arial Nova"/>
        </w:rPr>
        <w:t xml:space="preserve">datos al no </w:t>
      </w:r>
      <w:r w:rsidR="44F74692" w:rsidRPr="4CA40138">
        <w:rPr>
          <w:rFonts w:ascii="Arial Nova" w:hAnsi="Arial Nova"/>
        </w:rPr>
        <w:t xml:space="preserve">necesitar un agente </w:t>
      </w:r>
      <w:r w:rsidR="44F74692" w:rsidRPr="4D5FF60C">
        <w:rPr>
          <w:rFonts w:ascii="Arial Nova" w:hAnsi="Arial Nova"/>
        </w:rPr>
        <w:t xml:space="preserve">externo que </w:t>
      </w:r>
      <w:r w:rsidR="44F74692" w:rsidRPr="0AE60145">
        <w:rPr>
          <w:rFonts w:ascii="Arial Nova" w:hAnsi="Arial Nova"/>
        </w:rPr>
        <w:t xml:space="preserve">intervenga </w:t>
      </w:r>
      <w:r w:rsidR="7AE80C36" w:rsidRPr="6DBE6C72">
        <w:rPr>
          <w:rFonts w:ascii="Arial Nova" w:hAnsi="Arial Nova"/>
        </w:rPr>
        <w:t xml:space="preserve">en la </w:t>
      </w:r>
      <w:r w:rsidR="7AE80C36" w:rsidRPr="5F79BF3D">
        <w:rPr>
          <w:rFonts w:ascii="Arial Nova" w:hAnsi="Arial Nova"/>
        </w:rPr>
        <w:t xml:space="preserve">generación del </w:t>
      </w:r>
      <w:r w:rsidR="7AE80C36" w:rsidRPr="259DE4A1">
        <w:rPr>
          <w:rFonts w:ascii="Arial Nova" w:hAnsi="Arial Nova"/>
        </w:rPr>
        <w:t>reporte</w:t>
      </w:r>
      <w:r w:rsidR="7AE80C36" w:rsidRPr="0B687727">
        <w:rPr>
          <w:rFonts w:ascii="Arial Nova" w:hAnsi="Arial Nova"/>
        </w:rPr>
        <w:t>.</w:t>
      </w:r>
    </w:p>
    <w:p w14:paraId="5EB4092A" w14:textId="3FCB8D61" w:rsidR="00F27F3F" w:rsidRPr="00C26D85" w:rsidRDefault="00C26D85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47037ECD" w14:textId="1277F065" w:rsidR="00BF433C" w:rsidRPr="00C26D85" w:rsidRDefault="00BD4E07" w:rsidP="00B37928">
      <w:pPr>
        <w:jc w:val="both"/>
        <w:rPr>
          <w:rFonts w:ascii="Arial Nova" w:hAnsi="Arial Nova"/>
          <w:b/>
          <w:bCs/>
          <w:sz w:val="28"/>
          <w:szCs w:val="28"/>
        </w:rPr>
      </w:pPr>
      <w:r w:rsidRPr="000B1B49">
        <w:rPr>
          <w:rFonts w:ascii="Arial Nova" w:hAnsi="Arial Nova"/>
          <w:b/>
          <w:bCs/>
          <w:sz w:val="28"/>
          <w:szCs w:val="28"/>
        </w:rPr>
        <w:t>EVALUACIÓN DE HARDWARE, SOFTWARE Y ESPACIO FÍSICO</w:t>
      </w:r>
      <w:r w:rsidR="00F27F3F" w:rsidRPr="000B1B49">
        <w:rPr>
          <w:rFonts w:ascii="Arial Nova" w:hAnsi="Arial Nova"/>
          <w:b/>
          <w:bCs/>
          <w:sz w:val="28"/>
          <w:szCs w:val="28"/>
        </w:rPr>
        <w:t xml:space="preserve"> DISPONIBLE Y/O NECESARIO PARA EL PROYECTO</w:t>
      </w:r>
    </w:p>
    <w:p w14:paraId="503BAB18" w14:textId="732E01AF" w:rsidR="00BF433C" w:rsidRDefault="00BF433C" w:rsidP="00B37928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HARDWARE</w:t>
      </w:r>
    </w:p>
    <w:p w14:paraId="535DEB15" w14:textId="7BADA90F" w:rsidR="00DA3946" w:rsidRPr="00EF03D9" w:rsidRDefault="00DA3946" w:rsidP="00B37928">
      <w:pPr>
        <w:jc w:val="both"/>
        <w:rPr>
          <w:rFonts w:ascii="Arial Nova" w:hAnsi="Arial Nova"/>
          <w:b/>
          <w:bCs/>
          <w:sz w:val="24"/>
          <w:szCs w:val="24"/>
        </w:rPr>
      </w:pPr>
      <w:r w:rsidRPr="00EF03D9">
        <w:rPr>
          <w:rFonts w:ascii="Arial Nova" w:hAnsi="Arial Nova"/>
          <w:b/>
          <w:bCs/>
          <w:sz w:val="24"/>
          <w:szCs w:val="24"/>
        </w:rPr>
        <w:t>Hardware para el sistema</w:t>
      </w:r>
    </w:p>
    <w:p w14:paraId="6E1EE108" w14:textId="1A7A9969" w:rsidR="00210EDA" w:rsidRPr="00C26D85" w:rsidRDefault="00A23D74" w:rsidP="00B37928">
      <w:p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Actualmente se cuenta con un servidor con las siguientes características:</w:t>
      </w:r>
    </w:p>
    <w:p w14:paraId="669C01BF" w14:textId="77777777" w:rsidR="001C1366" w:rsidRPr="008F1E5E" w:rsidRDefault="001C1366" w:rsidP="00B37928">
      <w:pPr>
        <w:spacing w:after="0"/>
        <w:jc w:val="both"/>
        <w:rPr>
          <w:rFonts w:ascii="Arial Nova" w:hAnsi="Arial Nova"/>
          <w:lang w:val="en-US"/>
        </w:rPr>
      </w:pPr>
      <w:r w:rsidRPr="008F1E5E">
        <w:rPr>
          <w:rFonts w:ascii="Arial Nova" w:hAnsi="Arial Nova"/>
          <w:lang w:val="en-US"/>
        </w:rPr>
        <w:t xml:space="preserve">ThinkServer TS140 (LENOVO_PN_ThinkServer TS140) </w:t>
      </w:r>
    </w:p>
    <w:p w14:paraId="6FE26138" w14:textId="7D3147CA" w:rsidR="001C1366" w:rsidRDefault="001C1366" w:rsidP="00B3792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CPU’s: 4</w:t>
      </w:r>
    </w:p>
    <w:p w14:paraId="30ABF6FB" w14:textId="6971151D" w:rsidR="001C1366" w:rsidRDefault="001C1366" w:rsidP="00B3792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Modelo</w:t>
      </w:r>
      <w:r w:rsidR="008526A2">
        <w:rPr>
          <w:rFonts w:ascii="Arial Nova" w:hAnsi="Arial Nova"/>
        </w:rPr>
        <w:t xml:space="preserve"> CPU</w:t>
      </w:r>
      <w:r>
        <w:rPr>
          <w:rFonts w:ascii="Arial Nova" w:hAnsi="Arial Nova"/>
        </w:rPr>
        <w:t xml:space="preserve">: </w:t>
      </w:r>
      <w:r w:rsidRPr="001C1366">
        <w:rPr>
          <w:rFonts w:ascii="Arial Nova" w:hAnsi="Arial Nova"/>
        </w:rPr>
        <w:t>Intel(R) Xeon(R) CPU E3-1225 v3 @ 3.20GHz</w:t>
      </w:r>
    </w:p>
    <w:p w14:paraId="435E734D" w14:textId="10195A23" w:rsidR="001C1366" w:rsidRDefault="001C1366" w:rsidP="00B3792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DD: </w:t>
      </w:r>
      <w:r w:rsidR="00595821">
        <w:rPr>
          <w:rFonts w:ascii="Arial Nova" w:hAnsi="Arial Nova"/>
        </w:rPr>
        <w:t>2</w:t>
      </w:r>
      <w:r>
        <w:rPr>
          <w:rFonts w:ascii="Arial Nova" w:hAnsi="Arial Nova"/>
        </w:rPr>
        <w:t xml:space="preserve"> TB</w:t>
      </w:r>
    </w:p>
    <w:p w14:paraId="3FF422FB" w14:textId="77777777" w:rsidR="00A221B0" w:rsidRPr="00A020BC" w:rsidRDefault="00A221B0" w:rsidP="00B3792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Memoria: 8 GB</w:t>
      </w:r>
    </w:p>
    <w:p w14:paraId="31D60C96" w14:textId="1A84191A" w:rsidR="00BF433C" w:rsidRDefault="001C1366" w:rsidP="00B37928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Sistema operativo: </w:t>
      </w:r>
      <w:r w:rsidRPr="001C1366">
        <w:rPr>
          <w:rFonts w:ascii="Arial Nova" w:hAnsi="Arial Nova"/>
        </w:rPr>
        <w:t>Ubuntu 20.04.3 LTS</w:t>
      </w:r>
    </w:p>
    <w:p w14:paraId="675E381C" w14:textId="77777777" w:rsidR="00C26D85" w:rsidRPr="00C26D85" w:rsidRDefault="00C26D85" w:rsidP="00B37928">
      <w:pPr>
        <w:spacing w:after="0"/>
        <w:jc w:val="both"/>
        <w:rPr>
          <w:rFonts w:ascii="Arial Nova" w:hAnsi="Arial Nova"/>
        </w:rPr>
      </w:pPr>
    </w:p>
    <w:p w14:paraId="5DCBFC52" w14:textId="5CF0F3DE" w:rsidR="005D322A" w:rsidRPr="00C26D85" w:rsidRDefault="005D322A" w:rsidP="00B37928">
      <w:p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Conclusiones del hardware existente para el sistema:</w:t>
      </w:r>
    </w:p>
    <w:p w14:paraId="34010196" w14:textId="09A18A6B" w:rsidR="00BF2538" w:rsidRPr="00A020BC" w:rsidRDefault="00BF2538" w:rsidP="00BF253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El hardware existente es suficiente para el uso del sistema. Considerando un uso diario poco demandante debido a que la descripción pide 3 constancias para cada </w:t>
      </w:r>
      <w:r w:rsidR="00560A8E">
        <w:rPr>
          <w:rFonts w:ascii="Arial Nova" w:hAnsi="Arial Nova"/>
        </w:rPr>
        <w:t xml:space="preserve">uno de los 300 </w:t>
      </w:r>
      <w:r>
        <w:rPr>
          <w:rFonts w:ascii="Arial Nova" w:hAnsi="Arial Nova"/>
        </w:rPr>
        <w:t>profesor</w:t>
      </w:r>
      <w:r w:rsidR="00560A8E">
        <w:rPr>
          <w:rFonts w:ascii="Arial Nova" w:hAnsi="Arial Nova"/>
        </w:rPr>
        <w:t>es</w:t>
      </w:r>
      <w:r>
        <w:rPr>
          <w:rFonts w:ascii="Arial Nova" w:hAnsi="Arial Nova"/>
        </w:rPr>
        <w:t xml:space="preserve"> </w:t>
      </w:r>
      <w:r w:rsidR="005676EB">
        <w:rPr>
          <w:rFonts w:ascii="Arial Nova" w:hAnsi="Arial Nova"/>
        </w:rPr>
        <w:t xml:space="preserve">durante un semestre, da la cuenta de alrededor de </w:t>
      </w:r>
      <w:r w:rsidR="00C40EB9">
        <w:rPr>
          <w:rFonts w:ascii="Arial Nova" w:hAnsi="Arial Nova"/>
        </w:rPr>
        <w:t>10 constancias al día en promedio.</w:t>
      </w:r>
      <w:r w:rsidR="007737EC">
        <w:rPr>
          <w:rFonts w:ascii="Arial Nova" w:hAnsi="Arial Nova"/>
        </w:rPr>
        <w:t xml:space="preserve"> </w:t>
      </w:r>
      <w:r w:rsidR="008A3813">
        <w:rPr>
          <w:rFonts w:ascii="Arial Nova" w:hAnsi="Arial Nova"/>
        </w:rPr>
        <w:t>Además, considerando un peso promedio entre 500 kb y 4 mb por constancia, el almacenamiento del servidor es más que suficiente para que pueda albergar la información necesaria.</w:t>
      </w:r>
    </w:p>
    <w:p w14:paraId="30CF0C9C" w14:textId="3A94EE1D" w:rsidR="008526A2" w:rsidRDefault="005D322A" w:rsidP="00B37928">
      <w:pPr>
        <w:jc w:val="both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Tabla 1. Evaluación</w:t>
      </w:r>
      <w:r w:rsidR="008526A2" w:rsidRPr="00684FD2">
        <w:rPr>
          <w:rFonts w:ascii="Arial Nova" w:hAnsi="Arial Nova"/>
          <w:b/>
          <w:bCs/>
        </w:rPr>
        <w:t xml:space="preserve"> para renovación de </w:t>
      </w:r>
      <w:r w:rsidR="00C40788">
        <w:rPr>
          <w:rFonts w:ascii="Arial Nova" w:hAnsi="Arial Nova"/>
          <w:b/>
          <w:bCs/>
        </w:rPr>
        <w:t>h</w:t>
      </w:r>
      <w:r w:rsidR="008526A2" w:rsidRPr="00684FD2">
        <w:rPr>
          <w:rFonts w:ascii="Arial Nova" w:hAnsi="Arial Nova"/>
          <w:b/>
          <w:bCs/>
        </w:rPr>
        <w:t>ardware</w:t>
      </w:r>
      <w:r>
        <w:rPr>
          <w:rFonts w:ascii="Arial Nova" w:hAnsi="Arial Nova"/>
          <w:b/>
          <w:bCs/>
        </w:rPr>
        <w:t xml:space="preserve"> para</w:t>
      </w:r>
      <w:r w:rsidR="00742925">
        <w:rPr>
          <w:rFonts w:ascii="Arial Nova" w:hAnsi="Arial Nova"/>
          <w:b/>
          <w:bCs/>
        </w:rPr>
        <w:t xml:space="preserve"> albergar</w:t>
      </w:r>
      <w:r>
        <w:rPr>
          <w:rFonts w:ascii="Arial Nova" w:hAnsi="Arial Nova"/>
          <w:b/>
          <w:bCs/>
        </w:rPr>
        <w:t xml:space="preserve"> el sistema</w:t>
      </w:r>
    </w:p>
    <w:p w14:paraId="3FD06A05" w14:textId="43F3DF5C" w:rsidR="005D322A" w:rsidRPr="00C26D85" w:rsidRDefault="005D322A" w:rsidP="00B37928">
      <w:p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 xml:space="preserve">Conclusiones de la evaluación para renovar el </w:t>
      </w:r>
      <w:r w:rsidR="00C40788" w:rsidRPr="00C26D85">
        <w:rPr>
          <w:rFonts w:ascii="Arial Nova" w:hAnsi="Arial Nova"/>
          <w:b/>
          <w:bCs/>
        </w:rPr>
        <w:t>hardware para albergar el sistema</w:t>
      </w:r>
      <w:r w:rsidR="003F6242" w:rsidRPr="00C26D85">
        <w:rPr>
          <w:rFonts w:ascii="Arial Nova" w:hAnsi="Arial Nova"/>
          <w:b/>
          <w:bCs/>
        </w:rPr>
        <w:t>:</w:t>
      </w:r>
    </w:p>
    <w:p w14:paraId="0C5628F3" w14:textId="208E76A6" w:rsidR="008A3813" w:rsidRPr="005D322A" w:rsidRDefault="008A3813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No es necesaria la renovación de hardware para albergar el sistema</w:t>
      </w:r>
    </w:p>
    <w:p w14:paraId="53DB1426" w14:textId="0F5E3CA3" w:rsidR="00DA3946" w:rsidRDefault="00F952F4" w:rsidP="00B37928">
      <w:pPr>
        <w:jc w:val="both"/>
        <w:rPr>
          <w:rFonts w:ascii="Arial Nova" w:hAnsi="Arial Nova"/>
          <w:b/>
          <w:bCs/>
        </w:rPr>
      </w:pPr>
      <w:r w:rsidRPr="00A020BC">
        <w:rPr>
          <w:rFonts w:ascii="Arial Nova" w:hAnsi="Arial Nova"/>
          <w:b/>
          <w:bCs/>
        </w:rPr>
        <w:t>Hardware para e</w:t>
      </w:r>
      <w:r w:rsidR="00DA3946" w:rsidRPr="00A020BC">
        <w:rPr>
          <w:rFonts w:ascii="Arial Nova" w:hAnsi="Arial Nova"/>
          <w:b/>
          <w:bCs/>
        </w:rPr>
        <w:t>quipo de desarrollo</w:t>
      </w:r>
    </w:p>
    <w:p w14:paraId="5C916710" w14:textId="71C6CA85" w:rsidR="00DA3946" w:rsidRDefault="000B1B49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Actualmente la Facultad de Estadística e Informática cuenta con 3 equipos de cómputo con las siguientes características, para el equipo desarrollador del sistema:</w:t>
      </w:r>
    </w:p>
    <w:p w14:paraId="5C44E524" w14:textId="512F3922" w:rsidR="00360F0D" w:rsidRPr="00F87E7D" w:rsidRDefault="00360F0D" w:rsidP="00B37928">
      <w:pPr>
        <w:jc w:val="both"/>
        <w:rPr>
          <w:rFonts w:ascii="Arial Nova" w:hAnsi="Arial Nova"/>
          <w:b/>
          <w:bCs/>
        </w:rPr>
      </w:pPr>
      <w:r w:rsidRPr="00F87E7D">
        <w:rPr>
          <w:rFonts w:ascii="Arial Nova" w:hAnsi="Arial Nova"/>
          <w:b/>
          <w:bCs/>
        </w:rPr>
        <w:t>Tabla 2. Características del hardware existente para el equipo de desarrollo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592"/>
      </w:tblGrid>
      <w:tr w:rsidR="006839DD" w14:paraId="7F7DB30B" w14:textId="77777777" w:rsidTr="006839DD">
        <w:trPr>
          <w:trHeight w:val="272"/>
        </w:trPr>
        <w:tc>
          <w:tcPr>
            <w:tcW w:w="2592" w:type="dxa"/>
            <w:shd w:val="clear" w:color="auto" w:fill="auto"/>
          </w:tcPr>
          <w:p w14:paraId="7E71EE4B" w14:textId="06207EC3" w:rsidR="006839DD" w:rsidRDefault="006839DD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6839DD">
              <w:rPr>
                <w:rFonts w:ascii="Arial Nova" w:hAnsi="Arial Nova"/>
              </w:rPr>
              <w:t>Marca</w:t>
            </w:r>
          </w:p>
        </w:tc>
        <w:tc>
          <w:tcPr>
            <w:tcW w:w="2592" w:type="dxa"/>
            <w:shd w:val="clear" w:color="auto" w:fill="auto"/>
          </w:tcPr>
          <w:p w14:paraId="73CFA1C3" w14:textId="5E236B9C" w:rsidR="006839DD" w:rsidRDefault="006839DD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6839DD">
              <w:rPr>
                <w:rFonts w:ascii="Arial Nova" w:hAnsi="Arial Nova"/>
              </w:rPr>
              <w:t>DELL</w:t>
            </w:r>
          </w:p>
        </w:tc>
      </w:tr>
      <w:tr w:rsidR="006839DD" w14:paraId="03482378" w14:textId="77777777" w:rsidTr="006839DD">
        <w:trPr>
          <w:trHeight w:val="262"/>
        </w:trPr>
        <w:tc>
          <w:tcPr>
            <w:tcW w:w="2592" w:type="dxa"/>
            <w:shd w:val="clear" w:color="auto" w:fill="auto"/>
          </w:tcPr>
          <w:p w14:paraId="144A9AEB" w14:textId="27EE67C8" w:rsidR="006839DD" w:rsidRDefault="006839DD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6839DD">
              <w:rPr>
                <w:rFonts w:ascii="Arial Nova" w:hAnsi="Arial Nova"/>
              </w:rPr>
              <w:t>Modelo</w:t>
            </w:r>
          </w:p>
        </w:tc>
        <w:tc>
          <w:tcPr>
            <w:tcW w:w="2592" w:type="dxa"/>
            <w:shd w:val="clear" w:color="auto" w:fill="auto"/>
          </w:tcPr>
          <w:p w14:paraId="0D25EED5" w14:textId="107B9249" w:rsidR="006839DD" w:rsidRDefault="006839DD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6839DD">
              <w:rPr>
                <w:rFonts w:ascii="Arial Nova" w:hAnsi="Arial Nova"/>
              </w:rPr>
              <w:t>OptiPlex 3000</w:t>
            </w:r>
          </w:p>
        </w:tc>
      </w:tr>
      <w:tr w:rsidR="006839DD" w14:paraId="2E82EA6A" w14:textId="77777777" w:rsidTr="006839DD">
        <w:trPr>
          <w:trHeight w:val="272"/>
        </w:trPr>
        <w:tc>
          <w:tcPr>
            <w:tcW w:w="2592" w:type="dxa"/>
            <w:shd w:val="clear" w:color="auto" w:fill="auto"/>
          </w:tcPr>
          <w:p w14:paraId="01856E04" w14:textId="5B1D4E8F" w:rsidR="006839DD" w:rsidRDefault="00356B9E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356B9E">
              <w:rPr>
                <w:rFonts w:ascii="Arial Nova" w:hAnsi="Arial Nova"/>
              </w:rPr>
              <w:t>Familia de procesador</w:t>
            </w:r>
          </w:p>
        </w:tc>
        <w:tc>
          <w:tcPr>
            <w:tcW w:w="2592" w:type="dxa"/>
            <w:shd w:val="clear" w:color="auto" w:fill="auto"/>
          </w:tcPr>
          <w:p w14:paraId="7F89CBD5" w14:textId="26EAE837" w:rsidR="006839DD" w:rsidRDefault="6A858BD6" w:rsidP="00B37928">
            <w:pPr>
              <w:jc w:val="both"/>
              <w:rPr>
                <w:rFonts w:ascii="Arial Nova" w:hAnsi="Arial Nova"/>
              </w:rPr>
            </w:pPr>
            <w:r w:rsidRPr="6B555286">
              <w:rPr>
                <w:rFonts w:ascii="Arial Nova" w:hAnsi="Arial Nova"/>
              </w:rPr>
              <w:t>Intel Core i5 o Intel Core i7 (dependiendo de la configuración)</w:t>
            </w:r>
          </w:p>
          <w:p w14:paraId="76DA4480" w14:textId="36E36A92" w:rsidR="006839DD" w:rsidRDefault="006839DD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6839DD" w14:paraId="2737B5E8" w14:textId="77777777" w:rsidTr="006839DD">
        <w:trPr>
          <w:trHeight w:val="262"/>
        </w:trPr>
        <w:tc>
          <w:tcPr>
            <w:tcW w:w="2592" w:type="dxa"/>
            <w:shd w:val="clear" w:color="auto" w:fill="auto"/>
          </w:tcPr>
          <w:p w14:paraId="6F67BE58" w14:textId="648C55EE" w:rsidR="006839DD" w:rsidRDefault="00356B9E" w:rsidP="00B37928">
            <w:pPr>
              <w:jc w:val="both"/>
              <w:rPr>
                <w:rFonts w:ascii="Arial Nova" w:hAnsi="Arial Nova"/>
                <w:highlight w:val="yellow"/>
              </w:rPr>
            </w:pPr>
            <w:r w:rsidRPr="00356B9E">
              <w:rPr>
                <w:rFonts w:ascii="Arial Nova" w:hAnsi="Arial Nova"/>
              </w:rPr>
              <w:t>Memoria interna</w:t>
            </w:r>
          </w:p>
        </w:tc>
        <w:tc>
          <w:tcPr>
            <w:tcW w:w="2592" w:type="dxa"/>
            <w:shd w:val="clear" w:color="auto" w:fill="auto"/>
          </w:tcPr>
          <w:p w14:paraId="371E12E2" w14:textId="1A4FAFF3" w:rsidR="006839DD" w:rsidRDefault="2523495C" w:rsidP="00B37928">
            <w:pPr>
              <w:jc w:val="both"/>
              <w:rPr>
                <w:rFonts w:ascii="Arial Nova" w:hAnsi="Arial Nova"/>
              </w:rPr>
            </w:pPr>
            <w:r w:rsidRPr="7C2F8837">
              <w:rPr>
                <w:rFonts w:ascii="Arial Nova" w:hAnsi="Arial Nova"/>
              </w:rPr>
              <w:t>8 GB a 16 GB de RAM DDR4 (expandible hasta 64 GB, dependiendo del modelo específico)</w:t>
            </w:r>
          </w:p>
          <w:p w14:paraId="79FE2E00" w14:textId="2A81B8EE" w:rsidR="006839DD" w:rsidRDefault="006839DD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356B9E" w14:paraId="0542C260" w14:textId="77777777" w:rsidTr="006839DD">
        <w:trPr>
          <w:trHeight w:val="262"/>
        </w:trPr>
        <w:tc>
          <w:tcPr>
            <w:tcW w:w="2592" w:type="dxa"/>
            <w:shd w:val="clear" w:color="auto" w:fill="auto"/>
          </w:tcPr>
          <w:p w14:paraId="29699B9F" w14:textId="3B7795F1" w:rsidR="00356B9E" w:rsidRPr="00356B9E" w:rsidRDefault="00356B9E" w:rsidP="00B37928">
            <w:pPr>
              <w:jc w:val="both"/>
              <w:rPr>
                <w:rFonts w:ascii="Arial Nova" w:hAnsi="Arial Nova"/>
              </w:rPr>
            </w:pPr>
            <w:r w:rsidRPr="00356B9E">
              <w:rPr>
                <w:rFonts w:ascii="Arial Nova" w:hAnsi="Arial Nova"/>
              </w:rPr>
              <w:t>Capacidad total de almacenaje</w:t>
            </w:r>
          </w:p>
        </w:tc>
        <w:tc>
          <w:tcPr>
            <w:tcW w:w="2592" w:type="dxa"/>
            <w:shd w:val="clear" w:color="auto" w:fill="auto"/>
          </w:tcPr>
          <w:p w14:paraId="5383E05A" w14:textId="5A716766" w:rsidR="00356B9E" w:rsidRDefault="5306CE01" w:rsidP="00B37928">
            <w:pPr>
              <w:jc w:val="both"/>
              <w:rPr>
                <w:rFonts w:ascii="Arial Nova" w:hAnsi="Arial Nova"/>
              </w:rPr>
            </w:pPr>
            <w:r w:rsidRPr="6CB42253">
              <w:rPr>
                <w:rFonts w:ascii="Arial Nova" w:hAnsi="Arial Nova"/>
              </w:rPr>
              <w:t>256 GB SSD o 512 GB SSD (opciones disponibles para almacenamiento más grande o discos duros adicionales)</w:t>
            </w:r>
          </w:p>
        </w:tc>
      </w:tr>
    </w:tbl>
    <w:p w14:paraId="6C66AE10" w14:textId="77777777" w:rsidR="006839DD" w:rsidRPr="000B1B49" w:rsidRDefault="006839DD" w:rsidP="00B37928">
      <w:pPr>
        <w:jc w:val="both"/>
        <w:rPr>
          <w:rFonts w:ascii="Arial Nova" w:hAnsi="Arial Nova"/>
          <w:highlight w:val="yellow"/>
        </w:rPr>
      </w:pPr>
    </w:p>
    <w:p w14:paraId="0341F3CC" w14:textId="323B592F" w:rsidR="000B1B49" w:rsidRPr="00C26D85" w:rsidRDefault="00D72CCA" w:rsidP="00B37928">
      <w:p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Conclusiones de</w:t>
      </w:r>
      <w:r w:rsidR="00360F0D" w:rsidRPr="00C26D85">
        <w:rPr>
          <w:rFonts w:ascii="Arial Nova" w:hAnsi="Arial Nova"/>
          <w:b/>
          <w:bCs/>
        </w:rPr>
        <w:t xml:space="preserve"> las características del</w:t>
      </w:r>
      <w:r w:rsidRPr="00C26D85">
        <w:rPr>
          <w:rFonts w:ascii="Arial Nova" w:hAnsi="Arial Nova"/>
          <w:b/>
          <w:bCs/>
        </w:rPr>
        <w:t xml:space="preserve"> hardware existente para el equipo de desarrollo:</w:t>
      </w:r>
    </w:p>
    <w:p w14:paraId="6FFE2341" w14:textId="241A67AA" w:rsidR="009A0D49" w:rsidRDefault="009A0D49" w:rsidP="009A0D49">
      <w:pPr>
        <w:jc w:val="both"/>
        <w:rPr>
          <w:rFonts w:ascii="Arial Nova" w:hAnsi="Arial Nova"/>
          <w:b/>
          <w:bCs/>
          <w:sz w:val="24"/>
          <w:szCs w:val="24"/>
        </w:rPr>
      </w:pPr>
      <w:r w:rsidRPr="38251F58">
        <w:rPr>
          <w:rFonts w:ascii="Arial Nova" w:hAnsi="Arial Nova"/>
        </w:rPr>
        <w:t xml:space="preserve">El equipo de desarrollo cuenta con las características suficientes para llevar a cabo el proyecto, ya que no se requiere de un gran equipo de </w:t>
      </w:r>
      <w:r w:rsidR="7FF43E7D" w:rsidRPr="38251F58">
        <w:rPr>
          <w:rFonts w:ascii="Arial Nova" w:hAnsi="Arial Nova"/>
        </w:rPr>
        <w:t>cómputo</w:t>
      </w:r>
      <w:r w:rsidRPr="38251F58">
        <w:rPr>
          <w:rFonts w:ascii="Arial Nova" w:hAnsi="Arial Nova"/>
        </w:rPr>
        <w:t xml:space="preserve"> debido a que se trata de un sistema web.</w:t>
      </w:r>
    </w:p>
    <w:p w14:paraId="7BD15D53" w14:textId="5FEF8804" w:rsidR="00DA3946" w:rsidRPr="00BF433C" w:rsidRDefault="00BF433C" w:rsidP="00B37928">
      <w:pPr>
        <w:jc w:val="both"/>
        <w:rPr>
          <w:rFonts w:ascii="Arial Nova" w:hAnsi="Arial Nova"/>
          <w:b/>
          <w:bCs/>
          <w:sz w:val="24"/>
          <w:szCs w:val="24"/>
        </w:rPr>
      </w:pPr>
      <w:r w:rsidRPr="00BF433C">
        <w:rPr>
          <w:rFonts w:ascii="Arial Nova" w:hAnsi="Arial Nova"/>
          <w:b/>
          <w:bCs/>
          <w:sz w:val="24"/>
          <w:szCs w:val="24"/>
        </w:rPr>
        <w:t>SOFTWARE</w:t>
      </w:r>
    </w:p>
    <w:p w14:paraId="0E510C63" w14:textId="77777777" w:rsidR="00BF433C" w:rsidRPr="00A020BC" w:rsidRDefault="00BF433C" w:rsidP="00B37928">
      <w:pPr>
        <w:jc w:val="both"/>
        <w:rPr>
          <w:rFonts w:ascii="Arial Nova" w:hAnsi="Arial Nova"/>
          <w:b/>
          <w:bCs/>
        </w:rPr>
      </w:pPr>
      <w:r w:rsidRPr="00A020BC">
        <w:rPr>
          <w:rFonts w:ascii="Arial Nova" w:hAnsi="Arial Nova"/>
          <w:b/>
          <w:bCs/>
        </w:rPr>
        <w:t>SO del servidor:</w:t>
      </w:r>
    </w:p>
    <w:p w14:paraId="5654DB79" w14:textId="704C8C2B" w:rsidR="00BF433C" w:rsidRPr="00F71FB0" w:rsidRDefault="00BF433C" w:rsidP="00B37928">
      <w:pPr>
        <w:jc w:val="both"/>
        <w:rPr>
          <w:rFonts w:ascii="Arial Nova" w:hAnsi="Arial Nova"/>
          <w:b/>
          <w:bCs/>
        </w:rPr>
      </w:pPr>
      <w:r w:rsidRPr="00F71FB0">
        <w:rPr>
          <w:rFonts w:ascii="Arial Nova" w:hAnsi="Arial Nova"/>
          <w:b/>
          <w:bCs/>
        </w:rPr>
        <w:t>Tabla</w:t>
      </w:r>
      <w:r>
        <w:rPr>
          <w:rFonts w:ascii="Arial Nova" w:hAnsi="Arial Nova"/>
          <w:b/>
          <w:bCs/>
        </w:rPr>
        <w:t xml:space="preserve"> </w:t>
      </w:r>
      <w:r w:rsidR="00F87E7D">
        <w:rPr>
          <w:rFonts w:ascii="Arial Nova" w:hAnsi="Arial Nova"/>
          <w:b/>
          <w:bCs/>
        </w:rPr>
        <w:t>3</w:t>
      </w:r>
      <w:r>
        <w:rPr>
          <w:rFonts w:ascii="Arial Nova" w:hAnsi="Arial Nova"/>
          <w:b/>
          <w:bCs/>
        </w:rPr>
        <w:t>. E</w:t>
      </w:r>
      <w:r w:rsidRPr="00F71FB0">
        <w:rPr>
          <w:rFonts w:ascii="Arial Nova" w:hAnsi="Arial Nova"/>
          <w:b/>
          <w:bCs/>
        </w:rPr>
        <w:t>valuación</w:t>
      </w:r>
      <w:r>
        <w:rPr>
          <w:rFonts w:ascii="Arial Nova" w:hAnsi="Arial Nova"/>
          <w:b/>
          <w:bCs/>
        </w:rPr>
        <w:t xml:space="preserve"> </w:t>
      </w:r>
      <w:r w:rsidRPr="00A020BC">
        <w:rPr>
          <w:rFonts w:ascii="Arial Nova" w:hAnsi="Arial Nova"/>
          <w:b/>
          <w:bCs/>
        </w:rPr>
        <w:t>SO del servidor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F433C" w14:paraId="510432E0" w14:textId="77777777">
        <w:tc>
          <w:tcPr>
            <w:tcW w:w="2942" w:type="dxa"/>
          </w:tcPr>
          <w:p w14:paraId="1074A2ED" w14:textId="77777777" w:rsidR="00BF433C" w:rsidRDefault="00BF433C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659B1C23" w14:textId="7367D73A" w:rsidR="00BF433C" w:rsidRPr="008B3FDC" w:rsidRDefault="00BF433C" w:rsidP="00B37928">
            <w:pPr>
              <w:spacing w:after="160" w:line="259" w:lineRule="auto"/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Windows Server</w:t>
            </w:r>
            <w:r w:rsidR="00A31EC3">
              <w:rPr>
                <w:rFonts w:ascii="Arial Nova" w:hAnsi="Arial Nova"/>
                <w:b/>
                <w:bCs/>
              </w:rPr>
              <w:t xml:space="preserve"> (2019 OEM)</w:t>
            </w:r>
          </w:p>
        </w:tc>
        <w:tc>
          <w:tcPr>
            <w:tcW w:w="2943" w:type="dxa"/>
          </w:tcPr>
          <w:p w14:paraId="0A9353D8" w14:textId="3CC5CE51" w:rsidR="00BF433C" w:rsidRPr="008B3FDC" w:rsidRDefault="00BF433C" w:rsidP="00B37928">
            <w:pPr>
              <w:spacing w:after="160" w:line="259" w:lineRule="auto"/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Linux</w:t>
            </w:r>
            <w:r w:rsidR="00476393">
              <w:rPr>
                <w:rFonts w:ascii="Arial Nova" w:hAnsi="Arial Nova"/>
                <w:b/>
                <w:bCs/>
              </w:rPr>
              <w:t xml:space="preserve"> (Ubuntu 2</w:t>
            </w:r>
            <w:r w:rsidR="00920E27">
              <w:rPr>
                <w:rFonts w:ascii="Arial Nova" w:hAnsi="Arial Nova"/>
                <w:b/>
                <w:bCs/>
              </w:rPr>
              <w:t>2</w:t>
            </w:r>
            <w:r w:rsidR="00476393">
              <w:rPr>
                <w:rFonts w:ascii="Arial Nova" w:hAnsi="Arial Nova"/>
                <w:b/>
                <w:bCs/>
              </w:rPr>
              <w:t xml:space="preserve">.0.4 </w:t>
            </w:r>
            <w:r w:rsidR="00B00692">
              <w:rPr>
                <w:rFonts w:ascii="Arial Nova" w:hAnsi="Arial Nova"/>
                <w:b/>
                <w:bCs/>
              </w:rPr>
              <w:t>server LTS)</w:t>
            </w:r>
          </w:p>
        </w:tc>
      </w:tr>
      <w:tr w:rsidR="00BF433C" w14:paraId="260C0562" w14:textId="77777777">
        <w:tc>
          <w:tcPr>
            <w:tcW w:w="2942" w:type="dxa"/>
          </w:tcPr>
          <w:p w14:paraId="29209810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Conocimiento en la administración</w:t>
            </w:r>
          </w:p>
        </w:tc>
        <w:tc>
          <w:tcPr>
            <w:tcW w:w="2943" w:type="dxa"/>
          </w:tcPr>
          <w:p w14:paraId="62766BBC" w14:textId="0201F299" w:rsidR="00BF433C" w:rsidRDefault="00DC035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Ninguno</w:t>
            </w:r>
          </w:p>
        </w:tc>
        <w:tc>
          <w:tcPr>
            <w:tcW w:w="2943" w:type="dxa"/>
          </w:tcPr>
          <w:p w14:paraId="741007E6" w14:textId="30AD9E6C" w:rsidR="00BF433C" w:rsidRDefault="00DC035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Ninguno</w:t>
            </w:r>
          </w:p>
        </w:tc>
      </w:tr>
      <w:tr w:rsidR="00BF433C" w14:paraId="5D14AF79" w14:textId="77777777">
        <w:tc>
          <w:tcPr>
            <w:tcW w:w="2942" w:type="dxa"/>
          </w:tcPr>
          <w:p w14:paraId="363739C6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Costo</w:t>
            </w:r>
          </w:p>
        </w:tc>
        <w:tc>
          <w:tcPr>
            <w:tcW w:w="2943" w:type="dxa"/>
          </w:tcPr>
          <w:p w14:paraId="7FB02B1B" w14:textId="109E3F22" w:rsidR="00BF433C" w:rsidRDefault="00A31EC3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  <w:r w:rsidR="000B3BA2">
              <w:rPr>
                <w:rFonts w:ascii="Arial Nova" w:hAnsi="Arial Nova"/>
              </w:rPr>
              <w:t>499.00</w:t>
            </w:r>
          </w:p>
        </w:tc>
        <w:tc>
          <w:tcPr>
            <w:tcW w:w="2943" w:type="dxa"/>
          </w:tcPr>
          <w:p w14:paraId="2472A445" w14:textId="40D269AC" w:rsidR="00BF433C" w:rsidRDefault="00AE5C4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</w:tr>
      <w:tr w:rsidR="00BF433C" w14:paraId="62D4AC84" w14:textId="77777777">
        <w:tc>
          <w:tcPr>
            <w:tcW w:w="2942" w:type="dxa"/>
          </w:tcPr>
          <w:p w14:paraId="7D9CAEF0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Documentación existente</w:t>
            </w:r>
          </w:p>
        </w:tc>
        <w:tc>
          <w:tcPr>
            <w:tcW w:w="2943" w:type="dxa"/>
          </w:tcPr>
          <w:p w14:paraId="7EF0224C" w14:textId="58858747" w:rsidR="00BF433C" w:rsidRDefault="0089532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Si</w:t>
            </w:r>
          </w:p>
        </w:tc>
        <w:tc>
          <w:tcPr>
            <w:tcW w:w="2943" w:type="dxa"/>
          </w:tcPr>
          <w:p w14:paraId="5D60BA37" w14:textId="40BCFDFE" w:rsidR="00BF433C" w:rsidRDefault="0089532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Si</w:t>
            </w:r>
          </w:p>
        </w:tc>
      </w:tr>
      <w:tr w:rsidR="00BF433C" w14:paraId="2224BA6E" w14:textId="77777777">
        <w:tc>
          <w:tcPr>
            <w:tcW w:w="2942" w:type="dxa"/>
          </w:tcPr>
          <w:p w14:paraId="13EB2A4F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Casos de éxito</w:t>
            </w:r>
          </w:p>
        </w:tc>
        <w:tc>
          <w:tcPr>
            <w:tcW w:w="2943" w:type="dxa"/>
          </w:tcPr>
          <w:p w14:paraId="79BA64C1" w14:textId="2BA8F193" w:rsidR="00B86DF3" w:rsidRDefault="004E245E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SharePoint</w:t>
            </w:r>
          </w:p>
          <w:p w14:paraId="64CC7908" w14:textId="129F56E7" w:rsidR="004E245E" w:rsidRDefault="005D147D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IIS</w:t>
            </w:r>
          </w:p>
          <w:p w14:paraId="3FC2D0D2" w14:textId="046A1C96" w:rsidR="008903CE" w:rsidRPr="004C7548" w:rsidRDefault="008903CE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HP</w:t>
            </w:r>
          </w:p>
        </w:tc>
        <w:tc>
          <w:tcPr>
            <w:tcW w:w="2943" w:type="dxa"/>
          </w:tcPr>
          <w:p w14:paraId="4598487E" w14:textId="676746C8" w:rsidR="00BF433C" w:rsidRDefault="004E245E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Azure</w:t>
            </w:r>
          </w:p>
          <w:p w14:paraId="41F2B462" w14:textId="1FCB501C" w:rsidR="00416D25" w:rsidRDefault="00416D25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Docker</w:t>
            </w:r>
          </w:p>
          <w:p w14:paraId="6CD62FF1" w14:textId="1530CE31" w:rsidR="00416D25" w:rsidRDefault="00FF287B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Jenkins</w:t>
            </w:r>
          </w:p>
          <w:p w14:paraId="3A426015" w14:textId="568F2411" w:rsidR="00FF287B" w:rsidRDefault="00FF287B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</w:t>
            </w:r>
          </w:p>
          <w:p w14:paraId="1DF5DE0A" w14:textId="7A16FC95" w:rsidR="00FF287B" w:rsidRDefault="00FF287B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Netflix</w:t>
            </w:r>
          </w:p>
          <w:p w14:paraId="7B5F3F83" w14:textId="6C5FD7ED" w:rsidR="00FF287B" w:rsidRDefault="00FF287B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IBM</w:t>
            </w:r>
          </w:p>
          <w:p w14:paraId="2FD1E401" w14:textId="16B3ADC5" w:rsidR="00FF287B" w:rsidRPr="00FF287B" w:rsidRDefault="00FF287B" w:rsidP="00B379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Uber</w:t>
            </w:r>
          </w:p>
        </w:tc>
      </w:tr>
      <w:tr w:rsidR="00BF433C" w14:paraId="6A27F229" w14:textId="77777777">
        <w:tc>
          <w:tcPr>
            <w:tcW w:w="2942" w:type="dxa"/>
          </w:tcPr>
          <w:p w14:paraId="7610CD0C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Obsolescencia</w:t>
            </w:r>
          </w:p>
        </w:tc>
        <w:tc>
          <w:tcPr>
            <w:tcW w:w="2943" w:type="dxa"/>
          </w:tcPr>
          <w:p w14:paraId="6C3C674A" w14:textId="77777777" w:rsidR="00BF433C" w:rsidRDefault="00D45723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Sin actualizaciones.</w:t>
            </w:r>
          </w:p>
          <w:p w14:paraId="7D97434F" w14:textId="1E2D5F6B" w:rsidR="00D45723" w:rsidRDefault="00D45723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Soporte extendido hasta el 9 de enero de 20</w:t>
            </w:r>
            <w:r w:rsidR="00A35E44">
              <w:rPr>
                <w:rFonts w:ascii="Arial Nova" w:hAnsi="Arial Nova"/>
              </w:rPr>
              <w:t>29</w:t>
            </w:r>
          </w:p>
        </w:tc>
        <w:tc>
          <w:tcPr>
            <w:tcW w:w="2943" w:type="dxa"/>
          </w:tcPr>
          <w:p w14:paraId="2EFE3AF1" w14:textId="678B7DFE" w:rsidR="00BF433C" w:rsidRDefault="001975F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Soporte hasta 2025</w:t>
            </w:r>
          </w:p>
        </w:tc>
      </w:tr>
      <w:tr w:rsidR="00BF433C" w14:paraId="1E8668F4" w14:textId="77777777">
        <w:tc>
          <w:tcPr>
            <w:tcW w:w="2942" w:type="dxa"/>
          </w:tcPr>
          <w:p w14:paraId="1981FB18" w14:textId="77777777" w:rsidR="00BF433C" w:rsidRPr="008B3FDC" w:rsidRDefault="00BF433C" w:rsidP="00B37928">
            <w:pPr>
              <w:jc w:val="both"/>
              <w:rPr>
                <w:rFonts w:ascii="Arial Nova" w:hAnsi="Arial Nova"/>
                <w:b/>
                <w:bCs/>
              </w:rPr>
            </w:pPr>
            <w:r w:rsidRPr="008B3FDC">
              <w:rPr>
                <w:rFonts w:ascii="Arial Nova" w:hAnsi="Arial Nova"/>
                <w:b/>
                <w:bCs/>
              </w:rPr>
              <w:t>Compatibilidad con sistemas que ya tiene mi cliente</w:t>
            </w:r>
          </w:p>
        </w:tc>
        <w:tc>
          <w:tcPr>
            <w:tcW w:w="2943" w:type="dxa"/>
          </w:tcPr>
          <w:p w14:paraId="2A8A8649" w14:textId="71AB8D3E" w:rsidR="00BF433C" w:rsidRDefault="000E573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 se tiene registro del uso de sistemas Windows server por parte del cliente sin embargo algunos sistemas están hecho en ASP.NET el cual tiene una gran integración con este S.O. a pesar de que actualmente el cliente maneje Linux.</w:t>
            </w:r>
          </w:p>
        </w:tc>
        <w:tc>
          <w:tcPr>
            <w:tcW w:w="2943" w:type="dxa"/>
          </w:tcPr>
          <w:p w14:paraId="1F4E6BB3" w14:textId="2B6A35DD" w:rsidR="00BF433C" w:rsidRDefault="00EA4480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Actualmente el cliente cuenta con un sistema operativo Ubuntu </w:t>
            </w:r>
            <w:r w:rsidR="00024C18">
              <w:rPr>
                <w:rFonts w:ascii="Arial Nova" w:hAnsi="Arial Nova"/>
              </w:rPr>
              <w:t>en el que corren los sistemas de la facultad por lo que tiene una compatibilidad con el 100% de los sistemas con los que cuenta el cliente.</w:t>
            </w:r>
          </w:p>
        </w:tc>
      </w:tr>
    </w:tbl>
    <w:p w14:paraId="25751197" w14:textId="77777777" w:rsidR="00BF433C" w:rsidRDefault="00BF433C" w:rsidP="00B37928">
      <w:pPr>
        <w:jc w:val="both"/>
        <w:rPr>
          <w:rFonts w:ascii="Arial Nova" w:hAnsi="Arial Nova"/>
        </w:rPr>
      </w:pPr>
    </w:p>
    <w:p w14:paraId="17308322" w14:textId="77777777" w:rsidR="00BF433C" w:rsidRPr="00C26D85" w:rsidRDefault="00BF433C" w:rsidP="00B37928">
      <w:pPr>
        <w:jc w:val="both"/>
        <w:rPr>
          <w:rFonts w:ascii="Arial Nova" w:hAnsi="Arial Nova"/>
          <w:b/>
          <w:bCs/>
        </w:rPr>
      </w:pPr>
      <w:r w:rsidRPr="00C26D85">
        <w:rPr>
          <w:rFonts w:ascii="Arial Nova" w:hAnsi="Arial Nova"/>
          <w:b/>
          <w:bCs/>
        </w:rPr>
        <w:t>Conclusiones de la evaluación SO del servidor:</w:t>
      </w:r>
    </w:p>
    <w:p w14:paraId="6122C79F" w14:textId="2E9519E9" w:rsidR="00BF433C" w:rsidRPr="00A020BC" w:rsidRDefault="009120A4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Se elegi</w:t>
      </w:r>
      <w:r w:rsidR="004316D1">
        <w:rPr>
          <w:rFonts w:ascii="Arial Nova" w:hAnsi="Arial Nova"/>
        </w:rPr>
        <w:t xml:space="preserve">rá el SO de </w:t>
      </w:r>
      <w:r w:rsidR="004316D1" w:rsidRPr="004316D1">
        <w:rPr>
          <w:rFonts w:ascii="Arial Nova" w:hAnsi="Arial Nova"/>
        </w:rPr>
        <w:t>Linux (Ubuntu 20.0.4 server LTS)</w:t>
      </w:r>
      <w:r w:rsidR="004316D1">
        <w:rPr>
          <w:rFonts w:ascii="Arial Nova" w:hAnsi="Arial Nova"/>
        </w:rPr>
        <w:t xml:space="preserve"> ya que el cliente ya cuenta </w:t>
      </w:r>
      <w:r w:rsidR="003C1AB0">
        <w:rPr>
          <w:rFonts w:ascii="Arial Nova" w:hAnsi="Arial Nova"/>
        </w:rPr>
        <w:t xml:space="preserve">con este sistema operativo en funcionamiento, además, este sistema operativo cumple a la perfección con los requisitos de rendimiento para el sistema. </w:t>
      </w:r>
    </w:p>
    <w:p w14:paraId="1413A23F" w14:textId="513250B4" w:rsidR="00DA3946" w:rsidRPr="00A020BC" w:rsidRDefault="00DA3946" w:rsidP="00B37928">
      <w:pPr>
        <w:jc w:val="both"/>
        <w:rPr>
          <w:rFonts w:ascii="Arial Nova" w:hAnsi="Arial Nova"/>
          <w:b/>
          <w:bCs/>
        </w:rPr>
      </w:pPr>
      <w:r w:rsidRPr="00A020BC">
        <w:rPr>
          <w:rFonts w:ascii="Arial Nova" w:hAnsi="Arial Nova"/>
          <w:b/>
          <w:bCs/>
        </w:rPr>
        <w:t>Software de desarrollo</w:t>
      </w:r>
    </w:p>
    <w:p w14:paraId="6AE1FE25" w14:textId="77D46542" w:rsidR="00DA3946" w:rsidRDefault="00595821" w:rsidP="00B37928">
      <w:pPr>
        <w:jc w:val="both"/>
        <w:rPr>
          <w:rFonts w:ascii="Arial Nova" w:hAnsi="Arial Nova"/>
          <w:b/>
          <w:bCs/>
        </w:rPr>
      </w:pPr>
      <w:r w:rsidRPr="00BF433C">
        <w:rPr>
          <w:rFonts w:ascii="Arial Nova" w:hAnsi="Arial Nova"/>
          <w:b/>
          <w:bCs/>
        </w:rPr>
        <w:t xml:space="preserve">Tabla </w:t>
      </w:r>
      <w:r w:rsidR="00F87E7D">
        <w:rPr>
          <w:rFonts w:ascii="Arial Nova" w:hAnsi="Arial Nova"/>
          <w:b/>
          <w:bCs/>
        </w:rPr>
        <w:t>4</w:t>
      </w:r>
      <w:r w:rsidRPr="00BF433C">
        <w:rPr>
          <w:rFonts w:ascii="Arial Nova" w:hAnsi="Arial Nova"/>
          <w:b/>
          <w:bCs/>
        </w:rPr>
        <w:t xml:space="preserve">. </w:t>
      </w:r>
      <w:r w:rsidR="00DA3946" w:rsidRPr="00BF433C">
        <w:rPr>
          <w:rFonts w:ascii="Arial Nova" w:hAnsi="Arial Nova"/>
          <w:b/>
          <w:bCs/>
        </w:rPr>
        <w:t>Evaluación de</w:t>
      </w:r>
      <w:r w:rsidR="008E1D85">
        <w:rPr>
          <w:rFonts w:ascii="Arial Nova" w:hAnsi="Arial Nova"/>
          <w:b/>
          <w:bCs/>
        </w:rPr>
        <w:t>l</w:t>
      </w:r>
      <w:r w:rsidR="00DA3946" w:rsidRPr="00BF433C">
        <w:rPr>
          <w:rFonts w:ascii="Arial Nova" w:hAnsi="Arial Nova"/>
          <w:b/>
          <w:bCs/>
        </w:rPr>
        <w:t xml:space="preserve"> lenguaje de programación</w:t>
      </w:r>
    </w:p>
    <w:p w14:paraId="22158259" w14:textId="0E002EC9" w:rsidR="00BA5434" w:rsidRPr="00BF433C" w:rsidRDefault="00BA5434" w:rsidP="00B37928">
      <w:pPr>
        <w:jc w:val="both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Stack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3"/>
        <w:gridCol w:w="1662"/>
        <w:gridCol w:w="1170"/>
        <w:gridCol w:w="1128"/>
        <w:gridCol w:w="1364"/>
        <w:gridCol w:w="2111"/>
      </w:tblGrid>
      <w:tr w:rsidR="003407A7" w14:paraId="0EC267BC" w14:textId="77777777" w:rsidTr="00E92DAE">
        <w:tc>
          <w:tcPr>
            <w:tcW w:w="1393" w:type="dxa"/>
          </w:tcPr>
          <w:p w14:paraId="261EE799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662" w:type="dxa"/>
          </w:tcPr>
          <w:p w14:paraId="0AA7A41D" w14:textId="77777777" w:rsidR="005B7FDF" w:rsidRDefault="005B7FDF" w:rsidP="00B37928">
            <w:pPr>
              <w:spacing w:after="160" w:line="259" w:lineRule="auto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  <w:b/>
                <w:bCs/>
              </w:rPr>
              <w:t>HTML (Lenguaje de modelado de Hipertexto)</w:t>
            </w:r>
          </w:p>
        </w:tc>
        <w:tc>
          <w:tcPr>
            <w:tcW w:w="1170" w:type="dxa"/>
          </w:tcPr>
          <w:p w14:paraId="5C4FA39B" w14:textId="77777777" w:rsidR="005B7FDF" w:rsidRPr="007323E6" w:rsidRDefault="005B7FDF" w:rsidP="00B37928">
            <w:pPr>
              <w:spacing w:after="160" w:line="259" w:lineRule="auto"/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CSS (Estilos en cascada)</w:t>
            </w:r>
          </w:p>
        </w:tc>
        <w:tc>
          <w:tcPr>
            <w:tcW w:w="1128" w:type="dxa"/>
          </w:tcPr>
          <w:p w14:paraId="76445E8D" w14:textId="618F14DC" w:rsidR="005B7FDF" w:rsidRDefault="005B7FDF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Java</w:t>
            </w:r>
            <w:r w:rsidR="00A04130">
              <w:rPr>
                <w:rFonts w:ascii="Arial Nova" w:hAnsi="Arial Nova"/>
                <w:b/>
                <w:bCs/>
              </w:rPr>
              <w:t>S</w:t>
            </w:r>
            <w:r>
              <w:rPr>
                <w:rFonts w:ascii="Arial Nova" w:hAnsi="Arial Nova"/>
                <w:b/>
                <w:bCs/>
              </w:rPr>
              <w:t>cript (Frontend Lenguaje de Prog.)</w:t>
            </w:r>
          </w:p>
        </w:tc>
        <w:tc>
          <w:tcPr>
            <w:tcW w:w="1364" w:type="dxa"/>
          </w:tcPr>
          <w:p w14:paraId="37EC40FB" w14:textId="26DF9AC6" w:rsidR="005B7FDF" w:rsidRPr="009F04A2" w:rsidRDefault="005B7FDF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PHP (Backend Lenguaje de Prog.)</w:t>
            </w:r>
          </w:p>
        </w:tc>
        <w:tc>
          <w:tcPr>
            <w:tcW w:w="2111" w:type="dxa"/>
          </w:tcPr>
          <w:p w14:paraId="7D85BD77" w14:textId="2265DCC1" w:rsidR="005B7FDF" w:rsidRDefault="00A257C3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Laravel</w:t>
            </w:r>
            <w:r w:rsidR="005B7FDF">
              <w:rPr>
                <w:rFonts w:ascii="Arial Nova" w:hAnsi="Arial Nova"/>
                <w:b/>
                <w:bCs/>
              </w:rPr>
              <w:t xml:space="preserve"> (Backend Framework)</w:t>
            </w:r>
          </w:p>
        </w:tc>
      </w:tr>
      <w:tr w:rsidR="003407A7" w14:paraId="3F278904" w14:textId="77777777" w:rsidTr="00E92DAE">
        <w:tc>
          <w:tcPr>
            <w:tcW w:w="1393" w:type="dxa"/>
          </w:tcPr>
          <w:p w14:paraId="5312412E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Conocimiento</w:t>
            </w:r>
          </w:p>
        </w:tc>
        <w:tc>
          <w:tcPr>
            <w:tcW w:w="1662" w:type="dxa"/>
          </w:tcPr>
          <w:p w14:paraId="7E5B7027" w14:textId="5296C9DE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170" w:type="dxa"/>
          </w:tcPr>
          <w:p w14:paraId="14EA7E55" w14:textId="6FDD29AF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Alto</w:t>
            </w:r>
          </w:p>
        </w:tc>
        <w:tc>
          <w:tcPr>
            <w:tcW w:w="1128" w:type="dxa"/>
          </w:tcPr>
          <w:p w14:paraId="02FD4798" w14:textId="714EF1D1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364" w:type="dxa"/>
          </w:tcPr>
          <w:p w14:paraId="49B034FC" w14:textId="0140115B" w:rsidR="005B7FDF" w:rsidRDefault="00CA401C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Ninguno</w:t>
            </w:r>
          </w:p>
        </w:tc>
        <w:tc>
          <w:tcPr>
            <w:tcW w:w="2111" w:type="dxa"/>
          </w:tcPr>
          <w:p w14:paraId="07ED8C2F" w14:textId="6EE93937" w:rsidR="005B7FDF" w:rsidRDefault="00CA401C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Ninguno</w:t>
            </w:r>
          </w:p>
        </w:tc>
      </w:tr>
      <w:tr w:rsidR="003407A7" w14:paraId="74EC5842" w14:textId="77777777" w:rsidTr="00E92DAE">
        <w:tc>
          <w:tcPr>
            <w:tcW w:w="1393" w:type="dxa"/>
          </w:tcPr>
          <w:p w14:paraId="6AC04328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Costo</w:t>
            </w:r>
          </w:p>
        </w:tc>
        <w:tc>
          <w:tcPr>
            <w:tcW w:w="1662" w:type="dxa"/>
          </w:tcPr>
          <w:p w14:paraId="6CDD342A" w14:textId="40851004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170" w:type="dxa"/>
          </w:tcPr>
          <w:p w14:paraId="7D2718E7" w14:textId="00FD644E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128" w:type="dxa"/>
          </w:tcPr>
          <w:p w14:paraId="5FF35A9D" w14:textId="2AF5BB47" w:rsidR="005B7FDF" w:rsidRDefault="002125F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364" w:type="dxa"/>
          </w:tcPr>
          <w:p w14:paraId="15E82D40" w14:textId="239385FC" w:rsidR="005B7FDF" w:rsidRDefault="00EC180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2111" w:type="dxa"/>
          </w:tcPr>
          <w:p w14:paraId="071CBF87" w14:textId="01DE7900" w:rsidR="005B7FDF" w:rsidRDefault="00EC180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</w:tr>
      <w:tr w:rsidR="003407A7" w14:paraId="517DB365" w14:textId="77777777" w:rsidTr="00E92DAE">
        <w:tc>
          <w:tcPr>
            <w:tcW w:w="1393" w:type="dxa"/>
          </w:tcPr>
          <w:p w14:paraId="2A02E15A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Documentación existente</w:t>
            </w:r>
          </w:p>
        </w:tc>
        <w:tc>
          <w:tcPr>
            <w:tcW w:w="1662" w:type="dxa"/>
          </w:tcPr>
          <w:p w14:paraId="4B8BF975" w14:textId="2C83BEFA" w:rsidR="005B7FDF" w:rsidRDefault="00972C9A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HTML - </w:t>
            </w:r>
            <w:r w:rsidR="00DF1975">
              <w:rPr>
                <w:rFonts w:ascii="Arial Nova" w:hAnsi="Arial Nova"/>
              </w:rPr>
              <w:t xml:space="preserve">MDN: Web </w:t>
            </w:r>
            <w:r w:rsidR="005B7384">
              <w:rPr>
                <w:rFonts w:ascii="Arial Nova" w:hAnsi="Arial Nova"/>
              </w:rPr>
              <w:t>docs</w:t>
            </w:r>
          </w:p>
        </w:tc>
        <w:tc>
          <w:tcPr>
            <w:tcW w:w="1170" w:type="dxa"/>
          </w:tcPr>
          <w:p w14:paraId="53EDED72" w14:textId="3F6A8E83" w:rsidR="005B7FDF" w:rsidRDefault="00972C9A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CSS - </w:t>
            </w:r>
            <w:r w:rsidR="005B7384">
              <w:rPr>
                <w:rFonts w:ascii="Arial Nova" w:hAnsi="Arial Nova"/>
              </w:rPr>
              <w:t>MDN: Web docs</w:t>
            </w:r>
          </w:p>
        </w:tc>
        <w:tc>
          <w:tcPr>
            <w:tcW w:w="1128" w:type="dxa"/>
          </w:tcPr>
          <w:p w14:paraId="69BB167D" w14:textId="77D9AD9B" w:rsidR="005B7FDF" w:rsidRDefault="00A04130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JavaScript</w:t>
            </w:r>
            <w:r w:rsidR="004D121E">
              <w:rPr>
                <w:rFonts w:ascii="Arial Nova" w:hAnsi="Arial Nova"/>
              </w:rPr>
              <w:t xml:space="preserve"> - </w:t>
            </w:r>
            <w:r w:rsidR="005B7384">
              <w:rPr>
                <w:rFonts w:ascii="Arial Nova" w:hAnsi="Arial Nova"/>
              </w:rPr>
              <w:t>MDN: Web docs</w:t>
            </w:r>
          </w:p>
        </w:tc>
        <w:tc>
          <w:tcPr>
            <w:tcW w:w="1364" w:type="dxa"/>
          </w:tcPr>
          <w:p w14:paraId="495A9EB7" w14:textId="2A861D30" w:rsidR="005B7FDF" w:rsidRPr="00DC0CCD" w:rsidRDefault="00DC0CCD" w:rsidP="00B37928">
            <w:pPr>
              <w:jc w:val="both"/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</w:rPr>
              <w:t>php.net</w:t>
            </w:r>
            <w:r>
              <w:rPr>
                <w:rFonts w:ascii="Arial Nova" w:hAnsi="Arial Nova"/>
                <w:lang w:val="en-US"/>
              </w:rPr>
              <w:t>/docs</w:t>
            </w:r>
          </w:p>
        </w:tc>
        <w:tc>
          <w:tcPr>
            <w:tcW w:w="2111" w:type="dxa"/>
          </w:tcPr>
          <w:p w14:paraId="34879C23" w14:textId="4CA867D2" w:rsidR="005B7FDF" w:rsidRDefault="00F04488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Laravel.com/docs</w:t>
            </w:r>
          </w:p>
        </w:tc>
      </w:tr>
      <w:tr w:rsidR="003407A7" w14:paraId="3C357F9C" w14:textId="77777777" w:rsidTr="00E92DAE">
        <w:tc>
          <w:tcPr>
            <w:tcW w:w="1393" w:type="dxa"/>
          </w:tcPr>
          <w:p w14:paraId="5E580ADF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Casos de éxito</w:t>
            </w:r>
          </w:p>
        </w:tc>
        <w:tc>
          <w:tcPr>
            <w:tcW w:w="1662" w:type="dxa"/>
          </w:tcPr>
          <w:p w14:paraId="256ADA60" w14:textId="77777777" w:rsidR="005B7FDF" w:rsidRDefault="00462016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058AFDA5" w14:textId="00ED01A7" w:rsidR="00E80D8E" w:rsidRDefault="00740F9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62F7C275" w14:textId="72510B01" w:rsidR="00740F92" w:rsidRDefault="002D47A0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00E56727" w14:textId="7A0F873D" w:rsidR="00527A0D" w:rsidRPr="00E92DAE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  <w:p w14:paraId="72A5FD67" w14:textId="17302174" w:rsidR="00462016" w:rsidRPr="007248C9" w:rsidRDefault="00462016" w:rsidP="00B37928">
            <w:pPr>
              <w:pStyle w:val="ListParagraph"/>
              <w:jc w:val="both"/>
              <w:rPr>
                <w:rFonts w:ascii="Arial Nova" w:hAnsi="Arial Nova"/>
              </w:rPr>
            </w:pPr>
          </w:p>
        </w:tc>
        <w:tc>
          <w:tcPr>
            <w:tcW w:w="1170" w:type="dxa"/>
          </w:tcPr>
          <w:p w14:paraId="0A4A9C6D" w14:textId="77777777" w:rsidR="005B7FDF" w:rsidRDefault="00462016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6B5FC67E" w14:textId="77777777" w:rsidR="00740F92" w:rsidRPr="00E92DAE" w:rsidRDefault="00740F9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4320C644" w14:textId="77777777" w:rsidR="00740F92" w:rsidRDefault="002D47A0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64F743F0" w14:textId="3F9F4191" w:rsidR="00527A0D" w:rsidRPr="00E92DAE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128" w:type="dxa"/>
          </w:tcPr>
          <w:p w14:paraId="4F90EDC7" w14:textId="77777777" w:rsidR="005B7FDF" w:rsidRDefault="007C34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</w:t>
            </w:r>
          </w:p>
          <w:p w14:paraId="05FEC609" w14:textId="77777777" w:rsidR="00740F92" w:rsidRPr="00E92DAE" w:rsidRDefault="00740F9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1F32C59B" w14:textId="77777777" w:rsidR="00740F92" w:rsidRDefault="002D47A0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7CF64133" w14:textId="3642033E" w:rsidR="00527A0D" w:rsidRPr="002E2FD9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364" w:type="dxa"/>
          </w:tcPr>
          <w:p w14:paraId="754867AF" w14:textId="77777777" w:rsidR="005B7FDF" w:rsidRPr="00B34E30" w:rsidRDefault="00E8229D" w:rsidP="00B37928">
            <w:pPr>
              <w:jc w:val="both"/>
              <w:rPr>
                <w:rFonts w:ascii="Arial Nova" w:hAnsi="Arial Nova"/>
              </w:rPr>
            </w:pPr>
            <w:r w:rsidRPr="00B34E30">
              <w:rPr>
                <w:rFonts w:ascii="Arial Nova" w:hAnsi="Arial Nova"/>
              </w:rPr>
              <w:t>Wordpress</w:t>
            </w:r>
          </w:p>
          <w:p w14:paraId="0A77ED38" w14:textId="77777777" w:rsidR="00E8229D" w:rsidRPr="00B34E30" w:rsidRDefault="00E8229D" w:rsidP="00B37928">
            <w:pPr>
              <w:jc w:val="both"/>
              <w:rPr>
                <w:rFonts w:ascii="Arial Nova" w:hAnsi="Arial Nova"/>
              </w:rPr>
            </w:pPr>
            <w:r w:rsidRPr="00B34E30">
              <w:rPr>
                <w:rFonts w:ascii="Arial Nova" w:hAnsi="Arial Nova"/>
              </w:rPr>
              <w:t>Joomla</w:t>
            </w:r>
          </w:p>
          <w:p w14:paraId="1494FC83" w14:textId="77777777" w:rsidR="001563CE" w:rsidRPr="00B34E30" w:rsidRDefault="001563CE" w:rsidP="00B37928">
            <w:pPr>
              <w:jc w:val="both"/>
              <w:rPr>
                <w:rFonts w:ascii="Arial Nova" w:hAnsi="Arial Nova"/>
              </w:rPr>
            </w:pPr>
            <w:r w:rsidRPr="00B34E30">
              <w:rPr>
                <w:rFonts w:ascii="Arial Nova" w:hAnsi="Arial Nova"/>
              </w:rPr>
              <w:t>Yahoo</w:t>
            </w:r>
          </w:p>
          <w:p w14:paraId="0E303AC4" w14:textId="739ED886" w:rsidR="001563CE" w:rsidRPr="00B34E30" w:rsidRDefault="002E2FD9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Mozilla Dev Net</w:t>
            </w:r>
          </w:p>
        </w:tc>
        <w:tc>
          <w:tcPr>
            <w:tcW w:w="2111" w:type="dxa"/>
          </w:tcPr>
          <w:p w14:paraId="23AF698D" w14:textId="03A864E5" w:rsidR="005B7FDF" w:rsidRPr="007248C9" w:rsidRDefault="00A21B80" w:rsidP="00B3792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ova" w:hAnsi="Arial Nova"/>
              </w:rPr>
            </w:pPr>
            <w:r w:rsidRPr="007248C9">
              <w:rPr>
                <w:rFonts w:ascii="Arial Nova" w:hAnsi="Arial Nova"/>
              </w:rPr>
              <w:t>Barchart</w:t>
            </w:r>
          </w:p>
          <w:p w14:paraId="4384224B" w14:textId="064A0F6F" w:rsidR="00A21B80" w:rsidRPr="007248C9" w:rsidRDefault="00435EC9" w:rsidP="00B3792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ova" w:hAnsi="Arial Nova"/>
              </w:rPr>
            </w:pPr>
            <w:r w:rsidRPr="007248C9">
              <w:rPr>
                <w:rFonts w:ascii="Arial Nova" w:hAnsi="Arial Nova"/>
              </w:rPr>
              <w:t>Invoice Ninja</w:t>
            </w:r>
          </w:p>
          <w:p w14:paraId="1C2EC338" w14:textId="604AB3DE" w:rsidR="00435EC9" w:rsidRPr="007248C9" w:rsidRDefault="006B1B20" w:rsidP="00B3792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ova" w:hAnsi="Arial Nova"/>
              </w:rPr>
            </w:pPr>
            <w:r w:rsidRPr="007248C9">
              <w:rPr>
                <w:rFonts w:ascii="Arial Nova" w:hAnsi="Arial Nova"/>
              </w:rPr>
              <w:t>Alison</w:t>
            </w:r>
          </w:p>
          <w:p w14:paraId="6B4B20C8" w14:textId="1DA8B88D" w:rsidR="00573774" w:rsidRPr="007248C9" w:rsidRDefault="007248C9" w:rsidP="00B3792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ova" w:hAnsi="Arial Nova"/>
              </w:rPr>
            </w:pPr>
            <w:r w:rsidRPr="007248C9">
              <w:rPr>
                <w:rFonts w:ascii="Arial Nova" w:hAnsi="Arial Nova"/>
              </w:rPr>
              <w:t>AlphaCoders.com</w:t>
            </w:r>
          </w:p>
        </w:tc>
      </w:tr>
      <w:tr w:rsidR="003407A7" w14:paraId="324A276A" w14:textId="77777777" w:rsidTr="00E92DAE">
        <w:tc>
          <w:tcPr>
            <w:tcW w:w="1393" w:type="dxa"/>
          </w:tcPr>
          <w:p w14:paraId="6B6D4D53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</w:t>
            </w:r>
          </w:p>
        </w:tc>
        <w:tc>
          <w:tcPr>
            <w:tcW w:w="1662" w:type="dxa"/>
          </w:tcPr>
          <w:p w14:paraId="5B3C5832" w14:textId="337A99BD" w:rsidR="005B7FDF" w:rsidRDefault="003407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170" w:type="dxa"/>
          </w:tcPr>
          <w:p w14:paraId="3510577F" w14:textId="270B68C2" w:rsidR="005B7FDF" w:rsidRDefault="003407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128" w:type="dxa"/>
          </w:tcPr>
          <w:p w14:paraId="4EF97B1A" w14:textId="677A6772" w:rsidR="005B7FDF" w:rsidRDefault="003407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364" w:type="dxa"/>
          </w:tcPr>
          <w:p w14:paraId="53F477B9" w14:textId="0415500F" w:rsidR="005B7FDF" w:rsidRDefault="0007504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Cada versión recibe 3 años de mantenimiento</w:t>
            </w:r>
            <w:r w:rsidR="00730999">
              <w:rPr>
                <w:rFonts w:ascii="Arial Nova" w:hAnsi="Arial Nova"/>
              </w:rPr>
              <w:t>.</w:t>
            </w:r>
            <w:r>
              <w:rPr>
                <w:rFonts w:ascii="Arial Nova" w:hAnsi="Arial Nova"/>
              </w:rPr>
              <w:t xml:space="preserve"> </w:t>
            </w:r>
          </w:p>
        </w:tc>
        <w:tc>
          <w:tcPr>
            <w:tcW w:w="2111" w:type="dxa"/>
          </w:tcPr>
          <w:p w14:paraId="64A1E7E5" w14:textId="22E83D23" w:rsidR="005B7FDF" w:rsidRDefault="000D7AE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Dependencia de la versión de PHP.</w:t>
            </w:r>
          </w:p>
        </w:tc>
      </w:tr>
      <w:tr w:rsidR="003407A7" w14:paraId="29052A4C" w14:textId="77777777" w:rsidTr="00E92DAE">
        <w:tc>
          <w:tcPr>
            <w:tcW w:w="1393" w:type="dxa"/>
          </w:tcPr>
          <w:p w14:paraId="61D6E493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Compatibilidad con sistemas que ya tiene mi cliente</w:t>
            </w:r>
          </w:p>
        </w:tc>
        <w:tc>
          <w:tcPr>
            <w:tcW w:w="1662" w:type="dxa"/>
          </w:tcPr>
          <w:p w14:paraId="0C0BB7CB" w14:textId="3AE677C2" w:rsidR="005B7FDF" w:rsidRDefault="0013621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170" w:type="dxa"/>
          </w:tcPr>
          <w:p w14:paraId="389698CD" w14:textId="678CE957" w:rsidR="005B7FDF" w:rsidRDefault="0013621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128" w:type="dxa"/>
          </w:tcPr>
          <w:p w14:paraId="0470B0D7" w14:textId="49015CF7" w:rsidR="005B7FDF" w:rsidRDefault="0013621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364" w:type="dxa"/>
          </w:tcPr>
          <w:p w14:paraId="723CDCB4" w14:textId="66FD0381" w:rsidR="005B7FDF" w:rsidRDefault="0013621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2111" w:type="dxa"/>
          </w:tcPr>
          <w:p w14:paraId="23EBD2DD" w14:textId="79E96325" w:rsidR="005B7FDF" w:rsidRDefault="0013621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Media</w:t>
            </w:r>
          </w:p>
        </w:tc>
      </w:tr>
    </w:tbl>
    <w:p w14:paraId="2730C9F5" w14:textId="77777777" w:rsidR="00BA5434" w:rsidRDefault="00BA5434" w:rsidP="00B37928">
      <w:pPr>
        <w:jc w:val="both"/>
        <w:rPr>
          <w:rFonts w:ascii="Arial Nova" w:hAnsi="Arial Nova"/>
          <w:b/>
          <w:bCs/>
        </w:rPr>
      </w:pPr>
    </w:p>
    <w:p w14:paraId="391F6DE4" w14:textId="1A3966FD" w:rsidR="00595821" w:rsidRPr="00BA5434" w:rsidRDefault="00BA5434" w:rsidP="00B37928">
      <w:pPr>
        <w:jc w:val="both"/>
        <w:rPr>
          <w:rFonts w:ascii="Arial Nova" w:hAnsi="Arial Nova"/>
          <w:b/>
          <w:bCs/>
        </w:rPr>
      </w:pPr>
      <w:r w:rsidRPr="00BA5434">
        <w:rPr>
          <w:rFonts w:ascii="Arial Nova" w:hAnsi="Arial Nova"/>
          <w:b/>
          <w:bCs/>
        </w:rPr>
        <w:t>Stack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735"/>
        <w:gridCol w:w="1735"/>
        <w:gridCol w:w="1735"/>
        <w:gridCol w:w="1031"/>
        <w:gridCol w:w="1232"/>
      </w:tblGrid>
      <w:tr w:rsidR="009F04A2" w14:paraId="0E85ACAB" w14:textId="51E5393D" w:rsidTr="00DE2C9D">
        <w:tc>
          <w:tcPr>
            <w:tcW w:w="1861" w:type="dxa"/>
          </w:tcPr>
          <w:p w14:paraId="5F90DD1F" w14:textId="77777777" w:rsidR="00187752" w:rsidRDefault="00187752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450" w:type="dxa"/>
          </w:tcPr>
          <w:p w14:paraId="537FD058" w14:textId="5F383021" w:rsidR="00187752" w:rsidRDefault="001A5137" w:rsidP="00B37928">
            <w:pPr>
              <w:spacing w:after="160" w:line="259" w:lineRule="auto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  <w:b/>
                <w:bCs/>
              </w:rPr>
              <w:t>HTML (Lenguaje de modelado de Hipertexto)</w:t>
            </w:r>
          </w:p>
        </w:tc>
        <w:tc>
          <w:tcPr>
            <w:tcW w:w="1410" w:type="dxa"/>
          </w:tcPr>
          <w:p w14:paraId="696890E4" w14:textId="3093A77D" w:rsidR="00187752" w:rsidRPr="007323E6" w:rsidRDefault="001A5137" w:rsidP="00B37928">
            <w:pPr>
              <w:spacing w:after="160" w:line="259" w:lineRule="auto"/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CSS (Estilos en cascada)</w:t>
            </w:r>
          </w:p>
        </w:tc>
        <w:tc>
          <w:tcPr>
            <w:tcW w:w="1287" w:type="dxa"/>
          </w:tcPr>
          <w:p w14:paraId="6B8B5B42" w14:textId="77777777" w:rsidR="00187752" w:rsidRDefault="00187752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Javascript (Frontend Lenguaje de Prog.)</w:t>
            </w:r>
          </w:p>
        </w:tc>
        <w:tc>
          <w:tcPr>
            <w:tcW w:w="1361" w:type="dxa"/>
          </w:tcPr>
          <w:p w14:paraId="5C38EA69" w14:textId="04C874B8" w:rsidR="00187752" w:rsidRPr="009F04A2" w:rsidRDefault="009F04A2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Java (Backend Lenguajes de Prog.)</w:t>
            </w:r>
          </w:p>
        </w:tc>
        <w:tc>
          <w:tcPr>
            <w:tcW w:w="1459" w:type="dxa"/>
          </w:tcPr>
          <w:p w14:paraId="61D1C9A0" w14:textId="046923BC" w:rsidR="00187752" w:rsidRDefault="009F04A2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Spring (Backend Framework)</w:t>
            </w:r>
          </w:p>
        </w:tc>
      </w:tr>
      <w:tr w:rsidR="00DE2C9D" w14:paraId="1AA6CAA3" w14:textId="002457D7" w:rsidTr="00DE2C9D">
        <w:tc>
          <w:tcPr>
            <w:tcW w:w="1861" w:type="dxa"/>
          </w:tcPr>
          <w:p w14:paraId="393DCC87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Conocimiento</w:t>
            </w:r>
          </w:p>
        </w:tc>
        <w:tc>
          <w:tcPr>
            <w:tcW w:w="1450" w:type="dxa"/>
          </w:tcPr>
          <w:p w14:paraId="12DC178F" w14:textId="08F96EE3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410" w:type="dxa"/>
          </w:tcPr>
          <w:p w14:paraId="20808B7D" w14:textId="641FAA31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Alto</w:t>
            </w:r>
          </w:p>
        </w:tc>
        <w:tc>
          <w:tcPr>
            <w:tcW w:w="1287" w:type="dxa"/>
          </w:tcPr>
          <w:p w14:paraId="7E73F946" w14:textId="2DD10EB1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361" w:type="dxa"/>
          </w:tcPr>
          <w:p w14:paraId="422EDB7B" w14:textId="28D5E95E" w:rsidR="00DE2C9D" w:rsidRDefault="009554C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Alto</w:t>
            </w:r>
          </w:p>
        </w:tc>
        <w:tc>
          <w:tcPr>
            <w:tcW w:w="1459" w:type="dxa"/>
          </w:tcPr>
          <w:p w14:paraId="0D4A8323" w14:textId="4187C00E" w:rsidR="00DE2C9D" w:rsidRDefault="00A5307C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Ninguno</w:t>
            </w:r>
          </w:p>
        </w:tc>
      </w:tr>
      <w:tr w:rsidR="00DE2C9D" w14:paraId="63E7D9C3" w14:textId="2506666B" w:rsidTr="00DE2C9D">
        <w:tc>
          <w:tcPr>
            <w:tcW w:w="1861" w:type="dxa"/>
          </w:tcPr>
          <w:p w14:paraId="0BB89799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Costo</w:t>
            </w:r>
          </w:p>
        </w:tc>
        <w:tc>
          <w:tcPr>
            <w:tcW w:w="1450" w:type="dxa"/>
          </w:tcPr>
          <w:p w14:paraId="439C8DE4" w14:textId="482D5D90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410" w:type="dxa"/>
          </w:tcPr>
          <w:p w14:paraId="67FC3E57" w14:textId="0F6B3F2C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287" w:type="dxa"/>
          </w:tcPr>
          <w:p w14:paraId="52F079A1" w14:textId="20633701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361" w:type="dxa"/>
          </w:tcPr>
          <w:p w14:paraId="6E76F026" w14:textId="4F262B23" w:rsidR="00DE2C9D" w:rsidRDefault="007979D9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459" w:type="dxa"/>
          </w:tcPr>
          <w:p w14:paraId="0193D810" w14:textId="1BFB125F" w:rsidR="00DE2C9D" w:rsidRDefault="007979D9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</w:tr>
      <w:tr w:rsidR="00DE2C9D" w14:paraId="3D9F6C5C" w14:textId="230E17F3" w:rsidTr="00DE2C9D">
        <w:tc>
          <w:tcPr>
            <w:tcW w:w="1861" w:type="dxa"/>
          </w:tcPr>
          <w:p w14:paraId="509A06B3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Documentación existente</w:t>
            </w:r>
          </w:p>
        </w:tc>
        <w:tc>
          <w:tcPr>
            <w:tcW w:w="1450" w:type="dxa"/>
          </w:tcPr>
          <w:p w14:paraId="3FFFDA58" w14:textId="1941E7CC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HTML - MDN: Web docs</w:t>
            </w:r>
          </w:p>
        </w:tc>
        <w:tc>
          <w:tcPr>
            <w:tcW w:w="1410" w:type="dxa"/>
          </w:tcPr>
          <w:p w14:paraId="55682939" w14:textId="10664D10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CSS - MDN: Web docs</w:t>
            </w:r>
          </w:p>
        </w:tc>
        <w:tc>
          <w:tcPr>
            <w:tcW w:w="1287" w:type="dxa"/>
          </w:tcPr>
          <w:p w14:paraId="180265F2" w14:textId="3FA70B05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JavaScript - MDN: Web docs</w:t>
            </w:r>
          </w:p>
        </w:tc>
        <w:tc>
          <w:tcPr>
            <w:tcW w:w="1361" w:type="dxa"/>
          </w:tcPr>
          <w:p w14:paraId="2F0DC085" w14:textId="58AE9C84" w:rsidR="00DE2C9D" w:rsidRDefault="00A7400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</w:t>
            </w:r>
            <w:r w:rsidR="00F243F9">
              <w:rPr>
                <w:rFonts w:ascii="Arial Nova" w:hAnsi="Arial Nova"/>
              </w:rPr>
              <w:t>ava API docs</w:t>
            </w:r>
          </w:p>
        </w:tc>
        <w:tc>
          <w:tcPr>
            <w:tcW w:w="1459" w:type="dxa"/>
          </w:tcPr>
          <w:p w14:paraId="6EB98111" w14:textId="4C445CFB" w:rsidR="00DE2C9D" w:rsidRDefault="0092754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docs.spring.io</w:t>
            </w:r>
          </w:p>
        </w:tc>
      </w:tr>
      <w:tr w:rsidR="00DE2C9D" w14:paraId="0CBD5ADA" w14:textId="675005BF" w:rsidTr="00DE2C9D">
        <w:tc>
          <w:tcPr>
            <w:tcW w:w="1861" w:type="dxa"/>
          </w:tcPr>
          <w:p w14:paraId="280CC82F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Casos de éxito</w:t>
            </w:r>
          </w:p>
        </w:tc>
        <w:tc>
          <w:tcPr>
            <w:tcW w:w="1450" w:type="dxa"/>
          </w:tcPr>
          <w:p w14:paraId="065E9F1A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770A6B94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65CE0360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2B646865" w14:textId="77777777" w:rsidR="00DE2C9D" w:rsidRPr="00E92DAE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  <w:p w14:paraId="0D6886D9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410" w:type="dxa"/>
          </w:tcPr>
          <w:p w14:paraId="4605C175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65DB8C61" w14:textId="77777777" w:rsidR="00DE2C9D" w:rsidRPr="00E92DAE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32A54E24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7E09E927" w14:textId="0AB379F2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287" w:type="dxa"/>
          </w:tcPr>
          <w:p w14:paraId="2259FB9A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</w:t>
            </w:r>
          </w:p>
          <w:p w14:paraId="71160FBF" w14:textId="77777777" w:rsidR="00DE2C9D" w:rsidRPr="00E92DAE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7666F331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5D427175" w14:textId="668C92B6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361" w:type="dxa"/>
          </w:tcPr>
          <w:p w14:paraId="0506F5B3" w14:textId="77777777" w:rsidR="004023EB" w:rsidRDefault="00BB22BB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 maps</w:t>
            </w:r>
          </w:p>
          <w:p w14:paraId="30599DC1" w14:textId="77777777" w:rsidR="002F6AFA" w:rsidRDefault="007C192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Twitter</w:t>
            </w:r>
          </w:p>
          <w:p w14:paraId="2C2EBA1C" w14:textId="77777777" w:rsidR="007C192D" w:rsidRDefault="007C192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Netflix</w:t>
            </w:r>
          </w:p>
          <w:p w14:paraId="59076BBF" w14:textId="65E482CB" w:rsidR="007C192D" w:rsidRDefault="007C192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Spotify</w:t>
            </w:r>
          </w:p>
        </w:tc>
        <w:tc>
          <w:tcPr>
            <w:tcW w:w="1459" w:type="dxa"/>
          </w:tcPr>
          <w:p w14:paraId="389EAF29" w14:textId="77777777" w:rsidR="00DE2C9D" w:rsidRDefault="009D2FA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Accenture</w:t>
            </w:r>
          </w:p>
          <w:p w14:paraId="77164A37" w14:textId="77777777" w:rsidR="009D2FA2" w:rsidRDefault="009D2FA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</w:t>
            </w:r>
          </w:p>
          <w:p w14:paraId="5D55C237" w14:textId="77777777" w:rsidR="009D2FA2" w:rsidRDefault="00D5647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Amazon</w:t>
            </w:r>
          </w:p>
          <w:p w14:paraId="03F9571E" w14:textId="37E8B001" w:rsidR="00D5647E" w:rsidRDefault="00D5647E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DE2C9D" w14:paraId="23F80B51" w14:textId="491CE19C" w:rsidTr="00DE2C9D">
        <w:tc>
          <w:tcPr>
            <w:tcW w:w="1861" w:type="dxa"/>
          </w:tcPr>
          <w:p w14:paraId="57531637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</w:t>
            </w:r>
          </w:p>
        </w:tc>
        <w:tc>
          <w:tcPr>
            <w:tcW w:w="1450" w:type="dxa"/>
          </w:tcPr>
          <w:p w14:paraId="29881E96" w14:textId="39E55052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410" w:type="dxa"/>
          </w:tcPr>
          <w:p w14:paraId="660A3BD4" w14:textId="2D472B76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287" w:type="dxa"/>
          </w:tcPr>
          <w:p w14:paraId="31A61DF7" w14:textId="1E5B2742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361" w:type="dxa"/>
          </w:tcPr>
          <w:p w14:paraId="4CD8606D" w14:textId="61F9AA0D" w:rsidR="00DE2C9D" w:rsidRDefault="00296D59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Java 22 t</w:t>
            </w:r>
            <w:r w:rsidR="001A0F19">
              <w:rPr>
                <w:rFonts w:ascii="Arial Nova" w:hAnsi="Arial Nova"/>
              </w:rPr>
              <w:t>uvo</w:t>
            </w:r>
            <w:r>
              <w:rPr>
                <w:rFonts w:ascii="Arial Nova" w:hAnsi="Arial Nova"/>
              </w:rPr>
              <w:t xml:space="preserve"> soporte oficial hasta marzo de </w:t>
            </w:r>
            <w:r w:rsidR="002B2F5F">
              <w:rPr>
                <w:rFonts w:ascii="Arial Nova" w:hAnsi="Arial Nova"/>
              </w:rPr>
              <w:t>2024</w:t>
            </w:r>
            <w:r w:rsidR="00994594">
              <w:rPr>
                <w:rFonts w:ascii="Arial Nova" w:hAnsi="Arial Nova"/>
              </w:rPr>
              <w:t xml:space="preserve">, la versión LTS </w:t>
            </w:r>
            <w:r w:rsidR="00E44400">
              <w:rPr>
                <w:rFonts w:ascii="Arial Nova" w:hAnsi="Arial Nova"/>
              </w:rPr>
              <w:t>tiene soporte hasta septiembre de 2026</w:t>
            </w:r>
          </w:p>
        </w:tc>
        <w:tc>
          <w:tcPr>
            <w:tcW w:w="1459" w:type="dxa"/>
          </w:tcPr>
          <w:p w14:paraId="7407F184" w14:textId="23FEB2F5" w:rsidR="00DE2C9D" w:rsidRDefault="00DE69E4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Dependiente de JakartaEE.</w:t>
            </w:r>
          </w:p>
        </w:tc>
      </w:tr>
      <w:tr w:rsidR="00DE2C9D" w14:paraId="15EAE219" w14:textId="70D918C0" w:rsidTr="00DE2C9D">
        <w:tc>
          <w:tcPr>
            <w:tcW w:w="1861" w:type="dxa"/>
          </w:tcPr>
          <w:p w14:paraId="7DD6F478" w14:textId="77777777" w:rsidR="00DE2C9D" w:rsidRDefault="00DE2C9D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Compatibilidad con sistemas que ya tiene mi cliente</w:t>
            </w:r>
          </w:p>
        </w:tc>
        <w:tc>
          <w:tcPr>
            <w:tcW w:w="1450" w:type="dxa"/>
          </w:tcPr>
          <w:p w14:paraId="3A6D9BD3" w14:textId="29FDDD34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410" w:type="dxa"/>
          </w:tcPr>
          <w:p w14:paraId="19FFCDCA" w14:textId="0B1BDFA6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287" w:type="dxa"/>
          </w:tcPr>
          <w:p w14:paraId="05867396" w14:textId="475F88EB" w:rsidR="00DE2C9D" w:rsidRDefault="00DE2C9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361" w:type="dxa"/>
          </w:tcPr>
          <w:p w14:paraId="120CF39F" w14:textId="0787E1DA" w:rsidR="00DE2C9D" w:rsidRDefault="00CD7958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Baja</w:t>
            </w:r>
          </w:p>
        </w:tc>
        <w:tc>
          <w:tcPr>
            <w:tcW w:w="1459" w:type="dxa"/>
          </w:tcPr>
          <w:p w14:paraId="53977BC7" w14:textId="7C1C06B6" w:rsidR="00DE2C9D" w:rsidRDefault="00CD7958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Baja</w:t>
            </w:r>
          </w:p>
        </w:tc>
      </w:tr>
    </w:tbl>
    <w:p w14:paraId="58556858" w14:textId="77777777" w:rsidR="00BA5434" w:rsidRDefault="00BA5434" w:rsidP="00B37928">
      <w:pPr>
        <w:jc w:val="both"/>
        <w:rPr>
          <w:rFonts w:ascii="Arial Nova" w:hAnsi="Arial Nova"/>
        </w:rPr>
      </w:pPr>
    </w:p>
    <w:p w14:paraId="24D8B2F9" w14:textId="6F194C36" w:rsidR="001A5137" w:rsidRPr="001A5137" w:rsidRDefault="001A5137" w:rsidP="00B37928">
      <w:pPr>
        <w:jc w:val="both"/>
        <w:rPr>
          <w:rFonts w:ascii="Arial Nova" w:hAnsi="Arial Nova"/>
          <w:b/>
          <w:bCs/>
        </w:rPr>
      </w:pPr>
      <w:r w:rsidRPr="001A5137">
        <w:rPr>
          <w:rFonts w:ascii="Arial Nova" w:hAnsi="Arial Nova"/>
          <w:b/>
          <w:bCs/>
        </w:rPr>
        <w:t>Stack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497"/>
        <w:gridCol w:w="1497"/>
        <w:gridCol w:w="1497"/>
        <w:gridCol w:w="1459"/>
        <w:gridCol w:w="1698"/>
      </w:tblGrid>
      <w:tr w:rsidR="00DD55E0" w14:paraId="47FCBF4E" w14:textId="77777777" w:rsidTr="00FA04BD">
        <w:tc>
          <w:tcPr>
            <w:tcW w:w="1861" w:type="dxa"/>
          </w:tcPr>
          <w:p w14:paraId="4FA364A6" w14:textId="77777777" w:rsidR="005B7FDF" w:rsidRDefault="005B7FDF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450" w:type="dxa"/>
          </w:tcPr>
          <w:p w14:paraId="4A5907B3" w14:textId="77777777" w:rsidR="005B7FDF" w:rsidRDefault="005B7FDF" w:rsidP="00B37928">
            <w:pPr>
              <w:spacing w:after="160" w:line="259" w:lineRule="auto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  <w:b/>
                <w:bCs/>
              </w:rPr>
              <w:t>HTML (Lenguaje de modelado de Hipertexto)</w:t>
            </w:r>
          </w:p>
        </w:tc>
        <w:tc>
          <w:tcPr>
            <w:tcW w:w="1410" w:type="dxa"/>
          </w:tcPr>
          <w:p w14:paraId="54893E3C" w14:textId="77777777" w:rsidR="005B7FDF" w:rsidRPr="007323E6" w:rsidRDefault="005B7FDF" w:rsidP="00B37928">
            <w:pPr>
              <w:spacing w:after="160" w:line="259" w:lineRule="auto"/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CSS (Estilos en cascada)</w:t>
            </w:r>
          </w:p>
        </w:tc>
        <w:tc>
          <w:tcPr>
            <w:tcW w:w="1287" w:type="dxa"/>
          </w:tcPr>
          <w:p w14:paraId="30256654" w14:textId="77777777" w:rsidR="005B7FDF" w:rsidRDefault="005B7FDF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Javascript (Frontend Lenguaje de Prog.)</w:t>
            </w:r>
          </w:p>
        </w:tc>
        <w:tc>
          <w:tcPr>
            <w:tcW w:w="1361" w:type="dxa"/>
          </w:tcPr>
          <w:p w14:paraId="25D378E3" w14:textId="28E8E6C8" w:rsidR="005B7FDF" w:rsidRPr="009F04A2" w:rsidRDefault="009312B0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NodeJS</w:t>
            </w:r>
            <w:r w:rsidR="005B7FDF">
              <w:rPr>
                <w:rFonts w:ascii="Arial Nova" w:hAnsi="Arial Nova"/>
                <w:b/>
                <w:bCs/>
              </w:rPr>
              <w:t xml:space="preserve"> (Backend Lenguajes de Prog.)</w:t>
            </w:r>
          </w:p>
        </w:tc>
        <w:tc>
          <w:tcPr>
            <w:tcW w:w="1459" w:type="dxa"/>
          </w:tcPr>
          <w:p w14:paraId="3CD1642C" w14:textId="6C281970" w:rsidR="005B7FDF" w:rsidRDefault="009312B0" w:rsidP="00B37928">
            <w:pPr>
              <w:jc w:val="both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Express</w:t>
            </w:r>
            <w:r w:rsidR="005B7FDF">
              <w:rPr>
                <w:rFonts w:ascii="Arial Nova" w:hAnsi="Arial Nova"/>
                <w:b/>
                <w:bCs/>
              </w:rPr>
              <w:t xml:space="preserve"> (Backend Framework)</w:t>
            </w:r>
          </w:p>
        </w:tc>
      </w:tr>
      <w:tr w:rsidR="00DD55E0" w14:paraId="74E4C067" w14:textId="77777777" w:rsidTr="00FA04BD">
        <w:tc>
          <w:tcPr>
            <w:tcW w:w="1861" w:type="dxa"/>
          </w:tcPr>
          <w:p w14:paraId="4643EC93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Conocimiento</w:t>
            </w:r>
          </w:p>
        </w:tc>
        <w:tc>
          <w:tcPr>
            <w:tcW w:w="1450" w:type="dxa"/>
          </w:tcPr>
          <w:p w14:paraId="36D7AA0E" w14:textId="5F1AC499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410" w:type="dxa"/>
          </w:tcPr>
          <w:p w14:paraId="0AA3AF16" w14:textId="20F50FE1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Alto</w:t>
            </w:r>
          </w:p>
        </w:tc>
        <w:tc>
          <w:tcPr>
            <w:tcW w:w="1287" w:type="dxa"/>
          </w:tcPr>
          <w:p w14:paraId="448083DB" w14:textId="746EEC99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361" w:type="dxa"/>
          </w:tcPr>
          <w:p w14:paraId="114F507D" w14:textId="216C1FB5" w:rsidR="00FA04BD" w:rsidRDefault="00BD0A7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Medio</w:t>
            </w:r>
          </w:p>
        </w:tc>
        <w:tc>
          <w:tcPr>
            <w:tcW w:w="1459" w:type="dxa"/>
          </w:tcPr>
          <w:p w14:paraId="2ACF7C6A" w14:textId="3B511A0B" w:rsidR="00FA04BD" w:rsidRDefault="009C4F8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Bajo</w:t>
            </w:r>
          </w:p>
        </w:tc>
      </w:tr>
      <w:tr w:rsidR="00DD55E0" w14:paraId="638A79DB" w14:textId="77777777" w:rsidTr="00FA04BD">
        <w:tc>
          <w:tcPr>
            <w:tcW w:w="1861" w:type="dxa"/>
          </w:tcPr>
          <w:p w14:paraId="06B61DB7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Costo</w:t>
            </w:r>
          </w:p>
        </w:tc>
        <w:tc>
          <w:tcPr>
            <w:tcW w:w="1450" w:type="dxa"/>
          </w:tcPr>
          <w:p w14:paraId="139EB758" w14:textId="5E779CD2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410" w:type="dxa"/>
          </w:tcPr>
          <w:p w14:paraId="4AEC77D8" w14:textId="2DC80C3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287" w:type="dxa"/>
          </w:tcPr>
          <w:p w14:paraId="6CBE813E" w14:textId="6E897158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361" w:type="dxa"/>
          </w:tcPr>
          <w:p w14:paraId="63711751" w14:textId="361F6CB2" w:rsidR="00FA04BD" w:rsidRDefault="00BD0A7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  <w:tc>
          <w:tcPr>
            <w:tcW w:w="1459" w:type="dxa"/>
          </w:tcPr>
          <w:p w14:paraId="04985892" w14:textId="7C2070D1" w:rsidR="00FA04BD" w:rsidRDefault="00BD0A7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Gratuito</w:t>
            </w:r>
          </w:p>
        </w:tc>
      </w:tr>
      <w:tr w:rsidR="00DD55E0" w14:paraId="2CB78E96" w14:textId="77777777" w:rsidTr="00FA04BD">
        <w:tc>
          <w:tcPr>
            <w:tcW w:w="1861" w:type="dxa"/>
          </w:tcPr>
          <w:p w14:paraId="5271B5D4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Documentación existente</w:t>
            </w:r>
          </w:p>
        </w:tc>
        <w:tc>
          <w:tcPr>
            <w:tcW w:w="1450" w:type="dxa"/>
          </w:tcPr>
          <w:p w14:paraId="6F5955BD" w14:textId="29CE353B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HTML - MDN: Web docs</w:t>
            </w:r>
          </w:p>
        </w:tc>
        <w:tc>
          <w:tcPr>
            <w:tcW w:w="1410" w:type="dxa"/>
          </w:tcPr>
          <w:p w14:paraId="513B17B0" w14:textId="66DCE070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CSS - MDN: Web docs</w:t>
            </w:r>
          </w:p>
        </w:tc>
        <w:tc>
          <w:tcPr>
            <w:tcW w:w="1287" w:type="dxa"/>
          </w:tcPr>
          <w:p w14:paraId="6308A7A8" w14:textId="429B17E2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JavaScript - MDN: Web docs</w:t>
            </w:r>
          </w:p>
        </w:tc>
        <w:tc>
          <w:tcPr>
            <w:tcW w:w="1361" w:type="dxa"/>
          </w:tcPr>
          <w:p w14:paraId="5E14C760" w14:textId="7A9BE111" w:rsidR="00FA04BD" w:rsidRPr="008D699B" w:rsidRDefault="00D26508" w:rsidP="00B37928">
            <w:pPr>
              <w:jc w:val="both"/>
              <w:rPr>
                <w:rFonts w:ascii="Arial Nova" w:hAnsi="Arial Nova"/>
                <w:lang w:val="en-US"/>
              </w:rPr>
            </w:pPr>
            <w:r>
              <w:rPr>
                <w:rFonts w:ascii="Arial Nova" w:hAnsi="Arial Nova"/>
              </w:rPr>
              <w:t>n</w:t>
            </w:r>
            <w:r w:rsidR="008D699B">
              <w:rPr>
                <w:rFonts w:ascii="Arial Nova" w:hAnsi="Arial Nova"/>
              </w:rPr>
              <w:t>odejs.org</w:t>
            </w:r>
            <w:r w:rsidR="008D699B">
              <w:rPr>
                <w:rFonts w:ascii="Arial Nova" w:hAnsi="Arial Nova"/>
                <w:lang w:val="en-US"/>
              </w:rPr>
              <w:t>/</w:t>
            </w:r>
            <w:r>
              <w:rPr>
                <w:rFonts w:ascii="Arial Nova" w:hAnsi="Arial Nova"/>
                <w:lang w:val="en-US"/>
              </w:rPr>
              <w:t>latest/api</w:t>
            </w:r>
          </w:p>
        </w:tc>
        <w:tc>
          <w:tcPr>
            <w:tcW w:w="1459" w:type="dxa"/>
          </w:tcPr>
          <w:p w14:paraId="5E318491" w14:textId="35C333FE" w:rsidR="00FA04BD" w:rsidRDefault="00F359F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</w:t>
            </w:r>
            <w:r w:rsidR="00F34D35">
              <w:rPr>
                <w:rFonts w:ascii="Arial Nova" w:hAnsi="Arial Nova"/>
              </w:rPr>
              <w:t>xpressjs.com</w:t>
            </w:r>
            <w:r w:rsidR="00DD55E0">
              <w:rPr>
                <w:rFonts w:ascii="Arial Nova" w:hAnsi="Arial Nova"/>
              </w:rPr>
              <w:t>/es/</w:t>
            </w:r>
            <w:r w:rsidR="007C5418">
              <w:rPr>
                <w:rFonts w:ascii="Arial Nova" w:hAnsi="Arial Nova"/>
              </w:rPr>
              <w:t>4x</w:t>
            </w:r>
            <w:r w:rsidR="00DD55E0">
              <w:rPr>
                <w:rFonts w:ascii="Arial Nova" w:hAnsi="Arial Nova"/>
              </w:rPr>
              <w:t>/api</w:t>
            </w:r>
          </w:p>
        </w:tc>
      </w:tr>
      <w:tr w:rsidR="00DD55E0" w14:paraId="4E14D301" w14:textId="77777777" w:rsidTr="00FA04BD">
        <w:tc>
          <w:tcPr>
            <w:tcW w:w="1861" w:type="dxa"/>
          </w:tcPr>
          <w:p w14:paraId="18E5D727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Casos de éxito</w:t>
            </w:r>
          </w:p>
        </w:tc>
        <w:tc>
          <w:tcPr>
            <w:tcW w:w="1450" w:type="dxa"/>
          </w:tcPr>
          <w:p w14:paraId="52F001DB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5C8416B5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52680A06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7C557413" w14:textId="77777777" w:rsidR="00FA04BD" w:rsidRPr="00E92DAE" w:rsidRDefault="00FA04B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  <w:p w14:paraId="447BB1A9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410" w:type="dxa"/>
          </w:tcPr>
          <w:p w14:paraId="7552EC51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E92DAE">
              <w:rPr>
                <w:rFonts w:ascii="Arial Nova" w:hAnsi="Arial Nova"/>
              </w:rPr>
              <w:t>Google</w:t>
            </w:r>
          </w:p>
          <w:p w14:paraId="0940E387" w14:textId="77777777" w:rsidR="00FA04BD" w:rsidRPr="00E92DAE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19656E83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585B669A" w14:textId="634D6178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287" w:type="dxa"/>
          </w:tcPr>
          <w:p w14:paraId="2AA1162E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Google</w:t>
            </w:r>
          </w:p>
          <w:p w14:paraId="00DCB789" w14:textId="77777777" w:rsidR="00FA04BD" w:rsidRPr="00E92DAE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uv.mx</w:t>
            </w:r>
          </w:p>
          <w:p w14:paraId="2E79A790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2D47A0">
              <w:rPr>
                <w:rFonts w:ascii="Arial Nova" w:hAnsi="Arial Nova"/>
              </w:rPr>
              <w:t>office365.com</w:t>
            </w:r>
          </w:p>
          <w:p w14:paraId="457C035A" w14:textId="0C1DF9E9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DE2C9D">
              <w:rPr>
                <w:rFonts w:ascii="Arial Nova" w:hAnsi="Arial Nova"/>
              </w:rPr>
              <w:t>teams.microsoft.com</w:t>
            </w:r>
          </w:p>
        </w:tc>
        <w:tc>
          <w:tcPr>
            <w:tcW w:w="1361" w:type="dxa"/>
          </w:tcPr>
          <w:p w14:paraId="6CD70312" w14:textId="77777777" w:rsidR="00FA04BD" w:rsidRDefault="00974EAF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Fortune500</w:t>
            </w:r>
          </w:p>
          <w:p w14:paraId="6DE4416C" w14:textId="77777777" w:rsidR="00974EAF" w:rsidRDefault="00536C3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Paypal</w:t>
            </w:r>
          </w:p>
          <w:p w14:paraId="07FEE4FE" w14:textId="77777777" w:rsidR="00536C31" w:rsidRDefault="00536C3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eBay</w:t>
            </w:r>
          </w:p>
          <w:p w14:paraId="419972A1" w14:textId="7E383EE8" w:rsidR="00536C31" w:rsidRDefault="00536C3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Groupon</w:t>
            </w:r>
          </w:p>
        </w:tc>
        <w:tc>
          <w:tcPr>
            <w:tcW w:w="1459" w:type="dxa"/>
          </w:tcPr>
          <w:p w14:paraId="50B34677" w14:textId="77777777" w:rsidR="00FA04BD" w:rsidRDefault="002860EC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Paypal</w:t>
            </w:r>
          </w:p>
          <w:p w14:paraId="169AE932" w14:textId="77777777" w:rsidR="002860EC" w:rsidRDefault="002860EC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eBay</w:t>
            </w:r>
          </w:p>
          <w:p w14:paraId="0C1341AE" w14:textId="77777777" w:rsidR="002860EC" w:rsidRDefault="001903D1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LinkedIn</w:t>
            </w:r>
          </w:p>
          <w:p w14:paraId="36CF69A6" w14:textId="0DAFE722" w:rsidR="001903D1" w:rsidRDefault="001903D1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DD55E0" w14:paraId="38B0304F" w14:textId="77777777" w:rsidTr="00FA04BD">
        <w:tc>
          <w:tcPr>
            <w:tcW w:w="1861" w:type="dxa"/>
          </w:tcPr>
          <w:p w14:paraId="0FEFB511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</w:t>
            </w:r>
          </w:p>
        </w:tc>
        <w:tc>
          <w:tcPr>
            <w:tcW w:w="1450" w:type="dxa"/>
          </w:tcPr>
          <w:p w14:paraId="7A020FA2" w14:textId="75092044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410" w:type="dxa"/>
          </w:tcPr>
          <w:p w14:paraId="3C1EBE7A" w14:textId="7A27D73C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287" w:type="dxa"/>
          </w:tcPr>
          <w:p w14:paraId="027E1548" w14:textId="65790B10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 indefinida</w:t>
            </w:r>
          </w:p>
        </w:tc>
        <w:tc>
          <w:tcPr>
            <w:tcW w:w="1361" w:type="dxa"/>
          </w:tcPr>
          <w:p w14:paraId="3A031F28" w14:textId="29F56366" w:rsidR="00FA04BD" w:rsidRDefault="0026432E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Opensource soporte indefinido</w:t>
            </w:r>
          </w:p>
        </w:tc>
        <w:tc>
          <w:tcPr>
            <w:tcW w:w="1459" w:type="dxa"/>
          </w:tcPr>
          <w:p w14:paraId="24CF1D9F" w14:textId="0AB78C3F" w:rsidR="00FA04BD" w:rsidRDefault="00D26C5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Dependiente de la versión de Node JS.</w:t>
            </w:r>
          </w:p>
        </w:tc>
      </w:tr>
      <w:tr w:rsidR="00DD55E0" w14:paraId="6BE8DB81" w14:textId="77777777" w:rsidTr="00FA04BD">
        <w:tc>
          <w:tcPr>
            <w:tcW w:w="1861" w:type="dxa"/>
          </w:tcPr>
          <w:p w14:paraId="5A3A0E7B" w14:textId="77777777" w:rsidR="00FA04BD" w:rsidRDefault="00FA04BD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Compatibilidad con sistemas que ya tiene mi cliente</w:t>
            </w:r>
          </w:p>
        </w:tc>
        <w:tc>
          <w:tcPr>
            <w:tcW w:w="1450" w:type="dxa"/>
          </w:tcPr>
          <w:p w14:paraId="004A5EFA" w14:textId="6FAA3ECC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410" w:type="dxa"/>
          </w:tcPr>
          <w:p w14:paraId="402A4B93" w14:textId="71381E14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287" w:type="dxa"/>
          </w:tcPr>
          <w:p w14:paraId="31A22D6E" w14:textId="10E6DCC8" w:rsidR="00FA04BD" w:rsidRDefault="00FA04BD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Alta</w:t>
            </w:r>
          </w:p>
        </w:tc>
        <w:tc>
          <w:tcPr>
            <w:tcW w:w="1361" w:type="dxa"/>
          </w:tcPr>
          <w:p w14:paraId="35B5B3D2" w14:textId="1D90C31E" w:rsidR="00FA04BD" w:rsidRDefault="00585845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Baja</w:t>
            </w:r>
          </w:p>
        </w:tc>
        <w:tc>
          <w:tcPr>
            <w:tcW w:w="1459" w:type="dxa"/>
          </w:tcPr>
          <w:p w14:paraId="16C0577C" w14:textId="07E88B44" w:rsidR="00FA04BD" w:rsidRDefault="001775C2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Baja</w:t>
            </w:r>
          </w:p>
        </w:tc>
      </w:tr>
    </w:tbl>
    <w:p w14:paraId="2C1C14F0" w14:textId="77777777" w:rsidR="001A5137" w:rsidRDefault="001A5137" w:rsidP="00B37928">
      <w:pPr>
        <w:jc w:val="both"/>
        <w:rPr>
          <w:rFonts w:ascii="Arial Nova" w:hAnsi="Arial Nova"/>
        </w:rPr>
      </w:pPr>
    </w:p>
    <w:p w14:paraId="5D467B7D" w14:textId="15090A47" w:rsidR="008E1D85" w:rsidRDefault="008E1D85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Conclusiones de la</w:t>
      </w:r>
      <w:r w:rsidRPr="00F71FB0">
        <w:rPr>
          <w:rFonts w:ascii="Arial Nova" w:hAnsi="Arial Nova"/>
          <w:b/>
          <w:bCs/>
        </w:rPr>
        <w:t xml:space="preserve"> </w:t>
      </w:r>
      <w:r w:rsidRPr="00F71FB0">
        <w:rPr>
          <w:rFonts w:ascii="Arial Nova" w:hAnsi="Arial Nova"/>
        </w:rPr>
        <w:t>evaluación</w:t>
      </w:r>
      <w:r>
        <w:rPr>
          <w:rFonts w:ascii="Arial Nova" w:hAnsi="Arial Nova"/>
        </w:rPr>
        <w:t xml:space="preserve"> </w:t>
      </w:r>
      <w:r w:rsidRPr="008E1D85">
        <w:rPr>
          <w:rFonts w:ascii="Arial Nova" w:hAnsi="Arial Nova"/>
        </w:rPr>
        <w:t>de</w:t>
      </w:r>
      <w:r>
        <w:rPr>
          <w:rFonts w:ascii="Arial Nova" w:hAnsi="Arial Nova"/>
        </w:rPr>
        <w:t>l</w:t>
      </w:r>
      <w:r w:rsidRPr="008E1D85">
        <w:rPr>
          <w:rFonts w:ascii="Arial Nova" w:hAnsi="Arial Nova"/>
        </w:rPr>
        <w:t xml:space="preserve"> lenguaje de programación</w:t>
      </w:r>
      <w:r>
        <w:rPr>
          <w:rFonts w:ascii="Arial Nova" w:hAnsi="Arial Nova"/>
        </w:rPr>
        <w:t>:</w:t>
      </w:r>
    </w:p>
    <w:p w14:paraId="5207882F" w14:textId="67C347F0" w:rsidR="00595821" w:rsidRPr="00595821" w:rsidRDefault="00E97D57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Por decisión de complejidad para los </w:t>
      </w:r>
      <w:r w:rsidR="00B0073E">
        <w:rPr>
          <w:rFonts w:ascii="Arial Nova" w:hAnsi="Arial Nova"/>
        </w:rPr>
        <w:t>desarrolladores</w:t>
      </w:r>
      <w:r>
        <w:rPr>
          <w:rFonts w:ascii="Arial Nova" w:hAnsi="Arial Nova"/>
        </w:rPr>
        <w:t xml:space="preserve"> se elige el </w:t>
      </w:r>
      <w:r w:rsidR="00B0073E">
        <w:rPr>
          <w:rFonts w:ascii="Arial Nova" w:hAnsi="Arial Nova"/>
        </w:rPr>
        <w:t>s</w:t>
      </w:r>
      <w:r>
        <w:rPr>
          <w:rFonts w:ascii="Arial Nova" w:hAnsi="Arial Nova"/>
        </w:rPr>
        <w:t xml:space="preserve">tack tecnológico con Java y spring como </w:t>
      </w:r>
      <w:r w:rsidR="00747520">
        <w:rPr>
          <w:rFonts w:ascii="Arial Nova" w:hAnsi="Arial Nova"/>
        </w:rPr>
        <w:t xml:space="preserve">framework de backend por el conocimiento técnico con el que estos cuentan y </w:t>
      </w:r>
      <w:r w:rsidR="00911C33">
        <w:rPr>
          <w:rFonts w:ascii="Arial Nova" w:hAnsi="Arial Nova"/>
        </w:rPr>
        <w:t xml:space="preserve">cuentan con media </w:t>
      </w:r>
      <w:r w:rsidR="00B0073E">
        <w:rPr>
          <w:rFonts w:ascii="Arial Nova" w:hAnsi="Arial Nova"/>
        </w:rPr>
        <w:t>compatibilidad para el cliente</w:t>
      </w:r>
      <w:r w:rsidR="00ED1D29">
        <w:rPr>
          <w:rFonts w:ascii="Arial Nova" w:hAnsi="Arial Nova"/>
        </w:rPr>
        <w:t xml:space="preserve"> además los desarrolladores se encargarán del despliegue de</w:t>
      </w:r>
      <w:r w:rsidR="001923F5">
        <w:rPr>
          <w:rFonts w:ascii="Arial Nova" w:hAnsi="Arial Nova"/>
        </w:rPr>
        <w:t xml:space="preserve"> la aplicación en el servidor</w:t>
      </w:r>
      <w:r w:rsidR="00B0073E">
        <w:rPr>
          <w:rFonts w:ascii="Arial Nova" w:hAnsi="Arial Nova"/>
        </w:rPr>
        <w:t>.</w:t>
      </w:r>
    </w:p>
    <w:p w14:paraId="76AB14E9" w14:textId="3A80F47D" w:rsidR="00595821" w:rsidRPr="00595821" w:rsidRDefault="00B37928" w:rsidP="00B37928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7CABE9F8" w14:textId="16070941" w:rsidR="00DA3946" w:rsidRPr="00BF433C" w:rsidRDefault="00595821" w:rsidP="00B37928">
      <w:pPr>
        <w:jc w:val="both"/>
        <w:rPr>
          <w:rFonts w:ascii="Arial Nova" w:hAnsi="Arial Nova"/>
          <w:b/>
          <w:bCs/>
        </w:rPr>
      </w:pPr>
      <w:r w:rsidRPr="00BF433C">
        <w:rPr>
          <w:rFonts w:ascii="Arial Nova" w:hAnsi="Arial Nova"/>
          <w:b/>
          <w:bCs/>
        </w:rPr>
        <w:t xml:space="preserve">Tabla </w:t>
      </w:r>
      <w:r w:rsidR="00F87E7D">
        <w:rPr>
          <w:rFonts w:ascii="Arial Nova" w:hAnsi="Arial Nova"/>
          <w:b/>
          <w:bCs/>
        </w:rPr>
        <w:t>5</w:t>
      </w:r>
      <w:r w:rsidRPr="00BF433C">
        <w:rPr>
          <w:rFonts w:ascii="Arial Nova" w:hAnsi="Arial Nova"/>
          <w:b/>
          <w:bCs/>
        </w:rPr>
        <w:t xml:space="preserve">. </w:t>
      </w:r>
      <w:r w:rsidR="00DA3946" w:rsidRPr="00BF433C">
        <w:rPr>
          <w:rFonts w:ascii="Arial Nova" w:hAnsi="Arial Nova"/>
          <w:b/>
          <w:bCs/>
        </w:rPr>
        <w:t>Evaluación de SMBD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1745"/>
        <w:gridCol w:w="2202"/>
        <w:gridCol w:w="2289"/>
        <w:gridCol w:w="2592"/>
      </w:tblGrid>
      <w:tr w:rsidR="009C3CA7" w14:paraId="650EE864" w14:textId="405CFC59" w:rsidTr="2B217405">
        <w:tc>
          <w:tcPr>
            <w:tcW w:w="1725" w:type="dxa"/>
          </w:tcPr>
          <w:p w14:paraId="10A28C59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205" w:type="dxa"/>
          </w:tcPr>
          <w:p w14:paraId="46EEF907" w14:textId="4EA9EB3F" w:rsidR="009C3CA7" w:rsidRDefault="009C3CA7" w:rsidP="00B37928">
            <w:pPr>
              <w:spacing w:after="160" w:line="259" w:lineRule="auto"/>
              <w:jc w:val="both"/>
              <w:rPr>
                <w:rFonts w:ascii="Arial Nova" w:hAnsi="Arial Nova"/>
              </w:rPr>
            </w:pPr>
            <w:r w:rsidRPr="00BF433C">
              <w:rPr>
                <w:rFonts w:ascii="Arial Nova" w:hAnsi="Arial Nova"/>
                <w:b/>
                <w:bCs/>
              </w:rPr>
              <w:t>MySQL</w:t>
            </w:r>
          </w:p>
        </w:tc>
        <w:tc>
          <w:tcPr>
            <w:tcW w:w="2295" w:type="dxa"/>
          </w:tcPr>
          <w:p w14:paraId="58D456B3" w14:textId="6C1C5297" w:rsidR="009C3CA7" w:rsidRDefault="009C3CA7" w:rsidP="00B37928">
            <w:pPr>
              <w:spacing w:after="160" w:line="259" w:lineRule="auto"/>
              <w:jc w:val="both"/>
              <w:rPr>
                <w:rFonts w:ascii="Arial Nova" w:hAnsi="Arial Nova"/>
              </w:rPr>
            </w:pPr>
            <w:r w:rsidRPr="00BF433C">
              <w:rPr>
                <w:rFonts w:ascii="Arial Nova" w:hAnsi="Arial Nova"/>
                <w:b/>
                <w:bCs/>
              </w:rPr>
              <w:t>SQL Server</w:t>
            </w:r>
          </w:p>
        </w:tc>
        <w:tc>
          <w:tcPr>
            <w:tcW w:w="2603" w:type="dxa"/>
          </w:tcPr>
          <w:p w14:paraId="4A49A95D" w14:textId="1C6C4A44" w:rsidR="009C3CA7" w:rsidRPr="00A020BC" w:rsidRDefault="009C3CA7" w:rsidP="00B37928">
            <w:pPr>
              <w:jc w:val="both"/>
              <w:rPr>
                <w:rFonts w:ascii="Arial Nova" w:hAnsi="Arial Nova"/>
              </w:rPr>
            </w:pPr>
            <w:r w:rsidRPr="00BF433C">
              <w:rPr>
                <w:rFonts w:ascii="Arial Nova" w:hAnsi="Arial Nova"/>
                <w:b/>
                <w:bCs/>
              </w:rPr>
              <w:t>ORACLE</w:t>
            </w:r>
          </w:p>
        </w:tc>
      </w:tr>
      <w:tr w:rsidR="009C3CA7" w14:paraId="62059CC3" w14:textId="06F3361F" w:rsidTr="2B217405">
        <w:tc>
          <w:tcPr>
            <w:tcW w:w="1725" w:type="dxa"/>
          </w:tcPr>
          <w:p w14:paraId="07F63C97" w14:textId="4088B250" w:rsidR="009C3CA7" w:rsidRDefault="009C3C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Conocimiento</w:t>
            </w:r>
          </w:p>
        </w:tc>
        <w:tc>
          <w:tcPr>
            <w:tcW w:w="2205" w:type="dxa"/>
          </w:tcPr>
          <w:p w14:paraId="0C7F34CA" w14:textId="3602AC7D" w:rsidR="009C3CA7" w:rsidRDefault="00D6B683" w:rsidP="00B37928">
            <w:pPr>
              <w:jc w:val="both"/>
              <w:rPr>
                <w:rFonts w:ascii="Arial Nova" w:hAnsi="Arial Nova"/>
              </w:rPr>
            </w:pPr>
            <w:r w:rsidRPr="5BE7339C">
              <w:rPr>
                <w:rFonts w:ascii="Arial Nova" w:hAnsi="Arial Nova"/>
              </w:rPr>
              <w:t>Alto</w:t>
            </w:r>
          </w:p>
        </w:tc>
        <w:tc>
          <w:tcPr>
            <w:tcW w:w="2295" w:type="dxa"/>
          </w:tcPr>
          <w:p w14:paraId="0718EB40" w14:textId="3D295D96" w:rsidR="009C3CA7" w:rsidRDefault="00D6B683" w:rsidP="00B37928">
            <w:pPr>
              <w:jc w:val="both"/>
              <w:rPr>
                <w:rFonts w:ascii="Arial Nova" w:hAnsi="Arial Nova"/>
              </w:rPr>
            </w:pPr>
            <w:r w:rsidRPr="089D5308">
              <w:rPr>
                <w:rFonts w:ascii="Arial Nova" w:hAnsi="Arial Nova"/>
              </w:rPr>
              <w:t>Medio</w:t>
            </w:r>
          </w:p>
        </w:tc>
        <w:tc>
          <w:tcPr>
            <w:tcW w:w="2603" w:type="dxa"/>
          </w:tcPr>
          <w:p w14:paraId="3B6FF4DD" w14:textId="42F018E6" w:rsidR="009C3CA7" w:rsidRDefault="7D5CA826" w:rsidP="00B37928">
            <w:pPr>
              <w:jc w:val="both"/>
              <w:rPr>
                <w:rFonts w:ascii="Arial Nova" w:hAnsi="Arial Nova"/>
              </w:rPr>
            </w:pPr>
            <w:r w:rsidRPr="2CC08AA2">
              <w:rPr>
                <w:rFonts w:ascii="Arial Nova" w:hAnsi="Arial Nova"/>
              </w:rPr>
              <w:t>Poco</w:t>
            </w:r>
          </w:p>
        </w:tc>
      </w:tr>
      <w:tr w:rsidR="009C3CA7" w14:paraId="77CC2AB6" w14:textId="5111A590" w:rsidTr="2B217405">
        <w:tc>
          <w:tcPr>
            <w:tcW w:w="1725" w:type="dxa"/>
          </w:tcPr>
          <w:p w14:paraId="0C5BCC9E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Costo</w:t>
            </w:r>
          </w:p>
        </w:tc>
        <w:tc>
          <w:tcPr>
            <w:tcW w:w="2205" w:type="dxa"/>
          </w:tcPr>
          <w:p w14:paraId="38C592D4" w14:textId="5E1BF770" w:rsidR="009C3CA7" w:rsidRDefault="13845854" w:rsidP="00B37928">
            <w:pPr>
              <w:jc w:val="both"/>
            </w:pPr>
            <w:r w:rsidRPr="03076A25">
              <w:rPr>
                <w:rFonts w:ascii="Arial Nova" w:eastAsia="Arial Nova" w:hAnsi="Arial Nova" w:cs="Arial Nova"/>
              </w:rPr>
              <w:t>Gratuito (GPL)</w:t>
            </w:r>
          </w:p>
        </w:tc>
        <w:tc>
          <w:tcPr>
            <w:tcW w:w="2295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20"/>
            </w:tblGrid>
            <w:tr w:rsidR="5DA7FB95" w14:paraId="3337BB7E" w14:textId="77777777" w:rsidTr="5DA7FB95">
              <w:trPr>
                <w:trHeight w:val="300"/>
              </w:trPr>
              <w:tc>
                <w:tcPr>
                  <w:tcW w:w="1920" w:type="dxa"/>
                  <w:vAlign w:val="center"/>
                </w:tcPr>
                <w:p w14:paraId="3B401214" w14:textId="50391935" w:rsidR="5DA7FB95" w:rsidRDefault="5DA7FB95" w:rsidP="00B37928">
                  <w:pPr>
                    <w:spacing w:after="0"/>
                    <w:jc w:val="both"/>
                  </w:pPr>
                  <w:r>
                    <w:t>De pago (ediciones gratuitas limitadas como SQL Server Express)</w:t>
                  </w:r>
                </w:p>
              </w:tc>
            </w:tr>
            <w:tr w:rsidR="5DA7FB95" w14:paraId="5DE1481B" w14:textId="77777777" w:rsidTr="5DA7FB95">
              <w:trPr>
                <w:trHeight w:val="300"/>
              </w:trPr>
              <w:tc>
                <w:tcPr>
                  <w:tcW w:w="1920" w:type="dxa"/>
                  <w:vAlign w:val="center"/>
                </w:tcPr>
                <w:p w14:paraId="66BFAED7" w14:textId="7D23208D" w:rsidR="5DA7FB95" w:rsidRDefault="5DA7FB95" w:rsidP="00B37928">
                  <w:pPr>
                    <w:jc w:val="both"/>
                  </w:pPr>
                </w:p>
              </w:tc>
            </w:tr>
          </w:tbl>
          <w:p w14:paraId="0E9EA928" w14:textId="4D797381" w:rsidR="009C3CA7" w:rsidRDefault="009C3CA7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603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9"/>
            </w:tblGrid>
            <w:tr w:rsidR="039A0F63" w14:paraId="69F331B7" w14:textId="77777777" w:rsidTr="039A0F63">
              <w:trPr>
                <w:trHeight w:val="300"/>
              </w:trPr>
              <w:tc>
                <w:tcPr>
                  <w:tcW w:w="1729" w:type="dxa"/>
                  <w:vAlign w:val="center"/>
                </w:tcPr>
                <w:p w14:paraId="40F7765E" w14:textId="0F41B16E" w:rsidR="039A0F63" w:rsidRDefault="039A0F63" w:rsidP="00B37928">
                  <w:pPr>
                    <w:spacing w:after="0"/>
                    <w:jc w:val="both"/>
                  </w:pPr>
                  <w:r>
                    <w:t>De pago (Oracle XE gratuito con limitaciones)</w:t>
                  </w:r>
                </w:p>
              </w:tc>
            </w:tr>
            <w:tr w:rsidR="039A0F63" w14:paraId="017BC7D1" w14:textId="77777777" w:rsidTr="039A0F63">
              <w:trPr>
                <w:trHeight w:val="300"/>
              </w:trPr>
              <w:tc>
                <w:tcPr>
                  <w:tcW w:w="1729" w:type="dxa"/>
                  <w:vAlign w:val="center"/>
                </w:tcPr>
                <w:p w14:paraId="35C39C78" w14:textId="4FA204F6" w:rsidR="039A0F63" w:rsidRDefault="039A0F63" w:rsidP="00B37928">
                  <w:pPr>
                    <w:jc w:val="both"/>
                  </w:pPr>
                </w:p>
              </w:tc>
            </w:tr>
          </w:tbl>
          <w:p w14:paraId="2D097901" w14:textId="75CE44D0" w:rsidR="009C3CA7" w:rsidRDefault="009C3CA7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9C3CA7" w14:paraId="59FB7123" w14:textId="5F73E039" w:rsidTr="2B217405">
        <w:tc>
          <w:tcPr>
            <w:tcW w:w="1725" w:type="dxa"/>
          </w:tcPr>
          <w:p w14:paraId="6E8F7762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Documentación existente</w:t>
            </w:r>
          </w:p>
        </w:tc>
        <w:tc>
          <w:tcPr>
            <w:tcW w:w="2205" w:type="dxa"/>
          </w:tcPr>
          <w:p w14:paraId="10E3E0C4" w14:textId="3DF74115" w:rsidR="009C3CA7" w:rsidRDefault="7A8987A6" w:rsidP="00B37928">
            <w:pPr>
              <w:jc w:val="both"/>
              <w:rPr>
                <w:rFonts w:ascii="Arial Nova" w:hAnsi="Arial Nova"/>
              </w:rPr>
            </w:pPr>
            <w:r w:rsidRPr="182687A9">
              <w:rPr>
                <w:rFonts w:ascii="Arial Nova" w:hAnsi="Arial Nova"/>
              </w:rPr>
              <w:t>Abundante y de fácil acceso</w:t>
            </w:r>
            <w:r w:rsidR="009C3CA7">
              <w:tab/>
            </w:r>
          </w:p>
        </w:tc>
        <w:tc>
          <w:tcPr>
            <w:tcW w:w="2295" w:type="dxa"/>
          </w:tcPr>
          <w:p w14:paraId="113283EA" w14:textId="4B243379" w:rsidR="009C3CA7" w:rsidRDefault="409FAC3D" w:rsidP="00B37928">
            <w:pPr>
              <w:jc w:val="both"/>
              <w:rPr>
                <w:rFonts w:ascii="Arial Nova" w:hAnsi="Arial Nova"/>
              </w:rPr>
            </w:pPr>
            <w:r w:rsidRPr="7681D46D">
              <w:rPr>
                <w:rFonts w:ascii="Arial Nova" w:hAnsi="Arial Nova"/>
              </w:rPr>
              <w:t>Abundante y de fácil acceso</w:t>
            </w:r>
            <w:r w:rsidR="009C3CA7">
              <w:tab/>
            </w:r>
          </w:p>
        </w:tc>
        <w:tc>
          <w:tcPr>
            <w:tcW w:w="2603" w:type="dxa"/>
          </w:tcPr>
          <w:p w14:paraId="7B6DC1C5" w14:textId="1D7A7D2F" w:rsidR="009C3CA7" w:rsidRDefault="409FAC3D" w:rsidP="00B37928">
            <w:pPr>
              <w:jc w:val="both"/>
              <w:rPr>
                <w:rFonts w:ascii="Arial Nova" w:hAnsi="Arial Nova"/>
              </w:rPr>
            </w:pPr>
            <w:r w:rsidRPr="47BDF419">
              <w:rPr>
                <w:rFonts w:ascii="Arial Nova" w:hAnsi="Arial Nova"/>
              </w:rPr>
              <w:t>Abundante y de fácil acceso (pero compleja en algunos casos)</w:t>
            </w:r>
          </w:p>
        </w:tc>
      </w:tr>
      <w:tr w:rsidR="009C3CA7" w14:paraId="016C0493" w14:textId="3CAFA551" w:rsidTr="2B217405">
        <w:tc>
          <w:tcPr>
            <w:tcW w:w="1725" w:type="dxa"/>
          </w:tcPr>
          <w:p w14:paraId="1E303059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Casos de éxito</w:t>
            </w:r>
          </w:p>
        </w:tc>
        <w:tc>
          <w:tcPr>
            <w:tcW w:w="2205" w:type="dxa"/>
          </w:tcPr>
          <w:p w14:paraId="6ABAF081" w14:textId="293EFBC7" w:rsidR="009C3CA7" w:rsidRDefault="396D18AF" w:rsidP="00B37928">
            <w:pPr>
              <w:jc w:val="both"/>
              <w:rPr>
                <w:rFonts w:ascii="Arial Nova" w:hAnsi="Arial Nova"/>
              </w:rPr>
            </w:pPr>
            <w:r w:rsidRPr="778F45FD">
              <w:rPr>
                <w:rFonts w:ascii="Arial Nova" w:hAnsi="Arial Nova"/>
              </w:rPr>
              <w:t>Muchos, especialmente en aplicaciones web</w:t>
            </w:r>
          </w:p>
          <w:p w14:paraId="28A39E2C" w14:textId="64E23BEB" w:rsidR="009C3CA7" w:rsidRDefault="396D18AF" w:rsidP="00B3792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ova" w:hAnsi="Arial Nova"/>
              </w:rPr>
            </w:pPr>
            <w:r w:rsidRPr="187B03B8">
              <w:rPr>
                <w:rFonts w:ascii="Arial Nova" w:hAnsi="Arial Nova"/>
              </w:rPr>
              <w:t>Facebook</w:t>
            </w:r>
          </w:p>
          <w:p w14:paraId="2BBFD2D1" w14:textId="4F04A794" w:rsidR="009C3CA7" w:rsidRDefault="396D18AF" w:rsidP="00B3792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ova" w:hAnsi="Arial Nova"/>
              </w:rPr>
            </w:pPr>
            <w:r w:rsidRPr="187B03B8">
              <w:rPr>
                <w:rFonts w:ascii="Arial Nova" w:hAnsi="Arial Nova"/>
              </w:rPr>
              <w:t>Twitter</w:t>
            </w:r>
          </w:p>
          <w:p w14:paraId="39BB77A3" w14:textId="452C7270" w:rsidR="009C3CA7" w:rsidRDefault="396D18AF" w:rsidP="00B3792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ova" w:hAnsi="Arial Nova"/>
              </w:rPr>
            </w:pPr>
            <w:r w:rsidRPr="187B03B8">
              <w:rPr>
                <w:rFonts w:ascii="Arial Nova" w:hAnsi="Arial Nova"/>
              </w:rPr>
              <w:t>Airbnb</w:t>
            </w:r>
          </w:p>
        </w:tc>
        <w:tc>
          <w:tcPr>
            <w:tcW w:w="2295" w:type="dxa"/>
          </w:tcPr>
          <w:p w14:paraId="34BE78E6" w14:textId="6D4E4983" w:rsidR="009C3CA7" w:rsidRDefault="0F7B7DDE" w:rsidP="00B37928">
            <w:pPr>
              <w:jc w:val="both"/>
              <w:rPr>
                <w:rFonts w:ascii="Arial Nova" w:hAnsi="Arial Nova"/>
              </w:rPr>
            </w:pPr>
            <w:r w:rsidRPr="4D0EF468">
              <w:rPr>
                <w:rFonts w:ascii="Arial Nova" w:hAnsi="Arial Nova"/>
              </w:rPr>
              <w:t>Amplios, especialmente en el ámbito empresarial</w:t>
            </w:r>
            <w:r w:rsidR="009C3CA7">
              <w:tab/>
            </w:r>
          </w:p>
          <w:p w14:paraId="37EF1631" w14:textId="237408D8" w:rsidR="009C3CA7" w:rsidRDefault="080E503C" w:rsidP="00B3792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ova" w:hAnsi="Arial Nova"/>
              </w:rPr>
            </w:pPr>
            <w:r w:rsidRPr="3BB4DB8F">
              <w:rPr>
                <w:rFonts w:ascii="Arial Nova" w:hAnsi="Arial Nova"/>
              </w:rPr>
              <w:t>Dell</w:t>
            </w:r>
          </w:p>
          <w:p w14:paraId="67E96F9F" w14:textId="7B70A25A" w:rsidR="009C3CA7" w:rsidRDefault="080E503C" w:rsidP="00B3792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Nova" w:hAnsi="Arial Nova"/>
              </w:rPr>
            </w:pPr>
            <w:r w:rsidRPr="71F81DC9">
              <w:rPr>
                <w:rFonts w:ascii="Arial Nova" w:hAnsi="Arial Nova"/>
              </w:rPr>
              <w:t>Stack Overflow</w:t>
            </w:r>
          </w:p>
        </w:tc>
        <w:tc>
          <w:tcPr>
            <w:tcW w:w="2603" w:type="dxa"/>
          </w:tcPr>
          <w:p w14:paraId="5B2AA998" w14:textId="066065E7" w:rsidR="009C3CA7" w:rsidRDefault="080E503C" w:rsidP="00B37928">
            <w:pPr>
              <w:jc w:val="both"/>
              <w:rPr>
                <w:rFonts w:ascii="Arial Nova" w:hAnsi="Arial Nova"/>
              </w:rPr>
            </w:pPr>
            <w:r w:rsidRPr="5C7E099F">
              <w:rPr>
                <w:rFonts w:ascii="Arial Nova" w:hAnsi="Arial Nova"/>
              </w:rPr>
              <w:t>Muchos, especialmente en grandes corporaciones y sistemas críticos</w:t>
            </w:r>
          </w:p>
          <w:p w14:paraId="1135BC62" w14:textId="4E3A8C0D" w:rsidR="009C3CA7" w:rsidRDefault="080E503C" w:rsidP="00B3792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 Nova" w:hAnsi="Arial Nova"/>
              </w:rPr>
            </w:pPr>
            <w:r w:rsidRPr="5595DD1D">
              <w:rPr>
                <w:rFonts w:ascii="Arial Nova" w:hAnsi="Arial Nova"/>
              </w:rPr>
              <w:t>Amazon</w:t>
            </w:r>
          </w:p>
          <w:p w14:paraId="202B0C67" w14:textId="5E6E5BC5" w:rsidR="009C3CA7" w:rsidRDefault="080E503C" w:rsidP="00B37928">
            <w:pPr>
              <w:pStyle w:val="ListParagraph"/>
              <w:numPr>
                <w:ilvl w:val="0"/>
                <w:numId w:val="6"/>
              </w:numPr>
              <w:spacing w:before="240" w:after="240"/>
              <w:jc w:val="both"/>
            </w:pPr>
            <w:r w:rsidRPr="5595DD1D">
              <w:t>Walmart</w:t>
            </w:r>
          </w:p>
          <w:p w14:paraId="32E236C0" w14:textId="4C92735B" w:rsidR="009C3CA7" w:rsidRDefault="080E503C" w:rsidP="00B37928">
            <w:pPr>
              <w:pStyle w:val="ListParagraph"/>
              <w:numPr>
                <w:ilvl w:val="0"/>
                <w:numId w:val="6"/>
              </w:numPr>
              <w:spacing w:before="240" w:after="240"/>
              <w:jc w:val="both"/>
            </w:pPr>
            <w:r w:rsidRPr="5595DD1D">
              <w:t>eBay</w:t>
            </w:r>
          </w:p>
          <w:p w14:paraId="6D019FF0" w14:textId="2EA20174" w:rsidR="009C3CA7" w:rsidRDefault="080E503C" w:rsidP="00B37928">
            <w:pPr>
              <w:pStyle w:val="ListParagraph"/>
              <w:numPr>
                <w:ilvl w:val="0"/>
                <w:numId w:val="6"/>
              </w:numPr>
              <w:jc w:val="both"/>
            </w:pPr>
            <w:r w:rsidRPr="5595DD1D">
              <w:t>AT&amp;T</w:t>
            </w:r>
          </w:p>
          <w:p w14:paraId="3965ECEB" w14:textId="0E8EEAA0" w:rsidR="009C3CA7" w:rsidRDefault="009C3CA7" w:rsidP="00B37928">
            <w:pPr>
              <w:jc w:val="both"/>
              <w:rPr>
                <w:rFonts w:ascii="Arial Nova" w:hAnsi="Arial Nova"/>
              </w:rPr>
            </w:pPr>
          </w:p>
        </w:tc>
      </w:tr>
      <w:tr w:rsidR="009C3CA7" w14:paraId="6F04953D" w14:textId="163EBAB5" w:rsidTr="2B217405">
        <w:tc>
          <w:tcPr>
            <w:tcW w:w="1725" w:type="dxa"/>
          </w:tcPr>
          <w:p w14:paraId="27F83EC4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Obsolescencia</w:t>
            </w:r>
          </w:p>
        </w:tc>
        <w:tc>
          <w:tcPr>
            <w:tcW w:w="2205" w:type="dxa"/>
          </w:tcPr>
          <w:p w14:paraId="798CA3FE" w14:textId="27719D3C" w:rsidR="009C3CA7" w:rsidRDefault="56D0760B" w:rsidP="00B37928">
            <w:pPr>
              <w:jc w:val="both"/>
              <w:rPr>
                <w:rFonts w:ascii="Arial Nova" w:hAnsi="Arial Nova"/>
              </w:rPr>
            </w:pPr>
            <w:r w:rsidRPr="626A044F">
              <w:rPr>
                <w:rFonts w:ascii="Arial Nova" w:hAnsi="Arial Nova"/>
              </w:rPr>
              <w:t>Baja (ampliamente utilizado y mantenido)</w:t>
            </w:r>
          </w:p>
        </w:tc>
        <w:tc>
          <w:tcPr>
            <w:tcW w:w="2295" w:type="dxa"/>
          </w:tcPr>
          <w:p w14:paraId="237C34DC" w14:textId="355C16EF" w:rsidR="009C3CA7" w:rsidRDefault="56D0760B" w:rsidP="00B37928">
            <w:pPr>
              <w:jc w:val="both"/>
              <w:rPr>
                <w:rFonts w:ascii="Arial Nova" w:hAnsi="Arial Nova"/>
              </w:rPr>
            </w:pPr>
            <w:r w:rsidRPr="626A044F">
              <w:rPr>
                <w:rFonts w:ascii="Arial Nova" w:hAnsi="Arial Nova"/>
              </w:rPr>
              <w:t>Baja (ampliamente utilizado y mantenido)</w:t>
            </w:r>
          </w:p>
        </w:tc>
        <w:tc>
          <w:tcPr>
            <w:tcW w:w="2603" w:type="dxa"/>
          </w:tcPr>
          <w:p w14:paraId="7F8D623B" w14:textId="4D4257D5" w:rsidR="009C3CA7" w:rsidRDefault="56D0760B" w:rsidP="00B37928">
            <w:pPr>
              <w:jc w:val="both"/>
              <w:rPr>
                <w:rFonts w:ascii="Arial Nova" w:hAnsi="Arial Nova"/>
              </w:rPr>
            </w:pPr>
            <w:r w:rsidRPr="50B3FB94">
              <w:rPr>
                <w:rFonts w:ascii="Arial Nova" w:hAnsi="Arial Nova"/>
              </w:rPr>
              <w:t>Baja (ampliamente utilizado y mantenido)</w:t>
            </w:r>
          </w:p>
        </w:tc>
      </w:tr>
      <w:tr w:rsidR="009C3CA7" w14:paraId="4D8109E7" w14:textId="6DFE5F47" w:rsidTr="2B217405">
        <w:tc>
          <w:tcPr>
            <w:tcW w:w="1725" w:type="dxa"/>
          </w:tcPr>
          <w:p w14:paraId="1DDE43A4" w14:textId="77777777" w:rsidR="009C3CA7" w:rsidRDefault="009C3CA7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Compatibilidad con sistemas que ya tiene mi cliente</w:t>
            </w:r>
          </w:p>
        </w:tc>
        <w:tc>
          <w:tcPr>
            <w:tcW w:w="2205" w:type="dxa"/>
          </w:tcPr>
          <w:p w14:paraId="72D5B56E" w14:textId="748843D7" w:rsidR="009C3CA7" w:rsidRDefault="1D797C5F" w:rsidP="00B37928">
            <w:pPr>
              <w:jc w:val="both"/>
            </w:pPr>
            <w:r w:rsidRPr="65410194">
              <w:rPr>
                <w:rFonts w:ascii="Arial Nova" w:eastAsia="Arial Nova" w:hAnsi="Arial Nova" w:cs="Arial Nova"/>
              </w:rPr>
              <w:t>Es ampliamente compatible con diversos lenguajes de programación como PHP, Python, Java, C#, Ruby, y más. MySQL es popular en el desarrollo web con stacks como LAMP (Linux, Apache, MySQL, PHP/Perl/Python).</w:t>
            </w:r>
          </w:p>
        </w:tc>
        <w:tc>
          <w:tcPr>
            <w:tcW w:w="2295" w:type="dxa"/>
          </w:tcPr>
          <w:p w14:paraId="0B9E2869" w14:textId="63B818CE" w:rsidR="009C3CA7" w:rsidRDefault="1D797C5F" w:rsidP="00B37928">
            <w:pPr>
              <w:jc w:val="both"/>
            </w:pPr>
            <w:r w:rsidRPr="21742448">
              <w:rPr>
                <w:rFonts w:ascii="Arial Nova" w:eastAsia="Arial Nova" w:hAnsi="Arial Nova" w:cs="Arial Nova"/>
              </w:rPr>
              <w:t>Es el preferido en entornos .NET, siendo muy compatible con C# y otros lenguajes del ecosistema Microsoft. Sin embargo, también soporta Java, Python, PHP, y otros.</w:t>
            </w:r>
          </w:p>
        </w:tc>
        <w:tc>
          <w:tcPr>
            <w:tcW w:w="2603" w:type="dxa"/>
          </w:tcPr>
          <w:p w14:paraId="529A0BB8" w14:textId="71BE2E5F" w:rsidR="009C3CA7" w:rsidRDefault="1D797C5F" w:rsidP="00B37928">
            <w:pPr>
              <w:jc w:val="both"/>
            </w:pPr>
            <w:r w:rsidRPr="1BA8AEEB">
              <w:rPr>
                <w:rFonts w:ascii="Arial Nova" w:eastAsia="Arial Nova" w:hAnsi="Arial Nova" w:cs="Arial Nova"/>
              </w:rPr>
              <w:t>Es ampliamente utilizado en entornos Java debido a su sólida implementación de JDBC y OCI (Oracle Call Interface). También es compatible con .NET, Python, y otros lenguajes. Oracle tiene su propio lenguaje de procedimientos almacenados, PL/SQL, que es más potente pero específico de Oracle.</w:t>
            </w:r>
          </w:p>
        </w:tc>
      </w:tr>
    </w:tbl>
    <w:p w14:paraId="0E787A94" w14:textId="77777777" w:rsidR="00465B2C" w:rsidRDefault="00465B2C" w:rsidP="00B37928">
      <w:pPr>
        <w:jc w:val="both"/>
        <w:rPr>
          <w:rFonts w:ascii="Arial Nova" w:hAnsi="Arial Nova"/>
          <w:b/>
          <w:bCs/>
        </w:rPr>
      </w:pPr>
    </w:p>
    <w:p w14:paraId="5A5B8639" w14:textId="606BC5D9" w:rsidR="008E1D85" w:rsidRDefault="4797D518" w:rsidP="00B37928">
      <w:pPr>
        <w:jc w:val="both"/>
        <w:rPr>
          <w:rFonts w:ascii="Arial Nova" w:hAnsi="Arial Nova"/>
        </w:rPr>
      </w:pPr>
      <w:r w:rsidRPr="23FFD761">
        <w:rPr>
          <w:rFonts w:ascii="Arial Nova" w:hAnsi="Arial Nova"/>
        </w:rPr>
        <w:t>Conclusiones de la</w:t>
      </w:r>
      <w:r w:rsidRPr="23FFD761">
        <w:rPr>
          <w:rFonts w:ascii="Arial Nova" w:hAnsi="Arial Nova"/>
          <w:b/>
          <w:bCs/>
        </w:rPr>
        <w:t xml:space="preserve"> </w:t>
      </w:r>
      <w:r w:rsidRPr="23FFD761">
        <w:rPr>
          <w:rFonts w:ascii="Arial Nova" w:hAnsi="Arial Nova"/>
        </w:rPr>
        <w:t>evaluación del Sistema Manejador de Bases de Datos:</w:t>
      </w:r>
    </w:p>
    <w:p w14:paraId="3D7C0869" w14:textId="60D774FA" w:rsidR="008E1D85" w:rsidRPr="00A020BC" w:rsidRDefault="43C129A5" w:rsidP="00B37928">
      <w:pPr>
        <w:jc w:val="both"/>
      </w:pPr>
      <w:r w:rsidRPr="23FFD761">
        <w:rPr>
          <w:rFonts w:ascii="Arial Nova" w:eastAsia="Arial Nova" w:hAnsi="Arial Nova" w:cs="Arial Nova"/>
          <w:b/>
          <w:bCs/>
        </w:rPr>
        <w:t>MySQL es una opción gratuita y muy compatible con muchos lenguajes de programación, ideal para el desarrollo web y aplicaciones basadas en código abierto.</w:t>
      </w:r>
      <w:r w:rsidRPr="23FFD761">
        <w:rPr>
          <w:rFonts w:ascii="Arial Nova" w:eastAsia="Arial Nova" w:hAnsi="Arial Nova" w:cs="Arial Nova"/>
        </w:rPr>
        <w:t xml:space="preserve"> Su popularidad y documentación accesible lo convierten en una opción sólida para proyectos que requieren alta escalabilidad y rendimiento sin incurrir en costos significativos. Es una opción preferida en el stack LAMP.</w:t>
      </w:r>
    </w:p>
    <w:p w14:paraId="3905F32B" w14:textId="2C96864F" w:rsidR="43C129A5" w:rsidRDefault="43C129A5" w:rsidP="00B37928">
      <w:pPr>
        <w:jc w:val="both"/>
      </w:pPr>
      <w:r w:rsidRPr="23FFD761">
        <w:rPr>
          <w:rFonts w:ascii="Arial Nova" w:eastAsia="Arial Nova" w:hAnsi="Arial Nova" w:cs="Arial Nova"/>
          <w:b/>
          <w:bCs/>
        </w:rPr>
        <w:t>SQL Server</w:t>
      </w:r>
      <w:r w:rsidRPr="23FFD761">
        <w:rPr>
          <w:rFonts w:ascii="Arial Nova" w:eastAsia="Arial Nova" w:hAnsi="Arial Nova" w:cs="Arial Nova"/>
        </w:rPr>
        <w:t xml:space="preserve"> </w:t>
      </w:r>
      <w:r w:rsidRPr="23FFD761">
        <w:rPr>
          <w:rFonts w:ascii="Arial Nova" w:eastAsia="Arial Nova" w:hAnsi="Arial Nova" w:cs="Arial Nova"/>
          <w:b/>
          <w:bCs/>
        </w:rPr>
        <w:t>es la mejor opción para entornos empresariales que ya están integrados en el ecosistema de Microsoft</w:t>
      </w:r>
      <w:r w:rsidRPr="23FFD761">
        <w:rPr>
          <w:rFonts w:ascii="Arial Nova" w:eastAsia="Arial Nova" w:hAnsi="Arial Nova" w:cs="Arial Nova"/>
        </w:rPr>
        <w:t>. Ofrece una fuerte compatibilidad con aplicaciones .NET y cuenta con una amplia documentación y soporte. Aunque es un producto de pago, la inversión puede justificarse en organizaciones que valoran la integración con otras herramientas de Microsoft, como Azure y Power BI.</w:t>
      </w:r>
    </w:p>
    <w:p w14:paraId="758F2D90" w14:textId="693196F2" w:rsidR="43C129A5" w:rsidRDefault="43C129A5" w:rsidP="00B37928">
      <w:pPr>
        <w:jc w:val="both"/>
      </w:pPr>
      <w:r w:rsidRPr="23FFD761">
        <w:rPr>
          <w:rFonts w:ascii="Arial Nova" w:eastAsia="Arial Nova" w:hAnsi="Arial Nova" w:cs="Arial Nova"/>
          <w:b/>
          <w:bCs/>
        </w:rPr>
        <w:t>Oracle es el SGBD más adecuado para grandes corporaciones y entornos críticos que requieren robustez, alta disponibilidad y características avanzadas.</w:t>
      </w:r>
      <w:r w:rsidRPr="23FFD761">
        <w:rPr>
          <w:rFonts w:ascii="Arial Nova" w:eastAsia="Arial Nova" w:hAnsi="Arial Nova" w:cs="Arial Nova"/>
        </w:rPr>
        <w:t xml:space="preserve"> Aunque su costo es elevado, está justificado en contextos donde la seguridad, el rendimiento y la escalabilidad son cruciales. Su compatibilidad con Java y otros lenguajes de programación lo hace ideal para aplicaciones empresariales complejas.</w:t>
      </w:r>
    </w:p>
    <w:p w14:paraId="11CF71E6" w14:textId="0DA73F1B" w:rsidR="00F87E7D" w:rsidRPr="00D316E2" w:rsidRDefault="20160C3B" w:rsidP="00B37928">
      <w:pPr>
        <w:jc w:val="both"/>
        <w:rPr>
          <w:rFonts w:ascii="Arial Nova" w:hAnsi="Arial Nova"/>
        </w:rPr>
      </w:pPr>
      <w:r w:rsidRPr="58BC7418">
        <w:rPr>
          <w:rFonts w:ascii="Arial Nova" w:hAnsi="Arial Nova"/>
        </w:rPr>
        <w:t>La</w:t>
      </w:r>
      <w:r w:rsidR="6FC87FEB" w:rsidRPr="58BC7418">
        <w:rPr>
          <w:rFonts w:ascii="Arial Nova" w:hAnsi="Arial Nova"/>
        </w:rPr>
        <w:t>s</w:t>
      </w:r>
      <w:r w:rsidRPr="4DDA62D6">
        <w:rPr>
          <w:rFonts w:ascii="Arial Nova" w:hAnsi="Arial Nova"/>
        </w:rPr>
        <w:t xml:space="preserve"> </w:t>
      </w:r>
      <w:r w:rsidR="24A77659" w:rsidRPr="77DAF01D">
        <w:rPr>
          <w:rFonts w:ascii="Arial Nova" w:hAnsi="Arial Nova"/>
        </w:rPr>
        <w:t xml:space="preserve">opciones </w:t>
      </w:r>
      <w:r w:rsidRPr="77DAF01D">
        <w:rPr>
          <w:rFonts w:ascii="Arial Nova" w:hAnsi="Arial Nova"/>
        </w:rPr>
        <w:t>ele</w:t>
      </w:r>
      <w:r w:rsidR="490C46A3" w:rsidRPr="77DAF01D">
        <w:rPr>
          <w:rFonts w:ascii="Arial Nova" w:hAnsi="Arial Nova"/>
        </w:rPr>
        <w:t>gidas</w:t>
      </w:r>
      <w:r w:rsidRPr="66B1C21E">
        <w:rPr>
          <w:rFonts w:ascii="Arial Nova" w:hAnsi="Arial Nova"/>
        </w:rPr>
        <w:t xml:space="preserve"> </w:t>
      </w:r>
      <w:r w:rsidRPr="16B462D6">
        <w:rPr>
          <w:rFonts w:ascii="Arial Nova" w:hAnsi="Arial Nova"/>
        </w:rPr>
        <w:t>fue</w:t>
      </w:r>
      <w:r w:rsidR="757E69A5" w:rsidRPr="16B462D6">
        <w:rPr>
          <w:rFonts w:ascii="Arial Nova" w:hAnsi="Arial Nova"/>
        </w:rPr>
        <w:t>ron</w:t>
      </w:r>
      <w:r w:rsidRPr="38A9A447">
        <w:rPr>
          <w:rFonts w:ascii="Arial Nova" w:hAnsi="Arial Nova"/>
        </w:rPr>
        <w:t xml:space="preserve"> en base a </w:t>
      </w:r>
      <w:r w:rsidRPr="611B8DAF">
        <w:rPr>
          <w:rFonts w:ascii="Arial Nova" w:hAnsi="Arial Nova"/>
        </w:rPr>
        <w:t xml:space="preserve">las </w:t>
      </w:r>
      <w:r w:rsidRPr="1FB95C97">
        <w:rPr>
          <w:rFonts w:ascii="Arial Nova" w:hAnsi="Arial Nova"/>
        </w:rPr>
        <w:t xml:space="preserve">restricciones </w:t>
      </w:r>
      <w:r w:rsidR="52DB96AC" w:rsidRPr="56F6324F">
        <w:rPr>
          <w:rFonts w:ascii="Arial Nova" w:hAnsi="Arial Nova"/>
        </w:rPr>
        <w:t>económicas</w:t>
      </w:r>
      <w:r w:rsidRPr="3C99D8A7">
        <w:rPr>
          <w:rFonts w:ascii="Arial Nova" w:hAnsi="Arial Nova"/>
        </w:rPr>
        <w:t xml:space="preserve"> </w:t>
      </w:r>
      <w:r w:rsidRPr="5F9C0048">
        <w:rPr>
          <w:rFonts w:ascii="Arial Nova" w:hAnsi="Arial Nova"/>
        </w:rPr>
        <w:t xml:space="preserve">y </w:t>
      </w:r>
      <w:r w:rsidRPr="1F0A5AED">
        <w:rPr>
          <w:rFonts w:ascii="Arial Nova" w:hAnsi="Arial Nova"/>
        </w:rPr>
        <w:t xml:space="preserve">limitantes de tiempos, </w:t>
      </w:r>
      <w:r w:rsidRPr="3CAA9491">
        <w:rPr>
          <w:rFonts w:ascii="Arial Nova" w:hAnsi="Arial Nova"/>
        </w:rPr>
        <w:t>es por e</w:t>
      </w:r>
      <w:r w:rsidR="6447273B" w:rsidRPr="3CAA9491">
        <w:rPr>
          <w:rFonts w:ascii="Arial Nova" w:hAnsi="Arial Nova"/>
        </w:rPr>
        <w:t xml:space="preserve">llo </w:t>
      </w:r>
      <w:r w:rsidR="6447273B" w:rsidRPr="719B4F88">
        <w:rPr>
          <w:rFonts w:ascii="Arial Nova" w:hAnsi="Arial Nova"/>
        </w:rPr>
        <w:t xml:space="preserve">que </w:t>
      </w:r>
      <w:r w:rsidR="6447273B" w:rsidRPr="435E8A13">
        <w:rPr>
          <w:rFonts w:ascii="Arial Nova" w:hAnsi="Arial Nova"/>
        </w:rPr>
        <w:t xml:space="preserve">como </w:t>
      </w:r>
      <w:r w:rsidR="6447273B" w:rsidRPr="460EC887">
        <w:rPr>
          <w:rFonts w:ascii="Arial Nova" w:hAnsi="Arial Nova"/>
        </w:rPr>
        <w:t xml:space="preserve">SMBD se </w:t>
      </w:r>
      <w:r w:rsidR="3ABBB129" w:rsidRPr="56F6324F">
        <w:rPr>
          <w:rFonts w:ascii="Arial Nova" w:hAnsi="Arial Nova"/>
        </w:rPr>
        <w:t>escogió</w:t>
      </w:r>
      <w:r w:rsidR="6447273B" w:rsidRPr="1C4F0F95">
        <w:rPr>
          <w:rFonts w:ascii="Arial Nova" w:hAnsi="Arial Nova"/>
        </w:rPr>
        <w:t xml:space="preserve"> </w:t>
      </w:r>
      <w:r w:rsidR="2FB37878" w:rsidRPr="550E3F43">
        <w:rPr>
          <w:rFonts w:ascii="Arial Nova" w:hAnsi="Arial Nova"/>
        </w:rPr>
        <w:t xml:space="preserve">MySQL </w:t>
      </w:r>
      <w:r w:rsidR="195EB6AD" w:rsidRPr="4DF96087">
        <w:rPr>
          <w:rFonts w:ascii="Arial Nova" w:hAnsi="Arial Nova"/>
        </w:rPr>
        <w:t>y el</w:t>
      </w:r>
      <w:r w:rsidR="2FB37878" w:rsidRPr="38A9A447">
        <w:rPr>
          <w:rFonts w:ascii="Arial Nova" w:hAnsi="Arial Nova"/>
        </w:rPr>
        <w:t xml:space="preserve"> </w:t>
      </w:r>
      <w:r w:rsidR="195EB6AD" w:rsidRPr="0BBCBB89">
        <w:rPr>
          <w:rFonts w:ascii="Arial Nova" w:hAnsi="Arial Nova"/>
        </w:rPr>
        <w:t xml:space="preserve">stack </w:t>
      </w:r>
      <w:r w:rsidR="195EB6AD" w:rsidRPr="4BF187B3">
        <w:rPr>
          <w:rFonts w:ascii="Arial Nova" w:hAnsi="Arial Nova"/>
        </w:rPr>
        <w:t>tecnológico</w:t>
      </w:r>
      <w:r w:rsidR="195EB6AD" w:rsidRPr="1F528607">
        <w:rPr>
          <w:rFonts w:ascii="Arial Nova" w:hAnsi="Arial Nova"/>
        </w:rPr>
        <w:t xml:space="preserve"> </w:t>
      </w:r>
      <w:r w:rsidR="60BCFD94" w:rsidRPr="56F6324F">
        <w:rPr>
          <w:rFonts w:ascii="Arial Nova" w:hAnsi="Arial Nova"/>
        </w:rPr>
        <w:t>será</w:t>
      </w:r>
      <w:r w:rsidR="195EB6AD" w:rsidRPr="1F528607">
        <w:rPr>
          <w:rFonts w:ascii="Arial Nova" w:hAnsi="Arial Nova"/>
        </w:rPr>
        <w:t xml:space="preserve"> </w:t>
      </w:r>
      <w:r w:rsidR="195EB6AD" w:rsidRPr="02D8A92B">
        <w:rPr>
          <w:rFonts w:ascii="Arial Nova" w:hAnsi="Arial Nova"/>
        </w:rPr>
        <w:t>HTML (Lenguaje de modelado de Hipertexto</w:t>
      </w:r>
      <w:r w:rsidR="195EB6AD" w:rsidRPr="740AEDEA">
        <w:rPr>
          <w:rFonts w:ascii="Arial Nova" w:hAnsi="Arial Nova"/>
        </w:rPr>
        <w:t xml:space="preserve">), </w:t>
      </w:r>
      <w:r w:rsidR="195EB6AD" w:rsidRPr="02D8A92B">
        <w:rPr>
          <w:rFonts w:ascii="Arial Nova" w:hAnsi="Arial Nova"/>
        </w:rPr>
        <w:t>CSS (Estilos en cascada</w:t>
      </w:r>
      <w:r w:rsidR="195EB6AD" w:rsidRPr="0C8A6CDE">
        <w:rPr>
          <w:rFonts w:ascii="Arial Nova" w:hAnsi="Arial Nova"/>
        </w:rPr>
        <w:t xml:space="preserve">), </w:t>
      </w:r>
      <w:r w:rsidR="195EB6AD" w:rsidRPr="02D8A92B">
        <w:rPr>
          <w:rFonts w:ascii="Arial Nova" w:hAnsi="Arial Nova"/>
        </w:rPr>
        <w:t>Javascript (Frontend Lenguaje de Prog</w:t>
      </w:r>
      <w:r w:rsidR="195EB6AD" w:rsidRPr="390F2A13">
        <w:rPr>
          <w:rFonts w:ascii="Arial Nova" w:hAnsi="Arial Nova"/>
        </w:rPr>
        <w:t xml:space="preserve">.), </w:t>
      </w:r>
      <w:r w:rsidR="195EB6AD" w:rsidRPr="02D8A92B">
        <w:rPr>
          <w:rFonts w:ascii="Arial Nova" w:hAnsi="Arial Nova"/>
        </w:rPr>
        <w:t xml:space="preserve">Java (Backend Lenguajes de Prog.) </w:t>
      </w:r>
      <w:r w:rsidR="195EB6AD" w:rsidRPr="5AEE0924">
        <w:rPr>
          <w:rFonts w:ascii="Arial Nova" w:hAnsi="Arial Nova"/>
        </w:rPr>
        <w:t xml:space="preserve">y </w:t>
      </w:r>
      <w:r w:rsidR="195EB6AD" w:rsidRPr="02D8A92B">
        <w:rPr>
          <w:rFonts w:ascii="Arial Nova" w:hAnsi="Arial Nova"/>
        </w:rPr>
        <w:t>Spring (Backend Framework</w:t>
      </w:r>
      <w:r w:rsidR="195EB6AD" w:rsidRPr="5AEE0924">
        <w:rPr>
          <w:rFonts w:ascii="Arial Nova" w:hAnsi="Arial Nova"/>
        </w:rPr>
        <w:t xml:space="preserve">). La elección de </w:t>
      </w:r>
      <w:r w:rsidR="195EB6AD" w:rsidRPr="4E7AC805">
        <w:rPr>
          <w:rFonts w:ascii="Arial Nova" w:hAnsi="Arial Nova"/>
        </w:rPr>
        <w:t xml:space="preserve">HMTL, </w:t>
      </w:r>
      <w:r w:rsidR="195EB6AD" w:rsidRPr="79B6DCF8">
        <w:rPr>
          <w:rFonts w:ascii="Arial Nova" w:hAnsi="Arial Nova"/>
        </w:rPr>
        <w:t xml:space="preserve">CSS, JavaScript </w:t>
      </w:r>
      <w:r w:rsidR="195EB6AD" w:rsidRPr="375E5F9C">
        <w:rPr>
          <w:rFonts w:ascii="Arial Nova" w:hAnsi="Arial Nova"/>
        </w:rPr>
        <w:t xml:space="preserve">fue por </w:t>
      </w:r>
      <w:r w:rsidR="195EB6AD" w:rsidRPr="3C894D7F">
        <w:rPr>
          <w:rFonts w:ascii="Arial Nova" w:hAnsi="Arial Nova"/>
        </w:rPr>
        <w:t xml:space="preserve">la necesidad del cliente de </w:t>
      </w:r>
      <w:r w:rsidR="195EB6AD" w:rsidRPr="7AB16B9D">
        <w:rPr>
          <w:rFonts w:ascii="Arial Nova" w:hAnsi="Arial Nova"/>
        </w:rPr>
        <w:t xml:space="preserve">un </w:t>
      </w:r>
      <w:r w:rsidR="195EB6AD" w:rsidRPr="7F1939A9">
        <w:rPr>
          <w:rFonts w:ascii="Arial Nova" w:hAnsi="Arial Nova"/>
        </w:rPr>
        <w:t>sistema web</w:t>
      </w:r>
      <w:r w:rsidR="434B2004" w:rsidRPr="4BDFA33D">
        <w:rPr>
          <w:rFonts w:ascii="Arial Nova" w:hAnsi="Arial Nova"/>
        </w:rPr>
        <w:t xml:space="preserve">, las tecnologías son comunes </w:t>
      </w:r>
      <w:r w:rsidR="434B2004" w:rsidRPr="648C5702">
        <w:rPr>
          <w:rFonts w:ascii="Arial Nova" w:hAnsi="Arial Nova"/>
        </w:rPr>
        <w:t xml:space="preserve">y </w:t>
      </w:r>
      <w:r w:rsidR="434B2004" w:rsidRPr="46666882">
        <w:rPr>
          <w:rFonts w:ascii="Arial Nova" w:hAnsi="Arial Nova"/>
        </w:rPr>
        <w:t xml:space="preserve">permiten una </w:t>
      </w:r>
      <w:r w:rsidR="434B2004" w:rsidRPr="08167DD3">
        <w:rPr>
          <w:rFonts w:ascii="Arial Nova" w:hAnsi="Arial Nova"/>
        </w:rPr>
        <w:t xml:space="preserve">interoperabilidad al </w:t>
      </w:r>
      <w:r w:rsidR="434B2004" w:rsidRPr="09DCA6A9">
        <w:rPr>
          <w:rFonts w:ascii="Arial Nova" w:hAnsi="Arial Nova"/>
        </w:rPr>
        <w:t xml:space="preserve">igual que </w:t>
      </w:r>
      <w:r w:rsidR="434B2004" w:rsidRPr="1F82A487">
        <w:rPr>
          <w:rFonts w:ascii="Arial Nova" w:hAnsi="Arial Nova"/>
        </w:rPr>
        <w:t xml:space="preserve">compatibilidad con otros </w:t>
      </w:r>
      <w:r w:rsidR="434B2004" w:rsidRPr="14EB5320">
        <w:rPr>
          <w:rFonts w:ascii="Arial Nova" w:hAnsi="Arial Nova"/>
        </w:rPr>
        <w:t xml:space="preserve">sistemas. </w:t>
      </w:r>
      <w:r w:rsidR="434B2004" w:rsidRPr="79FAC7A8">
        <w:rPr>
          <w:rFonts w:ascii="Arial Nova" w:hAnsi="Arial Nova"/>
        </w:rPr>
        <w:t xml:space="preserve">La elección de Java </w:t>
      </w:r>
      <w:r w:rsidR="434B2004" w:rsidRPr="0B623AB4">
        <w:rPr>
          <w:rFonts w:ascii="Arial Nova" w:hAnsi="Arial Nova"/>
        </w:rPr>
        <w:t xml:space="preserve">como </w:t>
      </w:r>
      <w:r w:rsidR="5CE4A1A9" w:rsidRPr="667FD616">
        <w:rPr>
          <w:rFonts w:ascii="Arial Nova" w:hAnsi="Arial Nova"/>
        </w:rPr>
        <w:t>B</w:t>
      </w:r>
      <w:r w:rsidR="434B2004" w:rsidRPr="667FD616">
        <w:rPr>
          <w:rFonts w:ascii="Arial Nova" w:hAnsi="Arial Nova"/>
        </w:rPr>
        <w:t>ackend</w:t>
      </w:r>
      <w:r w:rsidR="434B2004" w:rsidRPr="0B623AB4">
        <w:rPr>
          <w:rFonts w:ascii="Arial Nova" w:hAnsi="Arial Nova"/>
        </w:rPr>
        <w:t xml:space="preserve"> fue</w:t>
      </w:r>
      <w:r w:rsidR="434B2004" w:rsidRPr="71F6AC58">
        <w:rPr>
          <w:rFonts w:ascii="Arial Nova" w:hAnsi="Arial Nova"/>
        </w:rPr>
        <w:t xml:space="preserve"> a causa </w:t>
      </w:r>
      <w:r w:rsidR="434B2004" w:rsidRPr="7FFEE7B2">
        <w:rPr>
          <w:rFonts w:ascii="Arial Nova" w:hAnsi="Arial Nova"/>
        </w:rPr>
        <w:t>del</w:t>
      </w:r>
      <w:r w:rsidR="434B2004" w:rsidRPr="39F9F35A">
        <w:rPr>
          <w:rFonts w:ascii="Arial Nova" w:hAnsi="Arial Nova"/>
        </w:rPr>
        <w:t xml:space="preserve"> equipo de desarrollo</w:t>
      </w:r>
      <w:r w:rsidR="434B2004" w:rsidRPr="5BAA9DA9">
        <w:rPr>
          <w:rFonts w:ascii="Arial Nova" w:hAnsi="Arial Nova"/>
        </w:rPr>
        <w:t xml:space="preserve"> con el que se cuenta, la </w:t>
      </w:r>
      <w:r w:rsidR="434B2004" w:rsidRPr="1C189F54">
        <w:rPr>
          <w:rFonts w:ascii="Arial Nova" w:hAnsi="Arial Nova"/>
        </w:rPr>
        <w:t>experiencia</w:t>
      </w:r>
      <w:r w:rsidR="632C5E7E" w:rsidRPr="1C189F54">
        <w:rPr>
          <w:rFonts w:ascii="Arial Nova" w:hAnsi="Arial Nova"/>
        </w:rPr>
        <w:t xml:space="preserve"> permite </w:t>
      </w:r>
      <w:r w:rsidR="632C5E7E" w:rsidRPr="651E9567">
        <w:rPr>
          <w:rFonts w:ascii="Arial Nova" w:hAnsi="Arial Nova"/>
        </w:rPr>
        <w:t xml:space="preserve">enfocarse </w:t>
      </w:r>
      <w:r w:rsidR="632C5E7E" w:rsidRPr="4050D47D">
        <w:rPr>
          <w:rFonts w:ascii="Arial Nova" w:hAnsi="Arial Nova"/>
        </w:rPr>
        <w:t xml:space="preserve">en la </w:t>
      </w:r>
      <w:r w:rsidR="632C5E7E" w:rsidRPr="08F9C272">
        <w:rPr>
          <w:rFonts w:ascii="Arial Nova" w:hAnsi="Arial Nova"/>
        </w:rPr>
        <w:t>construcción</w:t>
      </w:r>
      <w:r w:rsidR="632C5E7E" w:rsidRPr="4050D47D">
        <w:rPr>
          <w:rFonts w:ascii="Arial Nova" w:hAnsi="Arial Nova"/>
        </w:rPr>
        <w:t xml:space="preserve"> </w:t>
      </w:r>
      <w:r w:rsidR="632C5E7E" w:rsidRPr="7301AFAD">
        <w:rPr>
          <w:rFonts w:ascii="Arial Nova" w:hAnsi="Arial Nova"/>
        </w:rPr>
        <w:t xml:space="preserve">y </w:t>
      </w:r>
      <w:r w:rsidR="632C5E7E" w:rsidRPr="08F9C272">
        <w:rPr>
          <w:rFonts w:ascii="Arial Nova" w:hAnsi="Arial Nova"/>
        </w:rPr>
        <w:t>disminuye</w:t>
      </w:r>
      <w:r w:rsidR="632C5E7E" w:rsidRPr="36074C79">
        <w:rPr>
          <w:rFonts w:ascii="Arial Nova" w:hAnsi="Arial Nova"/>
        </w:rPr>
        <w:t xml:space="preserve"> el </w:t>
      </w:r>
      <w:r w:rsidR="632C5E7E" w:rsidRPr="6CB34DBB">
        <w:rPr>
          <w:rFonts w:ascii="Arial Nova" w:hAnsi="Arial Nova"/>
        </w:rPr>
        <w:t xml:space="preserve">tiempo para </w:t>
      </w:r>
      <w:r w:rsidR="632C5E7E" w:rsidRPr="1E25106F">
        <w:rPr>
          <w:rFonts w:ascii="Arial Nova" w:hAnsi="Arial Nova"/>
        </w:rPr>
        <w:t xml:space="preserve">adaptarse o aprender una </w:t>
      </w:r>
      <w:r w:rsidR="632C5E7E" w:rsidRPr="37AD402B">
        <w:rPr>
          <w:rFonts w:ascii="Arial Nova" w:hAnsi="Arial Nova"/>
        </w:rPr>
        <w:t xml:space="preserve">nueva </w:t>
      </w:r>
      <w:r w:rsidR="632C5E7E" w:rsidRPr="08F9C272">
        <w:rPr>
          <w:rFonts w:ascii="Arial Nova" w:hAnsi="Arial Nova"/>
        </w:rPr>
        <w:t>tecnología.</w:t>
      </w:r>
    </w:p>
    <w:p w14:paraId="112F011B" w14:textId="78E668A5" w:rsidR="00DA3946" w:rsidRPr="00A020BC" w:rsidRDefault="009C3CA7" w:rsidP="00B37928">
      <w:pPr>
        <w:jc w:val="both"/>
        <w:rPr>
          <w:rFonts w:ascii="Arial Nova" w:hAnsi="Arial Nova"/>
          <w:b/>
          <w:bCs/>
        </w:rPr>
      </w:pPr>
      <w:r w:rsidRPr="00A020BC">
        <w:rPr>
          <w:rFonts w:ascii="Arial Nova" w:hAnsi="Arial Nova"/>
          <w:b/>
          <w:bCs/>
        </w:rPr>
        <w:t xml:space="preserve">AMBIENTE Y ESPACIO FÍSICO </w:t>
      </w:r>
    </w:p>
    <w:p w14:paraId="2EE170F2" w14:textId="7B8CFD7F" w:rsidR="00F952F4" w:rsidRPr="003F6242" w:rsidRDefault="00747AFC" w:rsidP="00B37928">
      <w:pPr>
        <w:jc w:val="both"/>
        <w:rPr>
          <w:rFonts w:ascii="Arial Nova" w:hAnsi="Arial Nova"/>
          <w:b/>
          <w:bCs/>
        </w:rPr>
      </w:pPr>
      <w:r w:rsidRPr="003F6242">
        <w:rPr>
          <w:rFonts w:ascii="Arial Nova" w:hAnsi="Arial Nova"/>
          <w:b/>
          <w:bCs/>
        </w:rPr>
        <w:t xml:space="preserve">Tabla </w:t>
      </w:r>
      <w:r w:rsidR="00F87E7D">
        <w:rPr>
          <w:rFonts w:ascii="Arial Nova" w:hAnsi="Arial Nova"/>
          <w:b/>
          <w:bCs/>
        </w:rPr>
        <w:t>6</w:t>
      </w:r>
      <w:r w:rsidRPr="003F6242">
        <w:rPr>
          <w:rFonts w:ascii="Arial Nova" w:hAnsi="Arial Nova"/>
          <w:b/>
          <w:bCs/>
        </w:rPr>
        <w:t>. Evaluación</w:t>
      </w:r>
      <w:r w:rsidR="00F952F4" w:rsidRPr="003F6242">
        <w:rPr>
          <w:rFonts w:ascii="Arial Nova" w:hAnsi="Arial Nova"/>
          <w:b/>
          <w:bCs/>
        </w:rPr>
        <w:t xml:space="preserve"> del espacio físico con el que ya se cuenta. Aula F</w:t>
      </w:r>
      <w:r w:rsidR="00D114C3" w:rsidRPr="003F6242">
        <w:rPr>
          <w:rFonts w:ascii="Arial Nova" w:hAnsi="Arial Nova"/>
          <w:b/>
          <w:bCs/>
        </w:rPr>
        <w:t>103</w:t>
      </w:r>
      <w:r w:rsidR="008E1D85" w:rsidRPr="003F6242">
        <w:rPr>
          <w:rFonts w:ascii="Arial Nova" w:hAnsi="Arial Nova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462"/>
      </w:tblGrid>
      <w:tr w:rsidR="003473D0" w:rsidRPr="00A020BC" w14:paraId="54C9F52D" w14:textId="77777777" w:rsidTr="00F71CF7">
        <w:tc>
          <w:tcPr>
            <w:tcW w:w="2405" w:type="dxa"/>
          </w:tcPr>
          <w:p w14:paraId="34880AD0" w14:textId="44C914D6" w:rsidR="003473D0" w:rsidRPr="00A020BC" w:rsidRDefault="003473D0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Concepto</w:t>
            </w:r>
          </w:p>
        </w:tc>
        <w:tc>
          <w:tcPr>
            <w:tcW w:w="4961" w:type="dxa"/>
          </w:tcPr>
          <w:p w14:paraId="621398B7" w14:textId="2B78BE27" w:rsidR="003473D0" w:rsidRPr="00A020BC" w:rsidRDefault="003473D0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Evaluación</w:t>
            </w:r>
          </w:p>
        </w:tc>
        <w:tc>
          <w:tcPr>
            <w:tcW w:w="1462" w:type="dxa"/>
          </w:tcPr>
          <w:p w14:paraId="24D68571" w14:textId="5A496652" w:rsidR="003473D0" w:rsidRPr="00A020BC" w:rsidRDefault="00FE7DFD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Si/No</w:t>
            </w:r>
          </w:p>
        </w:tc>
      </w:tr>
      <w:tr w:rsidR="003473D0" w:rsidRPr="00A020BC" w14:paraId="0861F309" w14:textId="77777777" w:rsidTr="00F71CF7">
        <w:tc>
          <w:tcPr>
            <w:tcW w:w="2405" w:type="dxa"/>
          </w:tcPr>
          <w:p w14:paraId="62CF90DE" w14:textId="5273CC02" w:rsidR="003473D0" w:rsidRPr="00A020BC" w:rsidRDefault="00673478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Espacio-</w:t>
            </w:r>
            <w:r w:rsidR="00FE7DFD" w:rsidRPr="00A020BC">
              <w:rPr>
                <w:rFonts w:ascii="Arial Nova" w:hAnsi="Arial Nova"/>
              </w:rPr>
              <w:t>Ubicación</w:t>
            </w:r>
          </w:p>
        </w:tc>
        <w:tc>
          <w:tcPr>
            <w:tcW w:w="4961" w:type="dxa"/>
          </w:tcPr>
          <w:p w14:paraId="4FF58677" w14:textId="075A145D" w:rsidR="003473D0" w:rsidRPr="00A020BC" w:rsidRDefault="00D114C3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El espacio se encuentra dentro del edificio de la Facultad</w:t>
            </w:r>
          </w:p>
        </w:tc>
        <w:tc>
          <w:tcPr>
            <w:tcW w:w="1462" w:type="dxa"/>
          </w:tcPr>
          <w:p w14:paraId="193459B3" w14:textId="394B57E8" w:rsidR="003473D0" w:rsidRPr="00A020BC" w:rsidRDefault="353A10C5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Si</w:t>
            </w:r>
          </w:p>
        </w:tc>
      </w:tr>
      <w:tr w:rsidR="00296BD1" w:rsidRPr="00A020BC" w14:paraId="417193E1" w14:textId="77777777" w:rsidTr="00F71CF7">
        <w:tc>
          <w:tcPr>
            <w:tcW w:w="2405" w:type="dxa"/>
            <w:vMerge w:val="restart"/>
          </w:tcPr>
          <w:p w14:paraId="30B54CEE" w14:textId="5300103B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Espacio-Equipamiento</w:t>
            </w:r>
          </w:p>
        </w:tc>
        <w:tc>
          <w:tcPr>
            <w:tcW w:w="4961" w:type="dxa"/>
          </w:tcPr>
          <w:p w14:paraId="365503D4" w14:textId="23670D80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El espacio cuenta con equipo de aire acondicionado</w:t>
            </w:r>
          </w:p>
        </w:tc>
        <w:tc>
          <w:tcPr>
            <w:tcW w:w="1462" w:type="dxa"/>
          </w:tcPr>
          <w:p w14:paraId="7680ACC9" w14:textId="6B744D0E" w:rsidR="00296BD1" w:rsidRPr="00A020BC" w:rsidRDefault="6A3C2F53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No</w:t>
            </w:r>
          </w:p>
        </w:tc>
      </w:tr>
      <w:tr w:rsidR="00296BD1" w:rsidRPr="00A020BC" w14:paraId="18E1D547" w14:textId="77777777" w:rsidTr="00F71CF7">
        <w:tc>
          <w:tcPr>
            <w:tcW w:w="2405" w:type="dxa"/>
            <w:vMerge/>
          </w:tcPr>
          <w:p w14:paraId="3D42F821" w14:textId="7BA19028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4D35D837" w14:textId="453EF40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El espacio cuenta con instalación eléctrica adecuada</w:t>
            </w:r>
          </w:p>
        </w:tc>
        <w:tc>
          <w:tcPr>
            <w:tcW w:w="1462" w:type="dxa"/>
          </w:tcPr>
          <w:p w14:paraId="25B481BC" w14:textId="443F3A4B" w:rsidR="00296BD1" w:rsidRPr="00A020BC" w:rsidRDefault="7BA23D1D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Si</w:t>
            </w:r>
          </w:p>
        </w:tc>
      </w:tr>
      <w:tr w:rsidR="00296BD1" w:rsidRPr="00A020BC" w14:paraId="2AA92E17" w14:textId="77777777" w:rsidTr="00F71CF7">
        <w:tc>
          <w:tcPr>
            <w:tcW w:w="2405" w:type="dxa"/>
            <w:vMerge/>
          </w:tcPr>
          <w:p w14:paraId="47FC4D20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352799D2" w14:textId="61AA3C9F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Con cuántas entradas eléctricas cuenta el espacio</w:t>
            </w:r>
          </w:p>
        </w:tc>
        <w:tc>
          <w:tcPr>
            <w:tcW w:w="1462" w:type="dxa"/>
          </w:tcPr>
          <w:p w14:paraId="4B44D4EC" w14:textId="726BECDB" w:rsidR="00296BD1" w:rsidRPr="00A020BC" w:rsidRDefault="3126F3EF" w:rsidP="00B37928">
            <w:pPr>
              <w:jc w:val="both"/>
              <w:rPr>
                <w:rFonts w:ascii="Arial Nova" w:hAnsi="Arial Nova"/>
              </w:rPr>
            </w:pPr>
            <w:r w:rsidRPr="38251F58">
              <w:rPr>
                <w:rFonts w:ascii="Arial Nova" w:hAnsi="Arial Nova"/>
              </w:rPr>
              <w:t>11</w:t>
            </w:r>
          </w:p>
        </w:tc>
      </w:tr>
      <w:tr w:rsidR="00296BD1" w:rsidRPr="00A020BC" w14:paraId="000FAF69" w14:textId="77777777" w:rsidTr="00F71CF7">
        <w:tc>
          <w:tcPr>
            <w:tcW w:w="2405" w:type="dxa"/>
            <w:vMerge/>
          </w:tcPr>
          <w:p w14:paraId="3560CD0C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5DA725B7" w14:textId="0A5917C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El espacio cuenta con conexión a Internet vía Ethernet</w:t>
            </w:r>
          </w:p>
        </w:tc>
        <w:tc>
          <w:tcPr>
            <w:tcW w:w="1462" w:type="dxa"/>
          </w:tcPr>
          <w:p w14:paraId="705ECDF2" w14:textId="567125A8" w:rsidR="00296BD1" w:rsidRPr="00A020BC" w:rsidRDefault="1627716F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No</w:t>
            </w:r>
          </w:p>
        </w:tc>
      </w:tr>
      <w:tr w:rsidR="00296BD1" w:rsidRPr="00A020BC" w14:paraId="2F221835" w14:textId="77777777" w:rsidTr="00F71CF7">
        <w:tc>
          <w:tcPr>
            <w:tcW w:w="2405" w:type="dxa"/>
            <w:vMerge/>
          </w:tcPr>
          <w:p w14:paraId="59B57C14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2265F418" w14:textId="5620D011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La conectividad vía Ethernet es adecuada</w:t>
            </w:r>
          </w:p>
        </w:tc>
        <w:tc>
          <w:tcPr>
            <w:tcW w:w="1462" w:type="dxa"/>
          </w:tcPr>
          <w:p w14:paraId="3C51F49E" w14:textId="58BA6BFF" w:rsidR="00296BD1" w:rsidRPr="00A020BC" w:rsidRDefault="588A8080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No</w:t>
            </w:r>
          </w:p>
        </w:tc>
      </w:tr>
      <w:tr w:rsidR="00296BD1" w:rsidRPr="00A020BC" w14:paraId="6896E586" w14:textId="77777777" w:rsidTr="00F71CF7">
        <w:tc>
          <w:tcPr>
            <w:tcW w:w="2405" w:type="dxa"/>
            <w:vMerge/>
          </w:tcPr>
          <w:p w14:paraId="4E06C402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749A53E5" w14:textId="7059E4A4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 xml:space="preserve">Cuántas entradas para conexión a </w:t>
            </w:r>
            <w:r w:rsidR="00536D8D">
              <w:rPr>
                <w:rFonts w:ascii="Arial Nova" w:hAnsi="Arial Nova"/>
              </w:rPr>
              <w:t>I</w:t>
            </w:r>
            <w:r w:rsidRPr="00A020BC">
              <w:rPr>
                <w:rFonts w:ascii="Arial Nova" w:hAnsi="Arial Nova"/>
              </w:rPr>
              <w:t>nternet vía Ethernet tiene el espacio</w:t>
            </w:r>
          </w:p>
        </w:tc>
        <w:tc>
          <w:tcPr>
            <w:tcW w:w="1462" w:type="dxa"/>
          </w:tcPr>
          <w:p w14:paraId="5F9169DB" w14:textId="58C6B026" w:rsidR="00296BD1" w:rsidRPr="00A020BC" w:rsidRDefault="62AFE61A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0</w:t>
            </w:r>
          </w:p>
        </w:tc>
      </w:tr>
      <w:tr w:rsidR="00296BD1" w:rsidRPr="00A020BC" w14:paraId="46A376A8" w14:textId="77777777" w:rsidTr="00F71CF7">
        <w:tc>
          <w:tcPr>
            <w:tcW w:w="2405" w:type="dxa"/>
            <w:vMerge/>
          </w:tcPr>
          <w:p w14:paraId="77679969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5C7540C9" w14:textId="3A8D8959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El espacio cuenta con conexión a Internet vía WiFi</w:t>
            </w:r>
          </w:p>
        </w:tc>
        <w:tc>
          <w:tcPr>
            <w:tcW w:w="1462" w:type="dxa"/>
          </w:tcPr>
          <w:p w14:paraId="194351BD" w14:textId="19204E97" w:rsidR="00296BD1" w:rsidRPr="00A020BC" w:rsidRDefault="6BE3A9DA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Si</w:t>
            </w:r>
          </w:p>
        </w:tc>
      </w:tr>
      <w:tr w:rsidR="00296BD1" w:rsidRPr="00A020BC" w14:paraId="37841375" w14:textId="77777777" w:rsidTr="00F71CF7">
        <w:tc>
          <w:tcPr>
            <w:tcW w:w="2405" w:type="dxa"/>
            <w:vMerge/>
          </w:tcPr>
          <w:p w14:paraId="4E3D99E6" w14:textId="77777777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4961" w:type="dxa"/>
          </w:tcPr>
          <w:p w14:paraId="2C45E8F1" w14:textId="03E2B756" w:rsidR="00296BD1" w:rsidRPr="00A020BC" w:rsidRDefault="00296BD1" w:rsidP="00B37928">
            <w:pPr>
              <w:jc w:val="both"/>
              <w:rPr>
                <w:rFonts w:ascii="Arial Nova" w:hAnsi="Arial Nova"/>
              </w:rPr>
            </w:pPr>
            <w:r w:rsidRPr="00A020BC">
              <w:rPr>
                <w:rFonts w:ascii="Arial Nova" w:hAnsi="Arial Nova"/>
              </w:rPr>
              <w:t>La conectividad vía WiFi es adecuada</w:t>
            </w:r>
          </w:p>
        </w:tc>
        <w:tc>
          <w:tcPr>
            <w:tcW w:w="1462" w:type="dxa"/>
          </w:tcPr>
          <w:p w14:paraId="11063DF8" w14:textId="5A92832D" w:rsidR="00296BD1" w:rsidRPr="00A020BC" w:rsidRDefault="4B58ED83" w:rsidP="00B37928">
            <w:pPr>
              <w:jc w:val="both"/>
              <w:rPr>
                <w:rFonts w:ascii="Arial Nova" w:hAnsi="Arial Nova"/>
              </w:rPr>
            </w:pPr>
            <w:r w:rsidRPr="2EEEE72F">
              <w:rPr>
                <w:rFonts w:ascii="Arial Nova" w:hAnsi="Arial Nova"/>
              </w:rPr>
              <w:t>Si</w:t>
            </w:r>
          </w:p>
        </w:tc>
      </w:tr>
    </w:tbl>
    <w:p w14:paraId="6078E67D" w14:textId="77777777" w:rsidR="003473D0" w:rsidRDefault="003473D0" w:rsidP="00B37928">
      <w:pPr>
        <w:jc w:val="both"/>
        <w:rPr>
          <w:rFonts w:ascii="Arial Nova" w:hAnsi="Arial Nova"/>
        </w:rPr>
      </w:pPr>
    </w:p>
    <w:p w14:paraId="13BEAA24" w14:textId="72E27BE4" w:rsidR="003F6242" w:rsidRDefault="003F6242" w:rsidP="00B37928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Conclusiones de la</w:t>
      </w:r>
      <w:r w:rsidRPr="00F71FB0">
        <w:rPr>
          <w:rFonts w:ascii="Arial Nova" w:hAnsi="Arial Nova"/>
          <w:b/>
          <w:bCs/>
        </w:rPr>
        <w:t xml:space="preserve"> </w:t>
      </w:r>
      <w:r w:rsidRPr="00F71FB0">
        <w:rPr>
          <w:rFonts w:ascii="Arial Nova" w:hAnsi="Arial Nova"/>
        </w:rPr>
        <w:t>evaluación</w:t>
      </w:r>
      <w:r>
        <w:rPr>
          <w:rFonts w:ascii="Arial Nova" w:hAnsi="Arial Nova"/>
        </w:rPr>
        <w:t xml:space="preserve"> del espacio físico:</w:t>
      </w:r>
    </w:p>
    <w:p w14:paraId="5D819D49" w14:textId="66820621" w:rsidR="00F87E7D" w:rsidRDefault="2C5970DE" w:rsidP="00B37928">
      <w:pPr>
        <w:jc w:val="both"/>
      </w:pPr>
      <w:r w:rsidRPr="2AC5BADC">
        <w:rPr>
          <w:rFonts w:ascii="Arial Nova" w:eastAsia="Arial Nova" w:hAnsi="Arial Nova" w:cs="Arial Nova"/>
          <w:b/>
          <w:bCs/>
        </w:rPr>
        <w:t>Ubicación</w:t>
      </w:r>
      <w:r w:rsidRPr="2AC5BADC">
        <w:rPr>
          <w:rFonts w:ascii="Arial Nova" w:eastAsia="Arial Nova" w:hAnsi="Arial Nova" w:cs="Arial Nova"/>
        </w:rPr>
        <w:t>: El espacio está ubicado dentro del edificio de la Facultad, lo que sugiere que es un espacio académico o institucional sujeto a disponibilidad.</w:t>
      </w:r>
    </w:p>
    <w:p w14:paraId="1B0726FA" w14:textId="4EC1F281" w:rsidR="00F87E7D" w:rsidRDefault="2C5970DE" w:rsidP="00B37928">
      <w:pPr>
        <w:jc w:val="both"/>
        <w:rPr>
          <w:rFonts w:ascii="Arial Nova" w:eastAsia="Arial Nova" w:hAnsi="Arial Nova" w:cs="Arial Nova"/>
        </w:rPr>
      </w:pPr>
      <w:r w:rsidRPr="2AC5BADC">
        <w:rPr>
          <w:rFonts w:ascii="Arial Nova" w:eastAsia="Arial Nova" w:hAnsi="Arial Nova" w:cs="Arial Nova"/>
          <w:b/>
          <w:bCs/>
        </w:rPr>
        <w:t>Aire acondicionado</w:t>
      </w:r>
      <w:r w:rsidRPr="2AC5BADC">
        <w:rPr>
          <w:rFonts w:ascii="Arial Nova" w:eastAsia="Arial Nova" w:hAnsi="Arial Nova" w:cs="Arial Nova"/>
        </w:rPr>
        <w:t>: No está disponible, lo que podría afectar el confort en determinadas situaciones climáticas.</w:t>
      </w:r>
    </w:p>
    <w:p w14:paraId="16D62E60" w14:textId="0BFAD10F" w:rsidR="00F87E7D" w:rsidRDefault="2C5970DE" w:rsidP="00B37928">
      <w:pPr>
        <w:jc w:val="both"/>
      </w:pPr>
      <w:r w:rsidRPr="2AC5BADC">
        <w:rPr>
          <w:rFonts w:ascii="Arial Nova" w:eastAsia="Arial Nova" w:hAnsi="Arial Nova" w:cs="Arial Nova"/>
          <w:b/>
          <w:bCs/>
        </w:rPr>
        <w:t>Instalación eléctrica</w:t>
      </w:r>
      <w:r w:rsidRPr="2AC5BADC">
        <w:rPr>
          <w:rFonts w:ascii="Arial Nova" w:eastAsia="Arial Nova" w:hAnsi="Arial Nova" w:cs="Arial Nova"/>
        </w:rPr>
        <w:t>: El espacio cuenta con una instalación adecuada y dispone de 11 entradas eléctricas, lo cual es suficiente para la mayoría de los dispositivos.</w:t>
      </w:r>
    </w:p>
    <w:p w14:paraId="7489A243" w14:textId="14B6982D" w:rsidR="00F87E7D" w:rsidRDefault="2C5970DE" w:rsidP="00B37928">
      <w:pPr>
        <w:jc w:val="both"/>
        <w:rPr>
          <w:rFonts w:ascii="Arial Nova" w:eastAsia="Arial Nova" w:hAnsi="Arial Nova" w:cs="Arial Nova"/>
        </w:rPr>
      </w:pPr>
      <w:r w:rsidRPr="2AC5BADC">
        <w:rPr>
          <w:rFonts w:ascii="Arial Nova" w:eastAsia="Arial Nova" w:hAnsi="Arial Nova" w:cs="Arial Nova"/>
          <w:b/>
          <w:bCs/>
        </w:rPr>
        <w:t>Ethernet</w:t>
      </w:r>
      <w:r w:rsidRPr="2AC5BADC">
        <w:rPr>
          <w:rFonts w:ascii="Arial Nova" w:eastAsia="Arial Nova" w:hAnsi="Arial Nova" w:cs="Arial Nova"/>
        </w:rPr>
        <w:t>: No hay acceso a Internet mediante Ethernet, lo que puede limitar la conectividad estable para dispositivos que requieran conexión por cable.</w:t>
      </w:r>
    </w:p>
    <w:p w14:paraId="38404729" w14:textId="35E9CB9B" w:rsidR="00F87E7D" w:rsidRPr="003D007D" w:rsidRDefault="2C5970DE" w:rsidP="00B37928">
      <w:pPr>
        <w:jc w:val="both"/>
        <w:rPr>
          <w:rFonts w:ascii="Arial Nova" w:eastAsia="Arial Nova" w:hAnsi="Arial Nova" w:cs="Arial Nova"/>
        </w:rPr>
      </w:pPr>
      <w:r w:rsidRPr="2AC5BADC">
        <w:rPr>
          <w:rFonts w:ascii="Arial Nova" w:eastAsia="Arial Nova" w:hAnsi="Arial Nova" w:cs="Arial Nova"/>
          <w:b/>
          <w:bCs/>
        </w:rPr>
        <w:t>WiFi</w:t>
      </w:r>
      <w:r w:rsidRPr="2AC5BADC">
        <w:rPr>
          <w:rFonts w:ascii="Arial Nova" w:eastAsia="Arial Nova" w:hAnsi="Arial Nova" w:cs="Arial Nova"/>
        </w:rPr>
        <w:t xml:space="preserve">: Hay conectividad WiFi y puede no ser lo adecuado, lo limitara y retrasara </w:t>
      </w:r>
      <w:r w:rsidR="617A77F4" w:rsidRPr="2AC5BADC">
        <w:rPr>
          <w:rFonts w:ascii="Arial Nova" w:eastAsia="Arial Nova" w:hAnsi="Arial Nova" w:cs="Arial Nova"/>
        </w:rPr>
        <w:t>el proyecto</w:t>
      </w:r>
      <w:r w:rsidRPr="2AC5BADC">
        <w:rPr>
          <w:rFonts w:ascii="Arial Nova" w:eastAsia="Arial Nova" w:hAnsi="Arial Nova" w:cs="Arial Nova"/>
        </w:rPr>
        <w:t>.</w:t>
      </w:r>
    </w:p>
    <w:sectPr w:rsidR="00F87E7D" w:rsidRPr="003D007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58FD8" w14:textId="77777777" w:rsidR="00067C08" w:rsidRDefault="00067C08" w:rsidP="0081000C">
      <w:pPr>
        <w:spacing w:after="0" w:line="240" w:lineRule="auto"/>
      </w:pPr>
      <w:r>
        <w:separator/>
      </w:r>
    </w:p>
  </w:endnote>
  <w:endnote w:type="continuationSeparator" w:id="0">
    <w:p w14:paraId="46684370" w14:textId="77777777" w:rsidR="00067C08" w:rsidRDefault="00067C08" w:rsidP="0081000C">
      <w:pPr>
        <w:spacing w:after="0" w:line="240" w:lineRule="auto"/>
      </w:pPr>
      <w:r>
        <w:continuationSeparator/>
      </w:r>
    </w:p>
  </w:endnote>
  <w:endnote w:type="continuationNotice" w:id="1">
    <w:p w14:paraId="1B750880" w14:textId="77777777" w:rsidR="00067C08" w:rsidRDefault="00067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AFE6F" w14:textId="77777777" w:rsidR="00067C08" w:rsidRDefault="00067C08" w:rsidP="0081000C">
      <w:pPr>
        <w:spacing w:after="0" w:line="240" w:lineRule="auto"/>
      </w:pPr>
      <w:r>
        <w:separator/>
      </w:r>
    </w:p>
  </w:footnote>
  <w:footnote w:type="continuationSeparator" w:id="0">
    <w:p w14:paraId="7B3A3DB9" w14:textId="77777777" w:rsidR="00067C08" w:rsidRDefault="00067C08" w:rsidP="0081000C">
      <w:pPr>
        <w:spacing w:after="0" w:line="240" w:lineRule="auto"/>
      </w:pPr>
      <w:r>
        <w:continuationSeparator/>
      </w:r>
    </w:p>
  </w:footnote>
  <w:footnote w:type="continuationNotice" w:id="1">
    <w:p w14:paraId="485CD9AA" w14:textId="77777777" w:rsidR="00067C08" w:rsidRDefault="00067C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78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6364"/>
      <w:gridCol w:w="2921"/>
    </w:tblGrid>
    <w:tr w:rsidR="0081000C" w14:paraId="60B61859" w14:textId="77777777">
      <w:trPr>
        <w:trHeight w:val="583"/>
      </w:trPr>
      <w:tc>
        <w:tcPr>
          <w:tcW w:w="993" w:type="dxa"/>
        </w:tcPr>
        <w:p w14:paraId="4C05F27E" w14:textId="77777777" w:rsidR="0081000C" w:rsidRPr="00317D50" w:rsidRDefault="0081000C" w:rsidP="0081000C">
          <w:pPr>
            <w:pStyle w:val="Header"/>
            <w:rPr>
              <w:rFonts w:asciiTheme="majorHAnsi" w:hAnsiTheme="majorHAnsi" w:cstheme="majorHAnsi"/>
              <w:b/>
              <w:sz w:val="20"/>
            </w:rPr>
          </w:pPr>
          <w:r>
            <w:rPr>
              <w:rFonts w:asciiTheme="majorHAnsi" w:hAnsiTheme="majorHAnsi" w:cstheme="majorHAnsi"/>
              <w:b/>
              <w:noProof/>
              <w:sz w:val="20"/>
            </w:rPr>
            <w:drawing>
              <wp:inline distT="0" distB="0" distL="0" distR="0" wp14:anchorId="44D0EF70" wp14:editId="1E7E851D">
                <wp:extent cx="397933" cy="464606"/>
                <wp:effectExtent l="0" t="0" r="2540" b="0"/>
                <wp:docPr id="2" name="Imagen 2" descr="Código Q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Código QR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090" cy="471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4" w:type="dxa"/>
        </w:tcPr>
        <w:p w14:paraId="1B349D00" w14:textId="77777777" w:rsidR="0081000C" w:rsidRPr="00317D50" w:rsidRDefault="0081000C" w:rsidP="0081000C">
          <w:pPr>
            <w:pStyle w:val="Header"/>
            <w:rPr>
              <w:rFonts w:asciiTheme="majorHAnsi" w:hAnsiTheme="majorHAnsi" w:cstheme="majorHAnsi"/>
              <w:b/>
              <w:sz w:val="20"/>
            </w:rPr>
          </w:pPr>
          <w:r w:rsidRPr="00317D50">
            <w:rPr>
              <w:rFonts w:asciiTheme="majorHAnsi" w:hAnsiTheme="majorHAnsi" w:cstheme="majorHAnsi"/>
              <w:b/>
              <w:sz w:val="20"/>
            </w:rPr>
            <w:t xml:space="preserve">Licenciatura en </w:t>
          </w:r>
          <w:r>
            <w:rPr>
              <w:rFonts w:asciiTheme="majorHAnsi" w:hAnsiTheme="majorHAnsi" w:cstheme="majorHAnsi"/>
              <w:b/>
              <w:sz w:val="20"/>
            </w:rPr>
            <w:t>Ingeniería de Software</w:t>
          </w:r>
        </w:p>
        <w:p w14:paraId="4C77B894" w14:textId="77777777" w:rsidR="0081000C" w:rsidRPr="00B540D7" w:rsidRDefault="0081000C" w:rsidP="0081000C">
          <w:pPr>
            <w:pStyle w:val="Header"/>
            <w:rPr>
              <w:rFonts w:ascii="Arial" w:hAnsi="Arial" w:cs="Arial"/>
            </w:rPr>
          </w:pPr>
          <w:r>
            <w:rPr>
              <w:rFonts w:asciiTheme="majorHAnsi" w:hAnsiTheme="majorHAnsi" w:cstheme="majorHAnsi"/>
              <w:sz w:val="20"/>
            </w:rPr>
            <w:t>Administración de Proyectos de Software</w:t>
          </w:r>
        </w:p>
      </w:tc>
      <w:tc>
        <w:tcPr>
          <w:tcW w:w="2921" w:type="dxa"/>
        </w:tcPr>
        <w:p w14:paraId="27F0ECB8" w14:textId="77777777" w:rsidR="0081000C" w:rsidRDefault="0081000C" w:rsidP="0081000C">
          <w:pPr>
            <w:pStyle w:val="Header"/>
            <w:jc w:val="right"/>
          </w:pPr>
          <w:r>
            <w:rPr>
              <w:noProof/>
              <w:lang w:eastAsia="es-MX"/>
            </w:rPr>
            <w:drawing>
              <wp:inline distT="0" distB="0" distL="0" distR="0" wp14:anchorId="76C572D0" wp14:editId="0FD28822">
                <wp:extent cx="1717803" cy="178473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087" cy="188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1D49425" w14:textId="77777777" w:rsidR="0081000C" w:rsidRDefault="00810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D7DC6"/>
    <w:multiLevelType w:val="hybridMultilevel"/>
    <w:tmpl w:val="E9726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20A4"/>
    <w:multiLevelType w:val="hybridMultilevel"/>
    <w:tmpl w:val="B1CA1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32A1"/>
    <w:multiLevelType w:val="hybridMultilevel"/>
    <w:tmpl w:val="ECECB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AF4"/>
    <w:multiLevelType w:val="hybridMultilevel"/>
    <w:tmpl w:val="AC76A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565A5"/>
    <w:multiLevelType w:val="hybridMultilevel"/>
    <w:tmpl w:val="FFFFFFFF"/>
    <w:lvl w:ilvl="0" w:tplc="15A6D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0C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C9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EE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4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0C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E9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A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C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8B448"/>
    <w:multiLevelType w:val="hybridMultilevel"/>
    <w:tmpl w:val="FFFFFFFF"/>
    <w:lvl w:ilvl="0" w:tplc="FEFCA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8D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28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4A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AA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4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7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C1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E6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3EC"/>
    <w:multiLevelType w:val="hybridMultilevel"/>
    <w:tmpl w:val="DBA25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271B9"/>
    <w:multiLevelType w:val="hybridMultilevel"/>
    <w:tmpl w:val="2AE849E2"/>
    <w:lvl w:ilvl="0" w:tplc="5FD83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0EF5A"/>
    <w:multiLevelType w:val="hybridMultilevel"/>
    <w:tmpl w:val="FFFFFFFF"/>
    <w:lvl w:ilvl="0" w:tplc="06DC6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EC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83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0A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A8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88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00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66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E7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0402A"/>
    <w:multiLevelType w:val="hybridMultilevel"/>
    <w:tmpl w:val="84A05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E4691"/>
    <w:multiLevelType w:val="hybridMultilevel"/>
    <w:tmpl w:val="32DA5358"/>
    <w:lvl w:ilvl="0" w:tplc="71A40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37683">
    <w:abstractNumId w:val="7"/>
  </w:num>
  <w:num w:numId="2" w16cid:durableId="1864516197">
    <w:abstractNumId w:val="2"/>
  </w:num>
  <w:num w:numId="3" w16cid:durableId="1194616222">
    <w:abstractNumId w:val="10"/>
  </w:num>
  <w:num w:numId="4" w16cid:durableId="1294024716">
    <w:abstractNumId w:val="8"/>
  </w:num>
  <w:num w:numId="5" w16cid:durableId="2048066820">
    <w:abstractNumId w:val="4"/>
  </w:num>
  <w:num w:numId="6" w16cid:durableId="1098132991">
    <w:abstractNumId w:val="5"/>
  </w:num>
  <w:num w:numId="7" w16cid:durableId="1217543494">
    <w:abstractNumId w:val="9"/>
  </w:num>
  <w:num w:numId="8" w16cid:durableId="1078819509">
    <w:abstractNumId w:val="3"/>
  </w:num>
  <w:num w:numId="9" w16cid:durableId="338431965">
    <w:abstractNumId w:val="6"/>
  </w:num>
  <w:num w:numId="10" w16cid:durableId="1581016352">
    <w:abstractNumId w:val="0"/>
  </w:num>
  <w:num w:numId="11" w16cid:durableId="54672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6"/>
    <w:rsid w:val="00002287"/>
    <w:rsid w:val="00002DCF"/>
    <w:rsid w:val="00003160"/>
    <w:rsid w:val="00006C5D"/>
    <w:rsid w:val="00012657"/>
    <w:rsid w:val="00012C8C"/>
    <w:rsid w:val="00015FD1"/>
    <w:rsid w:val="000203C6"/>
    <w:rsid w:val="0002101A"/>
    <w:rsid w:val="00021BCB"/>
    <w:rsid w:val="000225E2"/>
    <w:rsid w:val="00023374"/>
    <w:rsid w:val="00024C18"/>
    <w:rsid w:val="0002630E"/>
    <w:rsid w:val="00027A2D"/>
    <w:rsid w:val="000401D8"/>
    <w:rsid w:val="00040242"/>
    <w:rsid w:val="00041E71"/>
    <w:rsid w:val="000433CB"/>
    <w:rsid w:val="000443FC"/>
    <w:rsid w:val="00045000"/>
    <w:rsid w:val="0004551A"/>
    <w:rsid w:val="00046425"/>
    <w:rsid w:val="00046560"/>
    <w:rsid w:val="00047BBE"/>
    <w:rsid w:val="000501C2"/>
    <w:rsid w:val="00051CD7"/>
    <w:rsid w:val="00052490"/>
    <w:rsid w:val="00052928"/>
    <w:rsid w:val="00054966"/>
    <w:rsid w:val="00056825"/>
    <w:rsid w:val="00062E23"/>
    <w:rsid w:val="00063F24"/>
    <w:rsid w:val="00065673"/>
    <w:rsid w:val="000657DC"/>
    <w:rsid w:val="000670C4"/>
    <w:rsid w:val="000674D0"/>
    <w:rsid w:val="000677CD"/>
    <w:rsid w:val="00067962"/>
    <w:rsid w:val="00067C08"/>
    <w:rsid w:val="00070447"/>
    <w:rsid w:val="0007061B"/>
    <w:rsid w:val="00071A49"/>
    <w:rsid w:val="00071E90"/>
    <w:rsid w:val="000734A9"/>
    <w:rsid w:val="00075045"/>
    <w:rsid w:val="00076498"/>
    <w:rsid w:val="00076B39"/>
    <w:rsid w:val="00077345"/>
    <w:rsid w:val="000804F5"/>
    <w:rsid w:val="00080803"/>
    <w:rsid w:val="00082FB0"/>
    <w:rsid w:val="00083A4C"/>
    <w:rsid w:val="00085713"/>
    <w:rsid w:val="00086D52"/>
    <w:rsid w:val="00087237"/>
    <w:rsid w:val="0009016D"/>
    <w:rsid w:val="00093998"/>
    <w:rsid w:val="000944A5"/>
    <w:rsid w:val="000959DF"/>
    <w:rsid w:val="000971FA"/>
    <w:rsid w:val="000977D0"/>
    <w:rsid w:val="00097AE2"/>
    <w:rsid w:val="000A04A0"/>
    <w:rsid w:val="000A2E2D"/>
    <w:rsid w:val="000A3132"/>
    <w:rsid w:val="000A5E6F"/>
    <w:rsid w:val="000A62F5"/>
    <w:rsid w:val="000A7194"/>
    <w:rsid w:val="000B0D1C"/>
    <w:rsid w:val="000B1B49"/>
    <w:rsid w:val="000B3BA2"/>
    <w:rsid w:val="000B46C4"/>
    <w:rsid w:val="000B75EC"/>
    <w:rsid w:val="000C0199"/>
    <w:rsid w:val="000C1E75"/>
    <w:rsid w:val="000C4E77"/>
    <w:rsid w:val="000C5136"/>
    <w:rsid w:val="000C59D6"/>
    <w:rsid w:val="000C740B"/>
    <w:rsid w:val="000C7F60"/>
    <w:rsid w:val="000D143F"/>
    <w:rsid w:val="000D2645"/>
    <w:rsid w:val="000D2D77"/>
    <w:rsid w:val="000D4734"/>
    <w:rsid w:val="000D4D9D"/>
    <w:rsid w:val="000D7AEE"/>
    <w:rsid w:val="000E03AC"/>
    <w:rsid w:val="000E07BE"/>
    <w:rsid w:val="000E1FD7"/>
    <w:rsid w:val="000E31E7"/>
    <w:rsid w:val="000E3A45"/>
    <w:rsid w:val="000E5735"/>
    <w:rsid w:val="000E5B05"/>
    <w:rsid w:val="000E633D"/>
    <w:rsid w:val="000E734E"/>
    <w:rsid w:val="000E76D1"/>
    <w:rsid w:val="000E7BA6"/>
    <w:rsid w:val="000F3AC2"/>
    <w:rsid w:val="000F480A"/>
    <w:rsid w:val="0010151A"/>
    <w:rsid w:val="00101A31"/>
    <w:rsid w:val="00101B86"/>
    <w:rsid w:val="00103038"/>
    <w:rsid w:val="00103605"/>
    <w:rsid w:val="0010440F"/>
    <w:rsid w:val="00104EA4"/>
    <w:rsid w:val="0010506F"/>
    <w:rsid w:val="0010588F"/>
    <w:rsid w:val="001116B4"/>
    <w:rsid w:val="0011561D"/>
    <w:rsid w:val="00115D7A"/>
    <w:rsid w:val="00121643"/>
    <w:rsid w:val="00125430"/>
    <w:rsid w:val="00130B85"/>
    <w:rsid w:val="00131845"/>
    <w:rsid w:val="001324E5"/>
    <w:rsid w:val="00133F8C"/>
    <w:rsid w:val="0013621E"/>
    <w:rsid w:val="001423F3"/>
    <w:rsid w:val="0014527D"/>
    <w:rsid w:val="00145862"/>
    <w:rsid w:val="00145B27"/>
    <w:rsid w:val="00145C49"/>
    <w:rsid w:val="00147457"/>
    <w:rsid w:val="0015007E"/>
    <w:rsid w:val="00151789"/>
    <w:rsid w:val="0015279E"/>
    <w:rsid w:val="00155904"/>
    <w:rsid w:val="001563CE"/>
    <w:rsid w:val="0015680D"/>
    <w:rsid w:val="00157FA7"/>
    <w:rsid w:val="00160127"/>
    <w:rsid w:val="00163C65"/>
    <w:rsid w:val="001640D6"/>
    <w:rsid w:val="00164DFB"/>
    <w:rsid w:val="0017120F"/>
    <w:rsid w:val="00171231"/>
    <w:rsid w:val="00172433"/>
    <w:rsid w:val="00172549"/>
    <w:rsid w:val="00172D50"/>
    <w:rsid w:val="00172EC7"/>
    <w:rsid w:val="00173C0B"/>
    <w:rsid w:val="00173C14"/>
    <w:rsid w:val="00174749"/>
    <w:rsid w:val="00174914"/>
    <w:rsid w:val="0017520F"/>
    <w:rsid w:val="00175403"/>
    <w:rsid w:val="00176C6D"/>
    <w:rsid w:val="0017750E"/>
    <w:rsid w:val="001775C2"/>
    <w:rsid w:val="00180249"/>
    <w:rsid w:val="00181025"/>
    <w:rsid w:val="001818C8"/>
    <w:rsid w:val="00182829"/>
    <w:rsid w:val="0018297C"/>
    <w:rsid w:val="001836B9"/>
    <w:rsid w:val="00183CC1"/>
    <w:rsid w:val="00185D5A"/>
    <w:rsid w:val="00187752"/>
    <w:rsid w:val="001903D1"/>
    <w:rsid w:val="001923F5"/>
    <w:rsid w:val="00192488"/>
    <w:rsid w:val="001943E9"/>
    <w:rsid w:val="00194709"/>
    <w:rsid w:val="00196264"/>
    <w:rsid w:val="001975FE"/>
    <w:rsid w:val="001A0F19"/>
    <w:rsid w:val="001A5137"/>
    <w:rsid w:val="001A54FC"/>
    <w:rsid w:val="001B2CE1"/>
    <w:rsid w:val="001B458A"/>
    <w:rsid w:val="001C1366"/>
    <w:rsid w:val="001C3B0E"/>
    <w:rsid w:val="001C4CDF"/>
    <w:rsid w:val="001C52C3"/>
    <w:rsid w:val="001C5A19"/>
    <w:rsid w:val="001C61BB"/>
    <w:rsid w:val="001C654C"/>
    <w:rsid w:val="001C669F"/>
    <w:rsid w:val="001C6FDC"/>
    <w:rsid w:val="001D229E"/>
    <w:rsid w:val="001D2DB9"/>
    <w:rsid w:val="001D41F6"/>
    <w:rsid w:val="001D547B"/>
    <w:rsid w:val="001E096F"/>
    <w:rsid w:val="001E0C99"/>
    <w:rsid w:val="001E273F"/>
    <w:rsid w:val="001E2BE2"/>
    <w:rsid w:val="001E39BF"/>
    <w:rsid w:val="001E7C4E"/>
    <w:rsid w:val="001F0FEB"/>
    <w:rsid w:val="001F2296"/>
    <w:rsid w:val="001F74C6"/>
    <w:rsid w:val="00202024"/>
    <w:rsid w:val="002043AE"/>
    <w:rsid w:val="002057D7"/>
    <w:rsid w:val="0020676B"/>
    <w:rsid w:val="00210EDA"/>
    <w:rsid w:val="0021193D"/>
    <w:rsid w:val="002119A1"/>
    <w:rsid w:val="00212002"/>
    <w:rsid w:val="002125F5"/>
    <w:rsid w:val="00215D6E"/>
    <w:rsid w:val="0021636B"/>
    <w:rsid w:val="00221428"/>
    <w:rsid w:val="00222B06"/>
    <w:rsid w:val="00222E48"/>
    <w:rsid w:val="00225778"/>
    <w:rsid w:val="00227137"/>
    <w:rsid w:val="002272C4"/>
    <w:rsid w:val="0023060E"/>
    <w:rsid w:val="002316A5"/>
    <w:rsid w:val="00232F6B"/>
    <w:rsid w:val="0023379A"/>
    <w:rsid w:val="00235F61"/>
    <w:rsid w:val="00236435"/>
    <w:rsid w:val="002418DC"/>
    <w:rsid w:val="002425A4"/>
    <w:rsid w:val="002504CF"/>
    <w:rsid w:val="00252DF4"/>
    <w:rsid w:val="002536EE"/>
    <w:rsid w:val="00260167"/>
    <w:rsid w:val="0026432E"/>
    <w:rsid w:val="00264ED4"/>
    <w:rsid w:val="00265249"/>
    <w:rsid w:val="002749AC"/>
    <w:rsid w:val="00277100"/>
    <w:rsid w:val="00280B05"/>
    <w:rsid w:val="00281CB9"/>
    <w:rsid w:val="00281CC9"/>
    <w:rsid w:val="00285445"/>
    <w:rsid w:val="00285B9A"/>
    <w:rsid w:val="002860EC"/>
    <w:rsid w:val="0028655A"/>
    <w:rsid w:val="002869B9"/>
    <w:rsid w:val="00287654"/>
    <w:rsid w:val="002913DC"/>
    <w:rsid w:val="002927D2"/>
    <w:rsid w:val="0029331D"/>
    <w:rsid w:val="00293863"/>
    <w:rsid w:val="002946B7"/>
    <w:rsid w:val="00296BD1"/>
    <w:rsid w:val="00296D59"/>
    <w:rsid w:val="002A28D7"/>
    <w:rsid w:val="002A3960"/>
    <w:rsid w:val="002A4854"/>
    <w:rsid w:val="002B030E"/>
    <w:rsid w:val="002B1A46"/>
    <w:rsid w:val="002B2F5F"/>
    <w:rsid w:val="002B4529"/>
    <w:rsid w:val="002B4DEF"/>
    <w:rsid w:val="002B58C1"/>
    <w:rsid w:val="002B7658"/>
    <w:rsid w:val="002C0B08"/>
    <w:rsid w:val="002C1D83"/>
    <w:rsid w:val="002C3480"/>
    <w:rsid w:val="002C34F7"/>
    <w:rsid w:val="002C3E73"/>
    <w:rsid w:val="002C52FC"/>
    <w:rsid w:val="002C61F2"/>
    <w:rsid w:val="002C7133"/>
    <w:rsid w:val="002C74FE"/>
    <w:rsid w:val="002C75CA"/>
    <w:rsid w:val="002D0309"/>
    <w:rsid w:val="002D063D"/>
    <w:rsid w:val="002D1EE5"/>
    <w:rsid w:val="002D267C"/>
    <w:rsid w:val="002D47A0"/>
    <w:rsid w:val="002D754C"/>
    <w:rsid w:val="002E021F"/>
    <w:rsid w:val="002E0220"/>
    <w:rsid w:val="002E065F"/>
    <w:rsid w:val="002E2E20"/>
    <w:rsid w:val="002E2FD9"/>
    <w:rsid w:val="002E4D55"/>
    <w:rsid w:val="002E5F84"/>
    <w:rsid w:val="002E6C58"/>
    <w:rsid w:val="002E7631"/>
    <w:rsid w:val="002F3069"/>
    <w:rsid w:val="002F390A"/>
    <w:rsid w:val="002F5CC3"/>
    <w:rsid w:val="002F6AFA"/>
    <w:rsid w:val="003005D6"/>
    <w:rsid w:val="00300A39"/>
    <w:rsid w:val="00302945"/>
    <w:rsid w:val="00303D5C"/>
    <w:rsid w:val="00306201"/>
    <w:rsid w:val="003068C7"/>
    <w:rsid w:val="003077E9"/>
    <w:rsid w:val="003100D3"/>
    <w:rsid w:val="003103C7"/>
    <w:rsid w:val="00312BD0"/>
    <w:rsid w:val="0031378B"/>
    <w:rsid w:val="00314825"/>
    <w:rsid w:val="003148B7"/>
    <w:rsid w:val="003159B1"/>
    <w:rsid w:val="00317C97"/>
    <w:rsid w:val="003206EB"/>
    <w:rsid w:val="003230FF"/>
    <w:rsid w:val="0032366A"/>
    <w:rsid w:val="0032433B"/>
    <w:rsid w:val="003249C6"/>
    <w:rsid w:val="003260A1"/>
    <w:rsid w:val="0032699E"/>
    <w:rsid w:val="00331F23"/>
    <w:rsid w:val="003323B7"/>
    <w:rsid w:val="003325B3"/>
    <w:rsid w:val="00332BDE"/>
    <w:rsid w:val="00333D3A"/>
    <w:rsid w:val="003407A7"/>
    <w:rsid w:val="00340FB5"/>
    <w:rsid w:val="00341F55"/>
    <w:rsid w:val="00342A38"/>
    <w:rsid w:val="00343BC5"/>
    <w:rsid w:val="003459CE"/>
    <w:rsid w:val="0034614F"/>
    <w:rsid w:val="00346645"/>
    <w:rsid w:val="003473D0"/>
    <w:rsid w:val="00352143"/>
    <w:rsid w:val="00352ABC"/>
    <w:rsid w:val="00353286"/>
    <w:rsid w:val="00355596"/>
    <w:rsid w:val="00356B82"/>
    <w:rsid w:val="00356B9E"/>
    <w:rsid w:val="003576FF"/>
    <w:rsid w:val="00357ECF"/>
    <w:rsid w:val="00357F06"/>
    <w:rsid w:val="00360F0D"/>
    <w:rsid w:val="00361E98"/>
    <w:rsid w:val="003633B9"/>
    <w:rsid w:val="003666A2"/>
    <w:rsid w:val="00370280"/>
    <w:rsid w:val="003713A1"/>
    <w:rsid w:val="003727EA"/>
    <w:rsid w:val="00373577"/>
    <w:rsid w:val="00373775"/>
    <w:rsid w:val="0037544F"/>
    <w:rsid w:val="003762A8"/>
    <w:rsid w:val="003810FF"/>
    <w:rsid w:val="00381A20"/>
    <w:rsid w:val="00382DFF"/>
    <w:rsid w:val="0038735E"/>
    <w:rsid w:val="00390243"/>
    <w:rsid w:val="00390352"/>
    <w:rsid w:val="003918F2"/>
    <w:rsid w:val="00393615"/>
    <w:rsid w:val="00394517"/>
    <w:rsid w:val="00395396"/>
    <w:rsid w:val="003978CF"/>
    <w:rsid w:val="003A16F6"/>
    <w:rsid w:val="003A2405"/>
    <w:rsid w:val="003A3BEA"/>
    <w:rsid w:val="003A522A"/>
    <w:rsid w:val="003B036E"/>
    <w:rsid w:val="003B2984"/>
    <w:rsid w:val="003B36C2"/>
    <w:rsid w:val="003B3E3B"/>
    <w:rsid w:val="003B4641"/>
    <w:rsid w:val="003B4FE3"/>
    <w:rsid w:val="003B629D"/>
    <w:rsid w:val="003C11C3"/>
    <w:rsid w:val="003C1398"/>
    <w:rsid w:val="003C1AB0"/>
    <w:rsid w:val="003C284B"/>
    <w:rsid w:val="003C2CE1"/>
    <w:rsid w:val="003C36F3"/>
    <w:rsid w:val="003C4BFC"/>
    <w:rsid w:val="003C76F5"/>
    <w:rsid w:val="003D001B"/>
    <w:rsid w:val="003D0030"/>
    <w:rsid w:val="003D007D"/>
    <w:rsid w:val="003D26C1"/>
    <w:rsid w:val="003D27C3"/>
    <w:rsid w:val="003D3667"/>
    <w:rsid w:val="003D370A"/>
    <w:rsid w:val="003D474E"/>
    <w:rsid w:val="003D4BA7"/>
    <w:rsid w:val="003D4EDC"/>
    <w:rsid w:val="003D5B6E"/>
    <w:rsid w:val="003D6C23"/>
    <w:rsid w:val="003D6E77"/>
    <w:rsid w:val="003E4AD0"/>
    <w:rsid w:val="003E7BDC"/>
    <w:rsid w:val="003F1C30"/>
    <w:rsid w:val="003F1EAA"/>
    <w:rsid w:val="003F2D5E"/>
    <w:rsid w:val="003F4850"/>
    <w:rsid w:val="003F6242"/>
    <w:rsid w:val="003F7993"/>
    <w:rsid w:val="0040043A"/>
    <w:rsid w:val="004023EB"/>
    <w:rsid w:val="00402C60"/>
    <w:rsid w:val="00410109"/>
    <w:rsid w:val="0041064A"/>
    <w:rsid w:val="00411689"/>
    <w:rsid w:val="00412440"/>
    <w:rsid w:val="0041352F"/>
    <w:rsid w:val="004142CC"/>
    <w:rsid w:val="00415408"/>
    <w:rsid w:val="00416B42"/>
    <w:rsid w:val="00416D25"/>
    <w:rsid w:val="004206CC"/>
    <w:rsid w:val="00422617"/>
    <w:rsid w:val="004227DB"/>
    <w:rsid w:val="00425519"/>
    <w:rsid w:val="004316D1"/>
    <w:rsid w:val="0043334F"/>
    <w:rsid w:val="00434AA7"/>
    <w:rsid w:val="004355CB"/>
    <w:rsid w:val="00435EC9"/>
    <w:rsid w:val="004371DA"/>
    <w:rsid w:val="004412FE"/>
    <w:rsid w:val="00443587"/>
    <w:rsid w:val="004463B0"/>
    <w:rsid w:val="00447B49"/>
    <w:rsid w:val="00447BF4"/>
    <w:rsid w:val="004503A1"/>
    <w:rsid w:val="00451D7C"/>
    <w:rsid w:val="004528AE"/>
    <w:rsid w:val="00453300"/>
    <w:rsid w:val="0045344B"/>
    <w:rsid w:val="00453DDA"/>
    <w:rsid w:val="00454484"/>
    <w:rsid w:val="004603F9"/>
    <w:rsid w:val="00461311"/>
    <w:rsid w:val="004616E0"/>
    <w:rsid w:val="00462016"/>
    <w:rsid w:val="004626D5"/>
    <w:rsid w:val="004632C6"/>
    <w:rsid w:val="00465B2C"/>
    <w:rsid w:val="00471864"/>
    <w:rsid w:val="0047355F"/>
    <w:rsid w:val="00474D97"/>
    <w:rsid w:val="00476393"/>
    <w:rsid w:val="004764EC"/>
    <w:rsid w:val="00476A7A"/>
    <w:rsid w:val="00481165"/>
    <w:rsid w:val="00483597"/>
    <w:rsid w:val="00483673"/>
    <w:rsid w:val="00484996"/>
    <w:rsid w:val="0049034A"/>
    <w:rsid w:val="00492C47"/>
    <w:rsid w:val="00493211"/>
    <w:rsid w:val="0049374A"/>
    <w:rsid w:val="00493B49"/>
    <w:rsid w:val="004941D7"/>
    <w:rsid w:val="004961E1"/>
    <w:rsid w:val="00496A14"/>
    <w:rsid w:val="004A13F9"/>
    <w:rsid w:val="004A2148"/>
    <w:rsid w:val="004A2344"/>
    <w:rsid w:val="004A304F"/>
    <w:rsid w:val="004A3800"/>
    <w:rsid w:val="004A5C39"/>
    <w:rsid w:val="004A6644"/>
    <w:rsid w:val="004A66C8"/>
    <w:rsid w:val="004A671F"/>
    <w:rsid w:val="004B0580"/>
    <w:rsid w:val="004B18FE"/>
    <w:rsid w:val="004B21F0"/>
    <w:rsid w:val="004B2D18"/>
    <w:rsid w:val="004C12C5"/>
    <w:rsid w:val="004C1AD2"/>
    <w:rsid w:val="004C4C71"/>
    <w:rsid w:val="004C621F"/>
    <w:rsid w:val="004C7548"/>
    <w:rsid w:val="004D032C"/>
    <w:rsid w:val="004D121E"/>
    <w:rsid w:val="004D21E3"/>
    <w:rsid w:val="004D311E"/>
    <w:rsid w:val="004D3641"/>
    <w:rsid w:val="004D4518"/>
    <w:rsid w:val="004D48C3"/>
    <w:rsid w:val="004D6683"/>
    <w:rsid w:val="004D6760"/>
    <w:rsid w:val="004D6E30"/>
    <w:rsid w:val="004D78BF"/>
    <w:rsid w:val="004E058B"/>
    <w:rsid w:val="004E090B"/>
    <w:rsid w:val="004E0EDE"/>
    <w:rsid w:val="004E245E"/>
    <w:rsid w:val="004E291E"/>
    <w:rsid w:val="004E4B56"/>
    <w:rsid w:val="004E545D"/>
    <w:rsid w:val="004F1C42"/>
    <w:rsid w:val="004F391F"/>
    <w:rsid w:val="004F409F"/>
    <w:rsid w:val="004F4CB1"/>
    <w:rsid w:val="004F6CAC"/>
    <w:rsid w:val="004F6FFB"/>
    <w:rsid w:val="005006E2"/>
    <w:rsid w:val="00501CE0"/>
    <w:rsid w:val="00504CFE"/>
    <w:rsid w:val="00506594"/>
    <w:rsid w:val="00506C17"/>
    <w:rsid w:val="00510038"/>
    <w:rsid w:val="00510191"/>
    <w:rsid w:val="00510932"/>
    <w:rsid w:val="005139FA"/>
    <w:rsid w:val="00514EB6"/>
    <w:rsid w:val="00515279"/>
    <w:rsid w:val="0052400B"/>
    <w:rsid w:val="00524463"/>
    <w:rsid w:val="005246FB"/>
    <w:rsid w:val="005257A1"/>
    <w:rsid w:val="00526302"/>
    <w:rsid w:val="0052644B"/>
    <w:rsid w:val="0052739C"/>
    <w:rsid w:val="00527A0D"/>
    <w:rsid w:val="0053023E"/>
    <w:rsid w:val="00532211"/>
    <w:rsid w:val="00532291"/>
    <w:rsid w:val="00533929"/>
    <w:rsid w:val="00535B34"/>
    <w:rsid w:val="00536C31"/>
    <w:rsid w:val="00536D8D"/>
    <w:rsid w:val="00540FC0"/>
    <w:rsid w:val="00541169"/>
    <w:rsid w:val="0054183D"/>
    <w:rsid w:val="00541FAF"/>
    <w:rsid w:val="00542BA8"/>
    <w:rsid w:val="00543723"/>
    <w:rsid w:val="005437AA"/>
    <w:rsid w:val="005438F7"/>
    <w:rsid w:val="0054407E"/>
    <w:rsid w:val="005446E2"/>
    <w:rsid w:val="0054666A"/>
    <w:rsid w:val="00546C06"/>
    <w:rsid w:val="005504CD"/>
    <w:rsid w:val="00550617"/>
    <w:rsid w:val="00553CB7"/>
    <w:rsid w:val="005569D0"/>
    <w:rsid w:val="00556D63"/>
    <w:rsid w:val="005577ED"/>
    <w:rsid w:val="00557D67"/>
    <w:rsid w:val="00560A8E"/>
    <w:rsid w:val="00560CEE"/>
    <w:rsid w:val="00561446"/>
    <w:rsid w:val="00561D2E"/>
    <w:rsid w:val="005644C8"/>
    <w:rsid w:val="00564BFA"/>
    <w:rsid w:val="00564C06"/>
    <w:rsid w:val="00565D10"/>
    <w:rsid w:val="00565EB2"/>
    <w:rsid w:val="005666D6"/>
    <w:rsid w:val="00567194"/>
    <w:rsid w:val="005676EB"/>
    <w:rsid w:val="005702D2"/>
    <w:rsid w:val="00571D26"/>
    <w:rsid w:val="00573774"/>
    <w:rsid w:val="00573CD0"/>
    <w:rsid w:val="00574E8C"/>
    <w:rsid w:val="00576274"/>
    <w:rsid w:val="005777CB"/>
    <w:rsid w:val="0058103E"/>
    <w:rsid w:val="00581634"/>
    <w:rsid w:val="00583016"/>
    <w:rsid w:val="00585845"/>
    <w:rsid w:val="005923A3"/>
    <w:rsid w:val="0059391B"/>
    <w:rsid w:val="00595487"/>
    <w:rsid w:val="00595821"/>
    <w:rsid w:val="005958D5"/>
    <w:rsid w:val="005965A7"/>
    <w:rsid w:val="005A055D"/>
    <w:rsid w:val="005A5502"/>
    <w:rsid w:val="005A6ADB"/>
    <w:rsid w:val="005A7B8C"/>
    <w:rsid w:val="005A7F37"/>
    <w:rsid w:val="005B2023"/>
    <w:rsid w:val="005B43F5"/>
    <w:rsid w:val="005B46AC"/>
    <w:rsid w:val="005B4726"/>
    <w:rsid w:val="005B7384"/>
    <w:rsid w:val="005B77D8"/>
    <w:rsid w:val="005B7FDF"/>
    <w:rsid w:val="005C3705"/>
    <w:rsid w:val="005C3801"/>
    <w:rsid w:val="005C4C20"/>
    <w:rsid w:val="005C53B3"/>
    <w:rsid w:val="005C62CB"/>
    <w:rsid w:val="005C7FE2"/>
    <w:rsid w:val="005D02A9"/>
    <w:rsid w:val="005D0494"/>
    <w:rsid w:val="005D147D"/>
    <w:rsid w:val="005D1CCE"/>
    <w:rsid w:val="005D2497"/>
    <w:rsid w:val="005D322A"/>
    <w:rsid w:val="005D3EB6"/>
    <w:rsid w:val="005D4645"/>
    <w:rsid w:val="005D621D"/>
    <w:rsid w:val="005D7061"/>
    <w:rsid w:val="005D7155"/>
    <w:rsid w:val="005D73CA"/>
    <w:rsid w:val="005E136A"/>
    <w:rsid w:val="005E2B2F"/>
    <w:rsid w:val="005E2E8C"/>
    <w:rsid w:val="005E2F2C"/>
    <w:rsid w:val="005E3616"/>
    <w:rsid w:val="005E4439"/>
    <w:rsid w:val="005E4C3E"/>
    <w:rsid w:val="005E6A95"/>
    <w:rsid w:val="005F22D7"/>
    <w:rsid w:val="005F28EA"/>
    <w:rsid w:val="005F4E4A"/>
    <w:rsid w:val="005F7430"/>
    <w:rsid w:val="005F74A1"/>
    <w:rsid w:val="00610418"/>
    <w:rsid w:val="006110BE"/>
    <w:rsid w:val="00611DBC"/>
    <w:rsid w:val="0061546D"/>
    <w:rsid w:val="006155ED"/>
    <w:rsid w:val="006167AA"/>
    <w:rsid w:val="00617449"/>
    <w:rsid w:val="006204CA"/>
    <w:rsid w:val="0062455D"/>
    <w:rsid w:val="006260ED"/>
    <w:rsid w:val="00626C54"/>
    <w:rsid w:val="00633718"/>
    <w:rsid w:val="006348A7"/>
    <w:rsid w:val="00635219"/>
    <w:rsid w:val="00641709"/>
    <w:rsid w:val="00641AD5"/>
    <w:rsid w:val="00641B03"/>
    <w:rsid w:val="0064222F"/>
    <w:rsid w:val="00646E30"/>
    <w:rsid w:val="00646F10"/>
    <w:rsid w:val="006505CC"/>
    <w:rsid w:val="00652258"/>
    <w:rsid w:val="00654A1F"/>
    <w:rsid w:val="00655E08"/>
    <w:rsid w:val="00655E10"/>
    <w:rsid w:val="00656782"/>
    <w:rsid w:val="00663990"/>
    <w:rsid w:val="00664E23"/>
    <w:rsid w:val="00665792"/>
    <w:rsid w:val="00667C62"/>
    <w:rsid w:val="00670360"/>
    <w:rsid w:val="00673478"/>
    <w:rsid w:val="00673BC1"/>
    <w:rsid w:val="006755E0"/>
    <w:rsid w:val="006757D3"/>
    <w:rsid w:val="00680E91"/>
    <w:rsid w:val="006839DD"/>
    <w:rsid w:val="00684FD2"/>
    <w:rsid w:val="006868AA"/>
    <w:rsid w:val="00690393"/>
    <w:rsid w:val="006903B4"/>
    <w:rsid w:val="006939CA"/>
    <w:rsid w:val="00695A21"/>
    <w:rsid w:val="00696764"/>
    <w:rsid w:val="006A02C8"/>
    <w:rsid w:val="006A3F28"/>
    <w:rsid w:val="006A4A00"/>
    <w:rsid w:val="006A6C3C"/>
    <w:rsid w:val="006B0C01"/>
    <w:rsid w:val="006B14F6"/>
    <w:rsid w:val="006B1B20"/>
    <w:rsid w:val="006B2DD6"/>
    <w:rsid w:val="006B49AD"/>
    <w:rsid w:val="006B504A"/>
    <w:rsid w:val="006C006F"/>
    <w:rsid w:val="006C0838"/>
    <w:rsid w:val="006C4175"/>
    <w:rsid w:val="006C47EC"/>
    <w:rsid w:val="006C5AEA"/>
    <w:rsid w:val="006C6369"/>
    <w:rsid w:val="006C67CA"/>
    <w:rsid w:val="006C77D1"/>
    <w:rsid w:val="006D216A"/>
    <w:rsid w:val="006D2843"/>
    <w:rsid w:val="006D34DA"/>
    <w:rsid w:val="006D467A"/>
    <w:rsid w:val="006D6641"/>
    <w:rsid w:val="006E0305"/>
    <w:rsid w:val="006E08A0"/>
    <w:rsid w:val="006E1B0E"/>
    <w:rsid w:val="006E5F48"/>
    <w:rsid w:val="006E5F8D"/>
    <w:rsid w:val="006F1510"/>
    <w:rsid w:val="006F3F3B"/>
    <w:rsid w:val="006F471C"/>
    <w:rsid w:val="006F5EF0"/>
    <w:rsid w:val="006F6190"/>
    <w:rsid w:val="006F76DD"/>
    <w:rsid w:val="006F7B74"/>
    <w:rsid w:val="0070265D"/>
    <w:rsid w:val="00706266"/>
    <w:rsid w:val="00710569"/>
    <w:rsid w:val="0071062D"/>
    <w:rsid w:val="0071445E"/>
    <w:rsid w:val="007170C2"/>
    <w:rsid w:val="00721944"/>
    <w:rsid w:val="007227ED"/>
    <w:rsid w:val="00723350"/>
    <w:rsid w:val="007248C9"/>
    <w:rsid w:val="0072497E"/>
    <w:rsid w:val="00725931"/>
    <w:rsid w:val="00725B9D"/>
    <w:rsid w:val="00727CD5"/>
    <w:rsid w:val="00730999"/>
    <w:rsid w:val="007323E6"/>
    <w:rsid w:val="00732D74"/>
    <w:rsid w:val="0073381E"/>
    <w:rsid w:val="00734EF7"/>
    <w:rsid w:val="00734FCC"/>
    <w:rsid w:val="00735490"/>
    <w:rsid w:val="00740CAE"/>
    <w:rsid w:val="00740F92"/>
    <w:rsid w:val="00742925"/>
    <w:rsid w:val="00742E90"/>
    <w:rsid w:val="00742FAD"/>
    <w:rsid w:val="00744578"/>
    <w:rsid w:val="00744A34"/>
    <w:rsid w:val="00746C77"/>
    <w:rsid w:val="00746E88"/>
    <w:rsid w:val="00747520"/>
    <w:rsid w:val="00747617"/>
    <w:rsid w:val="00747AFC"/>
    <w:rsid w:val="007507F0"/>
    <w:rsid w:val="00750827"/>
    <w:rsid w:val="007527C3"/>
    <w:rsid w:val="00752A58"/>
    <w:rsid w:val="00753DB1"/>
    <w:rsid w:val="00753FCE"/>
    <w:rsid w:val="00754B5D"/>
    <w:rsid w:val="00754D30"/>
    <w:rsid w:val="00755018"/>
    <w:rsid w:val="00755708"/>
    <w:rsid w:val="00762986"/>
    <w:rsid w:val="007636E7"/>
    <w:rsid w:val="00765274"/>
    <w:rsid w:val="00765456"/>
    <w:rsid w:val="007666CE"/>
    <w:rsid w:val="007668A6"/>
    <w:rsid w:val="00766BFA"/>
    <w:rsid w:val="007703BB"/>
    <w:rsid w:val="00770C13"/>
    <w:rsid w:val="007736BB"/>
    <w:rsid w:val="007737EC"/>
    <w:rsid w:val="00774B6B"/>
    <w:rsid w:val="00774F7B"/>
    <w:rsid w:val="0078143C"/>
    <w:rsid w:val="00781462"/>
    <w:rsid w:val="0078412F"/>
    <w:rsid w:val="007848D4"/>
    <w:rsid w:val="00785163"/>
    <w:rsid w:val="007904A0"/>
    <w:rsid w:val="00792B01"/>
    <w:rsid w:val="00793EE2"/>
    <w:rsid w:val="007951FE"/>
    <w:rsid w:val="00795996"/>
    <w:rsid w:val="007979D9"/>
    <w:rsid w:val="00797DB8"/>
    <w:rsid w:val="007A3772"/>
    <w:rsid w:val="007A410C"/>
    <w:rsid w:val="007A447E"/>
    <w:rsid w:val="007A478D"/>
    <w:rsid w:val="007A47D1"/>
    <w:rsid w:val="007A6D49"/>
    <w:rsid w:val="007A7896"/>
    <w:rsid w:val="007B13DD"/>
    <w:rsid w:val="007B3F12"/>
    <w:rsid w:val="007B4F11"/>
    <w:rsid w:val="007B6E2E"/>
    <w:rsid w:val="007B7649"/>
    <w:rsid w:val="007C156D"/>
    <w:rsid w:val="007C192D"/>
    <w:rsid w:val="007C1C9E"/>
    <w:rsid w:val="007C2C94"/>
    <w:rsid w:val="007C3324"/>
    <w:rsid w:val="007C34DF"/>
    <w:rsid w:val="007C3517"/>
    <w:rsid w:val="007C3C88"/>
    <w:rsid w:val="007C481B"/>
    <w:rsid w:val="007C5418"/>
    <w:rsid w:val="007C569C"/>
    <w:rsid w:val="007C722A"/>
    <w:rsid w:val="007C79D4"/>
    <w:rsid w:val="007D0285"/>
    <w:rsid w:val="007D0E74"/>
    <w:rsid w:val="007D101E"/>
    <w:rsid w:val="007D26FE"/>
    <w:rsid w:val="007D4CB6"/>
    <w:rsid w:val="007D6BF3"/>
    <w:rsid w:val="007E2F95"/>
    <w:rsid w:val="007E32DD"/>
    <w:rsid w:val="007E513A"/>
    <w:rsid w:val="007E58B5"/>
    <w:rsid w:val="007E62C2"/>
    <w:rsid w:val="007E745E"/>
    <w:rsid w:val="007E7F05"/>
    <w:rsid w:val="007F2BD1"/>
    <w:rsid w:val="007F34E3"/>
    <w:rsid w:val="007F748C"/>
    <w:rsid w:val="00801502"/>
    <w:rsid w:val="00802BF7"/>
    <w:rsid w:val="00803652"/>
    <w:rsid w:val="00807564"/>
    <w:rsid w:val="0081000C"/>
    <w:rsid w:val="0081092C"/>
    <w:rsid w:val="00810E4A"/>
    <w:rsid w:val="008112DD"/>
    <w:rsid w:val="0081338C"/>
    <w:rsid w:val="00815722"/>
    <w:rsid w:val="00817E85"/>
    <w:rsid w:val="00821075"/>
    <w:rsid w:val="0082381F"/>
    <w:rsid w:val="0082407E"/>
    <w:rsid w:val="00825321"/>
    <w:rsid w:val="00825FE2"/>
    <w:rsid w:val="00826B20"/>
    <w:rsid w:val="00826BB3"/>
    <w:rsid w:val="0082758B"/>
    <w:rsid w:val="0083170E"/>
    <w:rsid w:val="00832A9C"/>
    <w:rsid w:val="00833013"/>
    <w:rsid w:val="00834DF4"/>
    <w:rsid w:val="00837E25"/>
    <w:rsid w:val="00841A1F"/>
    <w:rsid w:val="00843069"/>
    <w:rsid w:val="00846348"/>
    <w:rsid w:val="00847118"/>
    <w:rsid w:val="008475DB"/>
    <w:rsid w:val="00847DEF"/>
    <w:rsid w:val="00847E2C"/>
    <w:rsid w:val="00851E6E"/>
    <w:rsid w:val="00851F4F"/>
    <w:rsid w:val="008526A2"/>
    <w:rsid w:val="00854679"/>
    <w:rsid w:val="0085642D"/>
    <w:rsid w:val="008646AD"/>
    <w:rsid w:val="00865F15"/>
    <w:rsid w:val="00866645"/>
    <w:rsid w:val="00870874"/>
    <w:rsid w:val="008716F0"/>
    <w:rsid w:val="00874ED5"/>
    <w:rsid w:val="0087562B"/>
    <w:rsid w:val="008768CD"/>
    <w:rsid w:val="00877263"/>
    <w:rsid w:val="00880928"/>
    <w:rsid w:val="00884BBF"/>
    <w:rsid w:val="008867C4"/>
    <w:rsid w:val="00886EA9"/>
    <w:rsid w:val="00887BA7"/>
    <w:rsid w:val="008903CE"/>
    <w:rsid w:val="008915C7"/>
    <w:rsid w:val="0089531A"/>
    <w:rsid w:val="00895321"/>
    <w:rsid w:val="008954F4"/>
    <w:rsid w:val="008A278E"/>
    <w:rsid w:val="008A357C"/>
    <w:rsid w:val="008A3813"/>
    <w:rsid w:val="008A3DFA"/>
    <w:rsid w:val="008B00BF"/>
    <w:rsid w:val="008B0A5C"/>
    <w:rsid w:val="008B25AA"/>
    <w:rsid w:val="008B3FDC"/>
    <w:rsid w:val="008B4709"/>
    <w:rsid w:val="008B48E7"/>
    <w:rsid w:val="008C5B25"/>
    <w:rsid w:val="008C7C08"/>
    <w:rsid w:val="008C7E4D"/>
    <w:rsid w:val="008D03B5"/>
    <w:rsid w:val="008D0B96"/>
    <w:rsid w:val="008D2656"/>
    <w:rsid w:val="008D2D32"/>
    <w:rsid w:val="008D4419"/>
    <w:rsid w:val="008D5783"/>
    <w:rsid w:val="008D699B"/>
    <w:rsid w:val="008D6A72"/>
    <w:rsid w:val="008D6E13"/>
    <w:rsid w:val="008D7E03"/>
    <w:rsid w:val="008E0666"/>
    <w:rsid w:val="008E1044"/>
    <w:rsid w:val="008E1D85"/>
    <w:rsid w:val="008E2BBF"/>
    <w:rsid w:val="008E34F8"/>
    <w:rsid w:val="008E4821"/>
    <w:rsid w:val="008E5DBE"/>
    <w:rsid w:val="008F0C74"/>
    <w:rsid w:val="008F1E5E"/>
    <w:rsid w:val="008F2DA6"/>
    <w:rsid w:val="008F3916"/>
    <w:rsid w:val="009025C6"/>
    <w:rsid w:val="0090374A"/>
    <w:rsid w:val="009046F2"/>
    <w:rsid w:val="00904DE9"/>
    <w:rsid w:val="00905BD4"/>
    <w:rsid w:val="009062BC"/>
    <w:rsid w:val="00906750"/>
    <w:rsid w:val="00906BFC"/>
    <w:rsid w:val="00911C33"/>
    <w:rsid w:val="009120A4"/>
    <w:rsid w:val="00913252"/>
    <w:rsid w:val="0091326B"/>
    <w:rsid w:val="00913ACA"/>
    <w:rsid w:val="00915C52"/>
    <w:rsid w:val="00916FD4"/>
    <w:rsid w:val="009205BE"/>
    <w:rsid w:val="00920746"/>
    <w:rsid w:val="00920E27"/>
    <w:rsid w:val="00921C09"/>
    <w:rsid w:val="00923F68"/>
    <w:rsid w:val="00927536"/>
    <w:rsid w:val="00927547"/>
    <w:rsid w:val="00927B72"/>
    <w:rsid w:val="009312B0"/>
    <w:rsid w:val="0093147C"/>
    <w:rsid w:val="009357F0"/>
    <w:rsid w:val="00935B35"/>
    <w:rsid w:val="00936B16"/>
    <w:rsid w:val="00937DDE"/>
    <w:rsid w:val="0094359A"/>
    <w:rsid w:val="009435EA"/>
    <w:rsid w:val="0094708E"/>
    <w:rsid w:val="00955305"/>
    <w:rsid w:val="009554CE"/>
    <w:rsid w:val="00961FB1"/>
    <w:rsid w:val="009636A5"/>
    <w:rsid w:val="00963A11"/>
    <w:rsid w:val="00965799"/>
    <w:rsid w:val="00965802"/>
    <w:rsid w:val="00965CF7"/>
    <w:rsid w:val="00966A20"/>
    <w:rsid w:val="00966EBE"/>
    <w:rsid w:val="00967F60"/>
    <w:rsid w:val="00970121"/>
    <w:rsid w:val="00971383"/>
    <w:rsid w:val="0097174A"/>
    <w:rsid w:val="009726FB"/>
    <w:rsid w:val="00972C9A"/>
    <w:rsid w:val="00974EAF"/>
    <w:rsid w:val="00976111"/>
    <w:rsid w:val="00981756"/>
    <w:rsid w:val="00982449"/>
    <w:rsid w:val="0098638D"/>
    <w:rsid w:val="00986C4C"/>
    <w:rsid w:val="009878EC"/>
    <w:rsid w:val="00991ABB"/>
    <w:rsid w:val="00994594"/>
    <w:rsid w:val="0099644C"/>
    <w:rsid w:val="00997044"/>
    <w:rsid w:val="009A0D49"/>
    <w:rsid w:val="009A2665"/>
    <w:rsid w:val="009A2731"/>
    <w:rsid w:val="009A4EEC"/>
    <w:rsid w:val="009A6CBF"/>
    <w:rsid w:val="009B0470"/>
    <w:rsid w:val="009B0D19"/>
    <w:rsid w:val="009B2B70"/>
    <w:rsid w:val="009B53AC"/>
    <w:rsid w:val="009B5C38"/>
    <w:rsid w:val="009B68FE"/>
    <w:rsid w:val="009B72A0"/>
    <w:rsid w:val="009B758D"/>
    <w:rsid w:val="009C017B"/>
    <w:rsid w:val="009C10EA"/>
    <w:rsid w:val="009C1535"/>
    <w:rsid w:val="009C1B50"/>
    <w:rsid w:val="009C27FF"/>
    <w:rsid w:val="009C374F"/>
    <w:rsid w:val="009C3CA7"/>
    <w:rsid w:val="009C4F37"/>
    <w:rsid w:val="009C4F8E"/>
    <w:rsid w:val="009C5A88"/>
    <w:rsid w:val="009C5F2B"/>
    <w:rsid w:val="009C741B"/>
    <w:rsid w:val="009D2728"/>
    <w:rsid w:val="009D2FA2"/>
    <w:rsid w:val="009D39B6"/>
    <w:rsid w:val="009D5669"/>
    <w:rsid w:val="009D5757"/>
    <w:rsid w:val="009E0DDD"/>
    <w:rsid w:val="009E1D21"/>
    <w:rsid w:val="009E2530"/>
    <w:rsid w:val="009E2A3E"/>
    <w:rsid w:val="009E409B"/>
    <w:rsid w:val="009F04A2"/>
    <w:rsid w:val="009F09CC"/>
    <w:rsid w:val="009F2965"/>
    <w:rsid w:val="009F2D50"/>
    <w:rsid w:val="009F312D"/>
    <w:rsid w:val="009F36F5"/>
    <w:rsid w:val="009F3AAA"/>
    <w:rsid w:val="009F3C8E"/>
    <w:rsid w:val="009F402F"/>
    <w:rsid w:val="009F5747"/>
    <w:rsid w:val="00A00608"/>
    <w:rsid w:val="00A020BC"/>
    <w:rsid w:val="00A0313E"/>
    <w:rsid w:val="00A04130"/>
    <w:rsid w:val="00A106F7"/>
    <w:rsid w:val="00A1261A"/>
    <w:rsid w:val="00A13D88"/>
    <w:rsid w:val="00A149CA"/>
    <w:rsid w:val="00A16745"/>
    <w:rsid w:val="00A1750B"/>
    <w:rsid w:val="00A21172"/>
    <w:rsid w:val="00A214C4"/>
    <w:rsid w:val="00A21A92"/>
    <w:rsid w:val="00A21B80"/>
    <w:rsid w:val="00A221B0"/>
    <w:rsid w:val="00A23D74"/>
    <w:rsid w:val="00A241F8"/>
    <w:rsid w:val="00A257C3"/>
    <w:rsid w:val="00A27B6A"/>
    <w:rsid w:val="00A31EC3"/>
    <w:rsid w:val="00A32C77"/>
    <w:rsid w:val="00A35E44"/>
    <w:rsid w:val="00A375FE"/>
    <w:rsid w:val="00A4051D"/>
    <w:rsid w:val="00A418C1"/>
    <w:rsid w:val="00A43C68"/>
    <w:rsid w:val="00A466AD"/>
    <w:rsid w:val="00A46CD0"/>
    <w:rsid w:val="00A47892"/>
    <w:rsid w:val="00A5307C"/>
    <w:rsid w:val="00A5382A"/>
    <w:rsid w:val="00A5528D"/>
    <w:rsid w:val="00A60071"/>
    <w:rsid w:val="00A61948"/>
    <w:rsid w:val="00A61C14"/>
    <w:rsid w:val="00A653E0"/>
    <w:rsid w:val="00A662A5"/>
    <w:rsid w:val="00A66C2A"/>
    <w:rsid w:val="00A71A08"/>
    <w:rsid w:val="00A74002"/>
    <w:rsid w:val="00A7507E"/>
    <w:rsid w:val="00A75D80"/>
    <w:rsid w:val="00A76E34"/>
    <w:rsid w:val="00A810B8"/>
    <w:rsid w:val="00A828F6"/>
    <w:rsid w:val="00A8408E"/>
    <w:rsid w:val="00A84CC4"/>
    <w:rsid w:val="00A877B7"/>
    <w:rsid w:val="00A90377"/>
    <w:rsid w:val="00A92427"/>
    <w:rsid w:val="00A92B08"/>
    <w:rsid w:val="00A967C2"/>
    <w:rsid w:val="00AA1080"/>
    <w:rsid w:val="00AA4CF6"/>
    <w:rsid w:val="00AA5353"/>
    <w:rsid w:val="00AA5727"/>
    <w:rsid w:val="00AA7E39"/>
    <w:rsid w:val="00AB338F"/>
    <w:rsid w:val="00AB4C1B"/>
    <w:rsid w:val="00AB612D"/>
    <w:rsid w:val="00AB6D17"/>
    <w:rsid w:val="00AB7225"/>
    <w:rsid w:val="00AC3306"/>
    <w:rsid w:val="00AC4217"/>
    <w:rsid w:val="00AC4FF7"/>
    <w:rsid w:val="00AC6B7D"/>
    <w:rsid w:val="00AD5F47"/>
    <w:rsid w:val="00AD7A10"/>
    <w:rsid w:val="00AE0CF4"/>
    <w:rsid w:val="00AE1825"/>
    <w:rsid w:val="00AE22F4"/>
    <w:rsid w:val="00AE3D2C"/>
    <w:rsid w:val="00AE4EAB"/>
    <w:rsid w:val="00AE5C4F"/>
    <w:rsid w:val="00AE750F"/>
    <w:rsid w:val="00AF086E"/>
    <w:rsid w:val="00AF34C7"/>
    <w:rsid w:val="00AF6C24"/>
    <w:rsid w:val="00B00390"/>
    <w:rsid w:val="00B00692"/>
    <w:rsid w:val="00B0073E"/>
    <w:rsid w:val="00B0090B"/>
    <w:rsid w:val="00B01275"/>
    <w:rsid w:val="00B03D89"/>
    <w:rsid w:val="00B05AC6"/>
    <w:rsid w:val="00B05E36"/>
    <w:rsid w:val="00B068BF"/>
    <w:rsid w:val="00B07F65"/>
    <w:rsid w:val="00B11ED8"/>
    <w:rsid w:val="00B14771"/>
    <w:rsid w:val="00B14B41"/>
    <w:rsid w:val="00B15727"/>
    <w:rsid w:val="00B1584F"/>
    <w:rsid w:val="00B1715E"/>
    <w:rsid w:val="00B20728"/>
    <w:rsid w:val="00B21CF0"/>
    <w:rsid w:val="00B22763"/>
    <w:rsid w:val="00B22A22"/>
    <w:rsid w:val="00B24F8F"/>
    <w:rsid w:val="00B26D23"/>
    <w:rsid w:val="00B34E30"/>
    <w:rsid w:val="00B37928"/>
    <w:rsid w:val="00B37F4B"/>
    <w:rsid w:val="00B402B9"/>
    <w:rsid w:val="00B417EE"/>
    <w:rsid w:val="00B43118"/>
    <w:rsid w:val="00B45092"/>
    <w:rsid w:val="00B4793F"/>
    <w:rsid w:val="00B501A3"/>
    <w:rsid w:val="00B508E7"/>
    <w:rsid w:val="00B52D09"/>
    <w:rsid w:val="00B532F6"/>
    <w:rsid w:val="00B54AFD"/>
    <w:rsid w:val="00B55A0C"/>
    <w:rsid w:val="00B56467"/>
    <w:rsid w:val="00B60546"/>
    <w:rsid w:val="00B62A3A"/>
    <w:rsid w:val="00B64545"/>
    <w:rsid w:val="00B65DA5"/>
    <w:rsid w:val="00B66362"/>
    <w:rsid w:val="00B670CF"/>
    <w:rsid w:val="00B717C6"/>
    <w:rsid w:val="00B722AF"/>
    <w:rsid w:val="00B732F2"/>
    <w:rsid w:val="00B7332C"/>
    <w:rsid w:val="00B74C46"/>
    <w:rsid w:val="00B75FE1"/>
    <w:rsid w:val="00B765C7"/>
    <w:rsid w:val="00B80317"/>
    <w:rsid w:val="00B80D4F"/>
    <w:rsid w:val="00B851E0"/>
    <w:rsid w:val="00B85206"/>
    <w:rsid w:val="00B86DF3"/>
    <w:rsid w:val="00B87349"/>
    <w:rsid w:val="00B87593"/>
    <w:rsid w:val="00B940B9"/>
    <w:rsid w:val="00B9553E"/>
    <w:rsid w:val="00B96AF2"/>
    <w:rsid w:val="00BA0733"/>
    <w:rsid w:val="00BA32FD"/>
    <w:rsid w:val="00BA427F"/>
    <w:rsid w:val="00BA52F2"/>
    <w:rsid w:val="00BA5434"/>
    <w:rsid w:val="00BA610D"/>
    <w:rsid w:val="00BA6968"/>
    <w:rsid w:val="00BB22BB"/>
    <w:rsid w:val="00BC09C9"/>
    <w:rsid w:val="00BC2971"/>
    <w:rsid w:val="00BC2AE5"/>
    <w:rsid w:val="00BC2FFD"/>
    <w:rsid w:val="00BC35E9"/>
    <w:rsid w:val="00BC51D2"/>
    <w:rsid w:val="00BC6641"/>
    <w:rsid w:val="00BC7C93"/>
    <w:rsid w:val="00BD0A75"/>
    <w:rsid w:val="00BD1B45"/>
    <w:rsid w:val="00BD4E07"/>
    <w:rsid w:val="00BD62C8"/>
    <w:rsid w:val="00BD683F"/>
    <w:rsid w:val="00BD79D1"/>
    <w:rsid w:val="00BE1850"/>
    <w:rsid w:val="00BE20FF"/>
    <w:rsid w:val="00BE2ECD"/>
    <w:rsid w:val="00BE7458"/>
    <w:rsid w:val="00BF1F36"/>
    <w:rsid w:val="00BF2538"/>
    <w:rsid w:val="00BF2CB8"/>
    <w:rsid w:val="00BF403E"/>
    <w:rsid w:val="00BF433C"/>
    <w:rsid w:val="00BF44C9"/>
    <w:rsid w:val="00BF6EE2"/>
    <w:rsid w:val="00BF7C27"/>
    <w:rsid w:val="00C000EB"/>
    <w:rsid w:val="00C01AAC"/>
    <w:rsid w:val="00C05410"/>
    <w:rsid w:val="00C06D46"/>
    <w:rsid w:val="00C07219"/>
    <w:rsid w:val="00C07B07"/>
    <w:rsid w:val="00C10F85"/>
    <w:rsid w:val="00C1164D"/>
    <w:rsid w:val="00C1190D"/>
    <w:rsid w:val="00C14EC4"/>
    <w:rsid w:val="00C16B4D"/>
    <w:rsid w:val="00C20D0A"/>
    <w:rsid w:val="00C235CC"/>
    <w:rsid w:val="00C26B39"/>
    <w:rsid w:val="00C26D85"/>
    <w:rsid w:val="00C272AF"/>
    <w:rsid w:val="00C30391"/>
    <w:rsid w:val="00C30C9C"/>
    <w:rsid w:val="00C3142D"/>
    <w:rsid w:val="00C3167D"/>
    <w:rsid w:val="00C32B53"/>
    <w:rsid w:val="00C40788"/>
    <w:rsid w:val="00C40EB9"/>
    <w:rsid w:val="00C4212D"/>
    <w:rsid w:val="00C42B27"/>
    <w:rsid w:val="00C42EDC"/>
    <w:rsid w:val="00C437A2"/>
    <w:rsid w:val="00C4498D"/>
    <w:rsid w:val="00C44EBD"/>
    <w:rsid w:val="00C47FA3"/>
    <w:rsid w:val="00C51837"/>
    <w:rsid w:val="00C529C1"/>
    <w:rsid w:val="00C53D67"/>
    <w:rsid w:val="00C54EA0"/>
    <w:rsid w:val="00C60F36"/>
    <w:rsid w:val="00C615FC"/>
    <w:rsid w:val="00C64B31"/>
    <w:rsid w:val="00C65256"/>
    <w:rsid w:val="00C66E16"/>
    <w:rsid w:val="00C67B23"/>
    <w:rsid w:val="00C71008"/>
    <w:rsid w:val="00C716EA"/>
    <w:rsid w:val="00C720D1"/>
    <w:rsid w:val="00C76338"/>
    <w:rsid w:val="00C76568"/>
    <w:rsid w:val="00C774CC"/>
    <w:rsid w:val="00C804CA"/>
    <w:rsid w:val="00C81112"/>
    <w:rsid w:val="00C82257"/>
    <w:rsid w:val="00C82DDC"/>
    <w:rsid w:val="00C83F0C"/>
    <w:rsid w:val="00C85F83"/>
    <w:rsid w:val="00C91E71"/>
    <w:rsid w:val="00C93D50"/>
    <w:rsid w:val="00C94B92"/>
    <w:rsid w:val="00C96A3D"/>
    <w:rsid w:val="00CA05A1"/>
    <w:rsid w:val="00CA08D8"/>
    <w:rsid w:val="00CA0B6F"/>
    <w:rsid w:val="00CA2F97"/>
    <w:rsid w:val="00CA401C"/>
    <w:rsid w:val="00CA495B"/>
    <w:rsid w:val="00CA5C37"/>
    <w:rsid w:val="00CA74B8"/>
    <w:rsid w:val="00CA7661"/>
    <w:rsid w:val="00CB0AAA"/>
    <w:rsid w:val="00CB142E"/>
    <w:rsid w:val="00CB2319"/>
    <w:rsid w:val="00CB2898"/>
    <w:rsid w:val="00CB3D41"/>
    <w:rsid w:val="00CB5C13"/>
    <w:rsid w:val="00CB5CF6"/>
    <w:rsid w:val="00CC1228"/>
    <w:rsid w:val="00CC26A9"/>
    <w:rsid w:val="00CC35A1"/>
    <w:rsid w:val="00CC6C1D"/>
    <w:rsid w:val="00CC6E59"/>
    <w:rsid w:val="00CC7C62"/>
    <w:rsid w:val="00CD2A42"/>
    <w:rsid w:val="00CD2E0F"/>
    <w:rsid w:val="00CD3336"/>
    <w:rsid w:val="00CD6752"/>
    <w:rsid w:val="00CD7725"/>
    <w:rsid w:val="00CD7814"/>
    <w:rsid w:val="00CD7958"/>
    <w:rsid w:val="00CD7DDD"/>
    <w:rsid w:val="00CE0B2F"/>
    <w:rsid w:val="00CE0EEF"/>
    <w:rsid w:val="00CE1A03"/>
    <w:rsid w:val="00CE21CD"/>
    <w:rsid w:val="00CE2D7A"/>
    <w:rsid w:val="00CE32FA"/>
    <w:rsid w:val="00CE33FD"/>
    <w:rsid w:val="00CE5DD5"/>
    <w:rsid w:val="00CE77C3"/>
    <w:rsid w:val="00CF127F"/>
    <w:rsid w:val="00CF2C26"/>
    <w:rsid w:val="00CF2F73"/>
    <w:rsid w:val="00CF3F8E"/>
    <w:rsid w:val="00CF7060"/>
    <w:rsid w:val="00D00BB9"/>
    <w:rsid w:val="00D01260"/>
    <w:rsid w:val="00D0395C"/>
    <w:rsid w:val="00D04F28"/>
    <w:rsid w:val="00D064F8"/>
    <w:rsid w:val="00D07F26"/>
    <w:rsid w:val="00D10A0A"/>
    <w:rsid w:val="00D114C3"/>
    <w:rsid w:val="00D11697"/>
    <w:rsid w:val="00D1403C"/>
    <w:rsid w:val="00D1406C"/>
    <w:rsid w:val="00D15A02"/>
    <w:rsid w:val="00D1699A"/>
    <w:rsid w:val="00D2096E"/>
    <w:rsid w:val="00D21460"/>
    <w:rsid w:val="00D22954"/>
    <w:rsid w:val="00D2325F"/>
    <w:rsid w:val="00D23F5C"/>
    <w:rsid w:val="00D24979"/>
    <w:rsid w:val="00D259C9"/>
    <w:rsid w:val="00D25AF0"/>
    <w:rsid w:val="00D26508"/>
    <w:rsid w:val="00D26C57"/>
    <w:rsid w:val="00D3017D"/>
    <w:rsid w:val="00D30634"/>
    <w:rsid w:val="00D316E2"/>
    <w:rsid w:val="00D31B60"/>
    <w:rsid w:val="00D33822"/>
    <w:rsid w:val="00D35210"/>
    <w:rsid w:val="00D36E5A"/>
    <w:rsid w:val="00D37803"/>
    <w:rsid w:val="00D40D5A"/>
    <w:rsid w:val="00D41B74"/>
    <w:rsid w:val="00D45451"/>
    <w:rsid w:val="00D45723"/>
    <w:rsid w:val="00D5028A"/>
    <w:rsid w:val="00D5045C"/>
    <w:rsid w:val="00D52047"/>
    <w:rsid w:val="00D521CF"/>
    <w:rsid w:val="00D5347F"/>
    <w:rsid w:val="00D53481"/>
    <w:rsid w:val="00D549C0"/>
    <w:rsid w:val="00D5647E"/>
    <w:rsid w:val="00D567F5"/>
    <w:rsid w:val="00D56967"/>
    <w:rsid w:val="00D65733"/>
    <w:rsid w:val="00D661BB"/>
    <w:rsid w:val="00D665FA"/>
    <w:rsid w:val="00D6B683"/>
    <w:rsid w:val="00D71661"/>
    <w:rsid w:val="00D7267B"/>
    <w:rsid w:val="00D72CCA"/>
    <w:rsid w:val="00D746FF"/>
    <w:rsid w:val="00D776ED"/>
    <w:rsid w:val="00D77D7C"/>
    <w:rsid w:val="00D80682"/>
    <w:rsid w:val="00D81EB6"/>
    <w:rsid w:val="00D83BA3"/>
    <w:rsid w:val="00D85AA9"/>
    <w:rsid w:val="00D875F7"/>
    <w:rsid w:val="00D9013F"/>
    <w:rsid w:val="00D90426"/>
    <w:rsid w:val="00D90677"/>
    <w:rsid w:val="00D90ACC"/>
    <w:rsid w:val="00D920AB"/>
    <w:rsid w:val="00D9233D"/>
    <w:rsid w:val="00D93D17"/>
    <w:rsid w:val="00D94A69"/>
    <w:rsid w:val="00D94C0E"/>
    <w:rsid w:val="00DA0C9F"/>
    <w:rsid w:val="00DA3688"/>
    <w:rsid w:val="00DA3946"/>
    <w:rsid w:val="00DA48B6"/>
    <w:rsid w:val="00DA50C6"/>
    <w:rsid w:val="00DB0BEE"/>
    <w:rsid w:val="00DB0E42"/>
    <w:rsid w:val="00DB27CB"/>
    <w:rsid w:val="00DB2B79"/>
    <w:rsid w:val="00DB2B9C"/>
    <w:rsid w:val="00DB2E30"/>
    <w:rsid w:val="00DB594D"/>
    <w:rsid w:val="00DB6039"/>
    <w:rsid w:val="00DB6625"/>
    <w:rsid w:val="00DC014A"/>
    <w:rsid w:val="00DC0355"/>
    <w:rsid w:val="00DC0439"/>
    <w:rsid w:val="00DC0CCD"/>
    <w:rsid w:val="00DC19FF"/>
    <w:rsid w:val="00DC2AE8"/>
    <w:rsid w:val="00DC2FB9"/>
    <w:rsid w:val="00DD2561"/>
    <w:rsid w:val="00DD407D"/>
    <w:rsid w:val="00DD55E0"/>
    <w:rsid w:val="00DD6143"/>
    <w:rsid w:val="00DD61B4"/>
    <w:rsid w:val="00DD6579"/>
    <w:rsid w:val="00DD662B"/>
    <w:rsid w:val="00DE2C9D"/>
    <w:rsid w:val="00DE4D6E"/>
    <w:rsid w:val="00DE69E4"/>
    <w:rsid w:val="00DF15D0"/>
    <w:rsid w:val="00DF1975"/>
    <w:rsid w:val="00DF2836"/>
    <w:rsid w:val="00DF492C"/>
    <w:rsid w:val="00DF52F4"/>
    <w:rsid w:val="00DF550E"/>
    <w:rsid w:val="00DF5A1E"/>
    <w:rsid w:val="00DF5D18"/>
    <w:rsid w:val="00DF661E"/>
    <w:rsid w:val="00DF7E57"/>
    <w:rsid w:val="00E004B1"/>
    <w:rsid w:val="00E005E5"/>
    <w:rsid w:val="00E00813"/>
    <w:rsid w:val="00E01846"/>
    <w:rsid w:val="00E01C91"/>
    <w:rsid w:val="00E025CC"/>
    <w:rsid w:val="00E07785"/>
    <w:rsid w:val="00E07F3D"/>
    <w:rsid w:val="00E1000E"/>
    <w:rsid w:val="00E106C0"/>
    <w:rsid w:val="00E121DE"/>
    <w:rsid w:val="00E12766"/>
    <w:rsid w:val="00E12BB0"/>
    <w:rsid w:val="00E145B5"/>
    <w:rsid w:val="00E15AB1"/>
    <w:rsid w:val="00E17586"/>
    <w:rsid w:val="00E204C0"/>
    <w:rsid w:val="00E21AAE"/>
    <w:rsid w:val="00E21B66"/>
    <w:rsid w:val="00E258A7"/>
    <w:rsid w:val="00E266E7"/>
    <w:rsid w:val="00E27234"/>
    <w:rsid w:val="00E27E95"/>
    <w:rsid w:val="00E31428"/>
    <w:rsid w:val="00E32E6D"/>
    <w:rsid w:val="00E343D7"/>
    <w:rsid w:val="00E36CF0"/>
    <w:rsid w:val="00E377DF"/>
    <w:rsid w:val="00E40518"/>
    <w:rsid w:val="00E41BCF"/>
    <w:rsid w:val="00E43B0C"/>
    <w:rsid w:val="00E44400"/>
    <w:rsid w:val="00E50DE7"/>
    <w:rsid w:val="00E540B6"/>
    <w:rsid w:val="00E541B2"/>
    <w:rsid w:val="00E544EC"/>
    <w:rsid w:val="00E547B9"/>
    <w:rsid w:val="00E552A9"/>
    <w:rsid w:val="00E556E7"/>
    <w:rsid w:val="00E55BB0"/>
    <w:rsid w:val="00E56465"/>
    <w:rsid w:val="00E56F4E"/>
    <w:rsid w:val="00E575A0"/>
    <w:rsid w:val="00E57BCB"/>
    <w:rsid w:val="00E65CAF"/>
    <w:rsid w:val="00E6624A"/>
    <w:rsid w:val="00E66880"/>
    <w:rsid w:val="00E72F6B"/>
    <w:rsid w:val="00E74814"/>
    <w:rsid w:val="00E74C4D"/>
    <w:rsid w:val="00E7660A"/>
    <w:rsid w:val="00E76A7F"/>
    <w:rsid w:val="00E80D8E"/>
    <w:rsid w:val="00E8229D"/>
    <w:rsid w:val="00E824FE"/>
    <w:rsid w:val="00E8363B"/>
    <w:rsid w:val="00E838F8"/>
    <w:rsid w:val="00E8505C"/>
    <w:rsid w:val="00E86A18"/>
    <w:rsid w:val="00E87BA1"/>
    <w:rsid w:val="00E87D05"/>
    <w:rsid w:val="00E92DAE"/>
    <w:rsid w:val="00E93CD1"/>
    <w:rsid w:val="00E9572E"/>
    <w:rsid w:val="00E959D9"/>
    <w:rsid w:val="00E95F24"/>
    <w:rsid w:val="00E97D57"/>
    <w:rsid w:val="00EA0502"/>
    <w:rsid w:val="00EA309B"/>
    <w:rsid w:val="00EA4480"/>
    <w:rsid w:val="00EA58AF"/>
    <w:rsid w:val="00EA64E7"/>
    <w:rsid w:val="00EB0583"/>
    <w:rsid w:val="00EB3150"/>
    <w:rsid w:val="00EB52A9"/>
    <w:rsid w:val="00EC037F"/>
    <w:rsid w:val="00EC1364"/>
    <w:rsid w:val="00EC180E"/>
    <w:rsid w:val="00EC3C45"/>
    <w:rsid w:val="00EC6C1B"/>
    <w:rsid w:val="00EC6E48"/>
    <w:rsid w:val="00ED1B8A"/>
    <w:rsid w:val="00ED1D29"/>
    <w:rsid w:val="00ED1F3D"/>
    <w:rsid w:val="00ED2CDA"/>
    <w:rsid w:val="00ED2D75"/>
    <w:rsid w:val="00ED3D18"/>
    <w:rsid w:val="00ED5625"/>
    <w:rsid w:val="00ED5B2B"/>
    <w:rsid w:val="00ED6421"/>
    <w:rsid w:val="00EE06E6"/>
    <w:rsid w:val="00EE076E"/>
    <w:rsid w:val="00EE07E7"/>
    <w:rsid w:val="00EE0973"/>
    <w:rsid w:val="00EE15BA"/>
    <w:rsid w:val="00EE1746"/>
    <w:rsid w:val="00EE2283"/>
    <w:rsid w:val="00EE33FD"/>
    <w:rsid w:val="00EE3700"/>
    <w:rsid w:val="00EF03D9"/>
    <w:rsid w:val="00EF17B1"/>
    <w:rsid w:val="00EF27B6"/>
    <w:rsid w:val="00EF2F70"/>
    <w:rsid w:val="00EF34C4"/>
    <w:rsid w:val="00EF6B5E"/>
    <w:rsid w:val="00F0038F"/>
    <w:rsid w:val="00F00E69"/>
    <w:rsid w:val="00F0207F"/>
    <w:rsid w:val="00F0218F"/>
    <w:rsid w:val="00F0262C"/>
    <w:rsid w:val="00F04488"/>
    <w:rsid w:val="00F05BA0"/>
    <w:rsid w:val="00F06C40"/>
    <w:rsid w:val="00F06E82"/>
    <w:rsid w:val="00F07895"/>
    <w:rsid w:val="00F07DD3"/>
    <w:rsid w:val="00F103B0"/>
    <w:rsid w:val="00F10D56"/>
    <w:rsid w:val="00F12534"/>
    <w:rsid w:val="00F12EC7"/>
    <w:rsid w:val="00F140DA"/>
    <w:rsid w:val="00F1476E"/>
    <w:rsid w:val="00F14EC4"/>
    <w:rsid w:val="00F15805"/>
    <w:rsid w:val="00F1603D"/>
    <w:rsid w:val="00F21B54"/>
    <w:rsid w:val="00F22281"/>
    <w:rsid w:val="00F2316B"/>
    <w:rsid w:val="00F23501"/>
    <w:rsid w:val="00F243F9"/>
    <w:rsid w:val="00F27F3F"/>
    <w:rsid w:val="00F301E7"/>
    <w:rsid w:val="00F3075A"/>
    <w:rsid w:val="00F3113A"/>
    <w:rsid w:val="00F34D35"/>
    <w:rsid w:val="00F359FF"/>
    <w:rsid w:val="00F36F83"/>
    <w:rsid w:val="00F4271A"/>
    <w:rsid w:val="00F43859"/>
    <w:rsid w:val="00F450D6"/>
    <w:rsid w:val="00F50B3E"/>
    <w:rsid w:val="00F53948"/>
    <w:rsid w:val="00F563EC"/>
    <w:rsid w:val="00F6075C"/>
    <w:rsid w:val="00F637E8"/>
    <w:rsid w:val="00F6519A"/>
    <w:rsid w:val="00F66FB5"/>
    <w:rsid w:val="00F70A09"/>
    <w:rsid w:val="00F70EFB"/>
    <w:rsid w:val="00F71CF7"/>
    <w:rsid w:val="00F71FB0"/>
    <w:rsid w:val="00F73612"/>
    <w:rsid w:val="00F8104A"/>
    <w:rsid w:val="00F812B0"/>
    <w:rsid w:val="00F81DF0"/>
    <w:rsid w:val="00F83612"/>
    <w:rsid w:val="00F84A4C"/>
    <w:rsid w:val="00F87E7D"/>
    <w:rsid w:val="00F9255D"/>
    <w:rsid w:val="00F92C14"/>
    <w:rsid w:val="00F92F01"/>
    <w:rsid w:val="00F94552"/>
    <w:rsid w:val="00F94A8C"/>
    <w:rsid w:val="00F952F4"/>
    <w:rsid w:val="00F95608"/>
    <w:rsid w:val="00F96DD2"/>
    <w:rsid w:val="00F9C008"/>
    <w:rsid w:val="00FA04BD"/>
    <w:rsid w:val="00FA24B7"/>
    <w:rsid w:val="00FA3862"/>
    <w:rsid w:val="00FA46A3"/>
    <w:rsid w:val="00FA4849"/>
    <w:rsid w:val="00FA530E"/>
    <w:rsid w:val="00FA58D0"/>
    <w:rsid w:val="00FA69EF"/>
    <w:rsid w:val="00FB0367"/>
    <w:rsid w:val="00FB2F02"/>
    <w:rsid w:val="00FB6520"/>
    <w:rsid w:val="00FB6A4E"/>
    <w:rsid w:val="00FB7507"/>
    <w:rsid w:val="00FC084D"/>
    <w:rsid w:val="00FC0F8C"/>
    <w:rsid w:val="00FC578B"/>
    <w:rsid w:val="00FC74A9"/>
    <w:rsid w:val="00FD0B40"/>
    <w:rsid w:val="00FD5634"/>
    <w:rsid w:val="00FD5AD4"/>
    <w:rsid w:val="00FD7683"/>
    <w:rsid w:val="00FD7724"/>
    <w:rsid w:val="00FE1966"/>
    <w:rsid w:val="00FE2396"/>
    <w:rsid w:val="00FE3B2A"/>
    <w:rsid w:val="00FE7037"/>
    <w:rsid w:val="00FE7DFD"/>
    <w:rsid w:val="00FF05CC"/>
    <w:rsid w:val="00FF1960"/>
    <w:rsid w:val="00FF287B"/>
    <w:rsid w:val="00FF3694"/>
    <w:rsid w:val="00FF5920"/>
    <w:rsid w:val="026B2420"/>
    <w:rsid w:val="02B4738C"/>
    <w:rsid w:val="02B92168"/>
    <w:rsid w:val="02D8994D"/>
    <w:rsid w:val="02D8A92B"/>
    <w:rsid w:val="03076A25"/>
    <w:rsid w:val="03588B61"/>
    <w:rsid w:val="039A0F63"/>
    <w:rsid w:val="04C1BB38"/>
    <w:rsid w:val="05376607"/>
    <w:rsid w:val="05B44F3C"/>
    <w:rsid w:val="05D88CCB"/>
    <w:rsid w:val="06838E65"/>
    <w:rsid w:val="07C85E5F"/>
    <w:rsid w:val="080E503C"/>
    <w:rsid w:val="08167DD3"/>
    <w:rsid w:val="08219088"/>
    <w:rsid w:val="0843F35D"/>
    <w:rsid w:val="089D5308"/>
    <w:rsid w:val="08E096E3"/>
    <w:rsid w:val="08F9C272"/>
    <w:rsid w:val="091383F0"/>
    <w:rsid w:val="09DCA6A9"/>
    <w:rsid w:val="0A127F14"/>
    <w:rsid w:val="0ADE4193"/>
    <w:rsid w:val="0AE60145"/>
    <w:rsid w:val="0B623AB4"/>
    <w:rsid w:val="0B687727"/>
    <w:rsid w:val="0BBCBB89"/>
    <w:rsid w:val="0C00040C"/>
    <w:rsid w:val="0C365C90"/>
    <w:rsid w:val="0C3EAF7C"/>
    <w:rsid w:val="0C8A6CDE"/>
    <w:rsid w:val="0CBDA347"/>
    <w:rsid w:val="0D1D33F3"/>
    <w:rsid w:val="0D46C757"/>
    <w:rsid w:val="0DCCC029"/>
    <w:rsid w:val="0E2C6DA3"/>
    <w:rsid w:val="0E7407E1"/>
    <w:rsid w:val="0F41B8D5"/>
    <w:rsid w:val="0F6F6A10"/>
    <w:rsid w:val="0F7B7DDE"/>
    <w:rsid w:val="0F7F1675"/>
    <w:rsid w:val="0F9FDE25"/>
    <w:rsid w:val="0FE55CF5"/>
    <w:rsid w:val="1048F457"/>
    <w:rsid w:val="1054D76A"/>
    <w:rsid w:val="10DDDBBD"/>
    <w:rsid w:val="110E7B7F"/>
    <w:rsid w:val="1126B216"/>
    <w:rsid w:val="11286FF7"/>
    <w:rsid w:val="120DD716"/>
    <w:rsid w:val="128A6DD5"/>
    <w:rsid w:val="12A604C3"/>
    <w:rsid w:val="134882BD"/>
    <w:rsid w:val="135B6FFA"/>
    <w:rsid w:val="137ECF8D"/>
    <w:rsid w:val="13845854"/>
    <w:rsid w:val="140A0E3E"/>
    <w:rsid w:val="142FA9B8"/>
    <w:rsid w:val="147C1594"/>
    <w:rsid w:val="149E6BB3"/>
    <w:rsid w:val="14DB00D7"/>
    <w:rsid w:val="14DD27EF"/>
    <w:rsid w:val="14EB5320"/>
    <w:rsid w:val="1543752E"/>
    <w:rsid w:val="1547D668"/>
    <w:rsid w:val="158C042B"/>
    <w:rsid w:val="1627716F"/>
    <w:rsid w:val="16B462D6"/>
    <w:rsid w:val="16E06010"/>
    <w:rsid w:val="1704D520"/>
    <w:rsid w:val="173F2C4E"/>
    <w:rsid w:val="17E82374"/>
    <w:rsid w:val="181B3ACF"/>
    <w:rsid w:val="182687A9"/>
    <w:rsid w:val="182B7A10"/>
    <w:rsid w:val="187B03B8"/>
    <w:rsid w:val="18AE668A"/>
    <w:rsid w:val="195EB6AD"/>
    <w:rsid w:val="1975D0FB"/>
    <w:rsid w:val="1992D9FE"/>
    <w:rsid w:val="1A089ED4"/>
    <w:rsid w:val="1A350646"/>
    <w:rsid w:val="1AD56439"/>
    <w:rsid w:val="1B0268AE"/>
    <w:rsid w:val="1B2B4276"/>
    <w:rsid w:val="1B45156B"/>
    <w:rsid w:val="1B88FF48"/>
    <w:rsid w:val="1B8ADE46"/>
    <w:rsid w:val="1BA8AEEB"/>
    <w:rsid w:val="1C189F54"/>
    <w:rsid w:val="1C221D93"/>
    <w:rsid w:val="1C4F0F95"/>
    <w:rsid w:val="1C6BC196"/>
    <w:rsid w:val="1CA6BF70"/>
    <w:rsid w:val="1CCEC1A8"/>
    <w:rsid w:val="1CD65746"/>
    <w:rsid w:val="1D476DC2"/>
    <w:rsid w:val="1D797C5F"/>
    <w:rsid w:val="1DED0237"/>
    <w:rsid w:val="1E25106F"/>
    <w:rsid w:val="1E5815C2"/>
    <w:rsid w:val="1E8ADA41"/>
    <w:rsid w:val="1ED3B4AF"/>
    <w:rsid w:val="1F0A5AED"/>
    <w:rsid w:val="1F528607"/>
    <w:rsid w:val="1F82A487"/>
    <w:rsid w:val="1F846CB9"/>
    <w:rsid w:val="1FB95C97"/>
    <w:rsid w:val="1FC8EEF1"/>
    <w:rsid w:val="20160C3B"/>
    <w:rsid w:val="2078B339"/>
    <w:rsid w:val="20B2FF0F"/>
    <w:rsid w:val="20EB82D3"/>
    <w:rsid w:val="20F79358"/>
    <w:rsid w:val="21742448"/>
    <w:rsid w:val="21C9EED5"/>
    <w:rsid w:val="231689D4"/>
    <w:rsid w:val="2357495F"/>
    <w:rsid w:val="2386820A"/>
    <w:rsid w:val="23E7453A"/>
    <w:rsid w:val="23FFD761"/>
    <w:rsid w:val="2424EB94"/>
    <w:rsid w:val="244552DF"/>
    <w:rsid w:val="248536FA"/>
    <w:rsid w:val="24A77659"/>
    <w:rsid w:val="24D5FFED"/>
    <w:rsid w:val="24DE680A"/>
    <w:rsid w:val="24DF37CF"/>
    <w:rsid w:val="2523495C"/>
    <w:rsid w:val="259DE4A1"/>
    <w:rsid w:val="25D14AC5"/>
    <w:rsid w:val="27441EB2"/>
    <w:rsid w:val="27EA2CD0"/>
    <w:rsid w:val="27FB4D1A"/>
    <w:rsid w:val="294C8D8E"/>
    <w:rsid w:val="299DC5C1"/>
    <w:rsid w:val="29A3E136"/>
    <w:rsid w:val="29C96203"/>
    <w:rsid w:val="2A0C5E5F"/>
    <w:rsid w:val="2A29BB2C"/>
    <w:rsid w:val="2A990D9C"/>
    <w:rsid w:val="2AC5BADC"/>
    <w:rsid w:val="2AEA183F"/>
    <w:rsid w:val="2AFFE9E9"/>
    <w:rsid w:val="2B217405"/>
    <w:rsid w:val="2B9E9194"/>
    <w:rsid w:val="2C304939"/>
    <w:rsid w:val="2C43AB68"/>
    <w:rsid w:val="2C5970DE"/>
    <w:rsid w:val="2C87F162"/>
    <w:rsid w:val="2CC08AA2"/>
    <w:rsid w:val="2D6FC26F"/>
    <w:rsid w:val="2D83EC48"/>
    <w:rsid w:val="2EB6C2F7"/>
    <w:rsid w:val="2EBAC0CB"/>
    <w:rsid w:val="2EEEE72F"/>
    <w:rsid w:val="2F5EE771"/>
    <w:rsid w:val="2FB37878"/>
    <w:rsid w:val="2FD550FA"/>
    <w:rsid w:val="2FFB4BDE"/>
    <w:rsid w:val="3005DCF7"/>
    <w:rsid w:val="30106F2C"/>
    <w:rsid w:val="3094B420"/>
    <w:rsid w:val="3126F3EF"/>
    <w:rsid w:val="314D5F42"/>
    <w:rsid w:val="314E3ED8"/>
    <w:rsid w:val="3198F123"/>
    <w:rsid w:val="329BA4B9"/>
    <w:rsid w:val="32AB57E1"/>
    <w:rsid w:val="32CA19AD"/>
    <w:rsid w:val="3344FC45"/>
    <w:rsid w:val="33654D8A"/>
    <w:rsid w:val="33C0B2A2"/>
    <w:rsid w:val="33CAFF83"/>
    <w:rsid w:val="342D9755"/>
    <w:rsid w:val="34C15C5C"/>
    <w:rsid w:val="3500D26D"/>
    <w:rsid w:val="353A10C5"/>
    <w:rsid w:val="3546B382"/>
    <w:rsid w:val="35A38754"/>
    <w:rsid w:val="36074C79"/>
    <w:rsid w:val="365C0CA3"/>
    <w:rsid w:val="375E5F9C"/>
    <w:rsid w:val="37624A3D"/>
    <w:rsid w:val="3774A435"/>
    <w:rsid w:val="37AD402B"/>
    <w:rsid w:val="3802C998"/>
    <w:rsid w:val="38251F58"/>
    <w:rsid w:val="382BB1ED"/>
    <w:rsid w:val="38459D83"/>
    <w:rsid w:val="38A9A447"/>
    <w:rsid w:val="390877E3"/>
    <w:rsid w:val="390F2A13"/>
    <w:rsid w:val="396B41C2"/>
    <w:rsid w:val="396D18AF"/>
    <w:rsid w:val="39D85DA2"/>
    <w:rsid w:val="39E0F4E0"/>
    <w:rsid w:val="39F9F35A"/>
    <w:rsid w:val="3A1E5879"/>
    <w:rsid w:val="3A66CECB"/>
    <w:rsid w:val="3A6D7447"/>
    <w:rsid w:val="3A8DCD65"/>
    <w:rsid w:val="3ABBB129"/>
    <w:rsid w:val="3AC24AF3"/>
    <w:rsid w:val="3BB4DB8F"/>
    <w:rsid w:val="3BE23DC0"/>
    <w:rsid w:val="3C61A205"/>
    <w:rsid w:val="3C894D7F"/>
    <w:rsid w:val="3C99D8A7"/>
    <w:rsid w:val="3CA1618E"/>
    <w:rsid w:val="3CAA9491"/>
    <w:rsid w:val="3CBB14A8"/>
    <w:rsid w:val="3CBB5A7A"/>
    <w:rsid w:val="3CD05BBE"/>
    <w:rsid w:val="3E549AA9"/>
    <w:rsid w:val="3EA892E4"/>
    <w:rsid w:val="3EBBC52B"/>
    <w:rsid w:val="3F14DD50"/>
    <w:rsid w:val="3F5F9854"/>
    <w:rsid w:val="3FB22968"/>
    <w:rsid w:val="3FBF9672"/>
    <w:rsid w:val="4050D47D"/>
    <w:rsid w:val="405DA987"/>
    <w:rsid w:val="409FAC3D"/>
    <w:rsid w:val="412F5670"/>
    <w:rsid w:val="413BCFE6"/>
    <w:rsid w:val="415CFED6"/>
    <w:rsid w:val="41B006D1"/>
    <w:rsid w:val="42C69C6E"/>
    <w:rsid w:val="434B2004"/>
    <w:rsid w:val="435E8A13"/>
    <w:rsid w:val="4391BE0A"/>
    <w:rsid w:val="43C129A5"/>
    <w:rsid w:val="4449F894"/>
    <w:rsid w:val="44A92A9E"/>
    <w:rsid w:val="44E16F3D"/>
    <w:rsid w:val="44F74692"/>
    <w:rsid w:val="4554C23C"/>
    <w:rsid w:val="45C1C8B3"/>
    <w:rsid w:val="45CCB5B8"/>
    <w:rsid w:val="460DD079"/>
    <w:rsid w:val="460EC887"/>
    <w:rsid w:val="46267279"/>
    <w:rsid w:val="46666882"/>
    <w:rsid w:val="469A3A94"/>
    <w:rsid w:val="46A2293B"/>
    <w:rsid w:val="46CD070F"/>
    <w:rsid w:val="4747FF3A"/>
    <w:rsid w:val="47725B7F"/>
    <w:rsid w:val="4797D518"/>
    <w:rsid w:val="47BDF419"/>
    <w:rsid w:val="47C03975"/>
    <w:rsid w:val="487889BB"/>
    <w:rsid w:val="490C46A3"/>
    <w:rsid w:val="4911CC38"/>
    <w:rsid w:val="4914A109"/>
    <w:rsid w:val="493FF77E"/>
    <w:rsid w:val="49C1A0D6"/>
    <w:rsid w:val="4A077505"/>
    <w:rsid w:val="4A75EABC"/>
    <w:rsid w:val="4A7CD644"/>
    <w:rsid w:val="4A958048"/>
    <w:rsid w:val="4ABDFD44"/>
    <w:rsid w:val="4B422B72"/>
    <w:rsid w:val="4B525167"/>
    <w:rsid w:val="4B58ED83"/>
    <w:rsid w:val="4B622706"/>
    <w:rsid w:val="4BA5CC14"/>
    <w:rsid w:val="4BA9226C"/>
    <w:rsid w:val="4BBAE989"/>
    <w:rsid w:val="4BDFA33D"/>
    <w:rsid w:val="4BEDE960"/>
    <w:rsid w:val="4BF187B3"/>
    <w:rsid w:val="4BF6F9EB"/>
    <w:rsid w:val="4C0F56D8"/>
    <w:rsid w:val="4C52FA05"/>
    <w:rsid w:val="4CA40138"/>
    <w:rsid w:val="4D0EF468"/>
    <w:rsid w:val="4D5FF60C"/>
    <w:rsid w:val="4D8C9ED6"/>
    <w:rsid w:val="4DBECAD7"/>
    <w:rsid w:val="4DCBF437"/>
    <w:rsid w:val="4DDA62D6"/>
    <w:rsid w:val="4DF96087"/>
    <w:rsid w:val="4E10F511"/>
    <w:rsid w:val="4E35E3D4"/>
    <w:rsid w:val="4E7AC805"/>
    <w:rsid w:val="4F02BA25"/>
    <w:rsid w:val="4F19F5A7"/>
    <w:rsid w:val="4F973F5B"/>
    <w:rsid w:val="4FB14D87"/>
    <w:rsid w:val="50113DF7"/>
    <w:rsid w:val="5019D524"/>
    <w:rsid w:val="5021E0BA"/>
    <w:rsid w:val="50586EED"/>
    <w:rsid w:val="506A34C4"/>
    <w:rsid w:val="506D42EB"/>
    <w:rsid w:val="507E05D5"/>
    <w:rsid w:val="50B3FB94"/>
    <w:rsid w:val="5115534B"/>
    <w:rsid w:val="517F3B8A"/>
    <w:rsid w:val="52DB96AC"/>
    <w:rsid w:val="5302149E"/>
    <w:rsid w:val="5306CE01"/>
    <w:rsid w:val="5378C918"/>
    <w:rsid w:val="538EE4D2"/>
    <w:rsid w:val="5457AE33"/>
    <w:rsid w:val="550E3F43"/>
    <w:rsid w:val="5595DD1D"/>
    <w:rsid w:val="55CB3670"/>
    <w:rsid w:val="56D0760B"/>
    <w:rsid w:val="56F6324F"/>
    <w:rsid w:val="56FD4EB3"/>
    <w:rsid w:val="58538421"/>
    <w:rsid w:val="588A8080"/>
    <w:rsid w:val="58BC7418"/>
    <w:rsid w:val="58CA3CE1"/>
    <w:rsid w:val="59289A36"/>
    <w:rsid w:val="59FE096C"/>
    <w:rsid w:val="5A031645"/>
    <w:rsid w:val="5A33F5A6"/>
    <w:rsid w:val="5A493A32"/>
    <w:rsid w:val="5A60B956"/>
    <w:rsid w:val="5ABF6E77"/>
    <w:rsid w:val="5AE811BA"/>
    <w:rsid w:val="5AEE0924"/>
    <w:rsid w:val="5B9788CB"/>
    <w:rsid w:val="5BAA9DA9"/>
    <w:rsid w:val="5BDB8668"/>
    <w:rsid w:val="5BDC3574"/>
    <w:rsid w:val="5BE7339C"/>
    <w:rsid w:val="5C025DF0"/>
    <w:rsid w:val="5C7E099F"/>
    <w:rsid w:val="5CD01AAD"/>
    <w:rsid w:val="5CE4A1A9"/>
    <w:rsid w:val="5CE778C3"/>
    <w:rsid w:val="5D3F5B68"/>
    <w:rsid w:val="5DA7FB95"/>
    <w:rsid w:val="5DDB85E3"/>
    <w:rsid w:val="5DF6BE74"/>
    <w:rsid w:val="5E165826"/>
    <w:rsid w:val="5E1ED776"/>
    <w:rsid w:val="5E9D880B"/>
    <w:rsid w:val="5F0626A3"/>
    <w:rsid w:val="5F548652"/>
    <w:rsid w:val="5F79BF3D"/>
    <w:rsid w:val="5F9C0048"/>
    <w:rsid w:val="5FED99A7"/>
    <w:rsid w:val="5FF235B2"/>
    <w:rsid w:val="5FFC429C"/>
    <w:rsid w:val="60600C3D"/>
    <w:rsid w:val="60BCFD94"/>
    <w:rsid w:val="60F32E27"/>
    <w:rsid w:val="60FCABFF"/>
    <w:rsid w:val="611B8DAF"/>
    <w:rsid w:val="61696A71"/>
    <w:rsid w:val="617A77F4"/>
    <w:rsid w:val="61989205"/>
    <w:rsid w:val="61B6E200"/>
    <w:rsid w:val="61F09FAF"/>
    <w:rsid w:val="626A044F"/>
    <w:rsid w:val="62AFE61A"/>
    <w:rsid w:val="62B02684"/>
    <w:rsid w:val="62B3C49A"/>
    <w:rsid w:val="62FE5C5B"/>
    <w:rsid w:val="632C5E7E"/>
    <w:rsid w:val="6362DCA6"/>
    <w:rsid w:val="63C952E3"/>
    <w:rsid w:val="6447273B"/>
    <w:rsid w:val="648C5702"/>
    <w:rsid w:val="64B2912D"/>
    <w:rsid w:val="64CE7BB7"/>
    <w:rsid w:val="651E9567"/>
    <w:rsid w:val="65410194"/>
    <w:rsid w:val="6548A7B5"/>
    <w:rsid w:val="65E2D07E"/>
    <w:rsid w:val="65ED70AF"/>
    <w:rsid w:val="6614AC72"/>
    <w:rsid w:val="663D9473"/>
    <w:rsid w:val="664CCE00"/>
    <w:rsid w:val="667FD616"/>
    <w:rsid w:val="6693A935"/>
    <w:rsid w:val="66B1C21E"/>
    <w:rsid w:val="66CBD3DC"/>
    <w:rsid w:val="674759D6"/>
    <w:rsid w:val="67691B48"/>
    <w:rsid w:val="677FF39D"/>
    <w:rsid w:val="686582BC"/>
    <w:rsid w:val="68AC039F"/>
    <w:rsid w:val="68B04594"/>
    <w:rsid w:val="68E6BFDB"/>
    <w:rsid w:val="6950992C"/>
    <w:rsid w:val="69773994"/>
    <w:rsid w:val="6A3C2F53"/>
    <w:rsid w:val="6A858BD6"/>
    <w:rsid w:val="6A9DDF16"/>
    <w:rsid w:val="6ABCDD7D"/>
    <w:rsid w:val="6B555286"/>
    <w:rsid w:val="6B881E5E"/>
    <w:rsid w:val="6BE3A9DA"/>
    <w:rsid w:val="6C6A49FC"/>
    <w:rsid w:val="6CB34DBB"/>
    <w:rsid w:val="6CB42253"/>
    <w:rsid w:val="6CC82F1F"/>
    <w:rsid w:val="6CFB5412"/>
    <w:rsid w:val="6D705ECE"/>
    <w:rsid w:val="6D7F4C4B"/>
    <w:rsid w:val="6DABBE1D"/>
    <w:rsid w:val="6DBE6C72"/>
    <w:rsid w:val="6EBAF50C"/>
    <w:rsid w:val="6EDD8EF3"/>
    <w:rsid w:val="6EF99AF1"/>
    <w:rsid w:val="6F6811C7"/>
    <w:rsid w:val="6FBFE16C"/>
    <w:rsid w:val="6FC87FEB"/>
    <w:rsid w:val="6FE753A9"/>
    <w:rsid w:val="70EDD74C"/>
    <w:rsid w:val="71636F4C"/>
    <w:rsid w:val="716C1847"/>
    <w:rsid w:val="717877DE"/>
    <w:rsid w:val="719223A6"/>
    <w:rsid w:val="719B4F88"/>
    <w:rsid w:val="71F6AC58"/>
    <w:rsid w:val="71F81DC9"/>
    <w:rsid w:val="71FB983E"/>
    <w:rsid w:val="72678360"/>
    <w:rsid w:val="7276579A"/>
    <w:rsid w:val="727F1005"/>
    <w:rsid w:val="72A43124"/>
    <w:rsid w:val="7301AFAD"/>
    <w:rsid w:val="731528B4"/>
    <w:rsid w:val="735DB8DB"/>
    <w:rsid w:val="73897508"/>
    <w:rsid w:val="73D02F33"/>
    <w:rsid w:val="73D4E4B7"/>
    <w:rsid w:val="73DA4BCD"/>
    <w:rsid w:val="740AEDEA"/>
    <w:rsid w:val="742ACA31"/>
    <w:rsid w:val="74D51222"/>
    <w:rsid w:val="750CA3B7"/>
    <w:rsid w:val="756B8CDF"/>
    <w:rsid w:val="757E69A5"/>
    <w:rsid w:val="7605239A"/>
    <w:rsid w:val="7609C2E1"/>
    <w:rsid w:val="7638087C"/>
    <w:rsid w:val="765AA166"/>
    <w:rsid w:val="767EB93D"/>
    <w:rsid w:val="7681D46D"/>
    <w:rsid w:val="778F45FD"/>
    <w:rsid w:val="77C9206C"/>
    <w:rsid w:val="77DAF01D"/>
    <w:rsid w:val="780EC5F6"/>
    <w:rsid w:val="79460E8B"/>
    <w:rsid w:val="798D515F"/>
    <w:rsid w:val="79B6DCF8"/>
    <w:rsid w:val="79FAC7A8"/>
    <w:rsid w:val="7A432829"/>
    <w:rsid w:val="7A8987A6"/>
    <w:rsid w:val="7A9514D9"/>
    <w:rsid w:val="7AB16B9D"/>
    <w:rsid w:val="7AE4FBA8"/>
    <w:rsid w:val="7AE80C36"/>
    <w:rsid w:val="7AFD8835"/>
    <w:rsid w:val="7B1CC87B"/>
    <w:rsid w:val="7BA23D1D"/>
    <w:rsid w:val="7BC0EEFB"/>
    <w:rsid w:val="7C2F8837"/>
    <w:rsid w:val="7C68E19E"/>
    <w:rsid w:val="7C7909F3"/>
    <w:rsid w:val="7CD4CD6C"/>
    <w:rsid w:val="7D261A91"/>
    <w:rsid w:val="7D412E35"/>
    <w:rsid w:val="7D5CA826"/>
    <w:rsid w:val="7DC0E89E"/>
    <w:rsid w:val="7E3689AD"/>
    <w:rsid w:val="7E3E611F"/>
    <w:rsid w:val="7F10F564"/>
    <w:rsid w:val="7F1939A9"/>
    <w:rsid w:val="7F36ECC9"/>
    <w:rsid w:val="7F97D664"/>
    <w:rsid w:val="7FD249EF"/>
    <w:rsid w:val="7FF43E7D"/>
    <w:rsid w:val="7FFEE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C3D3"/>
  <w15:chartTrackingRefBased/>
  <w15:docId w15:val="{E59A6CEC-F5A3-476A-8BC3-7F921DE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46"/>
    <w:pPr>
      <w:ind w:left="720"/>
      <w:contextualSpacing/>
    </w:pPr>
  </w:style>
  <w:style w:type="table" w:styleId="TableGrid">
    <w:name w:val="Table Grid"/>
    <w:basedOn w:val="TableNormal"/>
    <w:uiPriority w:val="39"/>
    <w:rsid w:val="0034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0C"/>
  </w:style>
  <w:style w:type="paragraph" w:styleId="Footer">
    <w:name w:val="footer"/>
    <w:basedOn w:val="Normal"/>
    <w:link w:val="FooterChar"/>
    <w:uiPriority w:val="99"/>
    <w:unhideWhenUsed/>
    <w:rsid w:val="00810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0C"/>
  </w:style>
  <w:style w:type="paragraph" w:styleId="CommentText">
    <w:name w:val="annotation text"/>
    <w:basedOn w:val="Normal"/>
    <w:link w:val="CommentTextChar"/>
    <w:uiPriority w:val="99"/>
    <w:semiHidden/>
    <w:unhideWhenUsed/>
    <w:rsid w:val="00C30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39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039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4" ma:contentTypeDescription="Crear nuevo documento." ma:contentTypeScope="" ma:versionID="bf47a86a225361014c2736af2a4e47e0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d9a700f653f8b6679e207097ab605f19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53FA74-004F-42F4-9FEF-87344BC378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70C0B-56A3-44E6-8FA7-3A65F3713C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E2C381-6002-4603-A22B-2BD285AFD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5f106-c2c3-4bc2-894b-29b7217ae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8B14C0-0FEE-4E80-9BD1-1B35D14A9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2062</Words>
  <Characters>11754</Characters>
  <Application>Microsoft Office Word</Application>
  <DocSecurity>4</DocSecurity>
  <Lines>97</Lines>
  <Paragraphs>27</Paragraphs>
  <ScaleCrop>false</ScaleCrop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Meneses Rico Erika</dc:creator>
  <cp:keywords/>
  <dc:description/>
  <cp:lastModifiedBy>Cerecedo Padilla Ivan Ali</cp:lastModifiedBy>
  <cp:revision>536</cp:revision>
  <dcterms:created xsi:type="dcterms:W3CDTF">2023-09-05T18:04:00Z</dcterms:created>
  <dcterms:modified xsi:type="dcterms:W3CDTF">2024-09-04T17:48:00Z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