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Seletivo 2024</w:t>
      </w:r>
    </w:p>
    <w:p w:rsidR="00000000" w:rsidDel="00000000" w:rsidP="00000000" w:rsidRDefault="00000000" w:rsidRPr="00000000" w14:paraId="00000002">
      <w:pPr>
        <w:spacing w:before="288" w:lineRule="auto"/>
        <w:ind w:left="0" w:right="152" w:firstLine="0"/>
        <w:jc w:val="center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NOME_CANDIDATO – email_candidato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0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Respostas: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.887451171875" w:line="360" w:lineRule="auto"/>
        <w:ind w:left="720" w:right="21.6217041015625" w:hanging="360"/>
        <w:jc w:val="both"/>
      </w:pPr>
      <w:r w:rsidDel="00000000" w:rsidR="00000000" w:rsidRPr="00000000">
        <w:rPr>
          <w:rtl w:val="0"/>
        </w:rPr>
        <w:t xml:space="preserve">No dataset existem alguns valores faltantes. Antes de começar a manipular os dados, trate essas informações e descreva sucintamente as alterações feitas.</w:t>
      </w:r>
    </w:p>
    <w:p w:rsidR="00000000" w:rsidDel="00000000" w:rsidP="00000000" w:rsidRDefault="00000000" w:rsidRPr="00000000" w14:paraId="00000009">
      <w:pPr>
        <w:spacing w:before="20.887451171875" w:line="360" w:lineRule="auto"/>
        <w:ind w:right="21.62170410156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R: </w:t>
      </w:r>
    </w:p>
    <w:p w:rsidR="00000000" w:rsidDel="00000000" w:rsidP="00000000" w:rsidRDefault="00000000" w:rsidRPr="00000000" w14:paraId="0000000B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Gráfico (se houver):</w:t>
      </w:r>
    </w:p>
    <w:p w:rsidR="00000000" w:rsidDel="00000000" w:rsidP="00000000" w:rsidRDefault="00000000" w:rsidRPr="00000000" w14:paraId="0000000D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Legenda/explicação:</w:t>
      </w:r>
    </w:p>
    <w:p w:rsidR="00000000" w:rsidDel="00000000" w:rsidP="00000000" w:rsidRDefault="00000000" w:rsidRPr="00000000" w14:paraId="00000011">
      <w:pPr>
        <w:spacing w:before="20.887451171875" w:line="360" w:lineRule="auto"/>
        <w:ind w:right="21.62170410156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.887451171875" w:line="360" w:lineRule="auto"/>
        <w:ind w:right="21.62170410156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0"/>
          <w:tab w:val="left" w:leader="none" w:pos="2020"/>
        </w:tabs>
        <w:spacing w:after="0" w:before="0" w:line="331" w:lineRule="auto"/>
        <w:ind w:left="720" w:right="265" w:hanging="36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Qual é a distribuição da idade dos indivíduos na amostra? Existem diferenças significativas nas faixas etárias predominantes de consumo entre os grupos de usuários de diferentes substâncias?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R: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Gráfico (se houver):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Legenda/explicação: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/>
      </w:pPr>
      <w:r w:rsidDel="00000000" w:rsidR="00000000" w:rsidRPr="00000000">
        <w:rPr>
          <w:rtl w:val="0"/>
        </w:rPr>
        <w:t xml:space="preserve">Há uma relação entre o nível educacional e o consumo de substâncias?</w:t>
      </w:r>
    </w:p>
    <w:p w:rsidR="00000000" w:rsidDel="00000000" w:rsidP="00000000" w:rsidRDefault="00000000" w:rsidRPr="00000000" w14:paraId="0000001E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R: </w:t>
      </w:r>
    </w:p>
    <w:p w:rsidR="00000000" w:rsidDel="00000000" w:rsidP="00000000" w:rsidRDefault="00000000" w:rsidRPr="00000000" w14:paraId="00000020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Gráfico (se houver):</w:t>
      </w:r>
    </w:p>
    <w:p w:rsidR="00000000" w:rsidDel="00000000" w:rsidP="00000000" w:rsidRDefault="00000000" w:rsidRPr="00000000" w14:paraId="00000022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Legenda/explicação: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/>
      </w:pPr>
      <w:r w:rsidDel="00000000" w:rsidR="00000000" w:rsidRPr="00000000">
        <w:rPr>
          <w:rtl w:val="0"/>
        </w:rPr>
        <w:t xml:space="preserve">Como o gênero influencia no consumo de drogas alucinógenas (LSD, Ecstasy, Ketamine, Cannabis e Mushrooms)? Explique.</w:t>
      </w:r>
    </w:p>
    <w:p w:rsidR="00000000" w:rsidDel="00000000" w:rsidP="00000000" w:rsidRDefault="00000000" w:rsidRPr="00000000" w14:paraId="00000028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R: </w:t>
      </w:r>
    </w:p>
    <w:p w:rsidR="00000000" w:rsidDel="00000000" w:rsidP="00000000" w:rsidRDefault="00000000" w:rsidRPr="00000000" w14:paraId="0000002A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Gráfico (se houver):</w:t>
      </w:r>
    </w:p>
    <w:p w:rsidR="00000000" w:rsidDel="00000000" w:rsidP="00000000" w:rsidRDefault="00000000" w:rsidRPr="00000000" w14:paraId="0000002C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Legenda/explicação: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/>
      </w:pPr>
      <w:r w:rsidDel="00000000" w:rsidR="00000000" w:rsidRPr="00000000">
        <w:rPr>
          <w:rtl w:val="0"/>
        </w:rPr>
        <w:t xml:space="preserve">Qual é a proporção de participantes que se auto-classificam como impulsivos (score superior a zero)? Existe uma correlação entre a impulsividade e o consumo de substâncias?</w:t>
      </w:r>
    </w:p>
    <w:p w:rsidR="00000000" w:rsidDel="00000000" w:rsidP="00000000" w:rsidRDefault="00000000" w:rsidRPr="00000000" w14:paraId="00000032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R: </w:t>
      </w:r>
    </w:p>
    <w:p w:rsidR="00000000" w:rsidDel="00000000" w:rsidP="00000000" w:rsidRDefault="00000000" w:rsidRPr="00000000" w14:paraId="00000034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Gráfico (se houver):</w:t>
      </w:r>
    </w:p>
    <w:p w:rsidR="00000000" w:rsidDel="00000000" w:rsidP="00000000" w:rsidRDefault="00000000" w:rsidRPr="00000000" w14:paraId="00000036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Legenda/explicação: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/>
      </w:pPr>
      <w:r w:rsidDel="00000000" w:rsidR="00000000" w:rsidRPr="00000000">
        <w:rPr>
          <w:rtl w:val="0"/>
        </w:rPr>
        <w:t xml:space="preserve">Classifique as variáveis entre qualitativas (ordinal ou nominal), ou quantitativas (discreta, contínuas).</w:t>
      </w:r>
    </w:p>
    <w:p w:rsidR="00000000" w:rsidDel="00000000" w:rsidP="00000000" w:rsidRDefault="00000000" w:rsidRPr="00000000" w14:paraId="0000003C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R: </w:t>
      </w:r>
    </w:p>
    <w:p w:rsidR="00000000" w:rsidDel="00000000" w:rsidP="00000000" w:rsidRDefault="00000000" w:rsidRPr="00000000" w14:paraId="0000003E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Gráfico (se houver):</w:t>
      </w:r>
    </w:p>
    <w:p w:rsidR="00000000" w:rsidDel="00000000" w:rsidP="00000000" w:rsidRDefault="00000000" w:rsidRPr="00000000" w14:paraId="00000040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Legenda/explicação: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/>
      </w:pPr>
      <w:r w:rsidDel="00000000" w:rsidR="00000000" w:rsidRPr="00000000">
        <w:rPr>
          <w:rtl w:val="0"/>
        </w:rPr>
        <w:t xml:space="preserve">Qual é a proporção de consumo de substâncias legais versus ilícitas na amostra (considere a definição de legalidade segundo a legislação brasileira)?</w:t>
      </w:r>
    </w:p>
    <w:p w:rsidR="00000000" w:rsidDel="00000000" w:rsidP="00000000" w:rsidRDefault="00000000" w:rsidRPr="00000000" w14:paraId="00000046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R: </w:t>
      </w:r>
    </w:p>
    <w:p w:rsidR="00000000" w:rsidDel="00000000" w:rsidP="00000000" w:rsidRDefault="00000000" w:rsidRPr="00000000" w14:paraId="00000048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Gráfico (se houver):</w:t>
      </w:r>
    </w:p>
    <w:p w:rsidR="00000000" w:rsidDel="00000000" w:rsidP="00000000" w:rsidRDefault="00000000" w:rsidRPr="00000000" w14:paraId="0000004A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Legenda/explicação: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before="20.8837890625" w:line="360" w:lineRule="auto"/>
        <w:ind w:left="720" w:right="4.1253662109375" w:hanging="360"/>
        <w:jc w:val="both"/>
      </w:pPr>
      <w:r w:rsidDel="00000000" w:rsidR="00000000" w:rsidRPr="00000000">
        <w:rPr>
          <w:rtl w:val="0"/>
        </w:rPr>
        <w:t xml:space="preserve">Quais fatores predizem a probabilidade de um indivíduo consumir crack (Crack)?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R: </w:t>
      </w:r>
    </w:p>
    <w:p w:rsidR="00000000" w:rsidDel="00000000" w:rsidP="00000000" w:rsidRDefault="00000000" w:rsidRPr="00000000" w14:paraId="00000052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Gráfico (se houver):</w:t>
      </w:r>
    </w:p>
    <w:p w:rsidR="00000000" w:rsidDel="00000000" w:rsidP="00000000" w:rsidRDefault="00000000" w:rsidRPr="00000000" w14:paraId="00000054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Legenda/explicação: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/>
      </w:pPr>
      <w:r w:rsidDel="00000000" w:rsidR="00000000" w:rsidRPr="00000000">
        <w:rPr>
          <w:rtl w:val="0"/>
        </w:rPr>
        <w:t xml:space="preserve">Qual é a média das pontuações Nscore, Escore, Oscore, AScore, Cscore? Calcule a correlação entre elas.</w:t>
      </w:r>
    </w:p>
    <w:p w:rsidR="00000000" w:rsidDel="00000000" w:rsidP="00000000" w:rsidRDefault="00000000" w:rsidRPr="00000000" w14:paraId="0000005A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R: </w:t>
      </w:r>
    </w:p>
    <w:p w:rsidR="00000000" w:rsidDel="00000000" w:rsidP="00000000" w:rsidRDefault="00000000" w:rsidRPr="00000000" w14:paraId="0000005C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Gráfico (se houver):</w:t>
      </w:r>
    </w:p>
    <w:p w:rsidR="00000000" w:rsidDel="00000000" w:rsidP="00000000" w:rsidRDefault="00000000" w:rsidRPr="00000000" w14:paraId="0000005E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Legenda/explicação: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/>
      </w:pPr>
      <w:r w:rsidDel="00000000" w:rsidR="00000000" w:rsidRPr="00000000">
        <w:rPr>
          <w:rtl w:val="0"/>
        </w:rPr>
        <w:t xml:space="preserve">Analise a relação entre o nível de educação (Education) e o consumo de diferentes substâncias ilícitas (como LSD, Amphet, Cannabis, etc.). Identifique se há uma correlação significativa entre essas variáveis e, em caso afirmativo, explore a natureza dessa correlação (positiva/negativa).</w:t>
      </w:r>
    </w:p>
    <w:p w:rsidR="00000000" w:rsidDel="00000000" w:rsidP="00000000" w:rsidRDefault="00000000" w:rsidRPr="00000000" w14:paraId="00000064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R: </w:t>
      </w:r>
    </w:p>
    <w:p w:rsidR="00000000" w:rsidDel="00000000" w:rsidP="00000000" w:rsidRDefault="00000000" w:rsidRPr="00000000" w14:paraId="00000066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Gráfico (se houver):</w:t>
      </w:r>
    </w:p>
    <w:p w:rsidR="00000000" w:rsidDel="00000000" w:rsidP="00000000" w:rsidRDefault="00000000" w:rsidRPr="00000000" w14:paraId="00000068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Legenda/explicação: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</w:pPr>
      <w:r w:rsidDel="00000000" w:rsidR="00000000" w:rsidRPr="00000000">
        <w:rPr>
          <w:rtl w:val="0"/>
        </w:rPr>
        <w:t xml:space="preserve">Treine uma árvore de decisão para prever se um indivíduo consome uma determinada substância (por exemplo, álcool, anfetaminas, cannabis) com base em suas características demográficas e pontuações de personalidade. Utilize a acurácia para avaliar os seus resultados.</w:t>
      </w:r>
    </w:p>
    <w:p w:rsidR="00000000" w:rsidDel="00000000" w:rsidP="00000000" w:rsidRDefault="00000000" w:rsidRPr="00000000" w14:paraId="0000006E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R: </w:t>
      </w:r>
    </w:p>
    <w:p w:rsidR="00000000" w:rsidDel="00000000" w:rsidP="00000000" w:rsidRDefault="00000000" w:rsidRPr="00000000" w14:paraId="00000070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Gráfico (se houver):</w:t>
      </w:r>
    </w:p>
    <w:p w:rsidR="00000000" w:rsidDel="00000000" w:rsidP="00000000" w:rsidRDefault="00000000" w:rsidRPr="00000000" w14:paraId="00000072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Legenda/explicação: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</w:pPr>
      <w:r w:rsidDel="00000000" w:rsidR="00000000" w:rsidRPr="00000000">
        <w:rPr>
          <w:rtl w:val="0"/>
        </w:rPr>
        <w:t xml:space="preserve">Explore a correlação entre a idade (variável Age) e a experimentação de        diferentes substâncias ilícitas. Verifique se há uma tendência de aumento ou diminuição do consumo conforme a idade avança.</w:t>
      </w:r>
    </w:p>
    <w:p w:rsidR="00000000" w:rsidDel="00000000" w:rsidP="00000000" w:rsidRDefault="00000000" w:rsidRPr="00000000" w14:paraId="00000078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R: </w:t>
      </w:r>
    </w:p>
    <w:p w:rsidR="00000000" w:rsidDel="00000000" w:rsidP="00000000" w:rsidRDefault="00000000" w:rsidRPr="00000000" w14:paraId="0000007A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Gráfico (se houver):</w:t>
      </w:r>
    </w:p>
    <w:p w:rsidR="00000000" w:rsidDel="00000000" w:rsidP="00000000" w:rsidRDefault="00000000" w:rsidRPr="00000000" w14:paraId="0000007C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Legenda/explicação: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</w:pPr>
      <w:r w:rsidDel="00000000" w:rsidR="00000000" w:rsidRPr="00000000">
        <w:rPr>
          <w:rtl w:val="0"/>
        </w:rPr>
        <w:t xml:space="preserve">Quais são as 3 drogas mais utilizadas para cada país presente na amostra? E quais são as 3 menos utilizadas?</w:t>
      </w:r>
    </w:p>
    <w:p w:rsidR="00000000" w:rsidDel="00000000" w:rsidP="00000000" w:rsidRDefault="00000000" w:rsidRPr="00000000" w14:paraId="00000082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R: </w:t>
      </w:r>
    </w:p>
    <w:p w:rsidR="00000000" w:rsidDel="00000000" w:rsidP="00000000" w:rsidRDefault="00000000" w:rsidRPr="00000000" w14:paraId="00000084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Gráfico (se houver):</w:t>
      </w:r>
    </w:p>
    <w:p w:rsidR="00000000" w:rsidDel="00000000" w:rsidP="00000000" w:rsidRDefault="00000000" w:rsidRPr="00000000" w14:paraId="00000086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33" w:lineRule="auto"/>
        <w:ind w:left="100" w:right="252" w:firstLine="0"/>
        <w:jc w:val="both"/>
        <w:rPr/>
      </w:pPr>
      <w:r w:rsidDel="00000000" w:rsidR="00000000" w:rsidRPr="00000000">
        <w:rPr>
          <w:rtl w:val="0"/>
        </w:rPr>
        <w:t xml:space="preserve">Legenda/explicação: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88900</wp:posOffset>
                </wp:positionV>
                <wp:extent cx="1270" cy="134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4400" y="3779365"/>
                          <a:ext cx="203200" cy="1270"/>
                        </a:xfrm>
                        <a:custGeom>
                          <a:rect b="b" l="l" r="r" t="t"/>
                          <a:pathLst>
                            <a:path extrusionOk="0" h="120000" w="203200">
                              <a:moveTo>
                                <a:pt x="0" y="0"/>
                              </a:moveTo>
                              <a:lnTo>
                                <a:pt x="203001" y="0"/>
                              </a:lnTo>
                            </a:path>
                          </a:pathLst>
                        </a:custGeom>
                        <a:noFill/>
                        <a:ln cap="flat" cmpd="sng" w="1340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88900</wp:posOffset>
                </wp:positionV>
                <wp:extent cx="1270" cy="13400"/>
                <wp:effectExtent b="0" l="0" r="0" t="0"/>
                <wp:wrapTopAndBottom distB="0" dist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40" w:w="11920" w:orient="portrait"/>
      <w:pgMar w:bottom="280" w:top="1600" w:left="1340" w:right="12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00"/>
    </w:pPr>
    <w:rPr>
      <w:rFonts w:ascii="Arial MT" w:cs="Arial MT" w:eastAsia="Arial MT" w:hAnsi="Arial MT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Rule="auto"/>
      <w:ind w:right="152"/>
      <w:jc w:val="center"/>
    </w:pPr>
    <w:rPr>
      <w:rFonts w:ascii="Arial MT" w:cs="Arial MT" w:eastAsia="Arial MT" w:hAnsi="Arial MT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Microsoft Sans Serif" w:cs="Microsoft Sans Serif" w:eastAsia="Microsoft Sans Serif" w:hAnsi="Microsoft Sans Serif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Microsoft Sans Serif" w:cs="Microsoft Sans Serif" w:eastAsia="Microsoft Sans Serif" w:hAnsi="Microsoft Sans Serif"/>
      <w:sz w:val="22"/>
      <w:szCs w:val="22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ind w:left="100"/>
      <w:outlineLvl w:val="1"/>
    </w:pPr>
    <w:rPr>
      <w:rFonts w:ascii="Arial" w:cs="Arial" w:eastAsia="Arial" w:hAnsi="Arial"/>
      <w:b w:val="1"/>
      <w:bCs w:val="1"/>
      <w:sz w:val="24"/>
      <w:szCs w:val="24"/>
      <w:lang w:bidi="ar-SA" w:eastAsia="en-US" w:val="pt-PT"/>
    </w:rPr>
  </w:style>
  <w:style w:type="paragraph" w:styleId="Heading2">
    <w:name w:val="Heading 2"/>
    <w:basedOn w:val="Normal"/>
    <w:uiPriority w:val="1"/>
    <w:qFormat w:val="1"/>
    <w:pPr>
      <w:ind w:left="100"/>
      <w:outlineLvl w:val="2"/>
    </w:pPr>
    <w:rPr>
      <w:rFonts w:ascii="Arial MT" w:cs="Arial MT" w:eastAsia="Arial MT" w:hAnsi="Arial MT"/>
      <w:sz w:val="24"/>
      <w:szCs w:val="24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spacing w:before="80"/>
      <w:ind w:right="152"/>
      <w:jc w:val="center"/>
    </w:pPr>
    <w:rPr>
      <w:rFonts w:ascii="Arial MT" w:cs="Arial MT" w:eastAsia="Arial MT" w:hAnsi="Arial MT"/>
      <w:sz w:val="28"/>
      <w:szCs w:val="28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ind w:left="1900" w:right="258" w:hanging="360"/>
      <w:jc w:val="both"/>
    </w:pPr>
    <w:rPr>
      <w:rFonts w:ascii="Microsoft Sans Serif" w:cs="Microsoft Sans Serif" w:eastAsia="Microsoft Sans Serif" w:hAnsi="Microsoft Sans Serif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VAn4n6dgOv2Ftf4LWITgW9bGgQ==">CgMxLjA4AHIhMWY3QXdMaEdaQW5NZFNXMzQybGM1a3F0bWluMWV1ZEo4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2024-06-22T22:48:15Z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m116 Google Docs Renderer</vt:lpwstr>
  </property>
</Properties>
</file>