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sidRPr="005332DD">
              <w:rPr>
                <w:sz w:val="48"/>
                <w:szCs w:val="48"/>
              </w:rPr>
              <w:fldChar w:fldCharType="begin"/>
            </w:r>
            <w:r w:rsidRPr="005332DD">
              <w:rPr>
                <w:sz w:val="48"/>
                <w:szCs w:val="48"/>
              </w:rPr>
              <w:instrText xml:space="preserve"> </w:instrText>
            </w:r>
            <w:r w:rsidRPr="005332DD">
              <w:rPr>
                <w:rFonts w:hint="eastAsia"/>
                <w:b/>
                <w:sz w:val="48"/>
                <w:szCs w:val="48"/>
              </w:rPr>
              <w:instrText>DOCPROPERTY  DocumentName</w:instrText>
            </w:r>
            <w:r w:rsidRPr="005332DD">
              <w:rPr>
                <w:sz w:val="48"/>
                <w:szCs w:val="48"/>
              </w:rPr>
              <w:instrText xml:space="preserve"> </w:instrText>
            </w:r>
            <w:r w:rsidRPr="005332DD">
              <w:rPr>
                <w:sz w:val="48"/>
                <w:szCs w:val="48"/>
              </w:rPr>
              <w:fldChar w:fldCharType="separate"/>
            </w:r>
            <w:r w:rsidRPr="005332DD">
              <w:rPr>
                <w:rFonts w:hint="eastAsia"/>
                <w:b/>
                <w:sz w:val="48"/>
                <w:szCs w:val="48"/>
              </w:rPr>
              <w:t xml:space="preserve">[Analysis Report] The Enterprise Project List Is Not Displayed on the </w:t>
            </w:r>
            <w:r w:rsidR="006039CB">
              <w:rPr>
                <w:b/>
                <w:sz w:val="48"/>
                <w:szCs w:val="48"/>
              </w:rPr>
              <w:t>ECS</w:t>
            </w:r>
            <w:r w:rsidRPr="005332DD">
              <w:rPr>
                <w:rFonts w:hint="eastAsia"/>
                <w:b/>
                <w:sz w:val="48"/>
                <w:szCs w:val="48"/>
              </w:rPr>
              <w:t xml:space="preserve"> Creation Page in 8.5.1 at the Brazil Site</w:t>
            </w:r>
            <w:r w:rsidRPr="005332DD">
              <w:rPr>
                <w:sz w:val="48"/>
                <w:szCs w:val="48"/>
              </w:rPr>
              <w:fldChar w:fldCharType="end"/>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fldChar w:fldCharType="begin"/>
            </w:r>
            <w:r>
              <w:instrText xml:space="preserve"> </w:instrText>
            </w:r>
            <w:r w:rsidRPr="005332DD">
              <w:rPr>
                <w:b/>
              </w:rPr>
              <w:instrText>DOCPROPERTY  ReleaseDate</w:instrText>
            </w:r>
            <w:r>
              <w:instrText xml:space="preserve"> </w:instrText>
            </w:r>
            <w:r>
              <w:fldChar w:fldCharType="separate"/>
            </w:r>
            <w:r w:rsidRPr="005332DD">
              <w:rPr>
                <w:b/>
              </w:rPr>
              <w:t>2025 - 08 - 13</w:t>
            </w:r>
            <w:r>
              <w:fldChar w:fldCharType="end"/>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 xml:space="preserve">At the Brazil site of the HCS 851, the </w:t>
      </w:r>
      <w:r w:rsidR="000107BB">
        <w:t>default</w:t>
      </w:r>
      <w:r w:rsidR="000107BB">
        <w:rPr>
          <w:rFonts w:hint="default"/>
        </w:rPr>
        <w:t xml:space="preserve"> </w:t>
      </w:r>
      <w:r>
        <w:t xml:space="preserve">enterprise project cannot be </w:t>
      </w:r>
      <w:r w:rsidR="000107BB">
        <w:t>showed</w:t>
      </w:r>
      <w:r>
        <w:t xml:space="preserve"> on the ECS creation page</w:t>
      </w:r>
      <w:r w:rsidR="000107BB">
        <w:t>，</w:t>
      </w:r>
      <w:r w:rsidR="000107BB">
        <w:t>c</w:t>
      </w:r>
      <w:r w:rsidR="000107BB" w:rsidRPr="000107BB">
        <w:rPr>
          <w:rFonts w:hint="default"/>
        </w:rPr>
        <w:t xml:space="preserve">ausing ECS </w:t>
      </w:r>
      <w:r w:rsidR="000107BB">
        <w:t>cannot</w:t>
      </w:r>
      <w:r w:rsidR="000107BB" w:rsidRPr="000107BB">
        <w:rPr>
          <w:rFonts w:hint="default"/>
        </w:rPr>
        <w:t xml:space="preserve"> be created</w:t>
      </w:r>
      <w:r w:rsidR="000107BB">
        <w:rPr>
          <w:rFonts w:hint="default"/>
        </w:rPr>
        <w:t>.</w:t>
      </w:r>
    </w:p>
    <w:p w14:paraId="3E1CA0A1" w14:textId="597AEA7F" w:rsidR="00355AD9" w:rsidRDefault="001D1CCD">
      <w:pPr>
        <w:rPr>
          <w:rFonts w:hint="default"/>
        </w:rPr>
      </w:pPr>
      <w:r>
        <w:rPr>
          <w:noProof/>
        </w:rPr>
        <w:drawing>
          <wp:inline distT="0" distB="0" distL="0" distR="0" wp14:anchorId="2E9C00A9" wp14:editId="79C36EB4">
            <wp:extent cx="5008880" cy="213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880" cy="2136140"/>
                    </a:xfrm>
                    <a:prstGeom prst="rect">
                      <a:avLst/>
                    </a:prstGeom>
                    <a:noFill/>
                    <a:ln>
                      <a:noFill/>
                    </a:ln>
                  </pic:spPr>
                </pic:pic>
              </a:graphicData>
            </a:graphic>
          </wp:inline>
        </w:drawing>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 xml:space="preserve">Analyze the permissions of the user who cannot view the </w:t>
      </w:r>
      <w:r w:rsidR="000107BB">
        <w:t>default</w:t>
      </w:r>
      <w:r w:rsidR="000107BB">
        <w:rPr>
          <w:rFonts w:hint="default"/>
        </w:rPr>
        <w:t xml:space="preserve"> </w:t>
      </w:r>
      <w:r>
        <w:t xml:space="preserve">enterprise project. Only the Server Administrator permission is granted to the user. Other users who can view the </w:t>
      </w:r>
      <w:r w:rsidR="000107BB">
        <w:t>default</w:t>
      </w:r>
      <w:r w:rsidR="000107BB">
        <w:rPr>
          <w:rFonts w:hint="default"/>
        </w:rPr>
        <w:t xml:space="preserve"> </w:t>
      </w:r>
      <w:r>
        <w:t>enterprise project are granted the Tenant Administrator permission.</w:t>
      </w:r>
    </w:p>
    <w:p w14:paraId="50D097FA" w14:textId="6726011E" w:rsidR="00355AD9" w:rsidRDefault="001D1CCD">
      <w:pPr>
        <w:pStyle w:val="ItemListText"/>
        <w:rPr>
          <w:rFonts w:hint="default"/>
        </w:rPr>
      </w:pPr>
      <w:r>
        <w:rPr>
          <w:noProof/>
        </w:rPr>
        <w:drawing>
          <wp:inline distT="0" distB="0" distL="0" distR="0" wp14:anchorId="31D210C3" wp14:editId="28D0A3BB">
            <wp:extent cx="4735830" cy="204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35830" cy="2040255"/>
                    </a:xfrm>
                    <a:prstGeom prst="rect">
                      <a:avLst/>
                    </a:prstGeom>
                    <a:noFill/>
                    <a:ln>
                      <a:noFill/>
                    </a:ln>
                  </pic:spPr>
                </pic:pic>
              </a:graphicData>
            </a:graphic>
          </wp:inline>
        </w:drawing>
      </w:r>
    </w:p>
    <w:p w14:paraId="6D633C4A" w14:textId="77777777" w:rsidR="00355AD9" w:rsidRDefault="005332DD" w:rsidP="005332DD">
      <w:pPr>
        <w:pStyle w:val="ItemStep"/>
        <w:numPr>
          <w:ilvl w:val="0"/>
          <w:numId w:val="28"/>
        </w:numPr>
        <w:rPr>
          <w:rFonts w:hint="default"/>
        </w:rPr>
      </w:pPr>
      <w:r>
        <w:t xml:space="preserve">In the 851 version, the auth_action field is added when you query an enterprise project. </w:t>
      </w:r>
      <w:r w:rsidR="00EF0D9D" w:rsidRPr="00EF0D9D">
        <w:rPr>
          <w:rFonts w:hint="default"/>
        </w:rPr>
        <w:t>If this field is not passed in fine-grained authorization scenarios</w:t>
      </w:r>
      <w:r>
        <w:t xml:space="preserve">, </w:t>
      </w:r>
      <w:r w:rsidR="00EF0D9D">
        <w:t>t</w:t>
      </w:r>
      <w:r w:rsidR="00EF0D9D" w:rsidRPr="00EF0D9D">
        <w:rPr>
          <w:rFonts w:hint="default"/>
        </w:rPr>
        <w:t xml:space="preserve">he page will display enterprise projects without the permission to create </w:t>
      </w:r>
      <w:r w:rsidR="00EF0D9D">
        <w:rPr>
          <w:rFonts w:hint="default"/>
        </w:rPr>
        <w:t>ECS</w:t>
      </w:r>
      <w:r>
        <w:t xml:space="preserve">. After the user selects the enterprise project, the </w:t>
      </w:r>
      <w:r w:rsidR="006039CB">
        <w:rPr>
          <w:rFonts w:hint="default"/>
        </w:rPr>
        <w:t>ECS</w:t>
      </w:r>
      <w:r>
        <w:t xml:space="preserve"> cannot be provisioned. Therefore, this field is added. Only the enterprise projects with the permission are displayed on the page for creating an ECS.</w:t>
      </w:r>
    </w:p>
    <w:p w14:paraId="130CE75C" w14:textId="77777777" w:rsidR="00355AD9" w:rsidRDefault="005332DD" w:rsidP="005332DD">
      <w:pPr>
        <w:pStyle w:val="ItemStep"/>
        <w:numPr>
          <w:ilvl w:val="0"/>
          <w:numId w:val="28"/>
        </w:numPr>
        <w:rPr>
          <w:rFonts w:hint="default"/>
        </w:rPr>
      </w:pPr>
      <w:r>
        <w:t>Server Administrator already exists in earlier versions and does not have the fine-grained action permission. Therefore, when the M</w:t>
      </w:r>
      <w:r w:rsidR="00EF0D9D">
        <w:t>anageOne</w:t>
      </w:r>
      <w:r>
        <w:t xml:space="preserve"> interface is invoked to query enterprise projects, Server Administrator does not have the permission to create ECSs and does not return the enterprise project list. However, for the ECS service, this permission is the ECS administrator</w:t>
      </w:r>
      <w:r w:rsidR="00EF0D9D">
        <w:t>，</w:t>
      </w:r>
      <w:r w:rsidR="00EF0D9D">
        <w:t>and</w:t>
      </w:r>
      <w:r w:rsidR="00EF0D9D">
        <w:rPr>
          <w:rFonts w:hint="default"/>
        </w:rPr>
        <w:t xml:space="preserve"> </w:t>
      </w:r>
      <w:r w:rsidR="00EF0D9D">
        <w:t>it</w:t>
      </w:r>
      <w:r>
        <w:t xml:space="preserve"> ha</w:t>
      </w:r>
      <w:r w:rsidR="00EF0D9D">
        <w:t>s</w:t>
      </w:r>
      <w:r>
        <w:t xml:space="preserve"> the permission to create ECS.</w:t>
      </w: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Optimized the fine-grained scenario in 851. When a</w:t>
      </w:r>
      <w:r w:rsidR="00EF0D9D">
        <w:t>n</w:t>
      </w:r>
      <w:r>
        <w:t xml:space="preserve"> </w:t>
      </w:r>
      <w:r w:rsidR="00EF0D9D">
        <w:rPr>
          <w:rFonts w:hint="default"/>
        </w:rPr>
        <w:t>ECS</w:t>
      </w:r>
      <w:r>
        <w:t xml:space="preserve"> is provisioned, only the list of enterprise projects with the permission is displayed. Server Administrator is a role in non-fine-grained scenarios and does not contain the new fine-grained permission configuration items. As a result, users with the Server Administrator permission cannot query the list of enterprise projects with the permission in this scenario.</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r>
        <w:lastRenderedPageBreak/>
        <w:t>Trigger Condition</w:t>
      </w:r>
      <w:bookmarkEnd w:id="11"/>
      <w:bookmarkEnd w:id="1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14:paraId="38D1C791" w14:textId="77777777" w:rsidR="00355AD9" w:rsidRDefault="005332DD">
            <w:pPr>
              <w:pStyle w:val="TableText"/>
              <w:rPr>
                <w:rFonts w:hint="default"/>
              </w:rPr>
            </w:pPr>
            <w:r>
              <w:t>HCS 8.5.1</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14:paraId="365EE5F3" w14:textId="77777777" w:rsidR="00355AD9" w:rsidRDefault="005332DD">
            <w:pPr>
              <w:pStyle w:val="TableText"/>
              <w:rPr>
                <w:rFonts w:hint="default"/>
              </w:rPr>
            </w:pPr>
            <w:r>
              <w:t>Standard Scenario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14:paraId="56F98954" w14:textId="77777777" w:rsidR="00355AD9" w:rsidRDefault="005332DD">
            <w:pPr>
              <w:pStyle w:val="TableText"/>
              <w:rPr>
                <w:rFonts w:hint="default"/>
              </w:rPr>
            </w:pPr>
            <w:r>
              <w:t>Assign ECS-related permissions to a user as the Server Administrator role.</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To grant ECS FullAccess to a user, you need to modify the user group permission.</w:t>
      </w:r>
    </w:p>
    <w:p w14:paraId="5FC37743" w14:textId="77777777" w:rsidR="00355AD9" w:rsidRDefault="005332DD">
      <w:pPr>
        <w:rPr>
          <w:rFonts w:hint="default"/>
        </w:rPr>
      </w:pPr>
      <w:r>
        <w:t>This permission is the ECS administrator permission and is included in the Server Administrator permission. When this permission and Server Administrator permission are granted at the same time, the permission does not increase. However, this permission</w:t>
      </w:r>
      <w:r w:rsidR="00653877">
        <w:rPr>
          <w:rFonts w:hint="default"/>
        </w:rPr>
        <w:t xml:space="preserve"> </w:t>
      </w:r>
      <w:r>
        <w:t>can query the list of enterprise projects with th</w:t>
      </w:r>
      <w:r w:rsidR="00653877">
        <w:t>e</w:t>
      </w:r>
      <w:r>
        <w:t xml:space="preserve"> permission.</w:t>
      </w: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rPr>
          <w:rFonts w:hint="default"/>
        </w:rPr>
        <w:t>N/A</w:t>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Log in to the tenant plane and find the user group associated with the user</w:t>
      </w:r>
      <w:r w:rsidR="00653877">
        <w:rPr>
          <w:rFonts w:hint="default"/>
        </w:rPr>
        <w:t xml:space="preserve"> </w:t>
      </w:r>
      <w:r w:rsidR="00653877">
        <w:t>which</w:t>
      </w:r>
      <w:r w:rsidR="00653877">
        <w:rPr>
          <w:rFonts w:hint="default"/>
        </w:rPr>
        <w:t xml:space="preserve"> </w:t>
      </w:r>
      <w:r w:rsidR="00653877">
        <w:t>cannot</w:t>
      </w:r>
      <w:r w:rsidR="00653877">
        <w:rPr>
          <w:rFonts w:hint="default"/>
        </w:rPr>
        <w:t xml:space="preserve"> </w:t>
      </w:r>
      <w:r w:rsidR="00653877">
        <w:t>view</w:t>
      </w:r>
      <w:r w:rsidR="00653877">
        <w:rPr>
          <w:rFonts w:hint="default"/>
        </w:rPr>
        <w:t xml:space="preserve"> </w:t>
      </w:r>
      <w:r w:rsidR="00653877">
        <w:t>the</w:t>
      </w:r>
      <w:r w:rsidR="00653877">
        <w:rPr>
          <w:rFonts w:hint="default"/>
        </w:rPr>
        <w:t xml:space="preserve"> </w:t>
      </w:r>
      <w:r w:rsidR="00653877">
        <w:t>default</w:t>
      </w:r>
      <w:r w:rsidR="00653877">
        <w:rPr>
          <w:rFonts w:hint="default"/>
        </w:rPr>
        <w:t xml:space="preserve"> </w:t>
      </w:r>
      <w:r w:rsidR="00653877">
        <w:t>enterprise</w:t>
      </w:r>
      <w:r w:rsidR="00653877">
        <w:rPr>
          <w:rFonts w:hint="default"/>
        </w:rPr>
        <w:t xml:space="preserve"> </w:t>
      </w:r>
      <w:r w:rsidR="00653877">
        <w:t>project</w:t>
      </w:r>
      <w:r>
        <w:t>.</w:t>
      </w:r>
    </w:p>
    <w:p w14:paraId="759F6EF1" w14:textId="69972209" w:rsidR="00355AD9" w:rsidRDefault="001D1CCD">
      <w:pPr>
        <w:rPr>
          <w:rFonts w:hint="default"/>
        </w:rPr>
      </w:pPr>
      <w:r>
        <w:rPr>
          <w:noProof/>
        </w:rPr>
        <w:lastRenderedPageBreak/>
        <w:drawing>
          <wp:inline distT="0" distB="0" distL="0" distR="0" wp14:anchorId="62D9D99C" wp14:editId="546CB636">
            <wp:extent cx="5076825" cy="216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76825" cy="2163445"/>
                    </a:xfrm>
                    <a:prstGeom prst="rect">
                      <a:avLst/>
                    </a:prstGeom>
                    <a:noFill/>
                    <a:ln>
                      <a:noFill/>
                    </a:ln>
                  </pic:spPr>
                </pic:pic>
              </a:graphicData>
            </a:graphic>
          </wp:inline>
        </w:drawing>
      </w:r>
    </w:p>
    <w:p w14:paraId="007013FB" w14:textId="77777777" w:rsidR="00355AD9" w:rsidRDefault="005332DD">
      <w:pPr>
        <w:pStyle w:val="Step"/>
        <w:rPr>
          <w:rFonts w:hint="default"/>
        </w:rPr>
      </w:pPr>
      <w:r>
        <w:t>Adding the ECS FullAccess permission to a user group</w:t>
      </w:r>
    </w:p>
    <w:p w14:paraId="66BB448C" w14:textId="6AD72C96" w:rsidR="00355AD9" w:rsidRDefault="001D1CCD">
      <w:pPr>
        <w:rPr>
          <w:rFonts w:hint="default"/>
        </w:rPr>
      </w:pPr>
      <w:r>
        <w:rPr>
          <w:noProof/>
        </w:rPr>
        <w:drawing>
          <wp:inline distT="0" distB="0" distL="0" distR="0" wp14:anchorId="5A7E2E88" wp14:editId="51169822">
            <wp:extent cx="5036185" cy="265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6185" cy="2654300"/>
                    </a:xfrm>
                    <a:prstGeom prst="rect">
                      <a:avLst/>
                    </a:prstGeom>
                    <a:noFill/>
                    <a:ln>
                      <a:noFill/>
                    </a:ln>
                  </pic:spPr>
                </pic:pic>
              </a:graphicData>
            </a:graphic>
          </wp:inline>
        </w:drawing>
      </w:r>
    </w:p>
    <w:p w14:paraId="394189D3" w14:textId="77777777" w:rsidR="00355AD9" w:rsidRDefault="005332DD">
      <w:pPr>
        <w:pStyle w:val="End"/>
        <w:rPr>
          <w:rFonts w:hint="default"/>
        </w:rPr>
      </w:pPr>
      <w:r>
        <w:t>----End</w:t>
      </w: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Log in to the tenant page again, go to the ECS page, create an ECS, and view the enterprise project list.</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rPr>
          <w:rFonts w:hint="default"/>
        </w:rPr>
        <w:t>N/A</w:t>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rPr>
          <w:rFonts w:hint="default"/>
        </w:rPr>
        <w:t>N/A</w:t>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26" Type="http://schemas.openxmlformats.org/officeDocument/2006/relationships/image" Target="media/image4.png"/><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5.png"/><Relationship Id="rId44"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