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ptos" w:cs="Aptos" w:eastAsia="Aptos" w:hAnsi="Aptos"/>
          <w:b/>
          <w:bCs/>
          <w:color w:val="B48700"/>
          <w:spacing w:val="40"/>
          <w:sz w:val="18"/>
          <w:szCs w:val="18"/>
        </w:rPr>
        <w:t xml:space="preserve">TEAM INTERNATIONAL · INDUSTRY PAGES</w:t>
      </w:r>
    </w:p>
    <w:p>
      <w:pPr>
        <w:spacing w:after="240"/>
      </w:pPr>
      <w:r>
        <w:rPr>
          <w:rFonts w:ascii="Aptos" w:cs="Aptos" w:eastAsia="Aptos" w:hAnsi="Aptos"/>
          <w:b/>
          <w:bCs/>
          <w:color w:val="2F282D"/>
          <w:sz w:val="44"/>
          <w:szCs w:val="44"/>
        </w:rPr>
        <w:t xml:space="preserve">Logistics and Transportation: Industry Page Strategy</w:t>
      </w:r>
    </w:p>
    <w:p>
      <w:pPr>
        <w:pBdr>
          <w:bottom w:val="single" w:color="FDBE00" w:sz="18" w:space="12"/>
        </w:pBdr>
        <w:spacing w:after="480"/>
      </w:pPr>
      <w:r>
        <w:rPr>
          <w:rFonts w:ascii="Aptos" w:cs="Aptos" w:eastAsia="Aptos" w:hAnsi="Aptos"/>
          <w:color w:val="756B72"/>
          <w:sz w:val="28"/>
          <w:szCs w:val="28"/>
        </w:rPr>
        <w:t xml:space="preserve">Phase 1 strategy: page audit, value proposition, SEO keyword plan, GEO/AEO playbook and the refactored page outline</w:t>
      </w:r>
    </w:p>
    <w:p>
      <w:pPr>
        <w:spacing w:after="140" w:line="288"/>
      </w:pPr>
      <w:r>
        <w:rPr>
          <w:rFonts w:ascii="Aptos" w:cs="Aptos" w:eastAsia="Aptos" w:hAnsi="Aptos"/>
          <w:b/>
          <w:bCs/>
          <w:color w:val="2F282D"/>
          <w:sz w:val="21"/>
          <w:szCs w:val="21"/>
        </w:rPr>
        <w:t xml:space="preserve">Prepared for: </w:t>
      </w:r>
      <w:r>
        <w:rPr>
          <w:rFonts w:ascii="Aptos" w:cs="Aptos" w:eastAsia="Aptos" w:hAnsi="Aptos"/>
          <w:color w:val="2F282D"/>
          <w:sz w:val="21"/>
          <w:szCs w:val="21"/>
        </w:rPr>
        <w:t xml:space="preserve">Raul Ramirez, TEAM International</w:t>
      </w:r>
    </w:p>
    <w:p>
      <w:pPr>
        <w:spacing w:after="140" w:line="288"/>
      </w:pPr>
      <w:r>
        <w:rPr>
          <w:rFonts w:ascii="Aptos" w:cs="Aptos" w:eastAsia="Aptos" w:hAnsi="Aptos"/>
          <w:b/>
          <w:bCs/>
          <w:color w:val="2F282D"/>
          <w:sz w:val="21"/>
          <w:szCs w:val="21"/>
        </w:rPr>
        <w:t xml:space="preserve">Date: </w:t>
      </w:r>
      <w:r>
        <w:rPr>
          <w:rFonts w:ascii="Aptos" w:cs="Aptos" w:eastAsia="Aptos" w:hAnsi="Aptos"/>
          <w:color w:val="2F282D"/>
          <w:sz w:val="21"/>
          <w:szCs w:val="21"/>
        </w:rPr>
        <w:t xml:space="preserve">October 20, 2026</w:t>
      </w:r>
    </w:p>
    <w:p>
      <w:pPr>
        <w:spacing w:after="140" w:line="288"/>
      </w:pPr>
      <w:r>
        <w:rPr>
          <w:rFonts w:ascii="Aptos" w:cs="Aptos" w:eastAsia="Aptos" w:hAnsi="Aptos"/>
          <w:b/>
          <w:bCs/>
          <w:color w:val="2F282D"/>
          <w:sz w:val="21"/>
          <w:szCs w:val="21"/>
        </w:rPr>
        <w:t xml:space="preserve">Page: </w:t>
      </w:r>
      <w:hyperlink w:history="1" r:id="rIdd80tjhlt7v76domgyxia3">
        <w:r>
          <w:rPr>
            <w:rFonts w:ascii="Aptos" w:cs="Aptos" w:eastAsia="Aptos" w:hAnsi="Aptos"/>
            <w:color w:val="3939E3"/>
            <w:sz w:val="21"/>
            <w:szCs w:val="21"/>
            <w:u w:val="single"/>
          </w:rPr>
          <w:t xml:space="preserve">teaminternational.com/en/industries/logistics-it-solutions</w:t>
        </w:r>
      </w:hyperlink>
      <w:r>
        <w:rPr>
          <w:rFonts w:ascii="Aptos" w:cs="Aptos" w:eastAsia="Aptos" w:hAnsi="Aptos"/>
          <w:color w:val="2F282D"/>
          <w:sz w:val="21"/>
          <w:szCs w:val="21"/>
        </w:rPr>
        <w:t xml:space="preserve"> (URL and page name stay the same)</w:t>
      </w:r>
    </w:p>
    <w:p>
      <w:pPr>
        <w:spacing w:after="140" w:line="288"/>
      </w:pPr>
      <w:r>
        <w:rPr>
          <w:rFonts w:ascii="Aptos" w:cs="Aptos" w:eastAsia="Aptos" w:hAnsi="Aptos"/>
          <w:b/>
          <w:bCs/>
          <w:color w:val="2F282D"/>
          <w:sz w:val="21"/>
          <w:szCs w:val="21"/>
        </w:rPr>
        <w:t xml:space="preserve">Keyword data: </w:t>
      </w:r>
      <w:r>
        <w:rPr>
          <w:rFonts w:ascii="Aptos" w:cs="Aptos" w:eastAsia="Aptos" w:hAnsi="Aptos"/>
          <w:color w:val="2F282D"/>
          <w:sz w:val="21"/>
          <w:szCs w:val="21"/>
        </w:rPr>
        <w:t xml:space="preserve">Semrush US, UK and DE databases, pulled October 20, 2026</w:t>
      </w:r>
    </w:p>
    <w:p>
      <w:pPr>
        <w:spacing w:after="140" w:line="288"/>
      </w:pPr>
      <w:r>
        <w:rPr>
          <w:rFonts w:ascii="Aptos" w:cs="Aptos" w:eastAsia="Aptos" w:hAnsi="Aptos"/>
          <w:b/>
          <w:bCs/>
          <w:color w:val="2F282D"/>
          <w:sz w:val="21"/>
          <w:szCs w:val="21"/>
        </w:rPr>
        <w:t xml:space="preserve">Source material: </w:t>
      </w:r>
      <w:r>
        <w:rPr>
          <w:rFonts w:ascii="Aptos" w:cs="Aptos" w:eastAsia="Aptos" w:hAnsi="Aptos"/>
          <w:color w:val="2F282D"/>
          <w:sz w:val="21"/>
          <w:szCs w:val="21"/>
        </w:rPr>
        <w:t xml:space="preserve">Current page copy (languages/en.json, IndustriesSites.LogisticPage); Solutions Offerings - 2026.xlsx (AI-Enabled Projects, Data Readiness Projects, Contact Center Projects, Case Studies); 2026 Third-Party Logistics Study</w:t>
      </w:r>
    </w:p>
    <w:p>
      <w:r>
        <w:br w:type="page"/>
      </w:r>
    </w:p>
    <w:p>
      <w:pPr>
        <w:spacing w:after="200"/>
      </w:pPr>
      <w:r>
        <w:rPr>
          <w:rFonts w:ascii="Aptos" w:cs="Aptos" w:eastAsia="Aptos" w:hAnsi="Aptos"/>
          <w:b/>
          <w:bCs/>
          <w:color w:val="2F282D"/>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DBE00" w:sz="12" w:space="4"/>
        </w:pBdr>
      </w:pPr>
      <w:r>
        <w:t xml:space="preserve">1. Executive summary</w:t>
      </w:r>
    </w:p>
    <w:p>
      <w:pPr>
        <w:spacing w:after="140" w:line="288"/>
      </w:pPr>
      <w:r>
        <w:rPr>
          <w:rFonts w:ascii="Aptos" w:cs="Aptos" w:eastAsia="Aptos" w:hAnsi="Aptos"/>
          <w:color w:val="2F282D"/>
          <w:sz w:val="21"/>
          <w:szCs w:val="21"/>
        </w:rPr>
        <w:t xml:space="preserve">The current Logistics and Transportation page is about 1,300 words in 8 blocks: 15 audience cards, 12 service cards with 64 bullets, 15 product cards, 6 benefit cards and 12 "why digitalize" cards, close to 120 claims (IoT and 5G, drones, autonomous vehicles, blockchain, smart cities, aviation). Meanwhile TEAM has strong, current logistics work that the page barely shows. It ranks only for small "logistics IT" terms (best: position 14). The refactor keeps the URL and the page name and turns it into one focused page about logistics software development.</w:t>
      </w:r>
    </w:p>
    <w:p>
      <w:pPr>
        <w:pStyle w:val="ListParagraph"/>
        <w:numPr>
          <w:ilvl w:val="0"/>
          <w:numId w:val="2"/>
        </w:numPr>
        <w:spacing w:after="80" w:line="276"/>
      </w:pPr>
      <w:r>
        <w:rPr>
          <w:rFonts w:ascii="Aptos" w:cs="Aptos" w:eastAsia="Aptos" w:hAnsi="Aptos"/>
          <w:b/>
          <w:bCs/>
          <w:color w:val="2F282D"/>
          <w:sz w:val="21"/>
          <w:szCs w:val="21"/>
        </w:rPr>
        <w:t xml:space="preserve">New focus:</w:t>
      </w:r>
      <w:r>
        <w:rPr>
          <w:rFonts w:ascii="Aptos" w:cs="Aptos" w:eastAsia="Aptos" w:hAnsi="Aptos"/>
          <w:color w:val="2F282D"/>
          <w:sz w:val="21"/>
          <w:szCs w:val="21"/>
        </w:rPr>
        <w:t xml:space="preserve"> "Logistics software development services" for brokers, 3PLs, carriers and forwarders, in four areas: load and freight management platforms; EDI and carrier integrations; fleet, field and delivery apps; and logistics automation, data and AI.</w:t>
      </w:r>
    </w:p>
    <w:p>
      <w:pPr>
        <w:pStyle w:val="ListParagraph"/>
        <w:numPr>
          <w:ilvl w:val="0"/>
          <w:numId w:val="2"/>
        </w:numPr>
        <w:spacing w:after="80" w:line="276"/>
      </w:pPr>
      <w:r>
        <w:rPr>
          <w:rFonts w:ascii="Aptos" w:cs="Aptos" w:eastAsia="Aptos" w:hAnsi="Aptos"/>
          <w:b/>
          <w:bCs/>
          <w:color w:val="2F282D"/>
          <w:sz w:val="21"/>
          <w:szCs w:val="21"/>
        </w:rPr>
        <w:t xml:space="preserve">Who it targets:</w:t>
      </w:r>
      <w:r>
        <w:rPr>
          <w:rFonts w:ascii="Aptos" w:cs="Aptos" w:eastAsia="Aptos" w:hAnsi="Aptos"/>
          <w:color w:val="2F282D"/>
          <w:sz w:val="21"/>
          <w:szCs w:val="21"/>
        </w:rPr>
        <w:t xml:space="preserve"> CIOs, CTOs, product and operations leaders at mid-size brokers, 3PLs, carriers and forwarders in North America and Europe.</w:t>
      </w:r>
    </w:p>
    <w:p>
      <w:pPr>
        <w:pStyle w:val="ListParagraph"/>
        <w:numPr>
          <w:ilvl w:val="0"/>
          <w:numId w:val="2"/>
        </w:numPr>
        <w:spacing w:after="80" w:line="276"/>
      </w:pPr>
      <w:r>
        <w:rPr>
          <w:rFonts w:ascii="Aptos" w:cs="Aptos" w:eastAsia="Aptos" w:hAnsi="Aptos"/>
          <w:b/>
          <w:bCs/>
          <w:color w:val="2F282D"/>
          <w:sz w:val="21"/>
          <w:szCs w:val="21"/>
        </w:rPr>
        <w:t xml:space="preserve">Proof:</w:t>
      </w:r>
      <w:r>
        <w:rPr>
          <w:rFonts w:ascii="Aptos" w:cs="Aptos" w:eastAsia="Aptos" w:hAnsi="Aptos"/>
          <w:color w:val="2F282D"/>
          <w:sz w:val="21"/>
          <w:szCs w:val="21"/>
        </w:rPr>
        <w:t xml:space="preserve"> Arrive Logistics (core load-movement apps and the EDI pipeline) and Coyote Logistics (tier 1–3 support), both already named on the live page; anonymized: a global tire manufacturer's fleet business (13 engineers), a service-parts logistics provider (tracking apps) and a freight forwarder (AI document extraction: &gt;63% lower operating costs).</w:t>
      </w:r>
    </w:p>
    <w:p>
      <w:pPr>
        <w:pStyle w:val="ListParagraph"/>
        <w:numPr>
          <w:ilvl w:val="0"/>
          <w:numId w:val="2"/>
        </w:numPr>
        <w:spacing w:after="80" w:line="276"/>
      </w:pPr>
      <w:r>
        <w:rPr>
          <w:rFonts w:ascii="Aptos" w:cs="Aptos" w:eastAsia="Aptos" w:hAnsi="Aptos"/>
          <w:b/>
          <w:bCs/>
          <w:color w:val="2F282D"/>
          <w:sz w:val="21"/>
          <w:szCs w:val="21"/>
        </w:rPr>
        <w:t xml:space="preserve">Value proposition:</w:t>
      </w:r>
      <w:r>
        <w:rPr>
          <w:rFonts w:ascii="Aptos" w:cs="Aptos" w:eastAsia="Aptos" w:hAnsi="Aptos"/>
          <w:color w:val="2F282D"/>
          <w:sz w:val="21"/>
          <w:szCs w:val="21"/>
        </w:rPr>
        <w:t xml:space="preserve"> your language, your market, your time zone: Medellín for North America, Ukraine for Europe. The fleet client chose TEAM partly to close the time-zone gap left by a previous vendor.</w:t>
      </w:r>
    </w:p>
    <w:p>
      <w:pPr>
        <w:pStyle w:val="ListParagraph"/>
        <w:numPr>
          <w:ilvl w:val="0"/>
          <w:numId w:val="2"/>
        </w:numPr>
        <w:spacing w:after="80" w:line="276"/>
      </w:pPr>
      <w:r>
        <w:rPr>
          <w:rFonts w:ascii="Aptos" w:cs="Aptos" w:eastAsia="Aptos" w:hAnsi="Aptos"/>
          <w:b/>
          <w:bCs/>
          <w:color w:val="2F282D"/>
          <w:sz w:val="21"/>
          <w:szCs w:val="21"/>
        </w:rPr>
        <w:t xml:space="preserve">SEO approach:</w:t>
      </w:r>
      <w:r>
        <w:rPr>
          <w:rFonts w:ascii="Aptos" w:cs="Aptos" w:eastAsia="Aptos" w:hAnsi="Aptos"/>
          <w:color w:val="2F282D"/>
          <w:sz w:val="21"/>
          <w:szCs w:val="21"/>
        </w:rPr>
        <w:t xml:space="preserve"> four primaries at 1,300/mo each and KD 17–21 ("logistics software development", "…company", "…services", "custom logistics software development"). The page targets 25 US keywords with KD ≤ 30 (or currently ranking), about 10,820 searches a month, and keeps the five "logistics IT" terms it already ranks for.</w:t>
      </w:r>
    </w:p>
    <w:p>
      <w:pPr>
        <w:pStyle w:val="ListParagraph"/>
        <w:numPr>
          <w:ilvl w:val="0"/>
          <w:numId w:val="2"/>
        </w:numPr>
        <w:spacing w:after="80" w:line="276"/>
      </w:pPr>
      <w:r>
        <w:rPr>
          <w:rFonts w:ascii="Aptos" w:cs="Aptos" w:eastAsia="Aptos" w:hAnsi="Aptos"/>
          <w:b/>
          <w:bCs/>
          <w:color w:val="2F282D"/>
          <w:sz w:val="21"/>
          <w:szCs w:val="21"/>
        </w:rPr>
        <w:t xml:space="preserve">GEO/AEO approach:</w:t>
      </w:r>
      <w:r>
        <w:rPr>
          <w:rFonts w:ascii="Aptos" w:cs="Aptos" w:eastAsia="Aptos" w:hAnsi="Aptos"/>
          <w:color w:val="2F282D"/>
          <w:sz w:val="21"/>
          <w:szCs w:val="21"/>
        </w:rPr>
        <w:t xml:space="preserve"> direct answer, results-first chips, question-based FAQ, five-step HowTo, the October 2026 3PL Study, and a connected JSON-LD graph (none today).</w:t>
      </w:r>
    </w:p>
    <w:p>
      <w:pPr>
        <w:pStyle w:val="ListParagraph"/>
        <w:numPr>
          <w:ilvl w:val="0"/>
          <w:numId w:val="2"/>
        </w:numPr>
        <w:spacing w:after="80" w:line="276"/>
      </w:pPr>
      <w:r>
        <w:rPr>
          <w:rFonts w:ascii="Aptos" w:cs="Aptos" w:eastAsia="Aptos" w:hAnsi="Aptos"/>
          <w:b/>
          <w:bCs/>
          <w:color w:val="2F282D"/>
          <w:sz w:val="21"/>
          <w:szCs w:val="21"/>
        </w:rPr>
        <w:t xml:space="preserve">Size:</w:t>
      </w:r>
      <w:r>
        <w:rPr>
          <w:rFonts w:ascii="Aptos" w:cs="Aptos" w:eastAsia="Aptos" w:hAnsi="Aptos"/>
          <w:color w:val="2F282D"/>
          <w:sz w:val="21"/>
          <w:szCs w:val="21"/>
        </w:rPr>
        <w:t xml:space="preserve"> from 8 blocks, ~1,300 words and ~120 claims to 10 blocks and about 950 visible words (FAQ in an accordion).</w:t>
      </w:r>
    </w:p>
    <w:p>
      <w:pPr>
        <w:pStyle w:val="ListParagraph"/>
        <w:numPr>
          <w:ilvl w:val="0"/>
          <w:numId w:val="2"/>
        </w:numPr>
        <w:spacing w:after="80" w:line="276"/>
      </w:pPr>
      <w:r>
        <w:rPr>
          <w:rFonts w:ascii="Aptos" w:cs="Aptos" w:eastAsia="Aptos" w:hAnsi="Aptos"/>
          <w:b/>
          <w:bCs/>
          <w:color w:val="2F282D"/>
          <w:sz w:val="21"/>
          <w:szCs w:val="21"/>
        </w:rPr>
        <w:t xml:space="preserve">Expected result:</w:t>
      </w:r>
      <w:r>
        <w:rPr>
          <w:rFonts w:ascii="Aptos" w:cs="Aptos" w:eastAsia="Aptos" w:hAnsi="Aptos"/>
          <w:color w:val="2F282D"/>
          <w:sz w:val="21"/>
          <w:szCs w:val="21"/>
        </w:rPr>
        <w:t xml:space="preserve"> about 250–500 organic visits a month within 6–12 months (US only).</w:t>
      </w:r>
    </w:p>
    <w:p>
      <w:pPr>
        <w:pStyle w:val="Heading1"/>
        <w:pBdr>
          <w:bottom w:val="single" w:color="FDBE00" w:sz="12" w:space="4"/>
        </w:pBdr>
      </w:pPr>
      <w:r>
        <w:t xml:space="preserve">2. Current page audit and refactor plan</w:t>
      </w:r>
    </w:p>
    <w:p>
      <w:pPr>
        <w:pStyle w:val="Heading2"/>
      </w:pPr>
      <w:r>
        <w:t xml:space="preserve">What the page looks like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3000"/>
        <w:gridCol w:w="3060"/>
      </w:tblGrid>
      <w:tr>
        <w:trPr>
          <w:tblHeader/>
        </w:trPr>
        <w:tc>
          <w:tcPr>
            <w:tcW w:type="dxa" w:w="2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Current block</w:t>
            </w:r>
          </w:p>
        </w:tc>
        <w:tc>
          <w:tcPr>
            <w:tcW w:type="dxa" w:w="7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Words</w:t>
            </w:r>
          </w:p>
        </w:tc>
        <w:tc>
          <w:tcPr>
            <w:tcW w:type="dxa" w:w="3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Problem</w:t>
            </w:r>
          </w:p>
        </w:tc>
        <w:tc>
          <w:tcPr>
            <w:tcW w:type="dxa" w:w="3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Decision</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 "Transportation &amp; Logistics technology solutions and IT consulting"</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23</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No primary keyword; no direct answer</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H1 line 1 keeps the page name "Logistics and Transportation"; line 2 "Logistics software development services"</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Carousel: paragraph + 15 audience cards</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166</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solutions" (hub term); aviation and healthcare among 15 audiences</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Replace with a direct answer and 6 "Who we build for" chips</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Smart: paragraph + 12 service cards, 64 bullets</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544</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IoT/5G, digital twins, plate recognition, blockchain, aviation systems: no proof; "managed cloud services" belongs elsewhere</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Merge into 4 focus areas with "In production" proof lines</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Innovate: paragraph + 15 product cards</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144</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Robotics, smart city planners: no proof; repeats the service cards</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Remove</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Banner: TEAM Studios</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30</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Off-topic</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Remove</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Benefits: paragraph + 6 cards</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150</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Names Coyote and Arrive (good) but buries them; unverified stats (FDA, PCI DSS, 4.5-year retention)</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Move Arrive and Coyote into proof; keep ISO/IEC 27001:2022 and GDPR only</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Digitalizing: paragraph + 12 cards</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198</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"Fixed labor shortage", drones, autonomous vehicles: unsupported</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Remove</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Success stories (Telenor, Texas Center, Allica Bank)</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None is logistics</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Keep unchanged for now: case studies are being replaced</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Contact</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18</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Tone ("great again")</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Keep the form; new heading and the Logistics Discovery &amp; Modernization Assessment</w:t>
            </w:r>
          </w:p>
        </w:tc>
      </w:tr>
    </w:tbl>
    <w:p>
      <w:pPr>
        <w:pStyle w:val="Heading2"/>
      </w:pPr>
      <w:r>
        <w:t xml:space="preserve">Refactored page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160"/>
        <w:gridCol w:w="1500"/>
      </w:tblGrid>
      <w:tr>
        <w:trPr>
          <w:tblHeader/>
        </w:trPr>
        <w:tc>
          <w:tcPr>
            <w:tcW w:type="dxa" w:w="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t>
            </w:r>
          </w:p>
        </w:tc>
        <w:tc>
          <w:tcPr>
            <w:tcW w:type="dxa" w:w="2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Block</w:t>
            </w:r>
          </w:p>
        </w:tc>
        <w:tc>
          <w:tcPr>
            <w:tcW w:type="dxa" w:w="5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Content</w:t>
            </w:r>
          </w:p>
        </w:tc>
        <w:tc>
          <w:tcPr>
            <w:tcW w:type="dxa" w:w="1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Target words</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1</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H1 "Logistics and Transportation" + second line "Logistics software development services"; subtitle; 3 proof chips; soft route-network shader and animated freight visual</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65</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2</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Direct answer + Who we build for</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Answer-first snippet and 6 segment chips</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110</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3</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Logistics technology solutions we build and run</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4 focus areas, each with one "In production" proof line</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310</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4</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How every TEAM solution applies to logistics and transportation</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5 one-line rows, one link per solution page</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150</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5</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Success stories</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Current component, unchanged</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75 (existing)</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6</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How a logistics engagement works</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5-step HowTo</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165</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7</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Your language, your market, your time zone</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Medellín for North America, Ukraine for Europe, ISO/IEC 27001:2022</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45</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8</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8 questions in an accordion (forceMount)</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~600 (collapsed)</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9</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Contact</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"Tell us what's slowing your logistics operations down"</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25</w:t>
            </w:r>
          </w:p>
        </w:tc>
      </w:tr>
    </w:tbl>
    <w:p>
      <w:pPr>
        <w:pStyle w:val="Heading2"/>
      </w:pPr>
      <w:r>
        <w:t xml:space="preserve">Build notes</w:t>
      </w:r>
    </w:p>
    <w:p>
      <w:pPr>
        <w:pStyle w:val="ListParagraph"/>
        <w:numPr>
          <w:ilvl w:val="0"/>
          <w:numId w:val="2"/>
        </w:numPr>
        <w:spacing w:after="80" w:line="276"/>
      </w:pPr>
      <w:r>
        <w:rPr>
          <w:rFonts w:ascii="Aptos" w:cs="Aptos" w:eastAsia="Aptos" w:hAnsi="Aptos"/>
          <w:b/>
          <w:bCs/>
          <w:color w:val="2F282D"/>
          <w:sz w:val="21"/>
          <w:szCs w:val="21"/>
        </w:rPr>
        <w:t xml:space="preserve">Keep the URL</w:t>
      </w:r>
      <w:r>
        <w:rPr>
          <w:rFonts w:ascii="Aptos" w:cs="Aptos" w:eastAsia="Aptos" w:hAnsi="Aptos"/>
          <w:color w:val="2F282D"/>
          <w:sz w:val="21"/>
          <w:szCs w:val="21"/>
        </w:rPr>
        <w:t xml:space="preserve"> /industries/logistics-it-solutions and the page name "Logistics and Transportation" (breadcrumb, navbar, H1 line 1).</w:t>
      </w:r>
    </w:p>
    <w:p>
      <w:pPr>
        <w:pStyle w:val="ListParagraph"/>
        <w:numPr>
          <w:ilvl w:val="0"/>
          <w:numId w:val="2"/>
        </w:numPr>
        <w:spacing w:after="80" w:line="276"/>
      </w:pPr>
      <w:r>
        <w:rPr>
          <w:rFonts w:ascii="Aptos" w:cs="Aptos" w:eastAsia="Aptos" w:hAnsi="Aptos"/>
          <w:b/>
          <w:bCs/>
          <w:color w:val="2F282D"/>
          <w:sz w:val="21"/>
          <w:szCs w:val="21"/>
        </w:rPr>
        <w:t xml:space="preserve">Hero:</w:t>
      </w:r>
      <w:r>
        <w:rPr>
          <w:rFonts w:ascii="Aptos" w:cs="Aptos" w:eastAsia="Aptos" w:hAnsi="Aptos"/>
          <w:color w:val="2F282D"/>
          <w:sz w:val="21"/>
          <w:szCs w:val="21"/>
        </w:rPr>
        <w:t xml:space="preserve"> two-column layout; a logistics visual (Freight, EDI, Fleet cards with parcels moving along the route) and a deliberately soft, page-specific shader (a faint route network with slow-moving lights).</w:t>
      </w:r>
    </w:p>
    <w:p>
      <w:pPr>
        <w:pStyle w:val="ListParagraph"/>
        <w:numPr>
          <w:ilvl w:val="0"/>
          <w:numId w:val="2"/>
        </w:numPr>
        <w:spacing w:after="80" w:line="276"/>
      </w:pPr>
      <w:r>
        <w:rPr>
          <w:rFonts w:ascii="Aptos" w:cs="Aptos" w:eastAsia="Aptos" w:hAnsi="Aptos"/>
          <w:b/>
          <w:bCs/>
          <w:color w:val="2F282D"/>
          <w:sz w:val="21"/>
          <w:szCs w:val="21"/>
        </w:rPr>
        <w:t xml:space="preserve">Where it is built:</w:t>
      </w:r>
      <w:r>
        <w:rPr>
          <w:rFonts w:ascii="Aptos" w:cs="Aptos" w:eastAsia="Aptos" w:hAnsi="Aptos"/>
          <w:color w:val="2F282D"/>
          <w:sz w:val="21"/>
          <w:szCs w:val="21"/>
        </w:rPr>
        <w:t xml:space="preserve"> team-solutions-site, app/industries/logistics-it-solutions; lib/industries.ts marks it internal.</w:t>
      </w:r>
    </w:p>
    <w:p>
      <w:pPr>
        <w:pStyle w:val="ListParagraph"/>
        <w:numPr>
          <w:ilvl w:val="0"/>
          <w:numId w:val="2"/>
        </w:numPr>
        <w:spacing w:after="80" w:line="276"/>
      </w:pPr>
      <w:r>
        <w:rPr>
          <w:rFonts w:ascii="Aptos" w:cs="Aptos" w:eastAsia="Aptos" w:hAnsi="Aptos"/>
          <w:b/>
          <w:bCs/>
          <w:color w:val="2F282D"/>
          <w:sz w:val="21"/>
          <w:szCs w:val="21"/>
        </w:rPr>
        <w:t xml:space="preserve">Video (Phase 4):</w:t>
      </w:r>
      <w:r>
        <w:rPr>
          <w:rFonts w:ascii="Aptos" w:cs="Aptos" w:eastAsia="Aptos" w:hAnsi="Aptos"/>
          <w:color w:val="2F282D"/>
          <w:sz w:val="21"/>
          <w:szCs w:val="21"/>
        </w:rPr>
        <w:t xml:space="preserve"> one ~70-second explainer for Roberto, added later with VideoObject schema.</w:t>
      </w:r>
    </w:p>
    <w:p>
      <w:pPr>
        <w:pStyle w:val="Heading1"/>
        <w:pBdr>
          <w:bottom w:val="single" w:color="FDBE00" w:sz="12" w:space="4"/>
        </w:pBdr>
      </w:pPr>
      <w:r>
        <w:t xml:space="preserve">3. Logistics market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60"/>
      </w:tblGrid>
      <w:tr>
        <w:trPr>
          <w:tblHeader/>
        </w:trPr>
        <w:tc>
          <w:tcPr>
            <w:tcW w:type="dxa" w:w="1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Shift</w:t>
            </w:r>
          </w:p>
        </w:tc>
        <w:tc>
          <w:tcPr>
            <w:tcW w:type="dxa" w:w="4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Evidence</w:t>
            </w:r>
          </w:p>
        </w:tc>
        <w:tc>
          <w:tcPr>
            <w:tcW w:type="dxa" w:w="3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What it means for the page</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 is moving into operations</w:t>
            </w:r>
          </w:p>
        </w:tc>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2026 Third-Party Logistics Study (NTT DATA, Penske Logistics, C. John Langley; reported October 6, 2026): 74% of 3PLs lead in generative AI use; transportation planning and routing shows the strongest AI ROI for both shippers (2.71/4) and 3PLs (3.15/4).</w:t>
            </w:r>
          </w:p>
        </w:tc>
        <w:tc>
          <w:tcPr>
            <w:tcW w:type="dxa" w:w="3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Automation, data and AI focus area; FAQ 6.</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Data and legacy integration block AI</w:t>
            </w:r>
          </w:p>
        </w:tc>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study: data quality and legacy integration remain the top barriers to scaling AI.</w:t>
            </w:r>
          </w:p>
        </w:tc>
        <w:tc>
          <w:tcPr>
            <w:tcW w:type="dxa" w:w="3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EDI and carrier integrations is a focus area; Data Readiness link.</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Networks are being redesigned</w:t>
            </w:r>
          </w:p>
        </w:tc>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study: 74% of shippers and 61% of 3PLs are moving toward deliberate network redesign; about three-quarters of shippers report major or severe impact from geopolitical disruption.</w:t>
            </w:r>
          </w:p>
        </w:tc>
        <w:tc>
          <w:tcPr>
            <w:tcW w:type="dxa" w:w="3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Platforms must change fast: custom software, not rigid off-the-shelf tools.</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Partnerships matter</w:t>
            </w:r>
          </w:p>
        </w:tc>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study: 54% of 3PL revenue is linked to strategic customer partnerships.</w:t>
            </w:r>
          </w:p>
        </w:tc>
        <w:tc>
          <w:tcPr>
            <w:tcW w:type="dxa" w:w="3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Long-term dedicated teams (Arrive, the fleet client) are the delivery model to show.</w:t>
            </w:r>
          </w:p>
        </w:tc>
      </w:tr>
    </w:tbl>
    <w:p>
      <w:pPr>
        <w:pStyle w:val="Heading1"/>
        <w:pBdr>
          <w:bottom w:val="single" w:color="FDBE00" w:sz="12" w:space="4"/>
        </w:pBdr>
      </w:pPr>
      <w:r>
        <w:t xml:space="preserve">4. Value proposition</w:t>
      </w:r>
    </w:p>
    <w:p>
      <w:pPr>
        <w:pStyle w:val="Heading2"/>
      </w:pPr>
      <w:r>
        <w:t xml:space="preserve">Core statement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builds and runs the software freight moves on (load management, EDI, fleet apps and automation) with long-term teams that work in your language, your market and your time zone.</w:t>
      </w:r>
    </w:p>
    <w:p>
      <w:pPr>
        <w:pStyle w:val="Heading2"/>
      </w:pPr>
      <w:r>
        <w:t xml:space="preserve">Three pillars</w:t>
      </w:r>
    </w:p>
    <w:p>
      <w:pPr>
        <w:pStyle w:val="ListParagraph"/>
        <w:numPr>
          <w:ilvl w:val="0"/>
          <w:numId w:val="2"/>
        </w:numPr>
        <w:spacing w:after="80" w:line="276"/>
      </w:pPr>
      <w:r>
        <w:rPr>
          <w:rFonts w:ascii="Aptos" w:cs="Aptos" w:eastAsia="Aptos" w:hAnsi="Aptos"/>
          <w:b/>
          <w:bCs/>
          <w:color w:val="2F282D"/>
          <w:sz w:val="21"/>
          <w:szCs w:val="21"/>
        </w:rPr>
        <w:t xml:space="preserve">Core systems, not side projects.</w:t>
      </w:r>
      <w:r>
        <w:rPr>
          <w:rFonts w:ascii="Aptos" w:cs="Aptos" w:eastAsia="Aptos" w:hAnsi="Aptos"/>
          <w:color w:val="2F282D"/>
          <w:sz w:val="21"/>
          <w:szCs w:val="21"/>
        </w:rPr>
        <w:t xml:space="preserve"> Arrive Logistics trusts TEAM with the applications whose failure would be business-critical.</w:t>
      </w:r>
    </w:p>
    <w:p>
      <w:pPr>
        <w:pStyle w:val="ListParagraph"/>
        <w:numPr>
          <w:ilvl w:val="0"/>
          <w:numId w:val="2"/>
        </w:numPr>
        <w:spacing w:after="80" w:line="276"/>
      </w:pPr>
      <w:r>
        <w:rPr>
          <w:rFonts w:ascii="Aptos" w:cs="Aptos" w:eastAsia="Aptos" w:hAnsi="Aptos"/>
          <w:b/>
          <w:bCs/>
          <w:color w:val="2F282D"/>
          <w:sz w:val="21"/>
          <w:szCs w:val="21"/>
        </w:rPr>
        <w:t xml:space="preserve">Integration and automation that scale.</w:t>
      </w:r>
      <w:r>
        <w:rPr>
          <w:rFonts w:ascii="Aptos" w:cs="Aptos" w:eastAsia="Aptos" w:hAnsi="Aptos"/>
          <w:color w:val="2F282D"/>
          <w:sz w:val="21"/>
          <w:szCs w:val="21"/>
        </w:rPr>
        <w:t xml:space="preserve"> EDI built so 100,000 loads cost the same effort as 100; AI document extraction with zero missed items.</w:t>
      </w:r>
    </w:p>
    <w:p>
      <w:pPr>
        <w:pStyle w:val="ListParagraph"/>
        <w:numPr>
          <w:ilvl w:val="0"/>
          <w:numId w:val="2"/>
        </w:numPr>
        <w:spacing w:after="80" w:line="276"/>
      </w:pPr>
      <w:r>
        <w:rPr>
          <w:rFonts w:ascii="Aptos" w:cs="Aptos" w:eastAsia="Aptos" w:hAnsi="Aptos"/>
          <w:b/>
          <w:bCs/>
          <w:color w:val="2F282D"/>
          <w:sz w:val="21"/>
          <w:szCs w:val="21"/>
        </w:rPr>
        <w:t xml:space="preserve">Your language, your market, your time zone.</w:t>
      </w:r>
      <w:r>
        <w:rPr>
          <w:rFonts w:ascii="Aptos" w:cs="Aptos" w:eastAsia="Aptos" w:hAnsi="Aptos"/>
          <w:color w:val="2F282D"/>
          <w:sz w:val="21"/>
          <w:szCs w:val="21"/>
        </w:rPr>
        <w:t xml:space="preserve"> Medellín for North America, Ukraine for Europe; ISO/IEC 27001:2022 at all locations.</w:t>
      </w:r>
    </w:p>
    <w:p>
      <w:pPr>
        <w:pStyle w:val="Heading2"/>
      </w:pPr>
      <w:r>
        <w:t xml:space="preserve">The four focus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060"/>
      </w:tblGrid>
      <w:tr>
        <w:trPr>
          <w:tblHeader/>
        </w:trPr>
        <w:tc>
          <w:tcPr>
            <w:tcW w:type="dxa" w:w="1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Focus area</w:t>
            </w:r>
          </w:p>
        </w:tc>
        <w:tc>
          <w:tcPr>
            <w:tcW w:type="dxa" w:w="4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Page copy</w:t>
            </w:r>
          </w:p>
        </w:tc>
        <w:tc>
          <w:tcPr>
            <w:tcW w:type="dxa" w:w="3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Proof line</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Load and freight management platforms</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Transportation software development for the core of your business: load movement, carrier tenders, tracking and settlement, and third-party logistics software development for 3PL software development teams that outgrew off-the-shelf tools.</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 production: core load-movement applications for Arrive Logistics, where a failure would be business-critical.</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EDI and carrier integrations</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EDI integration services and EDI for logistics (204 tenders, 214 tracking, 210 invoicing), carrier data normalization and links to finance systems such as NetSuite.</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 production: Arrive Logistics' end-to-end EDI pipeline, where processing 100,000 loads takes the same technical effort as 100.</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Fleet, field and delivery apps</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Fleet management software development, logistics app development and delivery app development for drivers, technicians and customers, on web and mobile.</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 production: fleet tire-operations applications for a global tire manufacturer (13 engineers, since 2022) and web and mobile tracking apps for a service-parts logistics provider (since 2022).</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Logistics automation, data and AI</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Logistics automation solutions that remove manual document work, plus logistics data analytics and transportation data analytics on clean, normalized data.</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 production: a 6-agent AI system that reads 108-page PDFs in 10.8 minutes with zero missed items, cutting a freight forwarder's operating costs by more than 63%.</w:t>
            </w:r>
          </w:p>
        </w:tc>
      </w:tr>
    </w:tbl>
    <w:p>
      <w:pPr>
        <w:pStyle w:val="Heading2"/>
      </w:pPr>
      <w:r>
        <w:t xml:space="preserve">Positioning against the competition</w:t>
      </w:r>
    </w:p>
    <w:p>
      <w:pPr>
        <w:spacing w:after="140" w:line="288"/>
      </w:pPr>
      <w:r>
        <w:rPr>
          <w:rFonts w:ascii="Aptos" w:cs="Aptos" w:eastAsia="Aptos" w:hAnsi="Aptos"/>
          <w:color w:val="2F282D"/>
          <w:sz w:val="21"/>
          <w:szCs w:val="21"/>
        </w:rPr>
        <w:t xml:space="preserve">The top 10 for "logistics software development" is made of development vendors' logistics pages (Itransition, Appinventiv, SaM Solutions, XB Software, EffectiveSoft) plus ranking lists and Quora. TEAM differentiates with named logistics clients, EDI depth and time-zone-aligned teams. We do not compete on price and never show rates.</w:t>
      </w:r>
    </w:p>
    <w:p>
      <w:pPr>
        <w:pStyle w:val="Heading2"/>
      </w:pPr>
      <w:r>
        <w:t xml:space="preserve">Messages we drop</w:t>
      </w:r>
    </w:p>
    <w:p>
      <w:pPr>
        <w:pStyle w:val="ListParagraph"/>
        <w:numPr>
          <w:ilvl w:val="0"/>
          <w:numId w:val="2"/>
        </w:numPr>
        <w:spacing w:after="80" w:line="276"/>
      </w:pPr>
      <w:r>
        <w:rPr>
          <w:rFonts w:ascii="Aptos" w:cs="Aptos" w:eastAsia="Aptos" w:hAnsi="Aptos"/>
          <w:color w:val="2F282D"/>
          <w:sz w:val="21"/>
          <w:szCs w:val="21"/>
        </w:rPr>
        <w:t xml:space="preserve">IoT and 5G, digital twins, drones, autonomous vehicles, robotics, blockchain cargo verification, smart cities, plate recognition, aviation systems: no current proof.</w:t>
      </w:r>
    </w:p>
    <w:p>
      <w:pPr>
        <w:pStyle w:val="ListParagraph"/>
        <w:numPr>
          <w:ilvl w:val="0"/>
          <w:numId w:val="2"/>
        </w:numPr>
        <w:spacing w:after="80" w:line="276"/>
      </w:pPr>
      <w:r>
        <w:rPr>
          <w:rFonts w:ascii="Aptos" w:cs="Aptos" w:eastAsia="Aptos" w:hAnsi="Aptos"/>
          <w:color w:val="2F282D"/>
          <w:sz w:val="21"/>
          <w:szCs w:val="21"/>
        </w:rPr>
        <w:t xml:space="preserve">Unverified claims (FDA and PCI DSS practices, 1,500+ employees, 4.5-year retention, 10 locations, partnerships): need verification first.</w:t>
      </w:r>
    </w:p>
    <w:p>
      <w:pPr>
        <w:pStyle w:val="ListParagraph"/>
        <w:numPr>
          <w:ilvl w:val="0"/>
          <w:numId w:val="2"/>
        </w:numPr>
        <w:spacing w:after="80" w:line="276"/>
      </w:pPr>
      <w:r>
        <w:rPr>
          <w:rFonts w:ascii="Aptos" w:cs="Aptos" w:eastAsia="Aptos" w:hAnsi="Aptos"/>
          <w:color w:val="2F282D"/>
          <w:sz w:val="21"/>
          <w:szCs w:val="21"/>
        </w:rPr>
        <w:t xml:space="preserve">"Digital transformation solutions", "IT outsourcing services", "managed cloud services for transportation": owned by the hub or other pages.</w:t>
      </w:r>
    </w:p>
    <w:p>
      <w:pPr>
        <w:pStyle w:val="Heading1"/>
        <w:pBdr>
          <w:bottom w:val="single" w:color="FDBE00" w:sz="12" w:space="4"/>
        </w:pBdr>
      </w:pPr>
      <w:r>
        <w:t xml:space="preserve">5. Proof and portfolio fit</w:t>
      </w:r>
    </w:p>
    <w:p>
      <w:pPr>
        <w:pStyle w:val="Heading2"/>
      </w:pPr>
      <w:r>
        <w:t xml:space="preserve">Logistics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As shown on the page</w:t>
            </w:r>
          </w:p>
        </w:tc>
        <w:tc>
          <w:tcPr>
            <w:tcW w:type="dxa" w:w="4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Work</w:t>
            </w:r>
          </w:p>
        </w:tc>
        <w:tc>
          <w:tcPr>
            <w:tcW w:type="dxa" w:w="23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Source</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Arrive Logistics (named on the live page)</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Core load-movement applications; end-to-end EDI 204/210/214 pipeline with carrier data normalization and NetSuite AP/AR links</w:t>
            </w:r>
          </w:p>
        </w:tc>
        <w:tc>
          <w:tcPr>
            <w:tcW w:type="dxa" w:w="2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Workbook: PROJ-000171, -000174, -000177; Data Readiness Projects</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Coyote Logistics (named on the live page)</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Tier 1/2/3 support (2022–2023)</w:t>
            </w:r>
          </w:p>
        </w:tc>
        <w:tc>
          <w:tcPr>
            <w:tcW w:type="dxa" w:w="2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Workbook: Contact Center Projects</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 global tire manufacturer's fleet business</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Fleet tire-operations applications; team grew from a few developers to 13 (since 2022); replaced a vendor with time-zone gaps</w:t>
            </w:r>
          </w:p>
        </w:tc>
        <w:tc>
          <w:tcPr>
            <w:tcW w:type="dxa" w:w="2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Workbook: PROJ-000193</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 service-parts logistics provider</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Tracking application maintenance, new web and mobile apps, data migration (since 2022)</w:t>
            </w:r>
          </w:p>
        </w:tc>
        <w:tc>
          <w:tcPr>
            <w:tcW w:type="dxa" w:w="2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Workbook: PROJ-000038</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 freight forwarder (hospitality FF&amp;E)</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6-agent AI document extraction: 108-page PDFs in 10.8 minutes, zero missed items, &gt;63% lower operating costs (July 2025)</w:t>
            </w:r>
          </w:p>
        </w:tc>
        <w:tc>
          <w:tcPr>
            <w:tcW w:type="dxa" w:w="2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Workbook: PROJ-000245; Case Studies tab</w:t>
            </w:r>
          </w:p>
        </w:tc>
      </w:tr>
    </w:tbl>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Client names: </w:t>
      </w:r>
      <w:r>
        <w:rPr>
          <w:rFonts w:ascii="Aptos" w:cs="Aptos" w:eastAsia="Aptos" w:hAnsi="Aptos"/>
          <w:color w:val="2F282D"/>
          <w:sz w:val="21"/>
          <w:szCs w:val="21"/>
        </w:rPr>
        <w:t xml:space="preserve">Arrive and Coyote are already named on the live page; confirm they can stay. The others stay anonymous until approved. Deal amounts are never shown.</w:t>
      </w:r>
    </w:p>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Hub correction: </w:t>
      </w:r>
      <w:r>
        <w:rPr>
          <w:rFonts w:ascii="Aptos" w:cs="Aptos" w:eastAsia="Aptos" w:hAnsi="Aptos"/>
          <w:color w:val="2F282D"/>
          <w:sz w:val="21"/>
          <w:szCs w:val="21"/>
        </w:rPr>
        <w:t xml:space="preserve">the hub's "63% lower operating costs" comes from this freight-forwarder project (HI Forwarders, named in the hub source document), not from Lovelace. The healthcare strategy document has been corrected.</w:t>
      </w:r>
    </w:p>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Success stories stay as they are: </w:t>
      </w:r>
      <w:r>
        <w:rPr>
          <w:rFonts w:ascii="Aptos" w:cs="Aptos" w:eastAsia="Aptos" w:hAnsi="Aptos"/>
          <w:color w:val="2F282D"/>
          <w:sz w:val="21"/>
          <w:szCs w:val="21"/>
        </w:rPr>
        <w:t xml:space="preserve">the current section is unchanged until the new case studies arrive; Arrive Logistics and the freight-forwarder AI project are the best logistics candidates.</w:t>
      </w:r>
    </w:p>
    <w:p>
      <w:pPr>
        <w:pStyle w:val="Heading2"/>
      </w:pPr>
      <w:r>
        <w:t xml:space="preserve">How every TEAM solution applies to logistics and transportation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Solution</w:t>
            </w:r>
          </w:p>
        </w:tc>
        <w:tc>
          <w:tcPr>
            <w:tcW w:type="dxa" w:w="6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Logistics benefit (page copy)</w:t>
            </w:r>
          </w:p>
        </w:tc>
      </w:tr>
      <w:tr>
        <w:trPr>
          <w:cantSplit/>
        </w:trPr>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AI-Powered Product &amp; Software Engineering</w:t>
            </w:r>
          </w:p>
        </w:tc>
        <w:tc>
          <w:tcPr>
            <w:tcW w:type="dxa" w:w="6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Modernize load, tracking and carrier platforms faster with AI-assisted engineering, without stopping the freight that runs on them.</w:t>
            </w:r>
          </w:p>
        </w:tc>
      </w:tr>
      <w:tr>
        <w:trPr>
          <w:cantSplit/>
        </w:trPr>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Data Readiness</w:t>
            </w:r>
          </w:p>
        </w:tc>
        <w:tc>
          <w:tcPr>
            <w:tcW w:type="dxa" w:w="6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Normalize shipment, carrier and EDI data into governed models, so visibility, pricing and AI run on data you trust.</w:t>
            </w:r>
          </w:p>
        </w:tc>
      </w:tr>
      <w:tr>
        <w:trPr>
          <w:cantSplit/>
        </w:trPr>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Customer Care &amp; Technical Support Managed Services</w:t>
            </w:r>
          </w:p>
        </w:tc>
        <w:tc>
          <w:tcPr>
            <w:tcW w:type="dxa" w:w="6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Tiered support for shippers, carriers and drivers using your platforms, in their language and time zone.</w:t>
            </w:r>
          </w:p>
        </w:tc>
      </w:tr>
      <w:tr>
        <w:trPr>
          <w:cantSplit/>
        </w:trPr>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AI Transformation &amp; Value Realization</w:t>
            </w:r>
          </w:p>
        </w:tc>
        <w:tc>
          <w:tcPr>
            <w:tcW w:type="dxa" w:w="6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Choose, govern and scale the AI use cases that pay off in logistics, such as document extraction, routing and exception handling, and measure their value.</w:t>
            </w:r>
          </w:p>
        </w:tc>
      </w:tr>
      <w:tr>
        <w:trPr>
          <w:cantSplit/>
        </w:trPr>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 Discovery &amp; Agent Experience Services (AXP), powered by Scrunch</w:t>
            </w:r>
          </w:p>
        </w:tc>
        <w:tc>
          <w:tcPr>
            <w:tcW w:type="dxa" w:w="6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See how ChatGPT, Gemini and Perplexity describe your services when shippers ask for a carrier or 3PL, and fix what keeps you out of AI answers.</w:t>
            </w:r>
          </w:p>
        </w:tc>
      </w:tr>
    </w:tbl>
    <w:p>
      <w:pPr>
        <w:pStyle w:val="Heading1"/>
        <w:pBdr>
          <w:bottom w:val="single" w:color="FDBE00" w:sz="12" w:space="4"/>
        </w:pBdr>
      </w:pPr>
      <w:r>
        <w:t xml:space="preserve">6. SEO strategy</w:t>
      </w:r>
    </w:p>
    <w:p>
      <w:pPr>
        <w:pStyle w:val="Heading2"/>
      </w:pPr>
      <w:r>
        <w:t xml:space="preserve">Starting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600"/>
        <w:gridCol w:w="2160"/>
      </w:tblGrid>
      <w:tr>
        <w:trPr>
          <w:tblHeader/>
        </w:trPr>
        <w:tc>
          <w:tcPr>
            <w:tcW w:type="dxa" w:w="5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 (US)</w:t>
            </w:r>
          </w:p>
        </w:tc>
        <w:tc>
          <w:tcPr>
            <w:tcW w:type="dxa" w:w="1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Position</w:t>
            </w:r>
          </w:p>
        </w:tc>
        <w:tc>
          <w:tcPr>
            <w:tcW w:type="dxa" w:w="2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r>
      <w:tr>
        <w:trPr>
          <w:cantSplit/>
        </w:trPr>
        <w:tc>
          <w:tcPr>
            <w:tcW w:type="dxa" w:w="5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logistics it services</w:t>
            </w:r>
          </w:p>
        </w:tc>
        <w:tc>
          <w:tcPr>
            <w:tcW w:type="dxa" w:w="1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14</w:t>
            </w:r>
          </w:p>
        </w:tc>
        <w:tc>
          <w:tcPr>
            <w:tcW w:type="dxa" w:w="2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r>
      <w:tr>
        <w:trPr>
          <w:cantSplit/>
        </w:trPr>
        <w:tc>
          <w:tcPr>
            <w:tcW w:type="dxa" w:w="5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it services for transport industry</w:t>
            </w:r>
          </w:p>
        </w:tc>
        <w:tc>
          <w:tcPr>
            <w:tcW w:type="dxa" w:w="1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29</w:t>
            </w:r>
          </w:p>
        </w:tc>
        <w:tc>
          <w:tcPr>
            <w:tcW w:type="dxa" w:w="2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70</w:t>
            </w:r>
          </w:p>
        </w:tc>
      </w:tr>
      <w:tr>
        <w:trPr>
          <w:cantSplit/>
        </w:trPr>
        <w:tc>
          <w:tcPr>
            <w:tcW w:type="dxa" w:w="5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it services for transportation and logistics</w:t>
            </w:r>
          </w:p>
        </w:tc>
        <w:tc>
          <w:tcPr>
            <w:tcW w:type="dxa" w:w="1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33</w:t>
            </w:r>
          </w:p>
        </w:tc>
        <w:tc>
          <w:tcPr>
            <w:tcW w:type="dxa" w:w="2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70</w:t>
            </w:r>
          </w:p>
        </w:tc>
      </w:tr>
      <w:tr>
        <w:trPr>
          <w:cantSplit/>
        </w:trPr>
        <w:tc>
          <w:tcPr>
            <w:tcW w:type="dxa" w:w="5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transportation it solutions</w:t>
            </w:r>
          </w:p>
        </w:tc>
        <w:tc>
          <w:tcPr>
            <w:tcW w:type="dxa" w:w="1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37</w:t>
            </w:r>
          </w:p>
        </w:tc>
        <w:tc>
          <w:tcPr>
            <w:tcW w:type="dxa" w:w="2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r>
      <w:tr>
        <w:trPr>
          <w:cantSplit/>
        </w:trPr>
        <w:tc>
          <w:tcPr>
            <w:tcW w:type="dxa" w:w="5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it support for logistics</w:t>
            </w:r>
          </w:p>
        </w:tc>
        <w:tc>
          <w:tcPr>
            <w:tcW w:type="dxa" w:w="1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37</w:t>
            </w:r>
          </w:p>
        </w:tc>
        <w:tc>
          <w:tcPr>
            <w:tcW w:type="dxa" w:w="2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90</w:t>
            </w:r>
          </w:p>
        </w:tc>
      </w:tr>
      <w:tr>
        <w:trPr>
          <w:cantSplit/>
        </w:trPr>
        <w:tc>
          <w:tcPr>
            <w:tcW w:type="dxa" w:w="5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top consultants for digital transformation in global logistics networks</w:t>
            </w:r>
          </w:p>
        </w:tc>
        <w:tc>
          <w:tcPr>
            <w:tcW w:type="dxa" w:w="1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50</w:t>
            </w:r>
          </w:p>
        </w:tc>
        <w:tc>
          <w:tcPr>
            <w:tcW w:type="dxa" w:w="2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40</w:t>
            </w:r>
          </w:p>
        </w:tc>
      </w:tr>
    </w:tbl>
    <w:p>
      <w:pPr>
        <w:pStyle w:val="Heading2"/>
      </w:pPr>
      <w:r>
        <w:t xml:space="preserve">Approach</w:t>
      </w:r>
    </w:p>
    <w:p>
      <w:pPr>
        <w:pStyle w:val="ListParagraph"/>
        <w:numPr>
          <w:ilvl w:val="0"/>
          <w:numId w:val="3"/>
        </w:numPr>
        <w:spacing w:after="80" w:line="276"/>
      </w:pPr>
      <w:r>
        <w:rPr>
          <w:rFonts w:ascii="Aptos" w:cs="Aptos" w:eastAsia="Aptos" w:hAnsi="Aptos"/>
          <w:color w:val="2F282D"/>
          <w:sz w:val="21"/>
          <w:szCs w:val="21"/>
        </w:rPr>
        <w:t xml:space="preserve">Keep the ranking terms in the copy (FAQ 2 and 4, segments intro).</w:t>
      </w:r>
    </w:p>
    <w:p>
      <w:pPr>
        <w:pStyle w:val="ListParagraph"/>
        <w:numPr>
          <w:ilvl w:val="0"/>
          <w:numId w:val="3"/>
        </w:numPr>
        <w:spacing w:after="80" w:line="276"/>
      </w:pPr>
      <w:r>
        <w:rPr>
          <w:rFonts w:ascii="Aptos" w:cs="Aptos" w:eastAsia="Aptos" w:hAnsi="Aptos"/>
          <w:color w:val="2F282D"/>
          <w:sz w:val="21"/>
          <w:szCs w:val="21"/>
        </w:rPr>
        <w:t xml:space="preserve">H1 line 2, title and direct answer carry the four primaries.</w:t>
      </w:r>
    </w:p>
    <w:p>
      <w:pPr>
        <w:pStyle w:val="ListParagraph"/>
        <w:numPr>
          <w:ilvl w:val="0"/>
          <w:numId w:val="3"/>
        </w:numPr>
        <w:spacing w:after="80" w:line="276"/>
      </w:pPr>
      <w:r>
        <w:rPr>
          <w:rFonts w:ascii="Aptos" w:cs="Aptos" w:eastAsia="Aptos" w:hAnsi="Aptos"/>
          <w:color w:val="2F282D"/>
          <w:sz w:val="21"/>
          <w:szCs w:val="21"/>
        </w:rPr>
        <w:t xml:space="preserve">One sentence per focus area covers the long tail (3PL, EDI, fleet, delivery apps, data analytics, automation).</w:t>
      </w:r>
    </w:p>
    <w:p>
      <w:pPr>
        <w:pStyle w:val="ListParagraph"/>
        <w:numPr>
          <w:ilvl w:val="0"/>
          <w:numId w:val="3"/>
        </w:numPr>
        <w:spacing w:after="80" w:line="276"/>
      </w:pPr>
      <w:r>
        <w:rPr>
          <w:rFonts w:ascii="Aptos" w:cs="Aptos" w:eastAsia="Aptos" w:hAnsi="Aptos"/>
          <w:color w:val="2F282D"/>
          <w:sz w:val="21"/>
          <w:szCs w:val="21"/>
        </w:rPr>
        <w:t xml:space="preserve">Results-first chips and FAQ 5 give AI engines verifiable numbers.</w:t>
      </w:r>
    </w:p>
    <w:p>
      <w:pPr>
        <w:pStyle w:val="ListParagraph"/>
        <w:numPr>
          <w:ilvl w:val="0"/>
          <w:numId w:val="3"/>
        </w:numPr>
        <w:spacing w:after="80" w:line="276"/>
      </w:pPr>
      <w:r>
        <w:rPr>
          <w:rFonts w:ascii="Aptos" w:cs="Aptos" w:eastAsia="Aptos" w:hAnsi="Aptos"/>
          <w:color w:val="2F282D"/>
          <w:sz w:val="21"/>
          <w:szCs w:val="21"/>
        </w:rPr>
        <w:t xml:space="preserve">Link from the solution pages and hub; link the retail page's distribution content here for supply chain topics.</w:t>
      </w:r>
    </w:p>
    <w:p>
      <w:pPr>
        <w:pStyle w:val="Heading2"/>
      </w:pPr>
      <w:r>
        <w:t xml:space="preserve">Avoiding overlap with other pages</w:t>
      </w:r>
    </w:p>
    <w:p>
      <w:pPr>
        <w:pStyle w:val="ListParagraph"/>
        <w:numPr>
          <w:ilvl w:val="0"/>
          <w:numId w:val="2"/>
        </w:numPr>
        <w:spacing w:after="80" w:line="276"/>
      </w:pPr>
      <w:r>
        <w:rPr>
          <w:rFonts w:ascii="Aptos" w:cs="Aptos" w:eastAsia="Aptos" w:hAnsi="Aptos"/>
          <w:color w:val="2F282D"/>
          <w:sz w:val="21"/>
          <w:szCs w:val="21"/>
        </w:rPr>
        <w:t xml:space="preserve">This page owns logistics, transportation and supply chain software terms; Retail &amp; Distribution uses only "retail supply chain software".</w:t>
      </w:r>
    </w:p>
    <w:p>
      <w:pPr>
        <w:pStyle w:val="ListParagraph"/>
        <w:numPr>
          <w:ilvl w:val="0"/>
          <w:numId w:val="2"/>
        </w:numPr>
        <w:spacing w:after="80" w:line="276"/>
      </w:pPr>
      <w:r>
        <w:rPr>
          <w:rFonts w:ascii="Aptos" w:cs="Aptos" w:eastAsia="Aptos" w:hAnsi="Aptos"/>
          <w:color w:val="2F282D"/>
          <w:sz w:val="21"/>
          <w:szCs w:val="21"/>
        </w:rPr>
        <w:t xml:space="preserve">"Custom software development for logistics" is logistics-modified, so it does not compete with the main site's /solutions/custom-software-development.</w:t>
      </w:r>
    </w:p>
    <w:p>
      <w:pPr>
        <w:pStyle w:val="ListParagraph"/>
        <w:numPr>
          <w:ilvl w:val="0"/>
          <w:numId w:val="2"/>
        </w:numPr>
        <w:spacing w:after="80" w:line="276"/>
      </w:pPr>
      <w:r>
        <w:rPr>
          <w:rFonts w:ascii="Aptos" w:cs="Aptos" w:eastAsia="Aptos" w:hAnsi="Aptos"/>
          <w:color w:val="2F282D"/>
          <w:sz w:val="21"/>
          <w:szCs w:val="21"/>
        </w:rPr>
        <w:t xml:space="preserve">Coyote's support work is described as "IT support for logistics", not with the Customer Care page's terms.</w:t>
      </w:r>
    </w:p>
    <w:p>
      <w:pPr>
        <w:pStyle w:val="Heading2"/>
      </w:pPr>
      <w:r>
        <w:t xml:space="preserve">Realistic traffic</w:t>
      </w:r>
    </w:p>
    <w:p>
      <w:pPr>
        <w:spacing w:after="140" w:line="288"/>
      </w:pPr>
      <w:r>
        <w:rPr>
          <w:rFonts w:ascii="Aptos" w:cs="Aptos" w:eastAsia="Aptos" w:hAnsi="Aptos"/>
          <w:color w:val="2F282D"/>
          <w:sz w:val="21"/>
          <w:szCs w:val="21"/>
        </w:rPr>
        <w:t xml:space="preserve">US keywords with KD ≤ 30 (plus the ranking terms) total about 10,820 searches a month. Expect about 250–500 organic visits a month within 6–12 months. The KPI is assessment requests.</w:t>
      </w:r>
    </w:p>
    <w:p>
      <w:pPr>
        <w:pStyle w:val="Heading1"/>
        <w:pBdr>
          <w:bottom w:val="single" w:color="FDBE00" w:sz="12" w:space="4"/>
        </w:pBdr>
      </w:pPr>
      <w:r>
        <w:t xml:space="preserve">7. Broad keywords we're not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000"/>
        <w:gridCol w:w="3760"/>
      </w:tblGrid>
      <w:tr>
        <w:trPr>
          <w:tblHeader/>
        </w:trPr>
        <w:tc>
          <w:tcPr>
            <w:tcW w:type="dxa" w:w="3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37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Why not</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 in logistics</w:t>
            </w:r>
          </w:p>
        </w:tc>
        <w:tc>
          <w:tcPr>
            <w:tcW w:type="dxa" w:w="1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1,600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68</w:t>
            </w:r>
          </w:p>
        </w:tc>
        <w:tc>
          <w:tcPr>
            <w:tcW w:type="dxa" w:w="3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KD above 30; used once in FAQ 6 as a stretch term</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supply chain software development</w:t>
            </w:r>
          </w:p>
        </w:tc>
        <w:tc>
          <w:tcPr>
            <w:tcW w:type="dxa" w:w="1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590</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33</w:t>
            </w:r>
          </w:p>
        </w:tc>
        <w:tc>
          <w:tcPr>
            <w:tcW w:type="dxa" w:w="3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Just above KD 30; used once in FAQ 8 as a stretch term</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transportation software solutions</w:t>
            </w:r>
          </w:p>
        </w:tc>
        <w:tc>
          <w:tcPr>
            <w:tcW w:type="dxa" w:w="1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33</w:t>
            </w:r>
          </w:p>
        </w:tc>
        <w:tc>
          <w:tcPr>
            <w:tcW w:type="dxa" w:w="3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KD above 30; product intent</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warehouse management software development</w:t>
            </w:r>
          </w:p>
        </w:tc>
        <w:tc>
          <w:tcPr>
            <w:tcW w:type="dxa" w:w="1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29</w:t>
            </w:r>
          </w:p>
        </w:tc>
        <w:tc>
          <w:tcPr>
            <w:tcW w:type="dxa" w:w="3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No current WMS proof</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load tracking software</w:t>
            </w:r>
          </w:p>
        </w:tc>
        <w:tc>
          <w:tcPr>
            <w:tcW w:type="dxa" w:w="1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23</w:t>
            </w:r>
          </w:p>
        </w:tc>
        <w:tc>
          <w:tcPr>
            <w:tcW w:type="dxa" w:w="3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Product intent (tracking tools)</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transportation management system development / tms development</w:t>
            </w:r>
          </w:p>
        </w:tc>
        <w:tc>
          <w:tcPr>
            <w:tcW w:type="dxa" w:w="1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50 / 20</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37 / –</w:t>
            </w:r>
          </w:p>
        </w:tc>
        <w:tc>
          <w:tcPr>
            <w:tcW w:type="dxa" w:w="3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Low volume; TMS named in copy without targeting</w:t>
            </w:r>
          </w:p>
        </w:tc>
      </w:tr>
    </w:tbl>
    <w:p>
      <w:pPr>
        <w:pStyle w:val="Heading1"/>
        <w:pBdr>
          <w:bottom w:val="single" w:color="FDBE00" w:sz="12" w:space="4"/>
        </w:pBdr>
      </w:pPr>
      <w:r>
        <w:t xml:space="preserve">8. Keywords included and why</w:t>
      </w:r>
    </w:p>
    <w:p>
      <w:pPr>
        <w:pStyle w:val="Heading2"/>
      </w:pPr>
      <w:r>
        <w:t xml:space="preserve">Primary and secondary keywords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900"/>
        <w:gridCol w:w="2960"/>
      </w:tblGrid>
      <w:tr>
        <w:trPr>
          <w:tblHeader/>
        </w:trPr>
        <w:tc>
          <w:tcPr>
            <w:tcW w:type="dxa" w:w="4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2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Role</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logistics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1,300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18</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logistics software development company</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1,300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20</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logistics software development services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1,300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custom logistics software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1,300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17</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logistics automation</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1,000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30</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custom software development for logistics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720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14</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logistics software solutions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590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27</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logistics and transportation software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390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13</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transportation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in logistics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17</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logistics app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10</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delivery app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21</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edi integration services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25</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logistics automation solutions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23</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transportation it solutions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Keep (ranks #37)</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fleet management software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170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18</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logistics technology solutions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140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logistics it services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13</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Keep (ranks #14)</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third-party logistics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3pl software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18</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transportation data analytics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13</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logistics data analytics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16</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it support for logistics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Keep (ranks #37)</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edi for logistics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17</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it services for transportation and logistics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Keep (ranks #33)</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supply chain software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590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33</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Stretch (KD &gt; 30)</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 in logistics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1,600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68</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Stretch (KD &gt; 30)</w:t>
            </w:r>
          </w:p>
        </w:tc>
      </w:tr>
    </w:tbl>
    <w:p>
      <w:pPr>
        <w:pStyle w:val="Heading2"/>
      </w:pPr>
      <w:r>
        <w:t xml:space="preserve">Europe (en-GB and German page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800"/>
        <w:gridCol w:w="4160"/>
      </w:tblGrid>
      <w:tr>
        <w:trPr>
          <w:tblHeader/>
        </w:trPr>
        <w:tc>
          <w:tcPr>
            <w:tcW w:type="dxa" w:w="3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 (UK)</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4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Note</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logistics automation</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17</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logistics software development</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140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10</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logistics software development company</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140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17</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custom logistics software development</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11</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logistics it services</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800"/>
        <w:gridCol w:w="4160"/>
      </w:tblGrid>
      <w:tr>
        <w:trPr>
          <w:tblHeader/>
        </w:trPr>
        <w:tc>
          <w:tcPr>
            <w:tcW w:type="dxa" w:w="3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 (DE)</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4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Placement</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logistiksoftware</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720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20</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 H1 line 2 and meta description</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speditionssoftware</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590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20</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DE focus card 1</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transportmanagement software</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20</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 focus card 1</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softwareentwicklung logistik</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140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11</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DE direct answer</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edi logistik</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140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13</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 focus card 2</w:t>
            </w:r>
          </w:p>
        </w:tc>
      </w:tr>
    </w:tbl>
    <w:p>
      <w:pPr>
        <w:pStyle w:val="Heading2"/>
      </w:pPr>
      <w:r>
        <w:t xml:space="preserve">Keyword placement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57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Where it appears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logistics software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Title tag / meta description; Hero (H1 + subtitle); Direct answer; Focus card 1 (Load and freight management platforms); FAQ 1; FAQ 2</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logistics software development company</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Direct answer; FAQ 1</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logistics software development services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Title tag / meta description; Hero (H1 + subtitle); FAQ 2</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custom logistics software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Hero (H1 + subtitle)</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logistics automation</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Direct answer; Focus card 4 (Logistics automation, data and AI); FAQ 2; FAQ 5</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custom software development for logistics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section H2 / intro</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logistics software solutions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 3</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logistics and transportation software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1</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transportation software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1 (Load and freight management platforms); FAQ 1</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in logistics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Solutions block intro</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logistics app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3 (Fleet, field and delivery apps)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delivery app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3 (Fleet, field and delivery apps)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edi integration services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2 (EDI and carrier integrations)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logistics automation solutions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4 (Logistics automation, data and AI)</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transportation it solutions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 2</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fleet management software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3 (Fleet, field and delivery apps)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logistics technology solutions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section H2 / intro</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logistics it services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2</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third-party logistics software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1 (Load and freight management platforms)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3pl software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1 (Load and freight management platforms)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transportation data analytics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4 (Logistics automation, data and AI)</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logistics data analytics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4 (Logistics automation, data and AI)</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it support for logistics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 4</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edi for logistics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2 (EDI and carrier integrations)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it services for transportation and logistics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Who we build for</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supply chain software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8</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 in logistics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 6</w:t>
            </w:r>
          </w:p>
        </w:tc>
      </w:tr>
    </w:tbl>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Check: </w:t>
      </w:r>
      <w:r>
        <w:rPr>
          <w:rFonts w:ascii="Aptos" w:cs="Aptos" w:eastAsia="Aptos" w:hAnsi="Aptos"/>
          <w:color w:val="2F282D"/>
          <w:sz w:val="21"/>
          <w:szCs w:val="21"/>
        </w:rPr>
        <w:t xml:space="preserve">the placement map is generated from the page copy (logistics-it-solutions.json); every keyword is found at least once. Phase 3 content QA reruns this check after any edit.</w:t>
      </w:r>
    </w:p>
    <w:p>
      <w:pPr>
        <w:pStyle w:val="Heading1"/>
        <w:pBdr>
          <w:bottom w:val="single" w:color="FDBE00" w:sz="12" w:space="4"/>
        </w:pBdr>
      </w:pPr>
      <w:r>
        <w:t xml:space="preserve">9. GEO/AEO strategy</w:t>
      </w:r>
    </w:p>
    <w:p>
      <w:pPr>
        <w:pStyle w:val="ListParagraph"/>
        <w:numPr>
          <w:ilvl w:val="0"/>
          <w:numId w:val="2"/>
        </w:numPr>
        <w:spacing w:after="80" w:line="276"/>
      </w:pPr>
      <w:r>
        <w:rPr>
          <w:rFonts w:ascii="Aptos" w:cs="Aptos" w:eastAsia="Aptos" w:hAnsi="Aptos"/>
          <w:b/>
          <w:bCs/>
          <w:color w:val="2F282D"/>
          <w:sz w:val="21"/>
          <w:szCs w:val="21"/>
        </w:rPr>
        <w:t xml:space="preserve">Answer first.</w:t>
      </w:r>
      <w:r>
        <w:rPr>
          <w:rFonts w:ascii="Aptos" w:cs="Aptos" w:eastAsia="Aptos" w:hAnsi="Aptos"/>
          <w:color w:val="2F282D"/>
          <w:sz w:val="21"/>
          <w:szCs w:val="21"/>
        </w:rPr>
        <w:t xml:space="preserve"> The direct answer states who TEAM is, what it builds for logistics and two named clients in under 60 words.</w:t>
      </w:r>
    </w:p>
    <w:p>
      <w:pPr>
        <w:pStyle w:val="ListParagraph"/>
        <w:numPr>
          <w:ilvl w:val="0"/>
          <w:numId w:val="2"/>
        </w:numPr>
        <w:spacing w:after="80" w:line="276"/>
      </w:pPr>
      <w:r>
        <w:rPr>
          <w:rFonts w:ascii="Aptos" w:cs="Aptos" w:eastAsia="Aptos" w:hAnsi="Aptos"/>
          <w:b/>
          <w:bCs/>
          <w:color w:val="2F282D"/>
          <w:sz w:val="21"/>
          <w:szCs w:val="21"/>
        </w:rPr>
        <w:t xml:space="preserve">Results first.</w:t>
      </w:r>
      <w:r>
        <w:rPr>
          <w:rFonts w:ascii="Aptos" w:cs="Aptos" w:eastAsia="Aptos" w:hAnsi="Aptos"/>
          <w:color w:val="2F282D"/>
          <w:sz w:val="21"/>
          <w:szCs w:val="21"/>
        </w:rPr>
        <w:t xml:space="preserve"> Hero chips and FAQ 5 carry concrete numbers (63%, 10.8 minutes, 100 vs 100,000 loads, 13 engineers).</w:t>
      </w:r>
    </w:p>
    <w:p>
      <w:pPr>
        <w:pStyle w:val="ListParagraph"/>
        <w:numPr>
          <w:ilvl w:val="0"/>
          <w:numId w:val="2"/>
        </w:numPr>
        <w:spacing w:after="80" w:line="276"/>
      </w:pPr>
      <w:r>
        <w:rPr>
          <w:rFonts w:ascii="Aptos" w:cs="Aptos" w:eastAsia="Aptos" w:hAnsi="Aptos"/>
          <w:b/>
          <w:bCs/>
          <w:color w:val="2F282D"/>
          <w:sz w:val="21"/>
          <w:szCs w:val="21"/>
        </w:rPr>
        <w:t xml:space="preserve">Question headings.</w:t>
      </w:r>
      <w:r>
        <w:rPr>
          <w:rFonts w:ascii="Aptos" w:cs="Aptos" w:eastAsia="Aptos" w:hAnsi="Aptos"/>
          <w:color w:val="2F282D"/>
          <w:sz w:val="21"/>
          <w:szCs w:val="21"/>
        </w:rPr>
        <w:t xml:space="preserve"> FAQ questions match how buyers prompt AI assistants ("Can you build on top of our TMS and EDI setup?").</w:t>
      </w:r>
    </w:p>
    <w:p>
      <w:pPr>
        <w:pStyle w:val="ListParagraph"/>
        <w:numPr>
          <w:ilvl w:val="0"/>
          <w:numId w:val="2"/>
        </w:numPr>
        <w:spacing w:after="80" w:line="276"/>
      </w:pPr>
      <w:r>
        <w:rPr>
          <w:rFonts w:ascii="Aptos" w:cs="Aptos" w:eastAsia="Aptos" w:hAnsi="Aptos"/>
          <w:b/>
          <w:bCs/>
          <w:color w:val="2F282D"/>
          <w:sz w:val="21"/>
          <w:szCs w:val="21"/>
        </w:rPr>
        <w:t xml:space="preserve">Connected graph.</w:t>
      </w:r>
      <w:r>
        <w:rPr>
          <w:rFonts w:ascii="Aptos" w:cs="Aptos" w:eastAsia="Aptos" w:hAnsi="Aptos"/>
          <w:color w:val="2F282D"/>
          <w:sz w:val="21"/>
          <w:szCs w:val="21"/>
        </w:rPr>
        <w:t xml:space="preserve"> Service @id linked to the Organization and the five solution pages (isRelatedTo); HowTo and FAQPage inside the WebPage.</w:t>
      </w:r>
    </w:p>
    <w:p>
      <w:pPr>
        <w:pStyle w:val="ListParagraph"/>
        <w:numPr>
          <w:ilvl w:val="0"/>
          <w:numId w:val="2"/>
        </w:numPr>
        <w:spacing w:after="80" w:line="276"/>
      </w:pPr>
      <w:r>
        <w:rPr>
          <w:rFonts w:ascii="Aptos" w:cs="Aptos" w:eastAsia="Aptos" w:hAnsi="Aptos"/>
          <w:b/>
          <w:bCs/>
          <w:color w:val="2F282D"/>
          <w:sz w:val="21"/>
          <w:szCs w:val="21"/>
        </w:rPr>
        <w:t xml:space="preserve">Crawlability.</w:t>
      </w:r>
      <w:r>
        <w:rPr>
          <w:rFonts w:ascii="Aptos" w:cs="Aptos" w:eastAsia="Aptos" w:hAnsi="Aptos"/>
          <w:color w:val="2F282D"/>
          <w:sz w:val="21"/>
          <w:szCs w:val="21"/>
        </w:rPr>
        <w:t xml:space="preserve"> FAQ answers in the HTML (forceMount); hero visual and shader are decorative (aria-hidden).</w:t>
      </w:r>
    </w:p>
    <w:p>
      <w:pPr>
        <w:pStyle w:val="ListParagraph"/>
        <w:numPr>
          <w:ilvl w:val="0"/>
          <w:numId w:val="2"/>
        </w:numPr>
        <w:spacing w:after="80" w:line="276"/>
      </w:pPr>
      <w:r>
        <w:rPr>
          <w:rFonts w:ascii="Aptos" w:cs="Aptos" w:eastAsia="Aptos" w:hAnsi="Aptos"/>
          <w:b/>
          <w:bCs/>
          <w:color w:val="2F282D"/>
          <w:sz w:val="21"/>
          <w:szCs w:val="21"/>
        </w:rPr>
        <w:t xml:space="preserve">Measurement.</w:t>
      </w:r>
      <w:r>
        <w:rPr>
          <w:rFonts w:ascii="Aptos" w:cs="Aptos" w:eastAsia="Aptos" w:hAnsi="Aptos"/>
          <w:color w:val="2F282D"/>
          <w:sz w:val="21"/>
          <w:szCs w:val="21"/>
        </w:rPr>
        <w:t xml:space="preserve"> Track prompts like "best logistics software development companies for freight brokers" in Scrunch once AXP is in place (Phase 5).</w:t>
      </w:r>
    </w:p>
    <w:p>
      <w:pPr>
        <w:pStyle w:val="Heading1"/>
        <w:pBdr>
          <w:bottom w:val="single" w:color="FDBE00" w:sz="12" w:space="4"/>
        </w:pBdr>
      </w:pPr>
      <w:r>
        <w:t xml:space="preserve">10. Direct answers, HowTo and FAQ (draft copy)</w:t>
      </w:r>
    </w:p>
    <w:p>
      <w:pPr>
        <w:pStyle w:val="Heading2"/>
      </w:pPr>
      <w:r>
        <w:t xml:space="preserve">Title tag and meta description</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&lt;title&gt;Logistics Software Development Services | TEAM International&lt;/title&gt;  (60 chars)</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&lt;meta name="description" content="Logistics software development services for brokers, 3PLs, carriers and forwarders: load management, EDI, fleet apps and automation, in your time zone."&gt;  (151 chars)</w:t>
      </w:r>
    </w:p>
    <w:p>
      <w:pPr>
        <w:spacing w:after="120"/>
      </w:pPr>
    </w:p>
    <w:p>
      <w:pPr>
        <w:pStyle w:val="Heading2"/>
      </w:pPr>
      <w:r>
        <w:t xml:space="preserve">Hero</w:t>
      </w:r>
    </w:p>
    <w:p>
      <w:pPr>
        <w:spacing w:after="140" w:line="288"/>
      </w:pPr>
      <w:r>
        <w:rPr>
          <w:rFonts w:ascii="Aptos" w:cs="Aptos" w:eastAsia="Aptos" w:hAnsi="Aptos"/>
          <w:b/>
          <w:bCs/>
          <w:color w:val="2F282D"/>
          <w:sz w:val="21"/>
          <w:szCs w:val="21"/>
        </w:rPr>
        <w:t xml:space="preserve">Overline:</w:t>
      </w:r>
      <w:r>
        <w:rPr>
          <w:rFonts w:ascii="Aptos" w:cs="Aptos" w:eastAsia="Aptos" w:hAnsi="Aptos"/>
          <w:color w:val="2F282D"/>
          <w:sz w:val="21"/>
          <w:szCs w:val="21"/>
        </w:rPr>
        <w:t xml:space="preserve"> Industries</w:t>
      </w:r>
    </w:p>
    <w:p>
      <w:pPr>
        <w:spacing w:after="140" w:line="288"/>
      </w:pPr>
      <w:r>
        <w:rPr>
          <w:rFonts w:ascii="Aptos" w:cs="Aptos" w:eastAsia="Aptos" w:hAnsi="Aptos"/>
          <w:b/>
          <w:bCs/>
          <w:color w:val="2F282D"/>
          <w:sz w:val="21"/>
          <w:szCs w:val="21"/>
        </w:rPr>
        <w:t xml:space="preserve">H1:</w:t>
      </w:r>
      <w:r>
        <w:rPr>
          <w:rFonts w:ascii="Aptos" w:cs="Aptos" w:eastAsia="Aptos" w:hAnsi="Aptos"/>
          <w:color w:val="2F282D"/>
          <w:sz w:val="21"/>
          <w:szCs w:val="21"/>
        </w:rPr>
        <w:t xml:space="preserve"> Logistics and Transportation / Logistics software development services (two lines)</w:t>
      </w:r>
    </w:p>
    <w:p>
      <w:pPr>
        <w:spacing w:after="140" w:line="288"/>
      </w:pPr>
      <w:r>
        <w:rPr>
          <w:rFonts w:ascii="Aptos" w:cs="Aptos" w:eastAsia="Aptos" w:hAnsi="Aptos"/>
          <w:b/>
          <w:bCs/>
          <w:color w:val="2F282D"/>
          <w:sz w:val="21"/>
          <w:szCs w:val="21"/>
        </w:rPr>
        <w:t xml:space="preserve">Subtitle:</w:t>
      </w:r>
      <w:r>
        <w:rPr>
          <w:rFonts w:ascii="Aptos" w:cs="Aptos" w:eastAsia="Aptos" w:hAnsi="Aptos"/>
          <w:color w:val="2F282D"/>
          <w:sz w:val="21"/>
          <w:szCs w:val="21"/>
        </w:rPr>
        <w:t xml:space="preserve"> Custom logistics software development, EDI integration and automation for brokers, 3PLs, carriers and forwarders, built by teams that work in your language, your market and your time zone.</w:t>
      </w:r>
    </w:p>
    <w:p>
      <w:pPr>
        <w:spacing w:after="140" w:line="288"/>
      </w:pPr>
      <w:r>
        <w:rPr>
          <w:rFonts w:ascii="Aptos" w:cs="Aptos" w:eastAsia="Aptos" w:hAnsi="Aptos"/>
          <w:b/>
          <w:bCs/>
          <w:color w:val="2F282D"/>
          <w:sz w:val="21"/>
          <w:szCs w:val="21"/>
        </w:rPr>
        <w:t xml:space="preserve">Proof chips:</w:t>
      </w:r>
      <w:r>
        <w:rPr>
          <w:rFonts w:ascii="Aptos" w:cs="Aptos" w:eastAsia="Aptos" w:hAnsi="Aptos"/>
          <w:color w:val="2F282D"/>
          <w:sz w:val="21"/>
          <w:szCs w:val="21"/>
        </w:rPr>
        <w:t xml:space="preserve"> 63%: lower operating costs with AI document extraction for a freight forwarder · 100→100k: Arrive Logistics' EDI pipeline scales from 100 to 100,000 loads with the same effort · 13: engineers on a global tire maker's fleet solutions team</w:t>
      </w:r>
    </w:p>
    <w:p>
      <w:pPr>
        <w:pStyle w:val="Heading2"/>
      </w:pPr>
      <w:r>
        <w:t xml:space="preserve">Main direct answer (first text under the hero)</w:t>
      </w:r>
    </w:p>
    <w:p>
      <w:pPr>
        <w:spacing w:after="140" w:line="288"/>
      </w:pPr>
      <w:r>
        <w:rPr>
          <w:rFonts w:ascii="Aptos" w:cs="Aptos" w:eastAsia="Aptos" w:hAnsi="Aptos"/>
          <w:b/>
          <w:bCs/>
          <w:color w:val="2F282D"/>
          <w:sz w:val="21"/>
          <w:szCs w:val="21"/>
        </w:rPr>
        <w:t xml:space="preserve">What does TEAM International do for logistics and transportation companies?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is a logistics software development company that builds and runs the systems freight moves on: load management platforms, EDI and carrier integrations, fleet and delivery apps, and logistics automation. Arrive Logistics and a global tire manufacturer's fleet business rely on our teams in North American and European time zones, and we have supported Coyote Logistics.</w:t>
      </w:r>
    </w:p>
    <w:p>
      <w:pPr>
        <w:pStyle w:val="Heading2"/>
      </w:pPr>
      <w:r>
        <w:t xml:space="preserve">Who we build for</w:t>
      </w:r>
    </w:p>
    <w:p>
      <w:pPr>
        <w:spacing w:after="140" w:line="288"/>
      </w:pPr>
      <w:r>
        <w:rPr>
          <w:rFonts w:ascii="Aptos" w:cs="Aptos" w:eastAsia="Aptos" w:hAnsi="Aptos"/>
          <w:color w:val="2F282D"/>
          <w:sz w:val="21"/>
          <w:szCs w:val="21"/>
        </w:rPr>
        <w:t xml:space="preserve">IT services for transportation and logistics companies, focused on mid-size operators that need enterprise-grade engineering. Chips: Freight brokers and 3PLs · Carriers and fleet operators · Freight forwarders · Courier, express and parcel · Shippers with in-house logistics · Logistics technology vendors.</w:t>
      </w:r>
    </w:p>
    <w:p>
      <w:pPr>
        <w:pStyle w:val="Heading2"/>
      </w:pPr>
      <w:r>
        <w:t xml:space="preserve">Logistics technology solutions we build and run</w:t>
      </w:r>
    </w:p>
    <w:p>
      <w:pPr>
        <w:spacing w:after="140" w:line="288"/>
      </w:pPr>
      <w:r>
        <w:rPr>
          <w:rFonts w:ascii="Aptos" w:cs="Aptos" w:eastAsia="Aptos" w:hAnsi="Aptos"/>
          <w:color w:val="2F282D"/>
          <w:sz w:val="21"/>
          <w:szCs w:val="21"/>
        </w:rPr>
        <w:t xml:space="preserve">Custom software development for logistics in four areas, each one already in production for logistics clients.</w:t>
      </w:r>
    </w:p>
    <w:p>
      <w:pPr>
        <w:spacing w:after="140" w:line="288"/>
      </w:pPr>
      <w:r>
        <w:rPr>
          <w:rFonts w:ascii="Aptos" w:cs="Aptos" w:eastAsia="Aptos" w:hAnsi="Aptos"/>
          <w:b/>
          <w:bCs/>
          <w:color w:val="2F282D"/>
          <w:sz w:val="21"/>
          <w:szCs w:val="21"/>
        </w:rPr>
        <w:t xml:space="preserve">Load and freight management platforms.</w:t>
      </w:r>
      <w:r>
        <w:rPr>
          <w:rFonts w:ascii="Aptos" w:cs="Aptos" w:eastAsia="Aptos" w:hAnsi="Aptos"/>
          <w:color w:val="2F282D"/>
          <w:sz w:val="21"/>
          <w:szCs w:val="21"/>
        </w:rPr>
        <w:t xml:space="preserve"> Transportation software development for the core of your business: load movement, carrier tenders, tracking and settlement, and third-party logistics software development for 3PL software development teams that outgrew off-the-shelf tools.</w:t>
      </w:r>
    </w:p>
    <w:p>
      <w:pPr>
        <w:spacing w:after="140" w:line="288"/>
        <w:ind w:left="360"/>
      </w:pPr>
      <w:r>
        <w:rPr>
          <w:rFonts w:ascii="Aptos" w:cs="Aptos" w:eastAsia="Aptos" w:hAnsi="Aptos"/>
          <w:color w:val="2F282D"/>
          <w:sz w:val="21"/>
          <w:szCs w:val="21"/>
        </w:rPr>
        <w:t xml:space="preserve">In production: core load-movement applications for Arrive Logistics, where a failure would be business-critical.</w:t>
      </w:r>
    </w:p>
    <w:p>
      <w:pPr>
        <w:spacing w:after="140" w:line="288"/>
      </w:pPr>
      <w:r>
        <w:rPr>
          <w:rFonts w:ascii="Aptos" w:cs="Aptos" w:eastAsia="Aptos" w:hAnsi="Aptos"/>
          <w:b/>
          <w:bCs/>
          <w:color w:val="2F282D"/>
          <w:sz w:val="21"/>
          <w:szCs w:val="21"/>
        </w:rPr>
        <w:t xml:space="preserve">EDI and carrier integrations.</w:t>
      </w:r>
      <w:r>
        <w:rPr>
          <w:rFonts w:ascii="Aptos" w:cs="Aptos" w:eastAsia="Aptos" w:hAnsi="Aptos"/>
          <w:color w:val="2F282D"/>
          <w:sz w:val="21"/>
          <w:szCs w:val="21"/>
        </w:rPr>
        <w:t xml:space="preserve"> EDI integration services and EDI for logistics (204 tenders, 214 tracking, 210 invoicing), carrier data normalization and links to finance systems such as NetSuite.</w:t>
      </w:r>
    </w:p>
    <w:p>
      <w:pPr>
        <w:spacing w:after="140" w:line="288"/>
        <w:ind w:left="360"/>
      </w:pPr>
      <w:r>
        <w:rPr>
          <w:rFonts w:ascii="Aptos" w:cs="Aptos" w:eastAsia="Aptos" w:hAnsi="Aptos"/>
          <w:color w:val="2F282D"/>
          <w:sz w:val="21"/>
          <w:szCs w:val="21"/>
        </w:rPr>
        <w:t xml:space="preserve">In production: Arrive Logistics' end-to-end EDI pipeline, where processing 100,000 loads takes the same technical effort as 100.</w:t>
      </w:r>
    </w:p>
    <w:p>
      <w:pPr>
        <w:spacing w:after="140" w:line="288"/>
      </w:pPr>
      <w:r>
        <w:rPr>
          <w:rFonts w:ascii="Aptos" w:cs="Aptos" w:eastAsia="Aptos" w:hAnsi="Aptos"/>
          <w:b/>
          <w:bCs/>
          <w:color w:val="2F282D"/>
          <w:sz w:val="21"/>
          <w:szCs w:val="21"/>
        </w:rPr>
        <w:t xml:space="preserve">Fleet, field and delivery apps.</w:t>
      </w:r>
      <w:r>
        <w:rPr>
          <w:rFonts w:ascii="Aptos" w:cs="Aptos" w:eastAsia="Aptos" w:hAnsi="Aptos"/>
          <w:color w:val="2F282D"/>
          <w:sz w:val="21"/>
          <w:szCs w:val="21"/>
        </w:rPr>
        <w:t xml:space="preserve"> Fleet management software development, logistics app development and delivery app development for drivers, technicians and customers, on web and mobile.</w:t>
      </w:r>
    </w:p>
    <w:p>
      <w:pPr>
        <w:spacing w:after="140" w:line="288"/>
        <w:ind w:left="360"/>
      </w:pPr>
      <w:r>
        <w:rPr>
          <w:rFonts w:ascii="Aptos" w:cs="Aptos" w:eastAsia="Aptos" w:hAnsi="Aptos"/>
          <w:color w:val="2F282D"/>
          <w:sz w:val="21"/>
          <w:szCs w:val="21"/>
        </w:rPr>
        <w:t xml:space="preserve">In production: fleet tire-operations applications for a global tire manufacturer (13 engineers, since 2022) and web and mobile tracking apps for a service-parts logistics provider (since 2022).</w:t>
      </w:r>
    </w:p>
    <w:p>
      <w:pPr>
        <w:spacing w:after="140" w:line="288"/>
      </w:pPr>
      <w:r>
        <w:rPr>
          <w:rFonts w:ascii="Aptos" w:cs="Aptos" w:eastAsia="Aptos" w:hAnsi="Aptos"/>
          <w:b/>
          <w:bCs/>
          <w:color w:val="2F282D"/>
          <w:sz w:val="21"/>
          <w:szCs w:val="21"/>
        </w:rPr>
        <w:t xml:space="preserve">Logistics automation, data and AI.</w:t>
      </w:r>
      <w:r>
        <w:rPr>
          <w:rFonts w:ascii="Aptos" w:cs="Aptos" w:eastAsia="Aptos" w:hAnsi="Aptos"/>
          <w:color w:val="2F282D"/>
          <w:sz w:val="21"/>
          <w:szCs w:val="21"/>
        </w:rPr>
        <w:t xml:space="preserve"> Logistics automation solutions that remove manual document work, plus logistics data analytics and transportation data analytics on clean, normalized data.</w:t>
      </w:r>
    </w:p>
    <w:p>
      <w:pPr>
        <w:spacing w:after="140" w:line="288"/>
        <w:ind w:left="360"/>
      </w:pPr>
      <w:r>
        <w:rPr>
          <w:rFonts w:ascii="Aptos" w:cs="Aptos" w:eastAsia="Aptos" w:hAnsi="Aptos"/>
          <w:color w:val="2F282D"/>
          <w:sz w:val="21"/>
          <w:szCs w:val="21"/>
        </w:rPr>
        <w:t xml:space="preserve">In production: a 6-agent AI system that reads 108-page PDFs in 10.8 minutes with zero missed items, cutting a freight forwarder's operating costs by more than 63%.</w:t>
      </w:r>
    </w:p>
    <w:p>
      <w:pPr>
        <w:pStyle w:val="Heading2"/>
      </w:pPr>
      <w:r>
        <w:t xml:space="preserve">How every TEAM solution applies to logistics and transportation</w:t>
      </w:r>
    </w:p>
    <w:p>
      <w:pPr>
        <w:spacing w:after="140" w:line="288"/>
      </w:pPr>
      <w:r>
        <w:rPr>
          <w:rFonts w:ascii="Aptos" w:cs="Aptos" w:eastAsia="Aptos" w:hAnsi="Aptos"/>
          <w:color w:val="2F282D"/>
          <w:sz w:val="21"/>
          <w:szCs w:val="21"/>
        </w:rPr>
        <w:t xml:space="preserve">Digital transformation in logistics needs more than one capability: each of our five solutions has a direct use for logistics and transportation companies.</w:t>
      </w:r>
    </w:p>
    <w:p>
      <w:pPr>
        <w:pStyle w:val="ListParagraph"/>
        <w:numPr>
          <w:ilvl w:val="0"/>
          <w:numId w:val="2"/>
        </w:numPr>
        <w:spacing w:after="80" w:line="276"/>
      </w:pPr>
      <w:r>
        <w:rPr>
          <w:rFonts w:ascii="Aptos" w:cs="Aptos" w:eastAsia="Aptos" w:hAnsi="Aptos"/>
          <w:b/>
          <w:bCs/>
          <w:color w:val="2F282D"/>
          <w:sz w:val="21"/>
          <w:szCs w:val="21"/>
        </w:rPr>
        <w:t xml:space="preserve">AI-Powered Product &amp; Software Engineering</w:t>
      </w:r>
      <w:r>
        <w:rPr>
          <w:rFonts w:ascii="Aptos" w:cs="Aptos" w:eastAsia="Aptos" w:hAnsi="Aptos"/>
          <w:color w:val="2F282D"/>
          <w:sz w:val="21"/>
          <w:szCs w:val="21"/>
        </w:rPr>
        <w:t xml:space="preserve"> (link to /solutions/ai-powered-software-engineering): Modernize load, tracking and carrier platforms faster with AI-assisted engineering, without stopping the freight that runs on them.</w:t>
      </w:r>
    </w:p>
    <w:p>
      <w:pPr>
        <w:pStyle w:val="ListParagraph"/>
        <w:numPr>
          <w:ilvl w:val="0"/>
          <w:numId w:val="2"/>
        </w:numPr>
        <w:spacing w:after="80" w:line="276"/>
      </w:pPr>
      <w:r>
        <w:rPr>
          <w:rFonts w:ascii="Aptos" w:cs="Aptos" w:eastAsia="Aptos" w:hAnsi="Aptos"/>
          <w:b/>
          <w:bCs/>
          <w:color w:val="2F282D"/>
          <w:sz w:val="21"/>
          <w:szCs w:val="21"/>
        </w:rPr>
        <w:t xml:space="preserve">Data Readiness</w:t>
      </w:r>
      <w:r>
        <w:rPr>
          <w:rFonts w:ascii="Aptos" w:cs="Aptos" w:eastAsia="Aptos" w:hAnsi="Aptos"/>
          <w:color w:val="2F282D"/>
          <w:sz w:val="21"/>
          <w:szCs w:val="21"/>
        </w:rPr>
        <w:t xml:space="preserve"> (link to /solutions/data-readiness): Normalize shipment, carrier and EDI data into governed models, so visibility, pricing and AI run on data you trust.</w:t>
      </w:r>
    </w:p>
    <w:p>
      <w:pPr>
        <w:pStyle w:val="ListParagraph"/>
        <w:numPr>
          <w:ilvl w:val="0"/>
          <w:numId w:val="2"/>
        </w:numPr>
        <w:spacing w:after="80" w:line="276"/>
      </w:pPr>
      <w:r>
        <w:rPr>
          <w:rFonts w:ascii="Aptos" w:cs="Aptos" w:eastAsia="Aptos" w:hAnsi="Aptos"/>
          <w:b/>
          <w:bCs/>
          <w:color w:val="2F282D"/>
          <w:sz w:val="21"/>
          <w:szCs w:val="21"/>
        </w:rPr>
        <w:t xml:space="preserve">Customer Care &amp; Technical Support Managed Services</w:t>
      </w:r>
      <w:r>
        <w:rPr>
          <w:rFonts w:ascii="Aptos" w:cs="Aptos" w:eastAsia="Aptos" w:hAnsi="Aptos"/>
          <w:color w:val="2F282D"/>
          <w:sz w:val="21"/>
          <w:szCs w:val="21"/>
        </w:rPr>
        <w:t xml:space="preserve"> (link to /solutions/customer-care-technical-support): Tiered support for shippers, carriers and drivers using your platforms, in their language and time zone.</w:t>
      </w:r>
    </w:p>
    <w:p>
      <w:pPr>
        <w:pStyle w:val="ListParagraph"/>
        <w:numPr>
          <w:ilvl w:val="0"/>
          <w:numId w:val="2"/>
        </w:numPr>
        <w:spacing w:after="80" w:line="276"/>
      </w:pPr>
      <w:r>
        <w:rPr>
          <w:rFonts w:ascii="Aptos" w:cs="Aptos" w:eastAsia="Aptos" w:hAnsi="Aptos"/>
          <w:b/>
          <w:bCs/>
          <w:color w:val="2F282D"/>
          <w:sz w:val="21"/>
          <w:szCs w:val="21"/>
        </w:rPr>
        <w:t xml:space="preserve">AI Transformation &amp; Value Realization</w:t>
      </w:r>
      <w:r>
        <w:rPr>
          <w:rFonts w:ascii="Aptos" w:cs="Aptos" w:eastAsia="Aptos" w:hAnsi="Aptos"/>
          <w:color w:val="2F282D"/>
          <w:sz w:val="21"/>
          <w:szCs w:val="21"/>
        </w:rPr>
        <w:t xml:space="preserve"> (link to /solutions/ai-transformation): Choose, govern and scale the AI use cases that pay off in logistics, such as document extraction, routing and exception handling, and measure their value.</w:t>
      </w:r>
    </w:p>
    <w:p>
      <w:pPr>
        <w:pStyle w:val="ListParagraph"/>
        <w:numPr>
          <w:ilvl w:val="0"/>
          <w:numId w:val="2"/>
        </w:numPr>
        <w:spacing w:after="80" w:line="276"/>
      </w:pPr>
      <w:r>
        <w:rPr>
          <w:rFonts w:ascii="Aptos" w:cs="Aptos" w:eastAsia="Aptos" w:hAnsi="Aptos"/>
          <w:b/>
          <w:bCs/>
          <w:color w:val="2F282D"/>
          <w:sz w:val="21"/>
          <w:szCs w:val="21"/>
        </w:rPr>
        <w:t xml:space="preserve">AI Discovery &amp; Agent Experience Services (AXP), powered by Scrunch</w:t>
      </w:r>
      <w:r>
        <w:rPr>
          <w:rFonts w:ascii="Aptos" w:cs="Aptos" w:eastAsia="Aptos" w:hAnsi="Aptos"/>
          <w:color w:val="2F282D"/>
          <w:sz w:val="21"/>
          <w:szCs w:val="21"/>
        </w:rPr>
        <w:t xml:space="preserve"> (link to /solutions/ai-discovery-agent-experience): See how ChatGPT, Gemini and Perplexity describe your services when shippers ask for a carrier or 3PL, and fix what keeps you out of AI answers.</w:t>
      </w:r>
    </w:p>
    <w:p>
      <w:pPr>
        <w:pStyle w:val="Heading2"/>
      </w:pPr>
      <w:r>
        <w:t xml:space="preserve">Success stories: "Our Success Stories"</w:t>
      </w:r>
    </w:p>
    <w:p>
      <w:pPr>
        <w:spacing w:after="140" w:line="288"/>
      </w:pPr>
      <w:r>
        <w:rPr>
          <w:rFonts w:ascii="Aptos" w:cs="Aptos" w:eastAsia="Aptos" w:hAnsi="Aptos"/>
          <w:color w:val="2F282D"/>
          <w:sz w:val="21"/>
          <w:szCs w:val="21"/>
        </w:rPr>
        <w:t xml:space="preserve">Unchanged: Telenor, Texas Center for Lifestyle Medicine, Allica Bank.</w:t>
      </w:r>
    </w:p>
    <w:p>
      <w:pPr>
        <w:pStyle w:val="Heading2"/>
      </w:pPr>
      <w:r>
        <w:t xml:space="preserve">How a logistics engagement works (HowTo steps)</w:t>
      </w:r>
    </w:p>
    <w:p>
      <w:pPr>
        <w:spacing w:after="140" w:line="288"/>
      </w:pPr>
      <w:r>
        <w:rPr>
          <w:rFonts w:ascii="Aptos" w:cs="Aptos" w:eastAsia="Aptos" w:hAnsi="Aptos"/>
          <w:color w:val="2F282D"/>
          <w:sz w:val="21"/>
          <w:szCs w:val="21"/>
        </w:rPr>
        <w:t xml:space="preserve">Every engagement starts with an assessment, and every release is planned so freight keeps moving.</w:t>
      </w:r>
    </w:p>
    <w:p>
      <w:pPr>
        <w:pStyle w:val="ListParagraph"/>
        <w:numPr>
          <w:ilvl w:val="0"/>
          <w:numId w:val="4"/>
        </w:numPr>
        <w:spacing w:after="80" w:line="276"/>
      </w:pPr>
      <w:r>
        <w:rPr>
          <w:rFonts w:ascii="Aptos" w:cs="Aptos" w:eastAsia="Aptos" w:hAnsi="Aptos"/>
          <w:b/>
          <w:bCs/>
          <w:color w:val="2F282D"/>
          <w:sz w:val="21"/>
          <w:szCs w:val="21"/>
        </w:rPr>
        <w:t xml:space="preserve">Logistics Discovery &amp; Modernization Assessment.</w:t>
      </w:r>
      <w:r>
        <w:rPr>
          <w:rFonts w:ascii="Aptos" w:cs="Aptos" w:eastAsia="Aptos" w:hAnsi="Aptos"/>
          <w:color w:val="2F282D"/>
          <w:sz w:val="21"/>
          <w:szCs w:val="21"/>
        </w:rPr>
        <w:t xml:space="preserve"> We map your load, carrier, EDI, finance and support landscape, integrations and manual work with your team. Outcome: A clear picture of what to build, integrate, automate or leave alone.</w:t>
      </w:r>
    </w:p>
    <w:p>
      <w:pPr>
        <w:pStyle w:val="ListParagraph"/>
        <w:numPr>
          <w:ilvl w:val="0"/>
          <w:numId w:val="4"/>
        </w:numPr>
        <w:spacing w:after="80" w:line="276"/>
      </w:pPr>
      <w:r>
        <w:rPr>
          <w:rFonts w:ascii="Aptos" w:cs="Aptos" w:eastAsia="Aptos" w:hAnsi="Aptos"/>
          <w:b/>
          <w:bCs/>
          <w:color w:val="2F282D"/>
          <w:sz w:val="21"/>
          <w:szCs w:val="21"/>
        </w:rPr>
        <w:t xml:space="preserve">Prioritized roadmap.</w:t>
      </w:r>
      <w:r>
        <w:rPr>
          <w:rFonts w:ascii="Aptos" w:cs="Aptos" w:eastAsia="Aptos" w:hAnsi="Aptos"/>
          <w:color w:val="2F282D"/>
          <w:sz w:val="21"/>
          <w:szCs w:val="21"/>
        </w:rPr>
        <w:t xml:space="preserve"> We rank initiatives by business impact, risk and effort, and agree on success metrics. Outcome: A roadmap leadership can approve.</w:t>
      </w:r>
    </w:p>
    <w:p>
      <w:pPr>
        <w:pStyle w:val="ListParagraph"/>
        <w:numPr>
          <w:ilvl w:val="0"/>
          <w:numId w:val="4"/>
        </w:numPr>
        <w:spacing w:after="80" w:line="276"/>
      </w:pPr>
      <w:r>
        <w:rPr>
          <w:rFonts w:ascii="Aptos" w:cs="Aptos" w:eastAsia="Aptos" w:hAnsi="Aptos"/>
          <w:b/>
          <w:bCs/>
          <w:color w:val="2F282D"/>
          <w:sz w:val="21"/>
          <w:szCs w:val="21"/>
        </w:rPr>
        <w:t xml:space="preserve">Dedicated team set-up.</w:t>
      </w:r>
      <w:r>
        <w:rPr>
          <w:rFonts w:ascii="Aptos" w:cs="Aptos" w:eastAsia="Aptos" w:hAnsi="Aptos"/>
          <w:color w:val="2F282D"/>
          <w:sz w:val="21"/>
          <w:szCs w:val="21"/>
        </w:rPr>
        <w:t xml:space="preserve"> We staff engineering, EDI, data, QA and support roles in your time zone. Outcome: One accountable team that knows your systems.</w:t>
      </w:r>
    </w:p>
    <w:p>
      <w:pPr>
        <w:pStyle w:val="ListParagraph"/>
        <w:numPr>
          <w:ilvl w:val="0"/>
          <w:numId w:val="4"/>
        </w:numPr>
        <w:spacing w:after="80" w:line="276"/>
      </w:pPr>
      <w:r>
        <w:rPr>
          <w:rFonts w:ascii="Aptos" w:cs="Aptos" w:eastAsia="Aptos" w:hAnsi="Aptos"/>
          <w:b/>
          <w:bCs/>
          <w:color w:val="2F282D"/>
          <w:sz w:val="21"/>
          <w:szCs w:val="21"/>
        </w:rPr>
        <w:t xml:space="preserve">Build, integrate and test.</w:t>
      </w:r>
      <w:r>
        <w:rPr>
          <w:rFonts w:ascii="Aptos" w:cs="Aptos" w:eastAsia="Aptos" w:hAnsi="Aptos"/>
          <w:color w:val="2F282D"/>
          <w:sz w:val="21"/>
          <w:szCs w:val="21"/>
        </w:rPr>
        <w:t xml:space="preserve"> We deliver in short releases with regression testing and carrier and partner integration tests before go-live. Outcome: Releases that never stop freight.</w:t>
      </w:r>
    </w:p>
    <w:p>
      <w:pPr>
        <w:pStyle w:val="ListParagraph"/>
        <w:numPr>
          <w:ilvl w:val="0"/>
          <w:numId w:val="4"/>
        </w:numPr>
        <w:spacing w:after="80" w:line="276"/>
      </w:pPr>
      <w:r>
        <w:rPr>
          <w:rFonts w:ascii="Aptos" w:cs="Aptos" w:eastAsia="Aptos" w:hAnsi="Aptos"/>
          <w:b/>
          <w:bCs/>
          <w:color w:val="2F282D"/>
          <w:sz w:val="21"/>
          <w:szCs w:val="21"/>
        </w:rPr>
        <w:t xml:space="preserve">Run and improve.</w:t>
      </w:r>
      <w:r>
        <w:rPr>
          <w:rFonts w:ascii="Aptos" w:cs="Aptos" w:eastAsia="Aptos" w:hAnsi="Aptos"/>
          <w:color w:val="2F282D"/>
          <w:sz w:val="21"/>
          <w:szCs w:val="21"/>
        </w:rPr>
        <w:t xml:space="preserve"> We support what we deliver and track the KPIs agreed in step 2. Outcome: Measurable progress you can report on.</w:t>
      </w:r>
    </w:p>
    <w:p>
      <w:pPr>
        <w:pStyle w:val="Heading2"/>
      </w:pPr>
      <w:r>
        <w:t xml:space="preserve">Your language, your market, your time zone</w:t>
      </w:r>
    </w:p>
    <w:p>
      <w:pPr>
        <w:spacing w:after="140" w:line="288"/>
      </w:pPr>
      <w:r>
        <w:rPr>
          <w:rFonts w:ascii="Aptos" w:cs="Aptos" w:eastAsia="Aptos" w:hAnsi="Aptos"/>
          <w:color w:val="2F282D"/>
          <w:sz w:val="21"/>
          <w:szCs w:val="21"/>
        </w:rPr>
        <w:t xml:space="preserve">North American logistics companies work with our Medellín delivery center; European clients work with our teams in Ukraine. All locations are certified to ISO/IEC 27001:2022, and we work under GDPR.</w:t>
      </w:r>
    </w:p>
    <w:p>
      <w:pPr>
        <w:pStyle w:val="Heading2"/>
      </w:pPr>
      <w:r>
        <w:t xml:space="preserve">FAQ (8 questions)</w:t>
      </w:r>
    </w:p>
    <w:p>
      <w:pPr>
        <w:keepNext/>
        <w:spacing w:after="60" w:before="160"/>
      </w:pPr>
      <w:r>
        <w:rPr>
          <w:rFonts w:ascii="Aptos" w:cs="Aptos" w:eastAsia="Aptos" w:hAnsi="Aptos"/>
          <w:b/>
          <w:bCs/>
          <w:color w:val="2F282D"/>
          <w:sz w:val="22"/>
          <w:szCs w:val="22"/>
        </w:rPr>
        <w:t xml:space="preserve">What does a logistics software development company do?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 logistics software development company designs, builds, integrates and supports the software freight moves on: load and transportation management, EDI and carrier integrations, fleet and delivery apps, and automation. TEAM International does this for brokers, 3PLs, carriers and forwarders, from logistics and transportation software development to the support behind it.</w:t>
      </w:r>
    </w:p>
    <w:p>
      <w:pPr>
        <w:keepNext/>
        <w:spacing w:after="60" w:before="160"/>
      </w:pPr>
      <w:r>
        <w:rPr>
          <w:rFonts w:ascii="Aptos" w:cs="Aptos" w:eastAsia="Aptos" w:hAnsi="Aptos"/>
          <w:b/>
          <w:bCs/>
          <w:color w:val="2F282D"/>
          <w:sz w:val="22"/>
          <w:szCs w:val="22"/>
        </w:rPr>
        <w:t xml:space="preserve">What logistics software development services does TEAM International offer?</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Four areas: load and freight management platforms; EDI and carrier integrations; fleet, field and delivery apps; and logistics automation, data and AI. These are our core logistics IT services and transportation IT solutions, and every engagement starts with a Logistics Discovery &amp; Modernization Assessment.</w:t>
      </w:r>
    </w:p>
    <w:p>
      <w:pPr>
        <w:keepNext/>
        <w:spacing w:after="60" w:before="160"/>
      </w:pPr>
      <w:r>
        <w:rPr>
          <w:rFonts w:ascii="Aptos" w:cs="Aptos" w:eastAsia="Aptos" w:hAnsi="Aptos"/>
          <w:b/>
          <w:bCs/>
          <w:color w:val="2F282D"/>
          <w:sz w:val="22"/>
          <w:szCs w:val="22"/>
        </w:rPr>
        <w:t xml:space="preserve">Can you build on top of our TMS and EDI setup instead of replacing it?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Most work extends what already runs: new modules, EDI flows, carrier integrations and links to finance systems such as NetSuite. We replace only what blocks growth, and logistics software solutions keep running during the change.</w:t>
      </w:r>
    </w:p>
    <w:p>
      <w:pPr>
        <w:keepNext/>
        <w:spacing w:after="60" w:before="160"/>
      </w:pPr>
      <w:r>
        <w:rPr>
          <w:rFonts w:ascii="Aptos" w:cs="Aptos" w:eastAsia="Aptos" w:hAnsi="Aptos"/>
          <w:b/>
          <w:bCs/>
          <w:color w:val="2F282D"/>
          <w:sz w:val="22"/>
          <w:szCs w:val="22"/>
        </w:rPr>
        <w:t xml:space="preserve">Do you provide IT support for logistics operations?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We have run tier 1–3 support for Coyote Logistics, and IT support for logistics can be combined with development in one team.</w:t>
      </w:r>
    </w:p>
    <w:p>
      <w:pPr>
        <w:keepNext/>
        <w:spacing w:after="60" w:before="160"/>
      </w:pPr>
      <w:r>
        <w:rPr>
          <w:rFonts w:ascii="Aptos" w:cs="Aptos" w:eastAsia="Aptos" w:hAnsi="Aptos"/>
          <w:b/>
          <w:bCs/>
          <w:color w:val="2F282D"/>
          <w:sz w:val="22"/>
          <w:szCs w:val="22"/>
        </w:rPr>
        <w:t xml:space="preserve">What results has logistics automation delivered?</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 6-agent AI system we built for a freight forwarder reads 108-page PDFs in 10.8 minutes with zero missed items and cut operating costs by more than 63%. For Arrive Logistics, our EDI pipeline handles 100,000 loads with the same technical effort as 100.</w:t>
      </w:r>
    </w:p>
    <w:p>
      <w:pPr>
        <w:keepNext/>
        <w:spacing w:after="60" w:before="160"/>
      </w:pPr>
      <w:r>
        <w:rPr>
          <w:rFonts w:ascii="Aptos" w:cs="Aptos" w:eastAsia="Aptos" w:hAnsi="Aptos"/>
          <w:b/>
          <w:bCs/>
          <w:color w:val="2F282D"/>
          <w:sz w:val="22"/>
          <w:szCs w:val="22"/>
        </w:rPr>
        <w:t xml:space="preserve">How is AI used in logistics today?</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The practical uses of AI in logistics are document extraction, routing and planning, and exception handling. The 2026 Third-Party Logistics Study reports that transportation planning and routing shows the strongest AI return for both shippers and 3PLs, and names data quality and legacy integration as the top barriers to scaling AI.</w:t>
      </w:r>
    </w:p>
    <w:p>
      <w:pPr>
        <w:keepNext/>
        <w:spacing w:after="60" w:before="160"/>
      </w:pPr>
      <w:r>
        <w:rPr>
          <w:rFonts w:ascii="Aptos" w:cs="Aptos" w:eastAsia="Aptos" w:hAnsi="Aptos"/>
          <w:b/>
          <w:bCs/>
          <w:color w:val="2F282D"/>
          <w:sz w:val="22"/>
          <w:szCs w:val="22"/>
        </w:rPr>
        <w:t xml:space="preserve">Do you work with mid-size logistics companies?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Mid-size brokers, 3PLs, carriers and forwarders are our focus; they get the same practices we use for enterprise fleet and freight clients.</w:t>
      </w:r>
    </w:p>
    <w:p>
      <w:pPr>
        <w:keepNext/>
        <w:spacing w:after="60" w:before="160"/>
      </w:pPr>
      <w:r>
        <w:rPr>
          <w:rFonts w:ascii="Aptos" w:cs="Aptos" w:eastAsia="Aptos" w:hAnsi="Aptos"/>
          <w:b/>
          <w:bCs/>
          <w:color w:val="2F282D"/>
          <w:sz w:val="22"/>
          <w:szCs w:val="22"/>
        </w:rPr>
        <w:t xml:space="preserve">How does an engagement start?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With a Logistics Discovery &amp; Modernization Assessment. From there you choose a dedicated team, project delivery or support, including supply chain software development for your internal platforms.</w:t>
      </w:r>
    </w:p>
    <w:p>
      <w:pPr>
        <w:pStyle w:val="Heading2"/>
      </w:pPr>
      <w:r>
        <w:t xml:space="preserve">Contact block</w:t>
      </w:r>
    </w:p>
    <w:p>
      <w:pPr>
        <w:spacing w:after="140" w:line="288"/>
      </w:pPr>
      <w:r>
        <w:rPr>
          <w:rFonts w:ascii="Aptos" w:cs="Aptos" w:eastAsia="Aptos" w:hAnsi="Aptos"/>
          <w:b/>
          <w:bCs/>
          <w:color w:val="2F282D"/>
          <w:sz w:val="21"/>
          <w:szCs w:val="21"/>
        </w:rPr>
        <w:t xml:space="preserve">Tell us what's slowing your logistics operations down</w:t>
      </w:r>
      <w:r>
        <w:rPr>
          <w:rFonts w:ascii="Aptos" w:cs="Aptos" w:eastAsia="Aptos" w:hAnsi="Aptos"/>
          <w:color w:val="2F282D"/>
          <w:sz w:val="21"/>
          <w:szCs w:val="21"/>
        </w:rPr>
        <w:t xml:space="preserve"> We'll start with a Logistics Discovery &amp; Modernization Assessment.</w:t>
      </w:r>
    </w:p>
    <w:p>
      <w:pPr>
        <w:pStyle w:val="Heading1"/>
        <w:pBdr>
          <w:bottom w:val="single" w:color="FDBE00" w:sz="12" w:space="4"/>
        </w:pBdr>
      </w:pPr>
      <w:r>
        <w:t xml:space="preserve">11. JSON-LD snippets</w:t>
      </w:r>
    </w:p>
    <w:p>
      <w:pPr>
        <w:spacing w:after="140" w:line="288"/>
      </w:pPr>
      <w:r>
        <w:rPr>
          <w:rFonts w:ascii="Aptos" w:cs="Aptos" w:eastAsia="Aptos" w:hAnsi="Aptos"/>
          <w:color w:val="2F282D"/>
          <w:sz w:val="21"/>
          <w:szCs w:val="21"/>
        </w:rPr>
        <w:t xml:space="preserve">Rendered server-side in page.tsx as one script tag. The text must match the visible copy exactly; if Phase 3 changes a FAQ answer or step, the schema changes with it.</w:t>
      </w:r>
    </w:p>
    <w:p>
      <w:pPr>
        <w:pStyle w:val="Heading2"/>
      </w:pPr>
      <w:r>
        <w:t xml:space="preserve">WebPage, Breadcrumb, Organization and Service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"@graph":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"WebPage",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"https://www.teaminternational.com/en/industries/logistics-it-solutions#webpage",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"https://www.teaminternational.com/en/industries/logistics-it-solutions",</w:t>
      </w:r>
    </w:p>
    <w:p>
      <w:pPr>
        <w:shd w:fill="F4F1F3" w:color="auto" w:val="clear"/>
        <w:spacing w:after="0" w:line="240"/>
        <w:ind w:left="120" w:right="120"/>
      </w:pPr>
      <w:r>
        <w:rPr>
          <w:rFonts w:ascii="Consolas" w:cs="Consolas" w:eastAsia="Consolas" w:hAnsi="Consolas"/>
          <w:color w:val="2F282D"/>
          <w:sz w:val="15"/>
          <w:szCs w:val="15"/>
        </w:rPr>
        <w:t xml:space="preserve">      "name": "Logistics and Transportation: Logistics software development services",</w:t>
      </w:r>
    </w:p>
    <w:p>
      <w:pPr>
        <w:shd w:fill="F4F1F3" w:color="auto" w:val="clear"/>
        <w:spacing w:after="0" w:line="240"/>
        <w:ind w:left="120" w:right="120"/>
      </w:pPr>
      <w:r>
        <w:rPr>
          <w:rFonts w:ascii="Consolas" w:cs="Consolas" w:eastAsia="Consolas" w:hAnsi="Consolas"/>
          <w:color w:val="2F282D"/>
          <w:sz w:val="15"/>
          <w:szCs w:val="15"/>
        </w:rPr>
        <w:t xml:space="preserve">      "description": "Logistics software development services for brokers, 3PLs, carriers and forwarders: load management, EDI, fleet apps and automation, in your time zone.",</w:t>
      </w:r>
    </w:p>
    <w:p>
      <w:pPr>
        <w:shd w:fill="F4F1F3" w:color="auto" w:val="clear"/>
        <w:spacing w:after="0" w:line="240"/>
        <w:ind w:left="120" w:right="120"/>
      </w:pPr>
      <w:r>
        <w:rPr>
          <w:rFonts w:ascii="Consolas" w:cs="Consolas" w:eastAsia="Consolas" w:hAnsi="Consolas"/>
          <w:color w:val="2F282D"/>
          <w:sz w:val="15"/>
          <w:szCs w:val="15"/>
        </w:rPr>
        <w:t xml:space="preserve">      "inLanguage": "en",</w:t>
      </w:r>
    </w:p>
    <w:p>
      <w:pPr>
        <w:shd w:fill="F4F1F3" w:color="auto" w:val="clear"/>
        <w:spacing w:after="0" w:line="240"/>
        <w:ind w:left="120" w:right="120"/>
      </w:pPr>
      <w:r>
        <w:rPr>
          <w:rFonts w:ascii="Consolas" w:cs="Consolas" w:eastAsia="Consolas" w:hAnsi="Consolas"/>
          <w:color w:val="2F282D"/>
          <w:sz w:val="15"/>
          <w:szCs w:val="15"/>
        </w:rPr>
        <w:t xml:space="preserve">      "about":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"https://www.teaminternational.com/en/industries/logistics-it-solutions#service"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"breadcrumb":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"https://www.teaminternational.com/en/industries/logistics-it-solutions#breadcrumb"</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"hasPart":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"https://www.teaminternational.com/en/industries/logistics-it-solutions#howto"</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"https://www.teaminternational.com/en/industries/logistics-it-solutions#faq"</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"BreadcrumbList",</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"https://www.teaminternational.com/en/industries/logistics-it-solutions#breadcrumb",</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"Home",</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"Industries",</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"https://www.teaminternational.com/en/industries"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"Logistics and Transportation"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"Organization",</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"name": "TEAM International",</w:t>
      </w:r>
    </w:p>
    <w:p>
      <w:pPr>
        <w:shd w:fill="F4F1F3" w:color="auto" w:val="clear"/>
        <w:spacing w:after="0" w:line="240"/>
        <w:ind w:left="120" w:right="120"/>
      </w:pPr>
      <w:r>
        <w:rPr>
          <w:rFonts w:ascii="Consolas" w:cs="Consolas" w:eastAsia="Consolas" w:hAnsi="Consolas"/>
          <w:color w:val="2F282D"/>
          <w:sz w:val="15"/>
          <w:szCs w:val="15"/>
        </w:rPr>
        <w:t xml:space="preserve">      "legalName": "Team International Services Inc.",</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w:t>
      </w:r>
    </w:p>
    <w:p>
      <w:pPr>
        <w:shd w:fill="F4F1F3" w:color="auto" w:val="clear"/>
        <w:spacing w:after="0" w:line="240"/>
        <w:ind w:left="120" w:right="120"/>
      </w:pPr>
      <w:r>
        <w:rPr>
          <w:rFonts w:ascii="Consolas" w:cs="Consolas" w:eastAsia="Consolas" w:hAnsi="Consolas"/>
          <w:color w:val="2F282D"/>
          <w:sz w:val="15"/>
          <w:szCs w:val="15"/>
        </w:rPr>
        <w:t xml:space="preserve">      "hasCredential": {</w:t>
      </w:r>
    </w:p>
    <w:p>
      <w:pPr>
        <w:shd w:fill="F4F1F3" w:color="auto" w:val="clear"/>
        <w:spacing w:after="0" w:line="240"/>
        <w:ind w:left="120" w:right="120"/>
      </w:pPr>
      <w:r>
        <w:rPr>
          <w:rFonts w:ascii="Consolas" w:cs="Consolas" w:eastAsia="Consolas" w:hAnsi="Consolas"/>
          <w:color w:val="2F282D"/>
          <w:sz w:val="15"/>
          <w:szCs w:val="15"/>
        </w:rPr>
        <w:t xml:space="preserve">        "@type": "EducationalOccupationalCredential",</w:t>
      </w:r>
    </w:p>
    <w:p>
      <w:pPr>
        <w:shd w:fill="F4F1F3" w:color="auto" w:val="clear"/>
        <w:spacing w:after="0" w:line="240"/>
        <w:ind w:left="120" w:right="120"/>
      </w:pPr>
      <w:r>
        <w:rPr>
          <w:rFonts w:ascii="Consolas" w:cs="Consolas" w:eastAsia="Consolas" w:hAnsi="Consolas"/>
          <w:color w:val="2F282D"/>
          <w:sz w:val="15"/>
          <w:szCs w:val="15"/>
        </w:rPr>
        <w:t xml:space="preserve">        "name": "ISO/IEC 27001:2022",</w:t>
      </w:r>
    </w:p>
    <w:p>
      <w:pPr>
        <w:shd w:fill="F4F1F3" w:color="auto" w:val="clear"/>
        <w:spacing w:after="0" w:line="240"/>
        <w:ind w:left="120" w:right="120"/>
      </w:pPr>
      <w:r>
        <w:rPr>
          <w:rFonts w:ascii="Consolas" w:cs="Consolas" w:eastAsia="Consolas" w:hAnsi="Consolas"/>
          <w:color w:val="2F282D"/>
          <w:sz w:val="15"/>
          <w:szCs w:val="15"/>
        </w:rPr>
        <w:t xml:space="preserve">        "credentialCategory": "certification",</w:t>
      </w:r>
    </w:p>
    <w:p>
      <w:pPr>
        <w:shd w:fill="F4F1F3" w:color="auto" w:val="clear"/>
        <w:spacing w:after="0" w:line="240"/>
        <w:ind w:left="120" w:right="120"/>
      </w:pPr>
      <w:r>
        <w:rPr>
          <w:rFonts w:ascii="Consolas" w:cs="Consolas" w:eastAsia="Consolas" w:hAnsi="Consolas"/>
          <w:color w:val="2F282D"/>
          <w:sz w:val="15"/>
          <w:szCs w:val="15"/>
        </w:rPr>
        <w:t xml:space="preserve">        "identifier": "372-02-270-00301"</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"https://www.teaminternational.com/en/industries/logistics-it-solutions#service",</w:t>
      </w:r>
    </w:p>
    <w:p>
      <w:pPr>
        <w:shd w:fill="F4F1F3" w:color="auto" w:val="clear"/>
        <w:spacing w:after="0" w:line="240"/>
        <w:ind w:left="120" w:right="120"/>
      </w:pPr>
      <w:r>
        <w:rPr>
          <w:rFonts w:ascii="Consolas" w:cs="Consolas" w:eastAsia="Consolas" w:hAnsi="Consolas"/>
          <w:color w:val="2F282D"/>
          <w:sz w:val="15"/>
          <w:szCs w:val="15"/>
        </w:rPr>
        <w:t xml:space="preserve">      "name": "Logistics software development services",</w:t>
      </w:r>
    </w:p>
    <w:p>
      <w:pPr>
        <w:shd w:fill="F4F1F3" w:color="auto" w:val="clear"/>
        <w:spacing w:after="0" w:line="240"/>
        <w:ind w:left="120" w:right="120"/>
      </w:pPr>
      <w:r>
        <w:rPr>
          <w:rFonts w:ascii="Consolas" w:cs="Consolas" w:eastAsia="Consolas" w:hAnsi="Consolas"/>
          <w:color w:val="2F282D"/>
          <w:sz w:val="15"/>
          <w:szCs w:val="15"/>
        </w:rPr>
        <w:t xml:space="preserve">      "alternateName": [</w:t>
      </w:r>
    </w:p>
    <w:p>
      <w:pPr>
        <w:shd w:fill="F4F1F3" w:color="auto" w:val="clear"/>
        <w:spacing w:after="0" w:line="240"/>
        <w:ind w:left="120" w:right="120"/>
      </w:pPr>
      <w:r>
        <w:rPr>
          <w:rFonts w:ascii="Consolas" w:cs="Consolas" w:eastAsia="Consolas" w:hAnsi="Consolas"/>
          <w:color w:val="2F282D"/>
          <w:sz w:val="15"/>
          <w:szCs w:val="15"/>
        </w:rPr>
        <w:t xml:space="preserve">        "Logistics IT services",</w:t>
      </w:r>
    </w:p>
    <w:p>
      <w:pPr>
        <w:shd w:fill="F4F1F3" w:color="auto" w:val="clear"/>
        <w:spacing w:after="0" w:line="240"/>
        <w:ind w:left="120" w:right="120"/>
      </w:pPr>
      <w:r>
        <w:rPr>
          <w:rFonts w:ascii="Consolas" w:cs="Consolas" w:eastAsia="Consolas" w:hAnsi="Consolas"/>
          <w:color w:val="2F282D"/>
          <w:sz w:val="15"/>
          <w:szCs w:val="15"/>
        </w:rPr>
        <w:t xml:space="preserve">        "Transportation software development",</w:t>
      </w:r>
    </w:p>
    <w:p>
      <w:pPr>
        <w:shd w:fill="F4F1F3" w:color="auto" w:val="clear"/>
        <w:spacing w:after="0" w:line="240"/>
        <w:ind w:left="120" w:right="120"/>
      </w:pPr>
      <w:r>
        <w:rPr>
          <w:rFonts w:ascii="Consolas" w:cs="Consolas" w:eastAsia="Consolas" w:hAnsi="Consolas"/>
          <w:color w:val="2F282D"/>
          <w:sz w:val="15"/>
          <w:szCs w:val="15"/>
        </w:rPr>
        <w:t xml:space="preserve">        "Custom logistics software development"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"serviceType": "Logistics software development",</w:t>
      </w:r>
    </w:p>
    <w:p>
      <w:pPr>
        <w:shd w:fill="F4F1F3" w:color="auto" w:val="clear"/>
        <w:spacing w:after="0" w:line="240"/>
        <w:ind w:left="120" w:right="120"/>
      </w:pPr>
      <w:r>
        <w:rPr>
          <w:rFonts w:ascii="Consolas" w:cs="Consolas" w:eastAsia="Consolas" w:hAnsi="Consolas"/>
          <w:color w:val="2F282D"/>
          <w:sz w:val="15"/>
          <w:szCs w:val="15"/>
        </w:rPr>
        <w:t xml:space="preserve">      "description": "Logistics software development: load and freight management platforms, EDI and carrier integrations, fleet and delivery apps, and logistics automation, data and AI for brokers, 3PLs, carriers and forwarders.",</w:t>
      </w:r>
    </w:p>
    <w:p>
      <w:pPr>
        <w:shd w:fill="F4F1F3" w:color="auto" w:val="clear"/>
        <w:spacing w:after="0" w:line="240"/>
        <w:ind w:left="120" w:right="120"/>
      </w:pPr>
      <w:r>
        <w:rPr>
          <w:rFonts w:ascii="Consolas" w:cs="Consolas" w:eastAsia="Consolas" w:hAnsi="Consolas"/>
          <w:color w:val="2F282D"/>
          <w:sz w:val="15"/>
          <w:szCs w:val="15"/>
        </w:rPr>
        <w:t xml:space="preserve">      "provider":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"audience": {</w:t>
      </w:r>
    </w:p>
    <w:p>
      <w:pPr>
        <w:shd w:fill="F4F1F3" w:color="auto" w:val="clear"/>
        <w:spacing w:after="0" w:line="240"/>
        <w:ind w:left="120" w:right="120"/>
      </w:pPr>
      <w:r>
        <w:rPr>
          <w:rFonts w:ascii="Consolas" w:cs="Consolas" w:eastAsia="Consolas" w:hAnsi="Consolas"/>
          <w:color w:val="2F282D"/>
          <w:sz w:val="15"/>
          <w:szCs w:val="15"/>
        </w:rPr>
        <w:t xml:space="preserve">        "@type": "BusinessAudience",</w:t>
      </w:r>
    </w:p>
    <w:p>
      <w:pPr>
        <w:shd w:fill="F4F1F3" w:color="auto" w:val="clear"/>
        <w:spacing w:after="0" w:line="240"/>
        <w:ind w:left="120" w:right="120"/>
      </w:pPr>
      <w:r>
        <w:rPr>
          <w:rFonts w:ascii="Consolas" w:cs="Consolas" w:eastAsia="Consolas" w:hAnsi="Consolas"/>
          <w:color w:val="2F282D"/>
          <w:sz w:val="15"/>
          <w:szCs w:val="15"/>
        </w:rPr>
        <w:t xml:space="preserve">        "audienceType": "Freight brokers, 3PLs, carriers, freight forwarders and shippers"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"areaServed":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States"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"Canada"</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Kingdom"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"Germany"</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"Place",</w:t>
      </w:r>
    </w:p>
    <w:p>
      <w:pPr>
        <w:shd w:fill="F4F1F3" w:color="auto" w:val="clear"/>
        <w:spacing w:after="0" w:line="240"/>
        <w:ind w:left="120" w:right="120"/>
      </w:pPr>
      <w:r>
        <w:rPr>
          <w:rFonts w:ascii="Consolas" w:cs="Consolas" w:eastAsia="Consolas" w:hAnsi="Consolas"/>
          <w:color w:val="2F282D"/>
          <w:sz w:val="15"/>
          <w:szCs w:val="15"/>
        </w:rPr>
        <w:t xml:space="preserve">          "name": "European Union"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"isRelatedTo":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"AI-Powered Product &amp; Software Engineering",</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"https://www.teaminternational.com/en/solutions/ai-powered-software-engineering"</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"Data Readiness",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"https://www.teaminternational.com/en/solutions/data-readiness"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"Customer Care &amp; Technical Support Managed Services",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"https://www.teaminternational.com/en/solutions/customer-care-technical-support"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 Transformation &amp; Value Realization",</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"https://www.teaminternational.com/en/solutions/ai-transformation"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 Discovery &amp; Agent Experience Services (AXP), powered by Scrunch",</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"https://www.teaminternational.com/en/solutions/ai-discovery-agent-experience"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"hasOfferCatalog": {</w:t>
      </w:r>
    </w:p>
    <w:p>
      <w:pPr>
        <w:shd w:fill="F4F1F3" w:color="auto" w:val="clear"/>
        <w:spacing w:after="0" w:line="240"/>
        <w:ind w:left="120" w:right="120"/>
      </w:pPr>
      <w:r>
        <w:rPr>
          <w:rFonts w:ascii="Consolas" w:cs="Consolas" w:eastAsia="Consolas" w:hAnsi="Consolas"/>
          <w:color w:val="2F282D"/>
          <w:sz w:val="15"/>
          <w:szCs w:val="15"/>
        </w:rPr>
        <w:t xml:space="preserve">        "@type": "OfferCatalog",</w:t>
      </w:r>
    </w:p>
    <w:p>
      <w:pPr>
        <w:shd w:fill="F4F1F3" w:color="auto" w:val="clear"/>
        <w:spacing w:after="0" w:line="240"/>
        <w:ind w:left="120" w:right="120"/>
      </w:pPr>
      <w:r>
        <w:rPr>
          <w:rFonts w:ascii="Consolas" w:cs="Consolas" w:eastAsia="Consolas" w:hAnsi="Consolas"/>
          <w:color w:val="2F282D"/>
          <w:sz w:val="15"/>
          <w:szCs w:val="15"/>
        </w:rPr>
        <w:t xml:space="preserve">        "name": "Logistics technology solutions we build and run",</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"Load and freight management platforms",</w:t>
      </w:r>
    </w:p>
    <w:p>
      <w:pPr>
        <w:shd w:fill="F4F1F3" w:color="auto" w:val="clear"/>
        <w:spacing w:after="0" w:line="240"/>
        <w:ind w:left="120" w:right="120"/>
      </w:pPr>
      <w:r>
        <w:rPr>
          <w:rFonts w:ascii="Consolas" w:cs="Consolas" w:eastAsia="Consolas" w:hAnsi="Consolas"/>
          <w:color w:val="2F282D"/>
          <w:sz w:val="15"/>
          <w:szCs w:val="15"/>
        </w:rPr>
        <w:t xml:space="preserve">              "description": "Transportation software development for the core of your business: load movement, carrier tenders, tracking and settlement, and third-party logistics software development for 3PL software development teams that outgrew off-the-shelf tools."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"EDI and carrier integrations",</w:t>
      </w:r>
    </w:p>
    <w:p>
      <w:pPr>
        <w:shd w:fill="F4F1F3" w:color="auto" w:val="clear"/>
        <w:spacing w:after="0" w:line="240"/>
        <w:ind w:left="120" w:right="120"/>
      </w:pPr>
      <w:r>
        <w:rPr>
          <w:rFonts w:ascii="Consolas" w:cs="Consolas" w:eastAsia="Consolas" w:hAnsi="Consolas"/>
          <w:color w:val="2F282D"/>
          <w:sz w:val="15"/>
          <w:szCs w:val="15"/>
        </w:rPr>
        <w:t xml:space="preserve">              "description": "EDI integration services and EDI for logistics (204 tenders, 214 tracking, 210 invoicing), carrier data normalization and links to finance systems such as NetSuite."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"Fleet, field and delivery apps",</w:t>
      </w:r>
    </w:p>
    <w:p>
      <w:pPr>
        <w:shd w:fill="F4F1F3" w:color="auto" w:val="clear"/>
        <w:spacing w:after="0" w:line="240"/>
        <w:ind w:left="120" w:right="120"/>
      </w:pPr>
      <w:r>
        <w:rPr>
          <w:rFonts w:ascii="Consolas" w:cs="Consolas" w:eastAsia="Consolas" w:hAnsi="Consolas"/>
          <w:color w:val="2F282D"/>
          <w:sz w:val="15"/>
          <w:szCs w:val="15"/>
        </w:rPr>
        <w:t xml:space="preserve">              "description": "Fleet management software development, logistics app development and delivery app development for drivers, technicians and customers, on web and mobile."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"Logistics automation, data and AI",</w:t>
      </w:r>
    </w:p>
    <w:p>
      <w:pPr>
        <w:shd w:fill="F4F1F3" w:color="auto" w:val="clear"/>
        <w:spacing w:after="0" w:line="240"/>
        <w:ind w:left="120" w:right="120"/>
      </w:pPr>
      <w:r>
        <w:rPr>
          <w:rFonts w:ascii="Consolas" w:cs="Consolas" w:eastAsia="Consolas" w:hAnsi="Consolas"/>
          <w:color w:val="2F282D"/>
          <w:sz w:val="15"/>
          <w:szCs w:val="15"/>
        </w:rPr>
        <w:t xml:space="preserve">              "description": "Logistics automation solutions that remove manual document work, plus logistics data analytics and transportation data analytics on clean, normalized data."</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HowTo (5 steps)</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"HowTo",</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"https://www.teaminternational.com/en/industries/logistics-it-solutions#howto",</w:t>
      </w:r>
    </w:p>
    <w:p>
      <w:pPr>
        <w:shd w:fill="F4F1F3" w:color="auto" w:val="clear"/>
        <w:spacing w:after="0" w:line="240"/>
        <w:ind w:left="120" w:right="120"/>
      </w:pPr>
      <w:r>
        <w:rPr>
          <w:rFonts w:ascii="Consolas" w:cs="Consolas" w:eastAsia="Consolas" w:hAnsi="Consolas"/>
          <w:color w:val="2F282D"/>
          <w:sz w:val="15"/>
          <w:szCs w:val="15"/>
        </w:rPr>
        <w:t xml:space="preserve">  "name": "How a logistics engagement works",</w:t>
      </w:r>
    </w:p>
    <w:p>
      <w:pPr>
        <w:shd w:fill="F4F1F3" w:color="auto" w:val="clear"/>
        <w:spacing w:after="0" w:line="240"/>
        <w:ind w:left="120" w:right="120"/>
      </w:pPr>
      <w:r>
        <w:rPr>
          <w:rFonts w:ascii="Consolas" w:cs="Consolas" w:eastAsia="Consolas" w:hAnsi="Consolas"/>
          <w:color w:val="2F282D"/>
          <w:sz w:val="15"/>
          <w:szCs w:val="15"/>
        </w:rPr>
        <w:t xml:space="preserve">  "description": "Every engagement starts with an assessment, and every release is planned so freight keeps moving.",</w:t>
      </w:r>
    </w:p>
    <w:p>
      <w:pPr>
        <w:shd w:fill="F4F1F3" w:color="auto" w:val="clear"/>
        <w:spacing w:after="0" w:line="240"/>
        <w:ind w:left="120" w:right="120"/>
      </w:pPr>
      <w:r>
        <w:rPr>
          <w:rFonts w:ascii="Consolas" w:cs="Consolas" w:eastAsia="Consolas" w:hAnsi="Consolas"/>
          <w:color w:val="2F282D"/>
          <w:sz w:val="15"/>
          <w:szCs w:val="15"/>
        </w:rPr>
        <w:t xml:space="preserve">  "step":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"Logistics Discovery &amp; Modernization Assessment",</w:t>
      </w:r>
    </w:p>
    <w:p>
      <w:pPr>
        <w:shd w:fill="F4F1F3" w:color="auto" w:val="clear"/>
        <w:spacing w:after="0" w:line="240"/>
        <w:ind w:left="120" w:right="120"/>
      </w:pPr>
      <w:r>
        <w:rPr>
          <w:rFonts w:ascii="Consolas" w:cs="Consolas" w:eastAsia="Consolas" w:hAnsi="Consolas"/>
          <w:color w:val="2F282D"/>
          <w:sz w:val="15"/>
          <w:szCs w:val="15"/>
        </w:rPr>
        <w:t xml:space="preserve">      "text": "We map your load, carrier, EDI, finance and support landscape, integrations and manual work with your team. Outcome: A clear picture of what to build, integrate, automate or leave alone.",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"https://www.teaminternational.com/en/industries/logistics-it-solutions#assess"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"Prioritized roadmap",</w:t>
      </w:r>
    </w:p>
    <w:p>
      <w:pPr>
        <w:shd w:fill="F4F1F3" w:color="auto" w:val="clear"/>
        <w:spacing w:after="0" w:line="240"/>
        <w:ind w:left="120" w:right="120"/>
      </w:pPr>
      <w:r>
        <w:rPr>
          <w:rFonts w:ascii="Consolas" w:cs="Consolas" w:eastAsia="Consolas" w:hAnsi="Consolas"/>
          <w:color w:val="2F282D"/>
          <w:sz w:val="15"/>
          <w:szCs w:val="15"/>
        </w:rPr>
        <w:t xml:space="preserve">      "text": "We rank initiatives by business impact, risk and effort, and agree on success metrics. Outcome: A roadmap leadership can approve.",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"https://www.teaminternational.com/en/industries/logistics-it-solutions#roadmap"</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"Dedicated team set-up",</w:t>
      </w:r>
    </w:p>
    <w:p>
      <w:pPr>
        <w:shd w:fill="F4F1F3" w:color="auto" w:val="clear"/>
        <w:spacing w:after="0" w:line="240"/>
        <w:ind w:left="120" w:right="120"/>
      </w:pPr>
      <w:r>
        <w:rPr>
          <w:rFonts w:ascii="Consolas" w:cs="Consolas" w:eastAsia="Consolas" w:hAnsi="Consolas"/>
          <w:color w:val="2F282D"/>
          <w:sz w:val="15"/>
          <w:szCs w:val="15"/>
        </w:rPr>
        <w:t xml:space="preserve">      "text": "We staff engineering, EDI, data, QA and support roles in your time zone. Outcome: One accountable team that knows your systems.",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"https://www.teaminternational.com/en/industries/logistics-it-solutions#team"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4,</w:t>
      </w:r>
    </w:p>
    <w:p>
      <w:pPr>
        <w:shd w:fill="F4F1F3" w:color="auto" w:val="clear"/>
        <w:spacing w:after="0" w:line="240"/>
        <w:ind w:left="120" w:right="120"/>
      </w:pPr>
      <w:r>
        <w:rPr>
          <w:rFonts w:ascii="Consolas" w:cs="Consolas" w:eastAsia="Consolas" w:hAnsi="Consolas"/>
          <w:color w:val="2F282D"/>
          <w:sz w:val="15"/>
          <w:szCs w:val="15"/>
        </w:rPr>
        <w:t xml:space="preserve">      "name": "Build, integrate and test",</w:t>
      </w:r>
    </w:p>
    <w:p>
      <w:pPr>
        <w:shd w:fill="F4F1F3" w:color="auto" w:val="clear"/>
        <w:spacing w:after="0" w:line="240"/>
        <w:ind w:left="120" w:right="120"/>
      </w:pPr>
      <w:r>
        <w:rPr>
          <w:rFonts w:ascii="Consolas" w:cs="Consolas" w:eastAsia="Consolas" w:hAnsi="Consolas"/>
          <w:color w:val="2F282D"/>
          <w:sz w:val="15"/>
          <w:szCs w:val="15"/>
        </w:rPr>
        <w:t xml:space="preserve">      "text": "We deliver in short releases with regression testing and carrier and partner integration tests before go-live. Outcome: Releases that never stop freight.",</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"https://www.teaminternational.com/en/industries/logistics-it-solutions#build"</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5,</w:t>
      </w:r>
    </w:p>
    <w:p>
      <w:pPr>
        <w:shd w:fill="F4F1F3" w:color="auto" w:val="clear"/>
        <w:spacing w:after="0" w:line="240"/>
        <w:ind w:left="120" w:right="120"/>
      </w:pPr>
      <w:r>
        <w:rPr>
          <w:rFonts w:ascii="Consolas" w:cs="Consolas" w:eastAsia="Consolas" w:hAnsi="Consolas"/>
          <w:color w:val="2F282D"/>
          <w:sz w:val="15"/>
          <w:szCs w:val="15"/>
        </w:rPr>
        <w:t xml:space="preserve">      "name": "Run and improve",</w:t>
      </w:r>
    </w:p>
    <w:p>
      <w:pPr>
        <w:shd w:fill="F4F1F3" w:color="auto" w:val="clear"/>
        <w:spacing w:after="0" w:line="240"/>
        <w:ind w:left="120" w:right="120"/>
      </w:pPr>
      <w:r>
        <w:rPr>
          <w:rFonts w:ascii="Consolas" w:cs="Consolas" w:eastAsia="Consolas" w:hAnsi="Consolas"/>
          <w:color w:val="2F282D"/>
          <w:sz w:val="15"/>
          <w:szCs w:val="15"/>
        </w:rPr>
        <w:t xml:space="preserve">      "text": "We support what we deliver and track the KPIs agreed in step 2. Outcome: Measurable progress you can report on.",</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"https://www.teaminternational.com/en/industries/logistics-it-solutions#run"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FAQPage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"FAQPage",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"https://www.teaminternational.com/en/industries/logistics-it-solutions#faq",</w:t>
      </w:r>
    </w:p>
    <w:p>
      <w:pPr>
        <w:shd w:fill="F4F1F3" w:color="auto" w:val="clear"/>
        <w:spacing w:after="0" w:line="240"/>
        <w:ind w:left="120" w:right="120"/>
      </w:pPr>
      <w:r>
        <w:rPr>
          <w:rFonts w:ascii="Consolas" w:cs="Consolas" w:eastAsia="Consolas" w:hAnsi="Consolas"/>
          <w:color w:val="2F282D"/>
          <w:sz w:val="15"/>
          <w:szCs w:val="15"/>
        </w:rPr>
        <w:t xml:space="preserve">  "mainEntity":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does a logistics software development company do?",</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"A logistics software development company designs, builds, integrates and supports the software freight moves on: load and transportation management, EDI and carrier integrations, fleet and delivery apps, and automation. TEAM International does this for brokers, 3PLs, carriers and forwarders, from logistics and transportation software development to the support behind it."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logistics software development services does TEAM International offer?",</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"Four areas: load and freight management platforms; EDI and carrier integrations; fleet, field and delivery apps; and logistics automation, data and AI. These are our core logistics IT services and transportation IT solutions, and every engagement starts with a Logistics Discovery &amp; Modernization Assessment."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"Can you build on top of our TMS and EDI setup instead of replacing it?",</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Most work extends what already runs: new modules, EDI flows, carrier integrations and links to finance systems such as NetSuite. We replace only what blocks growth, and logistics software solutions keep running during the change."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provide IT support for logistics operations?",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We have run tier 1–3 support for Coyote Logistics, and IT support for logistics can be combined with development in one team."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results has logistics automation delivered?",</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"A 6-agent AI system we built for a freight forwarder reads 108-page PDFs in 10.8 minutes with zero missed items and cut operating costs by more than 63%. For Arrive Logistics, our EDI pipeline handles 100,000 loads with the same technical effort as 100."</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is AI used in logistics today?",</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"The practical uses of AI in logistics are document extraction, routing and planning, and exception handling. The 2026 Third-Party Logistics Study reports that transportation planning and routing shows the strongest AI return for both shippers and 3PLs, and names data quality and legacy integration as the top barriers to scaling AI."</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work with mid-size logistics companies?",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Mid-size brokers, 3PLs, carriers and forwarders are our focus; they get the same practices we use for enterprise fleet and freight clients."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does an engagement start?",</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"With a Logistics Discovery &amp; Modernization Assessment. From there you choose a dedicated team, project delivery or support, including supply chain software development for your internal platforms."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1"/>
        <w:pBdr>
          <w:bottom w:val="single" w:color="FDBE00" w:sz="12" w:space="4"/>
        </w:pBdr>
      </w:pPr>
      <w:r>
        <w:t xml:space="preserve">12. Open items and next steps</w:t>
      </w:r>
    </w:p>
    <w:p>
      <w:pPr>
        <w:pStyle w:val="Heading2"/>
      </w:pPr>
      <w:r>
        <w:t xml:space="preserve">Decisions needed (Phase 0 brief)</w:t>
      </w:r>
    </w:p>
    <w:p>
      <w:pPr>
        <w:pStyle w:val="ListParagraph"/>
        <w:numPr>
          <w:ilvl w:val="0"/>
          <w:numId w:val="5"/>
        </w:numPr>
        <w:spacing w:after="80" w:line="276"/>
      </w:pPr>
      <w:r>
        <w:rPr>
          <w:rFonts w:ascii="Aptos" w:cs="Aptos" w:eastAsia="Aptos" w:hAnsi="Aptos"/>
          <w:b/>
          <w:bCs/>
          <w:color w:val="2F282D"/>
          <w:sz w:val="21"/>
          <w:szCs w:val="21"/>
        </w:rPr>
        <w:t xml:space="preserve">Client names:</w:t>
      </w:r>
      <w:r>
        <w:rPr>
          <w:rFonts w:ascii="Aptos" w:cs="Aptos" w:eastAsia="Aptos" w:hAnsi="Aptos"/>
          <w:color w:val="2F282D"/>
          <w:sz w:val="21"/>
          <w:szCs w:val="21"/>
        </w:rPr>
        <w:t xml:space="preserve"> Arrive and Coyote are named on the live page today; confirm they can stay. Can the fleet client, the service-parts logistics provider or the freight forwarder be named?</w:t>
      </w:r>
    </w:p>
    <w:p>
      <w:pPr>
        <w:pStyle w:val="ListParagraph"/>
        <w:numPr>
          <w:ilvl w:val="0"/>
          <w:numId w:val="5"/>
        </w:numPr>
        <w:spacing w:after="80" w:line="276"/>
      </w:pPr>
      <w:r>
        <w:rPr>
          <w:rFonts w:ascii="Aptos" w:cs="Aptos" w:eastAsia="Aptos" w:hAnsi="Aptos"/>
          <w:b/>
          <w:bCs/>
          <w:color w:val="2F282D"/>
          <w:sz w:val="21"/>
          <w:szCs w:val="21"/>
        </w:rPr>
        <w:t xml:space="preserve">Service owner:</w:t>
      </w:r>
      <w:r>
        <w:rPr>
          <w:rFonts w:ascii="Aptos" w:cs="Aptos" w:eastAsia="Aptos" w:hAnsi="Aptos"/>
          <w:color w:val="2F282D"/>
          <w:sz w:val="21"/>
          <w:szCs w:val="21"/>
        </w:rPr>
        <w:t xml:space="preserve"> who owns logistics and transportation at TEAM (approves copy, receives leads)?</w:t>
      </w:r>
    </w:p>
    <w:p>
      <w:pPr>
        <w:pStyle w:val="ListParagraph"/>
        <w:numPr>
          <w:ilvl w:val="0"/>
          <w:numId w:val="5"/>
        </w:numPr>
        <w:spacing w:after="80" w:line="276"/>
      </w:pPr>
      <w:r>
        <w:rPr>
          <w:rFonts w:ascii="Aptos" w:cs="Aptos" w:eastAsia="Aptos" w:hAnsi="Aptos"/>
          <w:b/>
          <w:bCs/>
          <w:color w:val="2F282D"/>
          <w:sz w:val="21"/>
          <w:szCs w:val="21"/>
        </w:rPr>
        <w:t xml:space="preserve">Entry offer:</w:t>
      </w:r>
      <w:r>
        <w:rPr>
          <w:rFonts w:ascii="Aptos" w:cs="Aptos" w:eastAsia="Aptos" w:hAnsi="Aptos"/>
          <w:color w:val="2F282D"/>
          <w:sz w:val="21"/>
          <w:szCs w:val="21"/>
        </w:rPr>
        <w:t xml:space="preserve"> confirm "Logistics Discovery &amp; Modernization Assessment" as the CTA. No week count until Delivery confirms one.</w:t>
      </w:r>
    </w:p>
    <w:p>
      <w:pPr>
        <w:pStyle w:val="ListParagraph"/>
        <w:numPr>
          <w:ilvl w:val="0"/>
          <w:numId w:val="5"/>
        </w:numPr>
        <w:spacing w:after="80" w:line="276"/>
      </w:pPr>
      <w:r>
        <w:rPr>
          <w:rFonts w:ascii="Aptos" w:cs="Aptos" w:eastAsia="Aptos" w:hAnsi="Aptos"/>
          <w:b/>
          <w:bCs/>
          <w:color w:val="2F282D"/>
          <w:sz w:val="21"/>
          <w:szCs w:val="21"/>
        </w:rPr>
        <w:t xml:space="preserve">Hub fix:</w:t>
      </w:r>
      <w:r>
        <w:rPr>
          <w:rFonts w:ascii="Aptos" w:cs="Aptos" w:eastAsia="Aptos" w:hAnsi="Aptos"/>
          <w:color w:val="2F282D"/>
          <w:sz w:val="21"/>
          <w:szCs w:val="21"/>
        </w:rPr>
        <w:t xml:space="preserve"> the hub's "63% lower operating costs" is the freight-forwarder AI project; reword it there with the context.</w:t>
      </w:r>
    </w:p>
    <w:p>
      <w:pPr>
        <w:pStyle w:val="ListParagraph"/>
        <w:numPr>
          <w:ilvl w:val="0"/>
          <w:numId w:val="5"/>
        </w:numPr>
        <w:spacing w:after="80" w:line="276"/>
      </w:pPr>
      <w:r>
        <w:rPr>
          <w:rFonts w:ascii="Aptos" w:cs="Aptos" w:eastAsia="Aptos" w:hAnsi="Aptos"/>
          <w:b/>
          <w:bCs/>
          <w:color w:val="2F282D"/>
          <w:sz w:val="21"/>
          <w:szCs w:val="21"/>
        </w:rPr>
        <w:t xml:space="preserve">New case studies:</w:t>
      </w:r>
      <w:r>
        <w:rPr>
          <w:rFonts w:ascii="Aptos" w:cs="Aptos" w:eastAsia="Aptos" w:hAnsi="Aptos"/>
          <w:color w:val="2F282D"/>
          <w:sz w:val="21"/>
          <w:szCs w:val="21"/>
        </w:rPr>
        <w:t xml:space="preserve"> Arrive Logistics and the freight-forwarder AI project are ready candidates.</w:t>
      </w:r>
    </w:p>
    <w:p>
      <w:pPr>
        <w:pStyle w:val="Heading2"/>
      </w:pPr>
      <w:r>
        <w:t xml:space="preserve">Next steps</w:t>
      </w:r>
    </w:p>
    <w:p>
      <w:pPr>
        <w:pStyle w:val="ListParagraph"/>
        <w:numPr>
          <w:ilvl w:val="0"/>
          <w:numId w:val="3"/>
        </w:numPr>
        <w:spacing w:after="80" w:line="276"/>
      </w:pPr>
      <w:r>
        <w:rPr>
          <w:rFonts w:ascii="Aptos" w:cs="Aptos" w:eastAsia="Aptos" w:hAnsi="Aptos"/>
          <w:color w:val="2F282D"/>
          <w:sz w:val="21"/>
          <w:szCs w:val="21"/>
        </w:rPr>
        <w:t xml:space="preserve">Phase 2: page built in team-solutions-site from logistics-it-solutions.json (same commit as this document).</w:t>
      </w:r>
    </w:p>
    <w:p>
      <w:pPr>
        <w:pStyle w:val="ListParagraph"/>
        <w:numPr>
          <w:ilvl w:val="0"/>
          <w:numId w:val="3"/>
        </w:numPr>
        <w:spacing w:after="80" w:line="276"/>
      </w:pPr>
      <w:r>
        <w:rPr>
          <w:rFonts w:ascii="Aptos" w:cs="Aptos" w:eastAsia="Aptos" w:hAnsi="Aptos"/>
          <w:color w:val="2F282D"/>
          <w:sz w:val="21"/>
          <w:szCs w:val="21"/>
        </w:rPr>
        <w:t xml:space="preserve">Phase 3: content QA, including the keyword, direct-answer and schema checks.</w:t>
      </w:r>
    </w:p>
    <w:p>
      <w:pPr>
        <w:pStyle w:val="ListParagraph"/>
        <w:numPr>
          <w:ilvl w:val="0"/>
          <w:numId w:val="3"/>
        </w:numPr>
        <w:spacing w:after="80" w:line="276"/>
      </w:pPr>
      <w:r>
        <w:rPr>
          <w:rFonts w:ascii="Aptos" w:cs="Aptos" w:eastAsia="Aptos" w:hAnsi="Aptos"/>
          <w:color w:val="2F282D"/>
          <w:sz w:val="21"/>
          <w:szCs w:val="21"/>
        </w:rPr>
        <w:t xml:space="preserve">Phase 4: design review of the hero visual and shader, plus Roberto's explainer video.</w:t>
      </w:r>
    </w:p>
    <w:p>
      <w:pPr>
        <w:pStyle w:val="ListParagraph"/>
        <w:numPr>
          <w:ilvl w:val="0"/>
          <w:numId w:val="3"/>
        </w:numPr>
        <w:spacing w:after="80" w:line="276"/>
      </w:pPr>
      <w:r>
        <w:rPr>
          <w:rFonts w:ascii="Aptos" w:cs="Aptos" w:eastAsia="Aptos" w:hAnsi="Aptos"/>
          <w:color w:val="2F282D"/>
          <w:sz w:val="21"/>
          <w:szCs w:val="21"/>
        </w:rPr>
        <w:t xml:space="preserve">Phase 5: track the US keywords above, assessment requests, and AI visibility.</w:t>
      </w:r>
    </w:p>
    <w:p>
      <w:pPr>
        <w:pStyle w:val="Heading1"/>
        <w:pBdr>
          <w:bottom w:val="single" w:color="FDBE00" w:sz="12" w:space="4"/>
        </w:pBdr>
      </w:pPr>
      <w:r>
        <w:t xml:space="preserve">Sources</w:t>
      </w:r>
    </w:p>
    <w:p>
      <w:pPr>
        <w:pStyle w:val="ListParagraph"/>
        <w:numPr>
          <w:ilvl w:val="0"/>
          <w:numId w:val="2"/>
        </w:numPr>
        <w:spacing w:after="80"/>
      </w:pPr>
      <w:hyperlink w:history="1" r:id="rIdt6-z38rm4kvtq9ya9dizl">
        <w:r>
          <w:rPr>
            <w:rFonts w:ascii="Aptos" w:cs="Aptos" w:eastAsia="Aptos" w:hAnsi="Aptos"/>
            <w:color w:val="3939E3"/>
            <w:sz w:val="21"/>
            <w:szCs w:val="21"/>
            <w:u w:val="single"/>
          </w:rPr>
          <w:t xml:space="preserve">Semrush keyword, URL and SERP data (US, UK, DE databases), pulled October 20, 2026</w:t>
        </w:r>
      </w:hyperlink>
    </w:p>
    <w:p>
      <w:pPr>
        <w:pStyle w:val="ListParagraph"/>
        <w:numPr>
          <w:ilvl w:val="0"/>
          <w:numId w:val="2"/>
        </w:numPr>
        <w:spacing w:after="80"/>
      </w:pPr>
      <w:hyperlink w:history="1" r:id="rIdtpl6qsp10xhgmbzaylzfo">
        <w:r>
          <w:rPr>
            <w:rFonts w:ascii="Aptos" w:cs="Aptos" w:eastAsia="Aptos" w:hAnsi="Aptos"/>
            <w:color w:val="3939E3"/>
            <w:sz w:val="21"/>
            <w:szCs w:val="21"/>
            <w:u w:val="single"/>
          </w:rPr>
          <w:t xml:space="preserve">Supply Chain 24/7: 2026 3PL Study highlights AI adoption, freight fraud and supply chain disruption (October 6, 2026)</w:t>
        </w:r>
      </w:hyperlink>
    </w:p>
    <w:p>
      <w:pPr>
        <w:pStyle w:val="ListParagraph"/>
        <w:numPr>
          <w:ilvl w:val="0"/>
          <w:numId w:val="2"/>
        </w:numPr>
        <w:spacing w:after="80"/>
      </w:pPr>
      <w:hyperlink w:history="1" r:id="rIdvja-vjbrry6sk3dvhxeww">
        <w:r>
          <w:rPr>
            <w:rFonts w:ascii="Aptos" w:cs="Aptos" w:eastAsia="Aptos" w:hAnsi="Aptos"/>
            <w:color w:val="3939E3"/>
            <w:sz w:val="21"/>
            <w:szCs w:val="21"/>
            <w:u w:val="single"/>
          </w:rPr>
          <w:t xml:space="preserve">TEAM International: current Logistics and Transportation page</w:t>
        </w:r>
      </w:hyperlink>
    </w:p>
    <w:p>
      <w:pPr>
        <w:pStyle w:val="ListParagraph"/>
        <w:numPr>
          <w:ilvl w:val="0"/>
          <w:numId w:val="2"/>
        </w:numPr>
        <w:spacing w:after="80" w:line="276"/>
      </w:pPr>
      <w:r>
        <w:rPr>
          <w:rFonts w:ascii="Aptos" w:cs="Aptos" w:eastAsia="Aptos" w:hAnsi="Aptos"/>
          <w:color w:val="2F282D"/>
          <w:sz w:val="21"/>
          <w:szCs w:val="21"/>
        </w:rPr>
        <w:t xml:space="preserve">Internal: Solutions Offerings - 2026.xlsx, tabs "AI-Enabled Projects", "Data Readiness Projects", "Contact Center Projects" and "Case Studies" (project folder)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756B72"/>
        <w:sz w:val="16"/>
        <w:szCs w:val="16"/>
      </w:rPr>
      <w:t xml:space="preserve">TEAM International · Logistics and Transportation page strategy · </w:t>
    </w:r>
    <w:r>
      <w:rPr>
        <w:rFonts w:ascii="Aptos" w:cs="Aptos" w:eastAsia="Aptos" w:hAnsi="Aptos"/>
        <w:color w:val="756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F28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80"/>
      <w:outlineLvl w:val="0"/>
    </w:pPr>
    <w:rPr>
      <w:rFonts w:ascii="Aptos" w:cs="Aptos" w:eastAsia="Aptos" w:hAnsi="Aptos"/>
      <w:b/>
      <w:bCs/>
      <w:color w:val="2F282D"/>
      <w:sz w:val="34"/>
      <w:szCs w:val="34"/>
    </w:rPr>
  </w:style>
  <w:style w:type="paragraph" w:styleId="Heading2">
    <w:name w:val="Heading 2"/>
    <w:basedOn w:val="Normal"/>
    <w:next w:val="Normal"/>
    <w:qFormat/>
    <w:pPr>
      <w:keepNext/>
      <w:spacing w:after="120" w:before="300"/>
      <w:outlineLvl w:val="1"/>
    </w:pPr>
    <w:rPr>
      <w:rFonts w:ascii="Aptos" w:cs="Aptos" w:eastAsia="Aptos" w:hAnsi="Aptos"/>
      <w:b/>
      <w:bCs/>
      <w:color w:val="2F28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80tjhlt7v76domgyxia3" Type="http://schemas.openxmlformats.org/officeDocument/2006/relationships/hyperlink" Target="https://www.teaminternational.com/en/industries/logistics-it-solutions" TargetMode="External"/><Relationship Id="rIdt6-z38rm4kvtq9ya9dizl" Type="http://schemas.openxmlformats.org/officeDocument/2006/relationships/hyperlink" Target="https://www.semrush.com/analytics/keywordoverview/" TargetMode="External"/><Relationship Id="rIdtpl6qsp10xhgmbzaylzfo" Type="http://schemas.openxmlformats.org/officeDocument/2006/relationships/hyperlink" Target="https://www.supplychain247.com/article/2026_3pl_study_highlights_ai_adoption_freight_fraud_and_supply_chain_disruption/3pl" TargetMode="External"/><Relationship Id="rIdvja-vjbrry6sk3dvhxeww" Type="http://schemas.openxmlformats.org/officeDocument/2006/relationships/hyperlink" Target="https://www.teaminternational.com/en/industries/logistics-it-solution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Logistics and Transportation: Industry Page Strategy</dc:title>
  <dc:creator>TEAM International</dc:creator>
  <cp:lastModifiedBy>Un-named</cp:lastModifiedBy>
  <cp:revision>1</cp:revision>
  <dcterms:created xsi:type="dcterms:W3CDTF">2026-10-20T14:44:10.398Z</dcterms:created>
  <dcterms:modified xsi:type="dcterms:W3CDTF">2026-10-20T14:44:10.398Z</dcterms:modified>
</cp:coreProperties>
</file>

<file path=docProps/custom.xml><?xml version="1.0" encoding="utf-8"?>
<Properties xmlns="http://schemas.openxmlformats.org/officeDocument/2006/custom-properties" xmlns:vt="http://schemas.openxmlformats.org/officeDocument/2006/docPropsVTypes"/>
</file>