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rFonts w:ascii="Aptos" w:cs="Aptos" w:eastAsia="Aptos" w:hAnsi="Aptos"/>
          <w:b/>
          <w:bCs/>
          <w:color w:val="B48700"/>
          <w:spacing w:val="40"/>
          <w:sz w:val="18"/>
          <w:szCs w:val="18"/>
        </w:rPr>
        <w:t xml:space="preserve">TEAM INTERNATIONAL · SOLUTIONS WEBSITE</w:t>
      </w:r>
    </w:p>
    <w:p>
      <w:pPr>
        <w:spacing w:after="240"/>
      </w:pPr>
      <w:r>
        <w:rPr>
          <w:rFonts w:ascii="Aptos" w:cs="Aptos" w:eastAsia="Aptos" w:hAnsi="Aptos"/>
          <w:b/>
          <w:bCs/>
          <w:color w:val="2F282D"/>
          <w:sz w:val="52"/>
          <w:szCs w:val="52"/>
        </w:rPr>
        <w:t xml:space="preserve">AI-Powered Product &amp; Software Engineering</w:t>
      </w:r>
    </w:p>
    <w:p>
      <w:pPr>
        <w:pBdr>
          <w:bottom w:val="single" w:color="FDBE00" w:sz="18" w:space="12"/>
        </w:pBdr>
        <w:spacing w:after="480"/>
      </w:pPr>
      <w:r>
        <w:rPr>
          <w:rFonts w:ascii="Aptos" w:cs="Aptos" w:eastAsia="Aptos" w:hAnsi="Aptos"/>
          <w:color w:val="756B72"/>
          <w:sz w:val="28"/>
          <w:szCs w:val="28"/>
        </w:rPr>
        <w:t xml:space="preserve">Strategy, value proposition, SEO keyword plan and GEO/AEO playbook for the solution landing page</w:t>
      </w:r>
    </w:p>
    <w:p>
      <w:pPr>
        <w:spacing w:after="140" w:line="288"/>
      </w:pPr>
      <w:r>
        <w:rPr>
          <w:rFonts w:ascii="Aptos" w:cs="Aptos" w:eastAsia="Aptos" w:hAnsi="Aptos"/>
          <w:b/>
          <w:bCs/>
          <w:color w:val="2F282D"/>
          <w:sz w:val="21"/>
          <w:szCs w:val="21"/>
        </w:rPr>
        <w:t xml:space="preserve">Prepared for: </w:t>
      </w:r>
      <w:r>
        <w:rPr>
          <w:rFonts w:ascii="Aptos" w:cs="Aptos" w:eastAsia="Aptos" w:hAnsi="Aptos"/>
          <w:color w:val="2F282D"/>
          <w:sz w:val="21"/>
          <w:szCs w:val="21"/>
        </w:rPr>
        <w:t xml:space="preserve">Raul Ramirez, TEAM International</w:t>
      </w:r>
    </w:p>
    <w:p>
      <w:pPr>
        <w:spacing w:after="140" w:line="288"/>
      </w:pPr>
      <w:r>
        <w:rPr>
          <w:rFonts w:ascii="Aptos" w:cs="Aptos" w:eastAsia="Aptos" w:hAnsi="Aptos"/>
          <w:b/>
          <w:bCs/>
          <w:color w:val="2F282D"/>
          <w:sz w:val="21"/>
          <w:szCs w:val="21"/>
        </w:rPr>
        <w:t xml:space="preserve">Date: </w:t>
      </w:r>
      <w:r>
        <w:rPr>
          <w:rFonts w:ascii="Aptos" w:cs="Aptos" w:eastAsia="Aptos" w:hAnsi="Aptos"/>
          <w:color w:val="2F282D"/>
          <w:sz w:val="21"/>
          <w:szCs w:val="21"/>
        </w:rPr>
        <w:t xml:space="preserve">October 14, 2026</w:t>
      </w:r>
    </w:p>
    <w:p>
      <w:pPr>
        <w:spacing w:after="140" w:line="288"/>
      </w:pPr>
      <w:r>
        <w:rPr>
          <w:rFonts w:ascii="Aptos" w:cs="Aptos" w:eastAsia="Aptos" w:hAnsi="Aptos"/>
          <w:b/>
          <w:bCs/>
          <w:color w:val="2F282D"/>
          <w:sz w:val="21"/>
          <w:szCs w:val="21"/>
        </w:rPr>
        <w:t xml:space="preserve">Keyword data: </w:t>
      </w:r>
      <w:r>
        <w:rPr>
          <w:rFonts w:ascii="Aptos" w:cs="Aptos" w:eastAsia="Aptos" w:hAnsi="Aptos"/>
          <w:color w:val="2F282D"/>
          <w:sz w:val="21"/>
          <w:szCs w:val="21"/>
        </w:rPr>
        <w:t xml:space="preserve">Semrush US, UK and DE databases, pulled October 14, 2026</w:t>
      </w:r>
    </w:p>
    <w:p>
      <w:pPr>
        <w:spacing w:after="140" w:line="288"/>
      </w:pPr>
      <w:r>
        <w:rPr>
          <w:rFonts w:ascii="Aptos" w:cs="Aptos" w:eastAsia="Aptos" w:hAnsi="Aptos"/>
          <w:b/>
          <w:bCs/>
          <w:color w:val="2F282D"/>
          <w:sz w:val="21"/>
          <w:szCs w:val="21"/>
        </w:rPr>
        <w:t xml:space="preserve">Page built: </w:t>
      </w:r>
      <w:r>
        <w:rPr>
          <w:rFonts w:ascii="Aptos" w:cs="Aptos" w:eastAsia="Aptos" w:hAnsi="Aptos"/>
          <w:color w:val="2F282D"/>
          <w:sz w:val="21"/>
          <w:szCs w:val="21"/>
        </w:rPr>
        <w:t xml:space="preserve">team-solutions-site (Next.js, Tailwind, shadcn/ui), route /solutions/ai-powered-software-engineering</w:t>
      </w:r>
    </w:p>
    <w:p>
      <w:r>
        <w:br w:type="page"/>
      </w:r>
    </w:p>
    <w:p>
      <w:pPr>
        <w:spacing w:after="200"/>
      </w:pPr>
      <w:r>
        <w:rPr>
          <w:rFonts w:ascii="Aptos" w:cs="Aptos" w:eastAsia="Aptos" w:hAnsi="Aptos"/>
          <w:b/>
          <w:bCs/>
          <w:color w:val="2F282D"/>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FDBE00" w:sz="12" w:space="4"/>
        </w:pBdr>
      </w:pPr>
      <w:r>
        <w:t xml:space="preserve">1. Executive summary</w:t>
      </w:r>
    </w:p>
    <w:p>
      <w:pPr>
        <w:spacing w:after="140" w:line="288"/>
      </w:pPr>
      <w:r>
        <w:rPr>
          <w:rFonts w:ascii="Aptos" w:cs="Aptos" w:eastAsia="Aptos" w:hAnsi="Aptos"/>
          <w:color w:val="2F282D"/>
          <w:sz w:val="21"/>
          <w:szCs w:val="21"/>
        </w:rPr>
        <w:t xml:space="preserve">The page positions TEAM International as the partner that takes a business problem from definition to production software, either by building something new or by modernizing what a company already runs, with AI built into every phase and senior nearshore teams in the client's time zone.</w:t>
      </w:r>
    </w:p>
    <w:p>
      <w:pPr>
        <w:pStyle w:val="ListParagraph"/>
        <w:numPr>
          <w:ilvl w:val="0"/>
          <w:numId w:val="2"/>
        </w:numPr>
        <w:spacing w:after="80" w:line="276"/>
      </w:pPr>
      <w:r>
        <w:rPr>
          <w:rFonts w:ascii="Aptos" w:cs="Aptos" w:eastAsia="Aptos" w:hAnsi="Aptos"/>
          <w:b/>
          <w:bCs/>
          <w:color w:val="2F282D"/>
          <w:sz w:val="21"/>
          <w:szCs w:val="21"/>
        </w:rPr>
        <w:t xml:space="preserve">Who it targets:</w:t>
      </w:r>
      <w:r>
        <w:rPr>
          <w:rFonts w:ascii="Aptos" w:cs="Aptos" w:eastAsia="Aptos" w:hAnsi="Aptos"/>
          <w:color w:val="2F282D"/>
          <w:sz w:val="21"/>
          <w:szCs w:val="21"/>
        </w:rPr>
        <w:t xml:space="preserve"> mid-size and enterprise companies in North America and Europe that need to build new software or modernize legacy systems. It does not target buyers of off-the-shelf software.</w:t>
      </w:r>
    </w:p>
    <w:p>
      <w:pPr>
        <w:pStyle w:val="ListParagraph"/>
        <w:numPr>
          <w:ilvl w:val="0"/>
          <w:numId w:val="2"/>
        </w:numPr>
        <w:spacing w:after="80" w:line="276"/>
      </w:pPr>
      <w:r>
        <w:rPr>
          <w:rFonts w:ascii="Aptos" w:cs="Aptos" w:eastAsia="Aptos" w:hAnsi="Aptos"/>
          <w:b/>
          <w:bCs/>
          <w:color w:val="2F282D"/>
          <w:sz w:val="21"/>
          <w:szCs w:val="21"/>
        </w:rPr>
        <w:t xml:space="preserve">Core message:</w:t>
      </w:r>
      <w:r>
        <w:rPr>
          <w:rFonts w:ascii="Aptos" w:cs="Aptos" w:eastAsia="Aptos" w:hAnsi="Aptos"/>
          <w:color w:val="2F282D"/>
          <w:sz w:val="21"/>
          <w:szCs w:val="21"/>
        </w:rPr>
        <w:t xml:space="preserve"> "Build new. Modernize what works. Connect it all to AI." AI makes building and modernizing cheaper and faster, and senior engineers keep it safe.</w:t>
      </w:r>
    </w:p>
    <w:p>
      <w:pPr>
        <w:pStyle w:val="ListParagraph"/>
        <w:numPr>
          <w:ilvl w:val="0"/>
          <w:numId w:val="2"/>
        </w:numPr>
        <w:spacing w:after="80" w:line="276"/>
      </w:pPr>
      <w:r>
        <w:rPr>
          <w:rFonts w:ascii="Aptos" w:cs="Aptos" w:eastAsia="Aptos" w:hAnsi="Aptos"/>
          <w:b/>
          <w:bCs/>
          <w:color w:val="2F282D"/>
          <w:sz w:val="21"/>
          <w:szCs w:val="21"/>
        </w:rPr>
        <w:t xml:space="preserve">SEO approach:</w:t>
      </w:r>
      <w:r>
        <w:rPr>
          <w:rFonts w:ascii="Aptos" w:cs="Aptos" w:eastAsia="Aptos" w:hAnsi="Aptos"/>
          <w:color w:val="2F282D"/>
          <w:sz w:val="21"/>
          <w:szCs w:val="21"/>
        </w:rPr>
        <w:t xml:space="preserve"> one page with two primary keywords, "software product development services" (1,600 US searches/month, KD 22) and "legacy application modernization services" (1,300/month, KD 19), plus 10 secondary keywords. Together that is about 12,000 US searches a month, all at a difficulty this domain can realistically win.</w:t>
      </w:r>
    </w:p>
    <w:p>
      <w:pPr>
        <w:pStyle w:val="ListParagraph"/>
        <w:numPr>
          <w:ilvl w:val="0"/>
          <w:numId w:val="2"/>
        </w:numPr>
        <w:spacing w:after="80" w:line="276"/>
      </w:pPr>
      <w:r>
        <w:rPr>
          <w:rFonts w:ascii="Aptos" w:cs="Aptos" w:eastAsia="Aptos" w:hAnsi="Aptos"/>
          <w:b/>
          <w:bCs/>
          <w:color w:val="2F282D"/>
          <w:sz w:val="21"/>
          <w:szCs w:val="21"/>
        </w:rPr>
        <w:t xml:space="preserve">Why not the broad keywords:</w:t>
      </w:r>
      <w:r>
        <w:rPr>
          <w:rFonts w:ascii="Aptos" w:cs="Aptos" w:eastAsia="Aptos" w:hAnsi="Aptos"/>
          <w:color w:val="2F282D"/>
          <w:sz w:val="21"/>
          <w:szCs w:val="21"/>
        </w:rPr>
        <w:t xml:space="preserve"> most of the short-tail terms provided are too hard for the current domain (KD 50–65) or have almost no searches. Adding "for mid-size" or "in USA" doesn't fix this: those variants show no measurable volume.</w:t>
      </w:r>
    </w:p>
    <w:p>
      <w:pPr>
        <w:pStyle w:val="ListParagraph"/>
        <w:numPr>
          <w:ilvl w:val="0"/>
          <w:numId w:val="2"/>
        </w:numPr>
        <w:spacing w:after="80" w:line="276"/>
      </w:pPr>
      <w:r>
        <w:rPr>
          <w:rFonts w:ascii="Aptos" w:cs="Aptos" w:eastAsia="Aptos" w:hAnsi="Aptos"/>
          <w:b/>
          <w:bCs/>
          <w:color w:val="2F282D"/>
          <w:sz w:val="21"/>
          <w:szCs w:val="21"/>
        </w:rPr>
        <w:t xml:space="preserve">GEO/AEO approach:</w:t>
      </w:r>
      <w:r>
        <w:rPr>
          <w:rFonts w:ascii="Aptos" w:cs="Aptos" w:eastAsia="Aptos" w:hAnsi="Aptos"/>
          <w:color w:val="2F282D"/>
          <w:sz w:val="21"/>
          <w:szCs w:val="21"/>
        </w:rPr>
        <w:t xml:space="preserve"> answer-first copy, one quotable definition, question-shaped headings, a full FAQ, and a connected JSON-LD graph so ChatGPT, Perplexity, Gemini and Google AI Overviews can identify, quote and cite the page.</w:t>
      </w:r>
    </w:p>
    <w:p>
      <w:pPr>
        <w:pStyle w:val="ListParagraph"/>
        <w:numPr>
          <w:ilvl w:val="0"/>
          <w:numId w:val="2"/>
        </w:numPr>
        <w:spacing w:after="80" w:line="276"/>
      </w:pPr>
      <w:r>
        <w:rPr>
          <w:rFonts w:ascii="Aptos" w:cs="Aptos" w:eastAsia="Aptos" w:hAnsi="Aptos"/>
          <w:b/>
          <w:bCs/>
          <w:color w:val="2F282D"/>
          <w:sz w:val="21"/>
          <w:szCs w:val="21"/>
        </w:rPr>
        <w:t xml:space="preserve">Expected result:</w:t>
      </w:r>
      <w:r>
        <w:rPr>
          <w:rFonts w:ascii="Aptos" w:cs="Aptos" w:eastAsia="Aptos" w:hAnsi="Aptos"/>
          <w:color w:val="2F282D"/>
          <w:sz w:val="21"/>
          <w:szCs w:val="21"/>
        </w:rPr>
        <w:t xml:space="preserve"> about 400–650 organic visits a month to this page within 6–12 months (US only), from high-intent B2B searches. The domain gets about 439 organic visits a month in the US today.</w:t>
      </w:r>
    </w:p>
    <w:p>
      <w:pPr>
        <w:pStyle w:val="Heading1"/>
        <w:pBdr>
          <w:bottom w:val="single" w:color="FDBE00" w:sz="12" w:space="4"/>
        </w:pBdr>
      </w:pPr>
      <w:r>
        <w:t xml:space="preserve">2. What changed in custom software and modernization</w:t>
      </w:r>
    </w:p>
    <w:p>
      <w:pPr>
        <w:spacing w:after="140" w:line="288"/>
      </w:pPr>
      <w:r>
        <w:rPr>
          <w:rFonts w:ascii="Aptos" w:cs="Aptos" w:eastAsia="Aptos" w:hAnsi="Aptos"/>
          <w:color w:val="2F282D"/>
          <w:sz w:val="21"/>
          <w:szCs w:val="21"/>
        </w:rPr>
        <w:t xml:space="preserve">AI has turned custom software from a big-budget, multi-year bet into something a mid-size company can afford. It has also turned legacy modernization from "rip and replace" into "wrap, extend and replace gradually." These five shifts are the basis for the value proposition.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960"/>
        <w:gridCol w:w="3300"/>
      </w:tblGrid>
      <w:tr>
        <w:trPr>
          <w:tblHeader/>
        </w:trPr>
        <w:tc>
          <w:tcPr>
            <w:tcW w:type="dxa" w:w="21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Shift</w:t>
            </w:r>
          </w:p>
        </w:tc>
        <w:tc>
          <w:tcPr>
            <w:tcW w:type="dxa" w:w="396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Evidence</w:t>
            </w:r>
          </w:p>
        </w:tc>
        <w:tc>
          <w:tcPr>
            <w:tcW w:type="dxa" w:w="33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What it means for TEAM</w:t>
            </w:r>
          </w:p>
        </w:tc>
      </w:tr>
      <w:tr>
        <w:trPr>
          <w:cantSplit/>
        </w:trPr>
        <w:tc>
          <w:tcPr>
            <w:tcW w:type="dxa" w:w="21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Building now competes with buying</w:t>
            </w:r>
          </w:p>
        </w:tc>
        <w:tc>
          <w:tcPr>
            <w:tcW w:type="dxa" w:w="3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AI-assisted engineering lowers the cost of building, so custom software makes sense when a workflow is differentiating, uses proprietary data, or is core to operations (AppUnite).</w:t>
            </w:r>
          </w:p>
        </w:tc>
        <w:tc>
          <w:tcPr>
            <w:tcW w:type="dxa" w:w="3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Mid-size firms that used to buy SaaS can afford custom software for the processes that set them apart.</w:t>
            </w:r>
          </w:p>
        </w:tc>
      </w:tr>
      <w:tr>
        <w:trPr>
          <w:cantSplit/>
        </w:trPr>
        <w:tc>
          <w:tcPr>
            <w:tcW w:type="dxa" w:w="21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Modernization got cheaper and faster</w:t>
            </w:r>
          </w:p>
        </w:tc>
        <w:tc>
          <w:tcPr>
            <w:tcW w:type="dxa" w:w="3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McKinsey reports gen AI cut a bank's mainframe migration estimate by 40%, and dependency mapping fell from 30–40 hours to about 5 (Dec 2024).</w:t>
            </w:r>
          </w:p>
        </w:tc>
        <w:tc>
          <w:tcPr>
            <w:tcW w:type="dxa" w:w="3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Analyzing and documenting a legacy system is now a fast first step instead of a months-long cost.</w:t>
            </w:r>
          </w:p>
        </w:tc>
      </w:tr>
      <w:tr>
        <w:trPr>
          <w:cantSplit/>
        </w:trPr>
        <w:tc>
          <w:tcPr>
            <w:tcW w:type="dxa" w:w="21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Gradual replacement over big-bang rewrites</w:t>
            </w:r>
          </w:p>
        </w:tc>
        <w:tc>
          <w:tcPr>
            <w:tcW w:type="dxa" w:w="3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The strangler-fig pattern runs old and new side by side and replaces features one by one; big-bang cutover is the riskiest point in a roadmap (Classic Informatics).</w:t>
            </w:r>
          </w:p>
        </w:tc>
        <w:tc>
          <w:tcPr>
            <w:tcW w:type="dxa" w:w="3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Matches TEAM's 6-step model: analyze, document, extract APIs, new frontend, connect AI, replace gradually.</w:t>
            </w:r>
          </w:p>
        </w:tc>
      </w:tr>
      <w:tr>
        <w:trPr>
          <w:cantSplit/>
        </w:trPr>
        <w:tc>
          <w:tcPr>
            <w:tcW w:type="dxa" w:w="21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AI readiness is the new goal</w:t>
            </w:r>
          </w:p>
        </w:tc>
        <w:tc>
          <w:tcPr>
            <w:tcW w:type="dxa" w:w="3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Cloud is now the baseline. Modernization aims at API-accessible data and systems that can host AI features.</w:t>
            </w:r>
          </w:p>
        </w:tc>
        <w:tc>
          <w:tcPr>
            <w:tcW w:type="dxa" w:w="3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Sell modernization as "make your systems AI-ready," not "move to the cloud."</w:t>
            </w:r>
          </w:p>
        </w:tc>
      </w:tr>
      <w:tr>
        <w:trPr>
          <w:cantSplit/>
        </w:trPr>
        <w:tc>
          <w:tcPr>
            <w:tcW w:type="dxa" w:w="21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AI speed without control creates risk</w:t>
            </w:r>
          </w:p>
        </w:tc>
        <w:tc>
          <w:tcPr>
            <w:tcW w:type="dxa" w:w="3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90% of developers now use AI (DORA 2025), but Veracode found 45% of AI-generated code introduces a security vulnerability.</w:t>
            </w:r>
          </w:p>
        </w:tc>
        <w:tc>
          <w:tcPr>
            <w:tcW w:type="dxa" w:w="3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Senior review of AI output is a differentiator. The QE/DevSecOps workstream proves it.</w:t>
            </w:r>
          </w:p>
        </w:tc>
      </w:tr>
    </w:tbl>
    <w:p>
      <w:pPr>
        <w:spacing w:after="120"/>
      </w:pPr>
    </w:p>
    <w:p>
      <w:pPr>
        <w:pBdr>
          <w:left w:val="single" w:color="FDBE00" w:sz="24" w:space="8"/>
        </w:pBdr>
        <w:shd w:fill="FFF6D6" w:color="auto" w:val="clear"/>
        <w:spacing w:after="200" w:before="120" w:line="288"/>
        <w:ind w:left="240" w:right="240"/>
      </w:pPr>
      <w:r>
        <w:rPr>
          <w:rFonts w:ascii="Aptos" w:cs="Aptos" w:eastAsia="Aptos" w:hAnsi="Aptos"/>
          <w:b/>
          <w:bCs/>
          <w:color w:val="2F282D"/>
          <w:sz w:val="21"/>
          <w:szCs w:val="21"/>
        </w:rPr>
        <w:t xml:space="preserve">Implication: </w:t>
      </w:r>
      <w:r>
        <w:rPr>
          <w:rFonts w:ascii="Aptos" w:cs="Aptos" w:eastAsia="Aptos" w:hAnsi="Aptos"/>
          <w:color w:val="2F282D"/>
          <w:sz w:val="21"/>
          <w:szCs w:val="21"/>
        </w:rPr>
        <w:t xml:space="preserve">Buyers no longer want a team that writes code to a spec. They want one partner that understands the problem, designs the solution, builds it, connects it to existing systems and keeps improving it. AI makes hours cheaper for everyone, so the hourly rate matters less, and judgment, communication and time-zone overlap matter more.</w:t>
      </w:r>
    </w:p>
    <w:p>
      <w:pPr>
        <w:pStyle w:val="Heading1"/>
        <w:pBdr>
          <w:bottom w:val="single" w:color="FDBE00" w:sz="12" w:space="4"/>
        </w:pBdr>
      </w:pPr>
      <w:r>
        <w:t xml:space="preserve">3. Value proposition</w:t>
      </w:r>
    </w:p>
    <w:p>
      <w:pPr>
        <w:pStyle w:val="Heading2"/>
      </w:pPr>
      <w:r>
        <w:t xml:space="preserve">Core statement</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TEAM International builds new software and modernizes legacy systems for mid-size and enterprise companies in North America and Europe. Senior nearshore teams in Colombia and Ukraine use AI across the whole delivery lifecycle to understand your business problem, design the solution, build it, connect it to the systems you already run, and keep improving it, without a risky rip-and-replace.</w:t>
      </w:r>
    </w:p>
    <w:p>
      <w:pPr>
        <w:spacing w:after="140" w:line="288"/>
      </w:pPr>
      <w:r>
        <w:rPr>
          <w:rFonts w:ascii="Aptos" w:cs="Aptos" w:eastAsia="Aptos" w:hAnsi="Aptos"/>
          <w:b/>
          <w:bCs/>
          <w:color w:val="2F282D"/>
          <w:sz w:val="21"/>
          <w:szCs w:val="21"/>
        </w:rPr>
        <w:t xml:space="preserve">Tagline: </w:t>
      </w:r>
      <w:r>
        <w:rPr>
          <w:rFonts w:ascii="Aptos" w:cs="Aptos" w:eastAsia="Aptos" w:hAnsi="Aptos"/>
          <w:color w:val="2F282D"/>
          <w:sz w:val="21"/>
          <w:szCs w:val="21"/>
        </w:rPr>
        <w:t xml:space="preserve">Build new. Modernize what works. Connect it all to AI.</w:t>
      </w:r>
    </w:p>
    <w:p>
      <w:pPr>
        <w:pStyle w:val="Heading2"/>
      </w:pPr>
      <w:r>
        <w:t xml:space="preserve">Four pillars</w:t>
      </w:r>
    </w:p>
    <w:p>
      <w:pPr>
        <w:pStyle w:val="ListParagraph"/>
        <w:numPr>
          <w:ilvl w:val="0"/>
          <w:numId w:val="3"/>
        </w:numPr>
        <w:spacing w:after="80" w:line="276"/>
      </w:pPr>
      <w:r>
        <w:rPr>
          <w:rFonts w:ascii="Aptos" w:cs="Aptos" w:eastAsia="Aptos" w:hAnsi="Aptos"/>
          <w:b/>
          <w:bCs/>
          <w:color w:val="2F282D"/>
          <w:sz w:val="21"/>
          <w:szCs w:val="21"/>
        </w:rPr>
        <w:t xml:space="preserve">Problem to production, one partner.</w:t>
      </w:r>
      <w:r>
        <w:rPr>
          <w:rFonts w:ascii="Aptos" w:cs="Aptos" w:eastAsia="Aptos" w:hAnsi="Aptos"/>
          <w:color w:val="2F282D"/>
          <w:sz w:val="21"/>
          <w:szCs w:val="21"/>
        </w:rPr>
        <w:t xml:space="preserve"> Discovery, architecture, engineering, QA, DevSecOps and operations under one accountable team. Clients bring a business problem, not a spec.</w:t>
      </w:r>
    </w:p>
    <w:p>
      <w:pPr>
        <w:pStyle w:val="ListParagraph"/>
        <w:numPr>
          <w:ilvl w:val="0"/>
          <w:numId w:val="3"/>
        </w:numPr>
        <w:spacing w:after="80" w:line="276"/>
      </w:pPr>
      <w:r>
        <w:rPr>
          <w:rFonts w:ascii="Aptos" w:cs="Aptos" w:eastAsia="Aptos" w:hAnsi="Aptos"/>
          <w:b/>
          <w:bCs/>
          <w:color w:val="2F282D"/>
          <w:sz w:val="21"/>
          <w:szCs w:val="21"/>
        </w:rPr>
        <w:t xml:space="preserve">Modernize without starting over.</w:t>
      </w:r>
      <w:r>
        <w:rPr>
          <w:rFonts w:ascii="Aptos" w:cs="Aptos" w:eastAsia="Aptos" w:hAnsi="Aptos"/>
          <w:color w:val="2F282D"/>
          <w:sz w:val="21"/>
          <w:szCs w:val="21"/>
        </w:rPr>
        <w:t xml:space="preserve"> AI-assisted analysis documents a legacy system in weeks; then APIs, a modern frontend and AI capabilities are added while old components are replaced gradually.</w:t>
      </w:r>
    </w:p>
    <w:p>
      <w:pPr>
        <w:pStyle w:val="ListParagraph"/>
        <w:numPr>
          <w:ilvl w:val="0"/>
          <w:numId w:val="3"/>
        </w:numPr>
        <w:spacing w:after="80" w:line="276"/>
      </w:pPr>
      <w:r>
        <w:rPr>
          <w:rFonts w:ascii="Aptos" w:cs="Aptos" w:eastAsia="Aptos" w:hAnsi="Aptos"/>
          <w:b/>
          <w:bCs/>
          <w:color w:val="2F282D"/>
          <w:sz w:val="21"/>
          <w:szCs w:val="21"/>
        </w:rPr>
        <w:t xml:space="preserve">AI speed, senior control.</w:t>
      </w:r>
      <w:r>
        <w:rPr>
          <w:rFonts w:ascii="Aptos" w:cs="Aptos" w:eastAsia="Aptos" w:hAnsi="Aptos"/>
          <w:color w:val="2F282D"/>
          <w:sz w:val="21"/>
          <w:szCs w:val="21"/>
        </w:rPr>
        <w:t xml:space="preserve"> AI agents and copilots speed up requirements, code, tests and documentation. Senior engineers review every output, and automated security testing (SAST/DAST/SCA) catches what AI gets wrong.</w:t>
      </w:r>
    </w:p>
    <w:p>
      <w:pPr>
        <w:pStyle w:val="ListParagraph"/>
        <w:numPr>
          <w:ilvl w:val="0"/>
          <w:numId w:val="3"/>
        </w:numPr>
        <w:spacing w:after="80" w:line="276"/>
      </w:pPr>
      <w:r>
        <w:rPr>
          <w:rFonts w:ascii="Aptos" w:cs="Aptos" w:eastAsia="Aptos" w:hAnsi="Aptos"/>
          <w:b/>
          <w:bCs/>
          <w:color w:val="2F282D"/>
          <w:sz w:val="21"/>
          <w:szCs w:val="21"/>
        </w:rPr>
        <w:t xml:space="preserve">Your language, your time zone, your market.</w:t>
      </w:r>
      <w:r>
        <w:rPr>
          <w:rFonts w:ascii="Aptos" w:cs="Aptos" w:eastAsia="Aptos" w:hAnsi="Aptos"/>
          <w:color w:val="2F282D"/>
          <w:sz w:val="21"/>
          <w:szCs w:val="21"/>
        </w:rPr>
        <w:t xml:space="preserve"> Medellín serves North America and Ukraine serves Europe, with fluent communication and 20+ years of delivery.</w:t>
      </w:r>
    </w:p>
    <w:p>
      <w:pPr>
        <w:pStyle w:val="Heading2"/>
      </w:pPr>
      <w:r>
        <w:t xml:space="preserve">Positioning against low-cost offshore vendors</w:t>
      </w:r>
    </w:p>
    <w:p>
      <w:pPr>
        <w:spacing w:after="140" w:line="288"/>
      </w:pPr>
      <w:r>
        <w:rPr>
          <w:rFonts w:ascii="Aptos" w:cs="Aptos" w:eastAsia="Aptos" w:hAnsi="Aptos"/>
          <w:color w:val="2F282D"/>
          <w:sz w:val="21"/>
          <w:szCs w:val="21"/>
        </w:rPr>
        <w:t xml:space="preserve">Competitors are never named on the page. The comparison is framed around buyer concerns: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Buyer concern</w:t>
            </w:r>
          </w:p>
        </w:tc>
        <w:tc>
          <w:tcPr>
            <w:tcW w:type="dxa" w:w="358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Low-cost offshore model</w:t>
            </w:r>
          </w:p>
        </w:tc>
        <w:tc>
          <w:tcPr>
            <w:tcW w:type="dxa" w:w="358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TEAM International</w:t>
            </w:r>
          </w:p>
        </w:tc>
      </w:tr>
      <w:tr>
        <w:trPr>
          <w:cantSplit/>
        </w:trPr>
        <w:tc>
          <w:tcPr>
            <w:tcW w:type="dxa" w:w="2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Collaboration</w:t>
            </w:r>
          </w:p>
        </w:tc>
        <w:tc>
          <w:tcPr>
            <w:tcW w:type="dxa" w:w="358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9–11 hour time difference, async handoffs</w:t>
            </w:r>
          </w:p>
        </w:tc>
        <w:tc>
          <w:tcPr>
            <w:tcW w:type="dxa" w:w="3580"/>
            <w:tcBorders>
              <w:top w:val="single" w:color="D9D3D7" w:sz="4"/>
              <w:left w:val="single" w:color="D9D3D7" w:sz="4"/>
              <w:bottom w:val="single" w:color="D9D3D7" w:sz="4"/>
              <w:right w:val="single" w:color="D9D3D7" w:sz="4"/>
            </w:tcBorders>
            <w:shd w:fill="FFF6D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Same working day, live standups and workshops</w:t>
            </w:r>
          </w:p>
        </w:tc>
      </w:tr>
      <w:tr>
        <w:trPr>
          <w:cantSplit/>
        </w:trPr>
        <w:tc>
          <w:tcPr>
            <w:tcW w:type="dxa" w:w="2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Who solves the problem</w:t>
            </w:r>
          </w:p>
        </w:tc>
        <w:tc>
          <w:tcPr>
            <w:tcW w:type="dxa" w:w="358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Executes a spec</w:t>
            </w:r>
          </w:p>
        </w:tc>
        <w:tc>
          <w:tcPr>
            <w:tcW w:type="dxa" w:w="3580"/>
            <w:tcBorders>
              <w:top w:val="single" w:color="D9D3D7" w:sz="4"/>
              <w:left w:val="single" w:color="D9D3D7" w:sz="4"/>
              <w:bottom w:val="single" w:color="D9D3D7" w:sz="4"/>
              <w:right w:val="single" w:color="D9D3D7" w:sz="4"/>
            </w:tcBorders>
            <w:shd w:fill="FFF6D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Co-defines the problem and the solution</w:t>
            </w:r>
          </w:p>
        </w:tc>
      </w:tr>
      <w:tr>
        <w:trPr>
          <w:cantSplit/>
        </w:trPr>
        <w:tc>
          <w:tcPr>
            <w:tcW w:type="dxa" w:w="2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AI risk</w:t>
            </w:r>
          </w:p>
        </w:tc>
        <w:tc>
          <w:tcPr>
            <w:tcW w:type="dxa" w:w="358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AI used to cut hours</w:t>
            </w:r>
          </w:p>
        </w:tc>
        <w:tc>
          <w:tcPr>
            <w:tcW w:type="dxa" w:w="3580"/>
            <w:tcBorders>
              <w:top w:val="single" w:color="D9D3D7" w:sz="4"/>
              <w:left w:val="single" w:color="D9D3D7" w:sz="4"/>
              <w:bottom w:val="single" w:color="D9D3D7" w:sz="4"/>
              <w:right w:val="single" w:color="D9D3D7" w:sz="4"/>
            </w:tcBorders>
            <w:shd w:fill="FFF6D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AI used with senior review and security gates</w:t>
            </w:r>
          </w:p>
        </w:tc>
      </w:tr>
      <w:tr>
        <w:trPr>
          <w:cantSplit/>
        </w:trPr>
        <w:tc>
          <w:tcPr>
            <w:tcW w:type="dxa" w:w="2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Total cost</w:t>
            </w:r>
          </w:p>
        </w:tc>
        <w:tc>
          <w:tcPr>
            <w:tcW w:type="dxa" w:w="358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Low rate, high rework and management overhead</w:t>
            </w:r>
          </w:p>
        </w:tc>
        <w:tc>
          <w:tcPr>
            <w:tcW w:type="dxa" w:w="3580"/>
            <w:tcBorders>
              <w:top w:val="single" w:color="D9D3D7" w:sz="4"/>
              <w:left w:val="single" w:color="D9D3D7" w:sz="4"/>
              <w:bottom w:val="single" w:color="D9D3D7" w:sz="4"/>
              <w:right w:val="single" w:color="D9D3D7" w:sz="4"/>
            </w:tcBorders>
            <w:shd w:fill="FFF6D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Competitive rate, fewer people, fewer surprises</w:t>
            </w:r>
          </w:p>
        </w:tc>
      </w:tr>
    </w:tbl>
    <w:p>
      <w:pPr>
        <w:spacing w:after="120"/>
      </w:pPr>
    </w:p>
    <w:p>
      <w:pPr>
        <w:pStyle w:val="Heading2"/>
      </w:pPr>
      <w:r>
        <w:t xml:space="preserve">Price framing</w:t>
      </w:r>
    </w:p>
    <w:p>
      <w:pPr>
        <w:spacing w:after="140" w:line="288"/>
      </w:pPr>
      <w:r>
        <w:rPr>
          <w:rFonts w:ascii="Aptos" w:cs="Aptos" w:eastAsia="Aptos" w:hAnsi="Aptos"/>
          <w:color w:val="2F282D"/>
          <w:sz w:val="21"/>
          <w:szCs w:val="21"/>
        </w:rPr>
        <w:t xml:space="preserve">TEAM doesn't compete on price but shouldn't look expensive. The page never shows rates. It talks about smaller senior teams with AI and predictable outcomes ("fewer people, shorter timelines, predictable scope"), and offers a low-risk entry point: a fixed-scope 2–4 week Discovery &amp; Modernization Assessment. This lowers the barrier for mid-size buyers and is the page's main call to action.</w:t>
      </w:r>
    </w:p>
    <w:p>
      <w:pPr>
        <w:spacing w:after="140" w:line="288"/>
      </w:pPr>
      <w:r>
        <w:rPr>
          <w:rFonts w:ascii="Aptos" w:cs="Aptos" w:eastAsia="Aptos" w:hAnsi="Aptos"/>
          <w:b/>
          <w:bCs/>
          <w:color w:val="2F282D"/>
          <w:sz w:val="21"/>
          <w:szCs w:val="21"/>
        </w:rPr>
        <w:t xml:space="preserve">Mid-market message: </w:t>
      </w:r>
      <w:r>
        <w:rPr>
          <w:rFonts w:ascii="Aptos" w:cs="Aptos" w:eastAsia="Aptos" w:hAnsi="Aptos"/>
          <w:color w:val="2F282D"/>
          <w:sz w:val="21"/>
          <w:szCs w:val="21"/>
        </w:rPr>
        <w:t xml:space="preserve">"Enterprise-grade engineering, sized for mid-size companies." The 20+ years of enterprise delivery is used as proof, not as the headline.</w:t>
      </w:r>
    </w:p>
    <w:p>
      <w:pPr>
        <w:pStyle w:val="Heading1"/>
        <w:pBdr>
          <w:bottom w:val="single" w:color="FDBE00" w:sz="12" w:space="4"/>
        </w:pBdr>
      </w:pPr>
      <w:r>
        <w:t xml:space="preserve">4. Why the emphasis on new software and legacy modernization</w:t>
      </w:r>
    </w:p>
    <w:p>
      <w:pPr>
        <w:spacing w:after="140" w:line="288"/>
      </w:pPr>
      <w:r>
        <w:rPr>
          <w:rFonts w:ascii="Aptos" w:cs="Aptos" w:eastAsia="Aptos" w:hAnsi="Aptos"/>
          <w:color w:val="2F282D"/>
          <w:sz w:val="21"/>
          <w:szCs w:val="21"/>
        </w:rPr>
        <w:t xml:space="preserve">Every company with a gap to close or an opportunity to capture has three options. TEAM wins in two of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780"/>
        <w:gridCol w:w="3180"/>
      </w:tblGrid>
      <w:tr>
        <w:trPr>
          <w:tblHeader/>
        </w:trPr>
        <w:tc>
          <w:tcPr>
            <w:tcW w:type="dxa" w:w="24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Option</w:t>
            </w:r>
          </w:p>
        </w:tc>
        <w:tc>
          <w:tcPr>
            <w:tcW w:type="dxa" w:w="378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When companies choose it</w:t>
            </w:r>
          </w:p>
        </w:tc>
        <w:tc>
          <w:tcPr>
            <w:tcW w:type="dxa" w:w="318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Fit for TEAM</w:t>
            </w:r>
          </w:p>
        </w:tc>
      </w:tr>
      <w:tr>
        <w:trPr>
          <w:cantSplit/>
        </w:trPr>
        <w:tc>
          <w:tcPr>
            <w:tcW w:type="dxa" w:w="24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Buy commercial software (SaaS)</w:t>
            </w:r>
          </w:p>
        </w:tc>
        <w:tc>
          <w:tcPr>
            <w:tcW w:type="dxa" w:w="378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Standard processes: payroll, email, CRM basics</w:t>
            </w:r>
          </w:p>
        </w:tc>
        <w:tc>
          <w:tcPr>
            <w:tcW w:type="dxa" w:w="318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Low. The buyer pays a vendor, not an engineering partner.</w:t>
            </w:r>
          </w:p>
        </w:tc>
      </w:tr>
      <w:tr>
        <w:trPr>
          <w:cantSplit/>
        </w:trPr>
        <w:tc>
          <w:tcPr>
            <w:tcW w:type="dxa" w:w="24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Build new software</w:t>
            </w:r>
          </w:p>
        </w:tc>
        <w:tc>
          <w:tcPr>
            <w:tcW w:type="dxa" w:w="378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The workflow sets the company apart, uses proprietary data, or is core to operations</w:t>
            </w:r>
          </w:p>
        </w:tc>
        <w:tc>
          <w:tcPr>
            <w:tcW w:type="dxa" w:w="318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High. Full lifecycle engagement, from discovery to continuous improvement.</w:t>
            </w:r>
          </w:p>
        </w:tc>
      </w:tr>
      <w:tr>
        <w:trPr>
          <w:cantSplit/>
        </w:trPr>
        <w:tc>
          <w:tcPr>
            <w:tcW w:type="dxa" w:w="24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Modernize existing software</w:t>
            </w:r>
          </w:p>
        </w:tc>
        <w:tc>
          <w:tcPr>
            <w:tcW w:type="dxa" w:w="378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A legacy system holds valuable business logic but blocks integrations, AI or growth</w:t>
            </w:r>
          </w:p>
        </w:tc>
        <w:tc>
          <w:tcPr>
            <w:tcW w:type="dxa" w:w="318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High. Long, multi-phase engagements that often lead to new builds.</w:t>
            </w:r>
          </w:p>
        </w:tc>
      </w:tr>
    </w:tbl>
    <w:p>
      <w:pPr>
        <w:spacing w:after="120"/>
      </w:pPr>
    </w:p>
    <w:p>
      <w:pPr>
        <w:spacing w:after="140" w:line="288"/>
      </w:pPr>
      <w:r>
        <w:rPr>
          <w:rFonts w:ascii="Aptos" w:cs="Aptos" w:eastAsia="Aptos" w:hAnsi="Aptos"/>
          <w:color w:val="2F282D"/>
          <w:sz w:val="21"/>
          <w:szCs w:val="21"/>
        </w:rPr>
        <w:t xml:space="preserve">Five reasons support this focus:</w:t>
      </w:r>
    </w:p>
    <w:p>
      <w:pPr>
        <w:pStyle w:val="ListParagraph"/>
        <w:numPr>
          <w:ilvl w:val="0"/>
          <w:numId w:val="2"/>
        </w:numPr>
        <w:spacing w:after="80" w:line="276"/>
      </w:pPr>
      <w:r>
        <w:rPr>
          <w:rFonts w:ascii="Aptos" w:cs="Aptos" w:eastAsia="Aptos" w:hAnsi="Aptos"/>
          <w:b/>
          <w:bCs/>
          <w:color w:val="2F282D"/>
          <w:sz w:val="21"/>
          <w:szCs w:val="21"/>
        </w:rPr>
        <w:t xml:space="preserve">It matches TEAM's 20-year core.</w:t>
      </w:r>
      <w:r>
        <w:rPr>
          <w:rFonts w:ascii="Aptos" w:cs="Aptos" w:eastAsia="Aptos" w:hAnsi="Aptos"/>
          <w:color w:val="2F282D"/>
          <w:sz w:val="21"/>
          <w:szCs w:val="21"/>
        </w:rPr>
        <w:t xml:space="preserve"> Building and modernizing enterprise software is what TEAM already does best, so the proof points already exist.</w:t>
      </w:r>
    </w:p>
    <w:p>
      <w:pPr>
        <w:pStyle w:val="ListParagraph"/>
        <w:numPr>
          <w:ilvl w:val="0"/>
          <w:numId w:val="2"/>
        </w:numPr>
        <w:spacing w:after="80" w:line="276"/>
      </w:pPr>
      <w:r>
        <w:rPr>
          <w:rFonts w:ascii="Aptos" w:cs="Aptos" w:eastAsia="Aptos" w:hAnsi="Aptos"/>
          <w:b/>
          <w:bCs/>
          <w:color w:val="2F282D"/>
          <w:sz w:val="21"/>
          <w:szCs w:val="21"/>
        </w:rPr>
        <w:t xml:space="preserve">AI opened the mid-market.</w:t>
      </w:r>
      <w:r>
        <w:rPr>
          <w:rFonts w:ascii="Aptos" w:cs="Aptos" w:eastAsia="Aptos" w:hAnsi="Aptos"/>
          <w:color w:val="2F282D"/>
          <w:sz w:val="21"/>
          <w:szCs w:val="21"/>
        </w:rPr>
        <w:t xml:space="preserve"> Projects that once needed large teams now need smaller senior teams, so mid-size companies can afford custom builds and modernization for the first time. This is the segment stakeholders want to grow.</w:t>
      </w:r>
    </w:p>
    <w:p>
      <w:pPr>
        <w:pStyle w:val="ListParagraph"/>
        <w:numPr>
          <w:ilvl w:val="0"/>
          <w:numId w:val="2"/>
        </w:numPr>
        <w:spacing w:after="80" w:line="276"/>
      </w:pPr>
      <w:r>
        <w:rPr>
          <w:rFonts w:ascii="Aptos" w:cs="Aptos" w:eastAsia="Aptos" w:hAnsi="Aptos"/>
          <w:b/>
          <w:bCs/>
          <w:color w:val="2F282D"/>
          <w:sz w:val="21"/>
          <w:szCs w:val="21"/>
        </w:rPr>
        <w:t xml:space="preserve">Modernization is the bigger, quieter need.</w:t>
      </w:r>
      <w:r>
        <w:rPr>
          <w:rFonts w:ascii="Aptos" w:cs="Aptos" w:eastAsia="Aptos" w:hAnsi="Aptos"/>
          <w:color w:val="2F282D"/>
          <w:sz w:val="21"/>
          <w:szCs w:val="21"/>
        </w:rPr>
        <w:t xml:space="preserve"> Most mid-size companies run systems they can't replace at once. A composable approach (analyze, document, extract APIs, new frontend, connect AI, replace gradually) gives them value in every release instead of a risky rewrite.</w:t>
      </w:r>
    </w:p>
    <w:p>
      <w:pPr>
        <w:pStyle w:val="ListParagraph"/>
        <w:numPr>
          <w:ilvl w:val="0"/>
          <w:numId w:val="2"/>
        </w:numPr>
        <w:spacing w:after="80" w:line="276"/>
      </w:pPr>
      <w:r>
        <w:rPr>
          <w:rFonts w:ascii="Aptos" w:cs="Aptos" w:eastAsia="Aptos" w:hAnsi="Aptos"/>
          <w:b/>
          <w:bCs/>
          <w:color w:val="2F282D"/>
          <w:sz w:val="21"/>
          <w:szCs w:val="21"/>
        </w:rPr>
        <w:t xml:space="preserve">The two paths feed each other.</w:t>
      </w:r>
      <w:r>
        <w:rPr>
          <w:rFonts w:ascii="Aptos" w:cs="Aptos" w:eastAsia="Aptos" w:hAnsi="Aptos"/>
          <w:color w:val="2F282D"/>
          <w:sz w:val="21"/>
          <w:szCs w:val="21"/>
        </w:rPr>
        <w:t xml:space="preserve"> A modernization assessment often reveals new products to build, and new products need to integrate with legacy systems. One partner covering both is a stronger offer than either alone.</w:t>
      </w:r>
    </w:p>
    <w:p>
      <w:pPr>
        <w:pStyle w:val="ListParagraph"/>
        <w:numPr>
          <w:ilvl w:val="0"/>
          <w:numId w:val="2"/>
        </w:numPr>
        <w:spacing w:after="80" w:line="276"/>
      </w:pPr>
      <w:r>
        <w:rPr>
          <w:rFonts w:ascii="Aptos" w:cs="Aptos" w:eastAsia="Aptos" w:hAnsi="Aptos"/>
          <w:b/>
          <w:bCs/>
          <w:color w:val="2F282D"/>
          <w:sz w:val="21"/>
          <w:szCs w:val="21"/>
        </w:rPr>
        <w:t xml:space="preserve">The search data supports both.</w:t>
      </w:r>
      <w:r>
        <w:rPr>
          <w:rFonts w:ascii="Aptos" w:cs="Aptos" w:eastAsia="Aptos" w:hAnsi="Aptos"/>
          <w:color w:val="2F282D"/>
          <w:sz w:val="21"/>
          <w:szCs w:val="21"/>
        </w:rPr>
        <w:t xml:space="preserve"> Build-new and modernization keyword clusters are similar in size (about 6,000 US searches a month each) and both are winnable at KD 15–25.</w:t>
      </w:r>
    </w:p>
    <w:p>
      <w:pPr>
        <w:pStyle w:val="Heading1"/>
        <w:pBdr>
          <w:bottom w:val="single" w:color="FDBE00" w:sz="12" w:space="4"/>
        </w:pBdr>
      </w:pPr>
      <w:r>
        <w:t xml:space="preserve">5. SEO strategy</w:t>
      </w:r>
    </w:p>
    <w:p>
      <w:pPr>
        <w:pStyle w:val="Heading2"/>
      </w:pPr>
      <w:r>
        <w:t xml:space="preserve">Starting point</w:t>
      </w:r>
    </w:p>
    <w:p>
      <w:pPr>
        <w:spacing w:after="140" w:line="288"/>
      </w:pPr>
      <w:r>
        <w:rPr>
          <w:rFonts w:ascii="Aptos" w:cs="Aptos" w:eastAsia="Aptos" w:hAnsi="Aptos"/>
          <w:color w:val="2F282D"/>
          <w:sz w:val="21"/>
          <w:szCs w:val="21"/>
        </w:rPr>
        <w:t xml:space="preserve">teaminternational.com currently ranks for 371 keywords in the US and gets about 439 organic visits a month (Semrush). A domain of this size should target keywords with a difficulty (KD) of 30 or less in year one. Semrush KD runs from 0 to 100: under 15 is very easy, 15–29 easy, 30–49 possible, 50+ hard. Historical Colombian traffic is internal (team testing and monitoring), so Colombia is excluded as a market and traffic source.</w:t>
      </w:r>
    </w:p>
    <w:p>
      <w:pPr>
        <w:pStyle w:val="Heading2"/>
      </w:pPr>
      <w:r>
        <w:t xml:space="preserve">Approach</w:t>
      </w:r>
    </w:p>
    <w:p>
      <w:pPr>
        <w:pStyle w:val="ListParagraph"/>
        <w:numPr>
          <w:ilvl w:val="0"/>
          <w:numId w:val="2"/>
        </w:numPr>
        <w:spacing w:after="80" w:line="276"/>
      </w:pPr>
      <w:r>
        <w:rPr>
          <w:rFonts w:ascii="Aptos" w:cs="Aptos" w:eastAsia="Aptos" w:hAnsi="Aptos"/>
          <w:b/>
          <w:bCs/>
          <w:color w:val="2F282D"/>
          <w:sz w:val="21"/>
          <w:szCs w:val="21"/>
        </w:rPr>
        <w:t xml:space="preserve">One page per service</w:t>
      </w:r>
      <w:r>
        <w:rPr>
          <w:rFonts w:ascii="Aptos" w:cs="Aptos" w:eastAsia="Aptos" w:hAnsi="Aptos"/>
          <w:color w:val="2F282D"/>
          <w:sz w:val="21"/>
          <w:szCs w:val="21"/>
        </w:rPr>
        <w:t xml:space="preserve">, as required. This page carries both paths, so it uses two primary keywords: one for building new and one for modernizing.</w:t>
      </w:r>
    </w:p>
    <w:p>
      <w:pPr>
        <w:pStyle w:val="ListParagraph"/>
        <w:numPr>
          <w:ilvl w:val="0"/>
          <w:numId w:val="2"/>
        </w:numPr>
        <w:spacing w:after="80" w:line="276"/>
      </w:pPr>
      <w:r>
        <w:rPr>
          <w:rFonts w:ascii="Aptos" w:cs="Aptos" w:eastAsia="Aptos" w:hAnsi="Aptos"/>
          <w:b/>
          <w:bCs/>
          <w:color w:val="2F282D"/>
          <w:sz w:val="21"/>
          <w:szCs w:val="21"/>
        </w:rPr>
        <w:t xml:space="preserve">Commercial intent first.</w:t>
      </w:r>
      <w:r>
        <w:rPr>
          <w:rFonts w:ascii="Aptos" w:cs="Aptos" w:eastAsia="Aptos" w:hAnsi="Aptos"/>
          <w:color w:val="2F282D"/>
          <w:sz w:val="21"/>
          <w:szCs w:val="21"/>
        </w:rPr>
        <w:t xml:space="preserve"> Keywords with "services," "company" and "partner" signal buyers ready to hire. Their cost per click ($30–$80) confirms their commercial value.</w:t>
      </w:r>
    </w:p>
    <w:p>
      <w:pPr>
        <w:pStyle w:val="ListParagraph"/>
        <w:numPr>
          <w:ilvl w:val="0"/>
          <w:numId w:val="2"/>
        </w:numPr>
        <w:spacing w:after="80" w:line="276"/>
      </w:pPr>
      <w:r>
        <w:rPr>
          <w:rFonts w:ascii="Aptos" w:cs="Aptos" w:eastAsia="Aptos" w:hAnsi="Aptos"/>
          <w:b/>
          <w:bCs/>
          <w:color w:val="2F282D"/>
          <w:sz w:val="21"/>
          <w:szCs w:val="21"/>
        </w:rPr>
        <w:t xml:space="preserve">Exact phrases, placed once.</w:t>
      </w:r>
      <w:r>
        <w:rPr>
          <w:rFonts w:ascii="Aptos" w:cs="Aptos" w:eastAsia="Aptos" w:hAnsi="Aptos"/>
          <w:color w:val="2F282D"/>
          <w:sz w:val="21"/>
          <w:szCs w:val="21"/>
        </w:rPr>
        <w:t xml:space="preserve"> Every keyword has one assigned spot (title, H1, a heading, an answer, an FAQ or the JSON-LD), so the page reads naturally and never stuffs.</w:t>
      </w:r>
    </w:p>
    <w:p>
      <w:pPr>
        <w:pStyle w:val="ListParagraph"/>
        <w:numPr>
          <w:ilvl w:val="0"/>
          <w:numId w:val="2"/>
        </w:numPr>
        <w:spacing w:after="80" w:line="276"/>
      </w:pPr>
      <w:r>
        <w:rPr>
          <w:rFonts w:ascii="Aptos" w:cs="Aptos" w:eastAsia="Aptos" w:hAnsi="Aptos"/>
          <w:b/>
          <w:bCs/>
          <w:color w:val="2F282D"/>
          <w:sz w:val="21"/>
          <w:szCs w:val="21"/>
        </w:rPr>
        <w:t xml:space="preserve">Language versions for Europe.</w:t>
      </w:r>
      <w:r>
        <w:rPr>
          <w:rFonts w:ascii="Aptos" w:cs="Aptos" w:eastAsia="Aptos" w:hAnsi="Aptos"/>
          <w:color w:val="2F282D"/>
          <w:sz w:val="21"/>
          <w:szCs w:val="21"/>
        </w:rPr>
        <w:t xml:space="preserve"> The UK searches "bespoke" instead of "custom" and spells "modernisation" with an s; Germany searches in German. These need en-GB and German versions of the same page (hreflang), not separate pages.</w:t>
      </w:r>
    </w:p>
    <w:p>
      <w:pPr>
        <w:pStyle w:val="ListParagraph"/>
        <w:numPr>
          <w:ilvl w:val="0"/>
          <w:numId w:val="2"/>
        </w:numPr>
        <w:spacing w:after="80" w:line="276"/>
      </w:pPr>
      <w:r>
        <w:rPr>
          <w:rFonts w:ascii="Aptos" w:cs="Aptos" w:eastAsia="Aptos" w:hAnsi="Aptos"/>
          <w:b/>
          <w:bCs/>
          <w:color w:val="2F282D"/>
          <w:sz w:val="21"/>
          <w:szCs w:val="21"/>
        </w:rPr>
        <w:t xml:space="preserve">Supporting blog posts</w:t>
      </w:r>
      <w:r>
        <w:rPr>
          <w:rFonts w:ascii="Aptos" w:cs="Aptos" w:eastAsia="Aptos" w:hAnsi="Aptos"/>
          <w:color w:val="2F282D"/>
          <w:sz w:val="21"/>
          <w:szCs w:val="21"/>
        </w:rPr>
        <w:t xml:space="preserve"> for informational searches (nearshore vs offshore, ROI of modernization, build vs buy), linking back to this page.</w:t>
      </w:r>
    </w:p>
    <w:p>
      <w:pPr>
        <w:pStyle w:val="ListParagraph"/>
        <w:numPr>
          <w:ilvl w:val="0"/>
          <w:numId w:val="2"/>
        </w:numPr>
        <w:spacing w:after="80" w:line="276"/>
      </w:pPr>
      <w:r>
        <w:rPr>
          <w:rFonts w:ascii="Aptos" w:cs="Aptos" w:eastAsia="Aptos" w:hAnsi="Aptos"/>
          <w:b/>
          <w:bCs/>
          <w:color w:val="2F282D"/>
          <w:sz w:val="21"/>
          <w:szCs w:val="21"/>
        </w:rPr>
        <w:t xml:space="preserve">Test safely.</w:t>
      </w:r>
      <w:r>
        <w:rPr>
          <w:rFonts w:ascii="Aptos" w:cs="Aptos" w:eastAsia="Aptos" w:hAnsi="Aptos"/>
          <w:color w:val="2F282D"/>
          <w:sz w:val="21"/>
          <w:szCs w:val="21"/>
        </w:rPr>
        <w:t xml:space="preserve"> The Vercel test deployment is set to noindex so it never competes with the live site in Google.</w:t>
      </w:r>
    </w:p>
    <w:p>
      <w:pPr>
        <w:pStyle w:val="Heading2"/>
      </w:pPr>
      <w:r>
        <w:t xml:space="preserve">Realistic traffic</w:t>
      </w:r>
    </w:p>
    <w:p>
      <w:pPr>
        <w:spacing w:after="140" w:line="288"/>
      </w:pPr>
      <w:r>
        <w:rPr>
          <w:rFonts w:ascii="Aptos" w:cs="Aptos" w:eastAsia="Aptos" w:hAnsi="Aptos"/>
          <w:color w:val="2F282D"/>
          <w:sz w:val="21"/>
          <w:szCs w:val="21"/>
        </w:rPr>
        <w:t xml:space="preserve">The 12 primary and secondary keywords total about 12,000 US searches a month. Ranking in the top 5 for most of them at about 5% click-through, discounted for AI Overviews, gives about 400–650 visits a month within 6–12 months, in the US alone. These are high-intent B2B visits, so a few qualified leads a month is a realistic goal.</w:t>
      </w:r>
    </w:p>
    <w:p>
      <w:pPr>
        <w:pStyle w:val="Heading1"/>
        <w:pBdr>
          <w:bottom w:val="single" w:color="FDBE00" w:sz="12" w:space="4"/>
        </w:pBdr>
      </w:pPr>
      <w:r>
        <w:t xml:space="preserve">6. Why not the broad keywords provided</w:t>
      </w:r>
    </w:p>
    <w:p>
      <w:pPr>
        <w:spacing w:after="140" w:line="288"/>
      </w:pPr>
      <w:r>
        <w:rPr>
          <w:rFonts w:ascii="Aptos" w:cs="Aptos" w:eastAsia="Aptos" w:hAnsi="Aptos"/>
          <w:color w:val="2F282D"/>
          <w:sz w:val="21"/>
          <w:szCs w:val="21"/>
        </w:rPr>
        <w:t xml:space="preserve">The instinct was right: most of the short-tail terms are too hard for this domain right now, or nobody searches for them. Adding "for mid-size companies" or "in USA" doesn't help, because those variants show no measurable search volume.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950"/>
        <w:gridCol w:w="600"/>
        <w:gridCol w:w="950"/>
        <w:gridCol w:w="4160"/>
      </w:tblGrid>
      <w:tr>
        <w:trPr>
          <w:tblHeader/>
        </w:trPr>
        <w:tc>
          <w:tcPr>
            <w:tcW w:type="dxa" w:w="27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Keyword</w:t>
            </w:r>
          </w:p>
        </w:tc>
        <w:tc>
          <w:tcPr>
            <w:tcW w:type="dxa" w:w="95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US vol/mo</w:t>
            </w:r>
          </w:p>
        </w:tc>
        <w:tc>
          <w:tcPr>
            <w:tcW w:type="dxa" w:w="6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KD</w:t>
            </w:r>
          </w:p>
        </w:tc>
        <w:tc>
          <w:tcPr>
            <w:tcW w:type="dxa" w:w="95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CPC (USD)</w:t>
            </w:r>
          </w:p>
        </w:tc>
        <w:tc>
          <w:tcPr>
            <w:tcW w:type="dxa" w:w="416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Decision and reason</w:t>
            </w:r>
          </w:p>
        </w:tc>
      </w:tr>
      <w:tr>
        <w:trPr>
          <w:cantSplit/>
        </w:trPr>
        <w:tc>
          <w:tcPr>
            <w:tcW w:type="dxa" w:w="27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custom software development</w:t>
            </w:r>
          </w:p>
        </w:tc>
        <w:tc>
          <w:tcPr>
            <w:tcW w:type="dxa" w:w="95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12,100</w:t>
            </w:r>
          </w:p>
        </w:tc>
        <w:tc>
          <w:tcPr>
            <w:tcW w:type="dxa" w:w="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50</w:t>
            </w:r>
          </w:p>
        </w:tc>
        <w:tc>
          <w:tcPr>
            <w:tcW w:type="dxa" w:w="95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32.92</w:t>
            </w:r>
          </w:p>
        </w:tc>
        <w:tc>
          <w:tcPr>
            <w:tcW w:type="dxa" w:w="4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Not now. Hard (KD 50); big agencies and directories own the results.</w:t>
            </w:r>
          </w:p>
        </w:tc>
      </w:tr>
      <w:tr>
        <w:trPr>
          <w:cantSplit/>
        </w:trPr>
        <w:tc>
          <w:tcPr>
            <w:tcW w:type="dxa" w:w="27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devsecops</w:t>
            </w:r>
          </w:p>
        </w:tc>
        <w:tc>
          <w:tcPr>
            <w:tcW w:type="dxa" w:w="95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8,100</w:t>
            </w:r>
          </w:p>
        </w:tc>
        <w:tc>
          <w:tcPr>
            <w:tcW w:type="dxa" w:w="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65</w:t>
            </w:r>
          </w:p>
        </w:tc>
        <w:tc>
          <w:tcPr>
            <w:tcW w:type="dxa" w:w="95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11.30</w:t>
            </w:r>
          </w:p>
        </w:tc>
        <w:tc>
          <w:tcPr>
            <w:tcW w:type="dxa" w:w="41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No. Hard, and mostly searched by engineers learning the topic, not buyers.</w:t>
            </w:r>
          </w:p>
        </w:tc>
      </w:tr>
      <w:tr>
        <w:trPr>
          <w:cantSplit/>
        </w:trPr>
        <w:tc>
          <w:tcPr>
            <w:tcW w:type="dxa" w:w="27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platform engineering</w:t>
            </w:r>
          </w:p>
        </w:tc>
        <w:tc>
          <w:tcPr>
            <w:tcW w:type="dxa" w:w="95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2,900</w:t>
            </w:r>
          </w:p>
        </w:tc>
        <w:tc>
          <w:tcPr>
            <w:tcW w:type="dxa" w:w="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52</w:t>
            </w:r>
          </w:p>
        </w:tc>
        <w:tc>
          <w:tcPr>
            <w:tcW w:type="dxa" w:w="95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13.62</w:t>
            </w:r>
          </w:p>
        </w:tc>
        <w:tc>
          <w:tcPr>
            <w:tcW w:type="dxa" w:w="4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No. Hard and informational.</w:t>
            </w:r>
          </w:p>
        </w:tc>
      </w:tr>
      <w:tr>
        <w:trPr>
          <w:cantSplit/>
        </w:trPr>
        <w:tc>
          <w:tcPr>
            <w:tcW w:type="dxa" w:w="27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application modernization</w:t>
            </w:r>
          </w:p>
        </w:tc>
        <w:tc>
          <w:tcPr>
            <w:tcW w:type="dxa" w:w="95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2,400</w:t>
            </w:r>
          </w:p>
        </w:tc>
        <w:tc>
          <w:tcPr>
            <w:tcW w:type="dxa" w:w="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36</w:t>
            </w:r>
          </w:p>
        </w:tc>
        <w:tc>
          <w:tcPr>
            <w:tcW w:type="dxa" w:w="95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32.22</w:t>
            </w:r>
          </w:p>
        </w:tc>
        <w:tc>
          <w:tcPr>
            <w:tcW w:type="dxa" w:w="41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Year 2. Possible once the domain gains authority; covered by the "services" variants now.</w:t>
            </w:r>
          </w:p>
        </w:tc>
      </w:tr>
      <w:tr>
        <w:trPr>
          <w:cantSplit/>
        </w:trPr>
        <w:tc>
          <w:tcPr>
            <w:tcW w:type="dxa" w:w="27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product engineering</w:t>
            </w:r>
          </w:p>
        </w:tc>
        <w:tc>
          <w:tcPr>
            <w:tcW w:type="dxa" w:w="95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2,400</w:t>
            </w:r>
          </w:p>
        </w:tc>
        <w:tc>
          <w:tcPr>
            <w:tcW w:type="dxa" w:w="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35</w:t>
            </w:r>
          </w:p>
        </w:tc>
        <w:tc>
          <w:tcPr>
            <w:tcW w:type="dxa" w:w="95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7.50</w:t>
            </w:r>
          </w:p>
        </w:tc>
        <w:tc>
          <w:tcPr>
            <w:tcW w:type="dxa" w:w="4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No. Ambiguous (often means physical product engineering).</w:t>
            </w:r>
          </w:p>
        </w:tc>
      </w:tr>
      <w:tr>
        <w:trPr>
          <w:cantSplit/>
        </w:trPr>
        <w:tc>
          <w:tcPr>
            <w:tcW w:type="dxa" w:w="27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quality engineering</w:t>
            </w:r>
          </w:p>
        </w:tc>
        <w:tc>
          <w:tcPr>
            <w:tcW w:type="dxa" w:w="95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2,400</w:t>
            </w:r>
          </w:p>
        </w:tc>
        <w:tc>
          <w:tcPr>
            <w:tcW w:type="dxa" w:w="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41</w:t>
            </w:r>
          </w:p>
        </w:tc>
        <w:tc>
          <w:tcPr>
            <w:tcW w:type="dxa" w:w="95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3.23</w:t>
            </w:r>
          </w:p>
        </w:tc>
        <w:tc>
          <w:tcPr>
            <w:tcW w:type="dxa" w:w="41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No. Informational, very low commercial value.</w:t>
            </w:r>
          </w:p>
        </w:tc>
      </w:tr>
      <w:tr>
        <w:trPr>
          <w:cantSplit/>
        </w:trPr>
        <w:tc>
          <w:tcPr>
            <w:tcW w:type="dxa" w:w="27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enterprise software development</w:t>
            </w:r>
          </w:p>
        </w:tc>
        <w:tc>
          <w:tcPr>
            <w:tcW w:type="dxa" w:w="95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2,400</w:t>
            </w:r>
          </w:p>
        </w:tc>
        <w:tc>
          <w:tcPr>
            <w:tcW w:type="dxa" w:w="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34</w:t>
            </w:r>
          </w:p>
        </w:tc>
        <w:tc>
          <w:tcPr>
            <w:tcW w:type="dxa" w:w="95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12.87</w:t>
            </w:r>
          </w:p>
        </w:tc>
        <w:tc>
          <w:tcPr>
            <w:tcW w:type="dxa" w:w="4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No. Possible difficulty, but doesn't fit the mid-size focus.</w:t>
            </w:r>
          </w:p>
        </w:tc>
      </w:tr>
      <w:tr>
        <w:trPr>
          <w:cantSplit/>
        </w:trPr>
        <w:tc>
          <w:tcPr>
            <w:tcW w:type="dxa" w:w="27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nearshore software development</w:t>
            </w:r>
          </w:p>
        </w:tc>
        <w:tc>
          <w:tcPr>
            <w:tcW w:type="dxa" w:w="95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1,900</w:t>
            </w:r>
          </w:p>
        </w:tc>
        <w:tc>
          <w:tcPr>
            <w:tcW w:type="dxa" w:w="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31</w:t>
            </w:r>
          </w:p>
        </w:tc>
        <w:tc>
          <w:tcPr>
            <w:tcW w:type="dxa" w:w="95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141.99</w:t>
            </w:r>
          </w:p>
        </w:tc>
        <w:tc>
          <w:tcPr>
            <w:tcW w:type="dxa" w:w="41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Year 2. Valuable but competitive; supported in copy now.</w:t>
            </w:r>
          </w:p>
        </w:tc>
      </w:tr>
      <w:tr>
        <w:trPr>
          <w:cantSplit/>
        </w:trPr>
        <w:tc>
          <w:tcPr>
            <w:tcW w:type="dxa" w:w="27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digital product development</w:t>
            </w:r>
          </w:p>
        </w:tc>
        <w:tc>
          <w:tcPr>
            <w:tcW w:type="dxa" w:w="95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880</w:t>
            </w:r>
          </w:p>
        </w:tc>
        <w:tc>
          <w:tcPr>
            <w:tcW w:type="dxa" w:w="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16</w:t>
            </w:r>
          </w:p>
        </w:tc>
        <w:tc>
          <w:tcPr>
            <w:tcW w:type="dxa" w:w="95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7.08</w:t>
            </w:r>
          </w:p>
        </w:tc>
        <w:tc>
          <w:tcPr>
            <w:tcW w:type="dxa" w:w="4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Kept. Easy and fits the build-new path.</w:t>
            </w:r>
          </w:p>
        </w:tc>
      </w:tr>
      <w:tr>
        <w:trPr>
          <w:cantSplit/>
        </w:trPr>
        <w:tc>
          <w:tcPr>
            <w:tcW w:type="dxa" w:w="27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ai-assisted development</w:t>
            </w:r>
          </w:p>
        </w:tc>
        <w:tc>
          <w:tcPr>
            <w:tcW w:type="dxa" w:w="95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50</w:t>
            </w:r>
          </w:p>
        </w:tc>
        <w:tc>
          <w:tcPr>
            <w:tcW w:type="dxa" w:w="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44</w:t>
            </w:r>
          </w:p>
        </w:tc>
        <w:tc>
          <w:tcPr>
            <w:tcW w:type="dxa" w:w="95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7.88</w:t>
            </w:r>
          </w:p>
        </w:tc>
        <w:tc>
          <w:tcPr>
            <w:tcW w:type="dxa" w:w="41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No. Almost no searches.</w:t>
            </w:r>
          </w:p>
        </w:tc>
      </w:tr>
      <w:tr>
        <w:trPr>
          <w:cantSplit/>
        </w:trPr>
        <w:tc>
          <w:tcPr>
            <w:tcW w:type="dxa" w:w="27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nearshore software engineering</w:t>
            </w:r>
          </w:p>
        </w:tc>
        <w:tc>
          <w:tcPr>
            <w:tcW w:type="dxa" w:w="95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50</w:t>
            </w:r>
          </w:p>
        </w:tc>
        <w:tc>
          <w:tcPr>
            <w:tcW w:type="dxa" w:w="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23</w:t>
            </w:r>
          </w:p>
        </w:tc>
        <w:tc>
          <w:tcPr>
            <w:tcW w:type="dxa" w:w="95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236.06</w:t>
            </w:r>
          </w:p>
        </w:tc>
        <w:tc>
          <w:tcPr>
            <w:tcW w:type="dxa" w:w="4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No. Very few searches (high CPC is from a handful of advertisers).</w:t>
            </w:r>
          </w:p>
        </w:tc>
      </w:tr>
      <w:tr>
        <w:trPr>
          <w:cantSplit/>
        </w:trPr>
        <w:tc>
          <w:tcPr>
            <w:tcW w:type="dxa" w:w="27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ai-native engineering</w:t>
            </w:r>
          </w:p>
        </w:tc>
        <w:tc>
          <w:tcPr>
            <w:tcW w:type="dxa" w:w="95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50</w:t>
            </w:r>
          </w:p>
        </w:tc>
        <w:tc>
          <w:tcPr>
            <w:tcW w:type="dxa" w:w="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31</w:t>
            </w:r>
          </w:p>
        </w:tc>
        <w:tc>
          <w:tcPr>
            <w:tcW w:type="dxa" w:w="95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7.70</w:t>
            </w:r>
          </w:p>
        </w:tc>
        <w:tc>
          <w:tcPr>
            <w:tcW w:type="dxa" w:w="41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No. Almost no searches; used in copy for GEO only.</w:t>
            </w:r>
          </w:p>
        </w:tc>
      </w:tr>
      <w:tr>
        <w:trPr>
          <w:cantSplit/>
        </w:trPr>
        <w:tc>
          <w:tcPr>
            <w:tcW w:type="dxa" w:w="27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ai-powered software engineering</w:t>
            </w:r>
          </w:p>
        </w:tc>
        <w:tc>
          <w:tcPr>
            <w:tcW w:type="dxa" w:w="95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10</w:t>
            </w:r>
          </w:p>
        </w:tc>
        <w:tc>
          <w:tcPr>
            <w:tcW w:type="dxa" w:w="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w:t>
            </w:r>
          </w:p>
        </w:tc>
        <w:tc>
          <w:tcPr>
            <w:tcW w:type="dxa" w:w="95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9.66</w:t>
            </w:r>
          </w:p>
        </w:tc>
        <w:tc>
          <w:tcPr>
            <w:tcW w:type="dxa" w:w="4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No. Almost no searches; kept as the service name and eyebrow.</w:t>
            </w:r>
          </w:p>
        </w:tc>
      </w:tr>
      <w:tr>
        <w:trPr>
          <w:cantSplit/>
        </w:trPr>
        <w:tc>
          <w:tcPr>
            <w:tcW w:type="dxa" w:w="27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"for mid-size" / "mid market" variants</w:t>
            </w:r>
          </w:p>
        </w:tc>
        <w:tc>
          <w:tcPr>
            <w:tcW w:type="dxa" w:w="95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0</w:t>
            </w:r>
          </w:p>
        </w:tc>
        <w:tc>
          <w:tcPr>
            <w:tcW w:type="dxa" w:w="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w:t>
            </w:r>
          </w:p>
        </w:tc>
        <w:tc>
          <w:tcPr>
            <w:tcW w:type="dxa" w:w="95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w:t>
            </w:r>
          </w:p>
        </w:tc>
        <w:tc>
          <w:tcPr>
            <w:tcW w:type="dxa" w:w="41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No measurable volume. "Mid-size" stays in the copy as a GEO signal.</w:t>
            </w:r>
          </w:p>
        </w:tc>
      </w:tr>
      <w:tr>
        <w:trPr>
          <w:cantSplit/>
        </w:trPr>
        <w:tc>
          <w:tcPr>
            <w:tcW w:type="dxa" w:w="27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custom software development company usa</w:t>
            </w:r>
          </w:p>
        </w:tc>
        <w:tc>
          <w:tcPr>
            <w:tcW w:type="dxa" w:w="95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480</w:t>
            </w:r>
          </w:p>
        </w:tc>
        <w:tc>
          <w:tcPr>
            <w:tcW w:type="dxa" w:w="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40</w:t>
            </w:r>
          </w:p>
        </w:tc>
        <w:tc>
          <w:tcPr>
            <w:tcW w:type="dxa" w:w="95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15.60</w:t>
            </w:r>
          </w:p>
        </w:tc>
        <w:tc>
          <w:tcPr>
            <w:tcW w:type="dxa" w:w="4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No. Geo modifier doesn't lower difficulty.</w:t>
            </w:r>
          </w:p>
        </w:tc>
      </w:tr>
    </w:tbl>
    <w:p>
      <w:pPr>
        <w:spacing w:after="120"/>
      </w:pPr>
    </w:p>
    <w:p>
      <w:pPr>
        <w:pBdr>
          <w:left w:val="single" w:color="FDBE00" w:sz="24" w:space="8"/>
        </w:pBdr>
        <w:shd w:fill="FFF6D6" w:color="auto" w:val="clear"/>
        <w:spacing w:after="200" w:before="120" w:line="288"/>
        <w:ind w:left="240" w:right="240"/>
      </w:pPr>
      <w:r>
        <w:rPr>
          <w:rFonts w:ascii="Aptos" w:cs="Aptos" w:eastAsia="Aptos" w:hAnsi="Aptos"/>
          <w:b/>
          <w:bCs/>
          <w:color w:val="2F282D"/>
          <w:sz w:val="21"/>
          <w:szCs w:val="21"/>
        </w:rPr>
        <w:t xml:space="preserve">Note: </w:t>
      </w:r>
      <w:r>
        <w:rPr>
          <w:rFonts w:ascii="Aptos" w:cs="Aptos" w:eastAsia="Aptos" w:hAnsi="Aptos"/>
          <w:color w:val="2F282D"/>
          <w:sz w:val="21"/>
          <w:szCs w:val="21"/>
        </w:rPr>
        <w:t xml:space="preserve">"Mid-size" is still used throughout the copy. AI assistants receive long, conversational prompts such as "best software modernization partner for a mid-size company," and matching that wording helps the page get cited, even though nobody types it into Google.</w:t>
      </w:r>
    </w:p>
    <w:p>
      <w:pPr>
        <w:pStyle w:val="Heading1"/>
        <w:pBdr>
          <w:bottom w:val="single" w:color="FDBE00" w:sz="12" w:space="4"/>
        </w:pBdr>
      </w:pPr>
      <w:r>
        <w:t xml:space="preserve">7. Keywords included and why</w:t>
      </w:r>
    </w:p>
    <w:p>
      <w:pPr>
        <w:pStyle w:val="Heading2"/>
      </w:pPr>
      <w:r>
        <w:t xml:space="preserve">Primary and secondary keywords (US)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800"/>
        <w:gridCol w:w="500"/>
        <w:gridCol w:w="800"/>
        <w:gridCol w:w="3460"/>
      </w:tblGrid>
      <w:tr>
        <w:trPr>
          <w:tblHeader/>
        </w:trPr>
        <w:tc>
          <w:tcPr>
            <w:tcW w:type="dxa" w:w="23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Keyword</w:t>
            </w:r>
          </w:p>
        </w:tc>
        <w:tc>
          <w:tcPr>
            <w:tcW w:type="dxa" w:w="15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Role and path</w:t>
            </w:r>
          </w:p>
        </w:tc>
        <w:tc>
          <w:tcPr>
            <w:tcW w:type="dxa" w:w="8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US vol/mo</w:t>
            </w:r>
          </w:p>
        </w:tc>
        <w:tc>
          <w:tcPr>
            <w:tcW w:type="dxa" w:w="5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KD</w:t>
            </w:r>
          </w:p>
        </w:tc>
        <w:tc>
          <w:tcPr>
            <w:tcW w:type="dxa" w:w="8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CPC (USD)</w:t>
            </w:r>
          </w:p>
        </w:tc>
        <w:tc>
          <w:tcPr>
            <w:tcW w:type="dxa" w:w="346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Why included</w:t>
            </w:r>
          </w:p>
        </w:tc>
      </w:tr>
      <w:tr>
        <w:trPr>
          <w:cantSplit/>
        </w:trPr>
        <w:tc>
          <w:tcPr>
            <w:tcW w:type="dxa" w:w="2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software product development services</w:t>
            </w:r>
          </w:p>
        </w:tc>
        <w:tc>
          <w:tcPr>
            <w:tcW w:type="dxa" w:w="1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Primary · Build</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1,600</w:t>
            </w:r>
          </w:p>
        </w:tc>
        <w:tc>
          <w:tcPr>
            <w:tcW w:type="dxa" w:w="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22</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81.30</w:t>
            </w:r>
          </w:p>
        </w:tc>
        <w:tc>
          <w:tcPr>
            <w:tcW w:type="dxa" w:w="34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Highest-value build-new term the domain can win; very high CPC shows buyer intent</w:t>
            </w:r>
          </w:p>
        </w:tc>
      </w:tr>
      <w:tr>
        <w:trPr>
          <w:cantSplit/>
        </w:trPr>
        <w:tc>
          <w:tcPr>
            <w:tcW w:type="dxa" w:w="2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legacy application modernization services</w:t>
            </w:r>
          </w:p>
        </w:tc>
        <w:tc>
          <w:tcPr>
            <w:tcW w:type="dxa" w:w="1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Primary · Modernize</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1,300</w:t>
            </w:r>
          </w:p>
        </w:tc>
        <w:tc>
          <w:tcPr>
            <w:tcW w:type="dxa" w:w="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19</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36.97</w:t>
            </w:r>
          </w:p>
        </w:tc>
        <w:tc>
          <w:tcPr>
            <w:tcW w:type="dxa" w:w="34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Best volume-to-difficulty ratio; top results are mid-size peers, not giants</w:t>
            </w:r>
          </w:p>
        </w:tc>
      </w:tr>
      <w:tr>
        <w:trPr>
          <w:cantSplit/>
        </w:trPr>
        <w:tc>
          <w:tcPr>
            <w:tcW w:type="dxa" w:w="2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mvp development services</w:t>
            </w:r>
          </w:p>
        </w:tc>
        <w:tc>
          <w:tcPr>
            <w:tcW w:type="dxa" w:w="1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Secondary · Build</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2,900</w:t>
            </w:r>
          </w:p>
        </w:tc>
        <w:tc>
          <w:tcPr>
            <w:tcW w:type="dxa" w:w="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24</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16.68</w:t>
            </w:r>
          </w:p>
        </w:tc>
        <w:tc>
          <w:tcPr>
            <w:tcW w:type="dxa" w:w="34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Largest volume in the cluster; kept to one H3 and one FAQ to stay mid-size focused</w:t>
            </w:r>
          </w:p>
        </w:tc>
      </w:tr>
      <w:tr>
        <w:trPr>
          <w:cantSplit/>
        </w:trPr>
        <w:tc>
          <w:tcPr>
            <w:tcW w:type="dxa" w:w="2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software modernization services</w:t>
            </w:r>
          </w:p>
        </w:tc>
        <w:tc>
          <w:tcPr>
            <w:tcW w:type="dxa" w:w="1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Secondary · Modernize</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1,300</w:t>
            </w:r>
          </w:p>
        </w:tc>
        <w:tc>
          <w:tcPr>
            <w:tcW w:type="dxa" w:w="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22</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40.69</w:t>
            </w:r>
          </w:p>
        </w:tc>
        <w:tc>
          <w:tcPr>
            <w:tcW w:type="dxa" w:w="34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Same intent as the primary, different wording</w:t>
            </w:r>
          </w:p>
        </w:tc>
      </w:tr>
      <w:tr>
        <w:trPr>
          <w:cantSplit/>
        </w:trPr>
        <w:tc>
          <w:tcPr>
            <w:tcW w:type="dxa" w:w="2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digital product development</w:t>
            </w:r>
          </w:p>
        </w:tc>
        <w:tc>
          <w:tcPr>
            <w:tcW w:type="dxa" w:w="1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Secondary · Build</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880</w:t>
            </w:r>
          </w:p>
        </w:tc>
        <w:tc>
          <w:tcPr>
            <w:tcW w:type="dxa" w:w="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16</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7.08</w:t>
            </w:r>
          </w:p>
        </w:tc>
        <w:tc>
          <w:tcPr>
            <w:tcW w:type="dxa" w:w="34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Easy; describes the build-new offer</w:t>
            </w:r>
          </w:p>
        </w:tc>
      </w:tr>
      <w:tr>
        <w:trPr>
          <w:cantSplit/>
        </w:trPr>
        <w:tc>
          <w:tcPr>
            <w:tcW w:type="dxa" w:w="2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legacy software modernization services</w:t>
            </w:r>
          </w:p>
        </w:tc>
        <w:tc>
          <w:tcPr>
            <w:tcW w:type="dxa" w:w="1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Secondary · Modernize</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880</w:t>
            </w:r>
          </w:p>
        </w:tc>
        <w:tc>
          <w:tcPr>
            <w:tcW w:type="dxa" w:w="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21</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w:t>
            </w:r>
          </w:p>
        </w:tc>
        <w:tc>
          <w:tcPr>
            <w:tcW w:type="dxa" w:w="34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Close variant; captured in FAQ 1</w:t>
            </w:r>
          </w:p>
        </w:tc>
      </w:tr>
      <w:tr>
        <w:trPr>
          <w:cantSplit/>
        </w:trPr>
        <w:tc>
          <w:tcPr>
            <w:tcW w:type="dxa" w:w="2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custom business software development</w:t>
            </w:r>
          </w:p>
        </w:tc>
        <w:tc>
          <w:tcPr>
            <w:tcW w:type="dxa" w:w="1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Secondary · Build</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720</w:t>
            </w:r>
          </w:p>
        </w:tc>
        <w:tc>
          <w:tcPr>
            <w:tcW w:type="dxa" w:w="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20</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60.14</w:t>
            </w:r>
          </w:p>
        </w:tc>
        <w:tc>
          <w:tcPr>
            <w:tcW w:type="dxa" w:w="34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Business-buyer wording with strong CPC</w:t>
            </w:r>
          </w:p>
        </w:tc>
      </w:tr>
      <w:tr>
        <w:trPr>
          <w:cantSplit/>
        </w:trPr>
        <w:tc>
          <w:tcPr>
            <w:tcW w:type="dxa" w:w="2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legacy app modernization services</w:t>
            </w:r>
          </w:p>
        </w:tc>
        <w:tc>
          <w:tcPr>
            <w:tcW w:type="dxa" w:w="1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Secondary · Modernize</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720</w:t>
            </w:r>
          </w:p>
        </w:tc>
        <w:tc>
          <w:tcPr>
            <w:tcW w:type="dxa" w:w="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15</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36.97</w:t>
            </w:r>
          </w:p>
        </w:tc>
        <w:tc>
          <w:tcPr>
            <w:tcW w:type="dxa" w:w="34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Easiest modernization term</w:t>
            </w:r>
          </w:p>
        </w:tc>
      </w:tr>
      <w:tr>
        <w:trPr>
          <w:cantSplit/>
        </w:trPr>
        <w:tc>
          <w:tcPr>
            <w:tcW w:type="dxa" w:w="2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software development partner</w:t>
            </w:r>
          </w:p>
        </w:tc>
        <w:tc>
          <w:tcPr>
            <w:tcW w:type="dxa" w:w="1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Secondary · Both</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590</w:t>
            </w:r>
          </w:p>
        </w:tc>
        <w:tc>
          <w:tcPr>
            <w:tcW w:type="dxa" w:w="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15</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16.82</w:t>
            </w:r>
          </w:p>
        </w:tc>
        <w:tc>
          <w:tcPr>
            <w:tcW w:type="dxa" w:w="34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Matches the "one partner" message</w:t>
            </w:r>
          </w:p>
        </w:tc>
      </w:tr>
      <w:tr>
        <w:trPr>
          <w:cantSplit/>
        </w:trPr>
        <w:tc>
          <w:tcPr>
            <w:tcW w:type="dxa" w:w="2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software modernization company</w:t>
            </w:r>
          </w:p>
        </w:tc>
        <w:tc>
          <w:tcPr>
            <w:tcW w:type="dxa" w:w="1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Secondary · Modernize</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480</w:t>
            </w:r>
          </w:p>
        </w:tc>
        <w:tc>
          <w:tcPr>
            <w:tcW w:type="dxa" w:w="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19</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30.60</w:t>
            </w:r>
          </w:p>
        </w:tc>
        <w:tc>
          <w:tcPr>
            <w:tcW w:type="dxa" w:w="34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Vendor-search intent</w:t>
            </w:r>
          </w:p>
        </w:tc>
      </w:tr>
      <w:tr>
        <w:trPr>
          <w:cantSplit/>
        </w:trPr>
        <w:tc>
          <w:tcPr>
            <w:tcW w:type="dxa" w:w="2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legacy system integration</w:t>
            </w:r>
          </w:p>
        </w:tc>
        <w:tc>
          <w:tcPr>
            <w:tcW w:type="dxa" w:w="1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Secondary · Modernize</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480</w:t>
            </w:r>
          </w:p>
        </w:tc>
        <w:tc>
          <w:tcPr>
            <w:tcW w:type="dxa" w:w="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25</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19.19</w:t>
            </w:r>
          </w:p>
        </w:tc>
        <w:tc>
          <w:tcPr>
            <w:tcW w:type="dxa" w:w="34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Describes step 3 (API extraction) and the AI integration story</w:t>
            </w:r>
          </w:p>
        </w:tc>
      </w:tr>
      <w:tr>
        <w:trPr>
          <w:cantSplit/>
        </w:trPr>
        <w:tc>
          <w:tcPr>
            <w:tcW w:type="dxa" w:w="2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end to end software development</w:t>
            </w:r>
          </w:p>
        </w:tc>
        <w:tc>
          <w:tcPr>
            <w:tcW w:type="dxa" w:w="1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Supporting · Both</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170</w:t>
            </w:r>
          </w:p>
        </w:tc>
        <w:tc>
          <w:tcPr>
            <w:tcW w:type="dxa" w:w="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19</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w:t>
            </w:r>
          </w:p>
        </w:tc>
        <w:tc>
          <w:tcPr>
            <w:tcW w:type="dxa" w:w="34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Supports the "problem to production" claim</w:t>
            </w:r>
          </w:p>
        </w:tc>
      </w:tr>
    </w:tbl>
    <w:p>
      <w:pPr>
        <w:spacing w:after="120"/>
      </w:pPr>
    </w:p>
    <w:p>
      <w:pPr>
        <w:pStyle w:val="Heading2"/>
      </w:pPr>
      <w:r>
        <w:t xml:space="preserve">Nearshore keywords (US)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000"/>
        <w:gridCol w:w="700"/>
        <w:gridCol w:w="1000"/>
        <w:gridCol w:w="3460"/>
      </w:tblGrid>
      <w:tr>
        <w:trPr>
          <w:tblHeader/>
        </w:trPr>
        <w:tc>
          <w:tcPr>
            <w:tcW w:type="dxa" w:w="32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Keyword</w:t>
            </w:r>
          </w:p>
        </w:tc>
        <w:tc>
          <w:tcPr>
            <w:tcW w:type="dxa" w:w="10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US vol/mo</w:t>
            </w:r>
          </w:p>
        </w:tc>
        <w:tc>
          <w:tcPr>
            <w:tcW w:type="dxa" w:w="7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KD</w:t>
            </w:r>
          </w:p>
        </w:tc>
        <w:tc>
          <w:tcPr>
            <w:tcW w:type="dxa" w:w="10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CPC (USD)</w:t>
            </w:r>
          </w:p>
        </w:tc>
        <w:tc>
          <w:tcPr>
            <w:tcW w:type="dxa" w:w="346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Why included</w:t>
            </w:r>
          </w:p>
        </w:tc>
      </w:tr>
      <w:tr>
        <w:trPr>
          <w:cantSplit/>
        </w:trPr>
        <w:tc>
          <w:tcPr>
            <w:tcW w:type="dxa" w:w="3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nearshore software development company</w:t>
            </w:r>
          </w:p>
        </w:tc>
        <w:tc>
          <w:tcPr>
            <w:tcW w:type="dxa" w:w="1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880</w:t>
            </w:r>
          </w:p>
        </w:tc>
        <w:tc>
          <w:tcPr>
            <w:tcW w:type="dxa" w:w="7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33</w:t>
            </w:r>
          </w:p>
        </w:tc>
        <w:tc>
          <w:tcPr>
            <w:tcW w:type="dxa" w:w="1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42.34</w:t>
            </w:r>
          </w:p>
        </w:tc>
        <w:tc>
          <w:tcPr>
            <w:tcW w:type="dxa" w:w="34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Stretch target for year 2</w:t>
            </w:r>
          </w:p>
        </w:tc>
      </w:tr>
      <w:tr>
        <w:trPr>
          <w:cantSplit/>
        </w:trPr>
        <w:tc>
          <w:tcPr>
            <w:tcW w:type="dxa" w:w="3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nearshore application development</w:t>
            </w:r>
          </w:p>
        </w:tc>
        <w:tc>
          <w:tcPr>
            <w:tcW w:type="dxa" w:w="1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390</w:t>
            </w:r>
          </w:p>
        </w:tc>
        <w:tc>
          <w:tcPr>
            <w:tcW w:type="dxa" w:w="7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27</w:t>
            </w:r>
          </w:p>
        </w:tc>
        <w:tc>
          <w:tcPr>
            <w:tcW w:type="dxa" w:w="1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29.00</w:t>
            </w:r>
          </w:p>
        </w:tc>
        <w:tc>
          <w:tcPr>
            <w:tcW w:type="dxa" w:w="34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Fits the page; used in an answer snippet</w:t>
            </w:r>
          </w:p>
        </w:tc>
      </w:tr>
      <w:tr>
        <w:trPr>
          <w:cantSplit/>
        </w:trPr>
        <w:tc>
          <w:tcPr>
            <w:tcW w:type="dxa" w:w="3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nearshore development team</w:t>
            </w:r>
          </w:p>
        </w:tc>
        <w:tc>
          <w:tcPr>
            <w:tcW w:type="dxa" w:w="1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320</w:t>
            </w:r>
          </w:p>
        </w:tc>
        <w:tc>
          <w:tcPr>
            <w:tcW w:type="dxa" w:w="7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16</w:t>
            </w:r>
          </w:p>
        </w:tc>
        <w:tc>
          <w:tcPr>
            <w:tcW w:type="dxa" w:w="1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w:t>
            </w:r>
          </w:p>
        </w:tc>
        <w:tc>
          <w:tcPr>
            <w:tcW w:type="dxa" w:w="34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Easy; used as an answer-snippet heading</w:t>
            </w:r>
          </w:p>
        </w:tc>
      </w:tr>
      <w:tr>
        <w:trPr>
          <w:cantSplit/>
        </w:trPr>
        <w:tc>
          <w:tcPr>
            <w:tcW w:type="dxa" w:w="3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agile nearshore development</w:t>
            </w:r>
          </w:p>
        </w:tc>
        <w:tc>
          <w:tcPr>
            <w:tcW w:type="dxa" w:w="1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320</w:t>
            </w:r>
          </w:p>
        </w:tc>
        <w:tc>
          <w:tcPr>
            <w:tcW w:type="dxa" w:w="7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7</w:t>
            </w:r>
          </w:p>
        </w:tc>
        <w:tc>
          <w:tcPr>
            <w:tcW w:type="dxa" w:w="1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w:t>
            </w:r>
          </w:p>
        </w:tc>
        <w:tc>
          <w:tcPr>
            <w:tcW w:type="dxa" w:w="34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Very easy quick win</w:t>
            </w:r>
          </w:p>
        </w:tc>
      </w:tr>
      <w:tr>
        <w:trPr>
          <w:cantSplit/>
        </w:trPr>
        <w:tc>
          <w:tcPr>
            <w:tcW w:type="dxa" w:w="3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nearshore custom software development</w:t>
            </w:r>
          </w:p>
        </w:tc>
        <w:tc>
          <w:tcPr>
            <w:tcW w:type="dxa" w:w="1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260</w:t>
            </w:r>
          </w:p>
        </w:tc>
        <w:tc>
          <w:tcPr>
            <w:tcW w:type="dxa" w:w="7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32</w:t>
            </w:r>
          </w:p>
        </w:tc>
        <w:tc>
          <w:tcPr>
            <w:tcW w:type="dxa" w:w="1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w:t>
            </w:r>
          </w:p>
        </w:tc>
        <w:tc>
          <w:tcPr>
            <w:tcW w:type="dxa" w:w="34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Exact match to the offer</w:t>
            </w:r>
          </w:p>
        </w:tc>
      </w:tr>
    </w:tbl>
    <w:p>
      <w:pPr>
        <w:spacing w:after="120"/>
      </w:pPr>
    </w:p>
    <w:p>
      <w:pPr>
        <w:spacing w:after="140" w:line="288"/>
      </w:pPr>
      <w:r>
        <w:rPr>
          <w:rFonts w:ascii="Aptos" w:cs="Aptos" w:eastAsia="Aptos" w:hAnsi="Aptos"/>
          <w:color w:val="2F282D"/>
          <w:sz w:val="21"/>
          <w:szCs w:val="21"/>
        </w:rPr>
        <w:t xml:space="preserve">Colombia and Latin America keywords were removed at your request, because Colombian traffic is internal.</w:t>
      </w:r>
    </w:p>
    <w:p>
      <w:pPr>
        <w:pStyle w:val="Heading2"/>
      </w:pPr>
      <w:r>
        <w:t xml:space="preserve">Europe (needs en-GB and German page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800"/>
        <w:gridCol w:w="900"/>
        <w:gridCol w:w="600"/>
        <w:gridCol w:w="1100"/>
        <w:gridCol w:w="2860"/>
      </w:tblGrid>
      <w:tr>
        <w:trPr>
          <w:tblHeader/>
        </w:trPr>
        <w:tc>
          <w:tcPr>
            <w:tcW w:type="dxa" w:w="31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Keyword</w:t>
            </w:r>
          </w:p>
        </w:tc>
        <w:tc>
          <w:tcPr>
            <w:tcW w:type="dxa" w:w="8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Market</w:t>
            </w:r>
          </w:p>
        </w:tc>
        <w:tc>
          <w:tcPr>
            <w:tcW w:type="dxa" w:w="9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Vol/mo</w:t>
            </w:r>
          </w:p>
        </w:tc>
        <w:tc>
          <w:tcPr>
            <w:tcW w:type="dxa" w:w="6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KD</w:t>
            </w:r>
          </w:p>
        </w:tc>
        <w:tc>
          <w:tcPr>
            <w:tcW w:type="dxa" w:w="11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CPC</w:t>
            </w:r>
          </w:p>
        </w:tc>
        <w:tc>
          <w:tcPr>
            <w:tcW w:type="dxa" w:w="286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Note</w:t>
            </w:r>
          </w:p>
        </w:tc>
      </w:tr>
      <w:tr>
        <w:trPr>
          <w:cantSplit/>
        </w:trPr>
        <w:tc>
          <w:tcPr>
            <w:tcW w:type="dxa" w:w="31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bespoke software development</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UK</w:t>
            </w:r>
          </w:p>
        </w:tc>
        <w:tc>
          <w:tcPr>
            <w:tcW w:type="dxa" w:w="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2,400</w:t>
            </w:r>
          </w:p>
        </w:tc>
        <w:tc>
          <w:tcPr>
            <w:tcW w:type="dxa" w:w="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17</w:t>
            </w:r>
          </w:p>
        </w:tc>
        <w:tc>
          <w:tcPr>
            <w:tcW w:type="dxa" w:w="11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£21.61</w:t>
            </w:r>
          </w:p>
        </w:tc>
        <w:tc>
          <w:tcPr>
            <w:tcW w:type="dxa" w:w="28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UK says "bespoke," not "custom"</w:t>
            </w:r>
          </w:p>
        </w:tc>
      </w:tr>
      <w:tr>
        <w:trPr>
          <w:cantSplit/>
        </w:trPr>
        <w:tc>
          <w:tcPr>
            <w:tcW w:type="dxa" w:w="31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bespoke software development company</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UK</w:t>
            </w:r>
          </w:p>
        </w:tc>
        <w:tc>
          <w:tcPr>
            <w:tcW w:type="dxa" w:w="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1,600</w:t>
            </w:r>
          </w:p>
        </w:tc>
        <w:tc>
          <w:tcPr>
            <w:tcW w:type="dxa" w:w="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14</w:t>
            </w:r>
          </w:p>
        </w:tc>
        <w:tc>
          <w:tcPr>
            <w:tcW w:type="dxa" w:w="11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£34.24</w:t>
            </w:r>
          </w:p>
        </w:tc>
        <w:tc>
          <w:tcPr>
            <w:tcW w:type="dxa" w:w="28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Best UK opportunity</w:t>
            </w:r>
          </w:p>
        </w:tc>
      </w:tr>
      <w:tr>
        <w:trPr>
          <w:cantSplit/>
        </w:trPr>
        <w:tc>
          <w:tcPr>
            <w:tcW w:type="dxa" w:w="31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bespoke software development uk</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UK</w:t>
            </w:r>
          </w:p>
        </w:tc>
        <w:tc>
          <w:tcPr>
            <w:tcW w:type="dxa" w:w="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880</w:t>
            </w:r>
          </w:p>
        </w:tc>
        <w:tc>
          <w:tcPr>
            <w:tcW w:type="dxa" w:w="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17</w:t>
            </w:r>
          </w:p>
        </w:tc>
        <w:tc>
          <w:tcPr>
            <w:tcW w:type="dxa" w:w="11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w:t>
            </w:r>
          </w:p>
        </w:tc>
        <w:tc>
          <w:tcPr>
            <w:tcW w:type="dxa" w:w="28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Geo modifier works here</w:t>
            </w:r>
          </w:p>
        </w:tc>
      </w:tr>
      <w:tr>
        <w:trPr>
          <w:cantSplit/>
        </w:trPr>
        <w:tc>
          <w:tcPr>
            <w:tcW w:type="dxa" w:w="31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nearshore software development</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UK</w:t>
            </w:r>
          </w:p>
        </w:tc>
        <w:tc>
          <w:tcPr>
            <w:tcW w:type="dxa" w:w="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480</w:t>
            </w:r>
          </w:p>
        </w:tc>
        <w:tc>
          <w:tcPr>
            <w:tcW w:type="dxa" w:w="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20</w:t>
            </w:r>
          </w:p>
        </w:tc>
        <w:tc>
          <w:tcPr>
            <w:tcW w:type="dxa" w:w="11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£142.57</w:t>
            </w:r>
          </w:p>
        </w:tc>
        <w:tc>
          <w:tcPr>
            <w:tcW w:type="dxa" w:w="28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Much easier than in the US</w:t>
            </w:r>
          </w:p>
        </w:tc>
      </w:tr>
      <w:tr>
        <w:trPr>
          <w:cantSplit/>
        </w:trPr>
        <w:tc>
          <w:tcPr>
            <w:tcW w:type="dxa" w:w="31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software development outsourcing</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UK</w:t>
            </w:r>
          </w:p>
        </w:tc>
        <w:tc>
          <w:tcPr>
            <w:tcW w:type="dxa" w:w="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390</w:t>
            </w:r>
          </w:p>
        </w:tc>
        <w:tc>
          <w:tcPr>
            <w:tcW w:type="dxa" w:w="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17</w:t>
            </w:r>
          </w:p>
        </w:tc>
        <w:tc>
          <w:tcPr>
            <w:tcW w:type="dxa" w:w="11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£41.81</w:t>
            </w:r>
          </w:p>
        </w:tc>
        <w:tc>
          <w:tcPr>
            <w:tcW w:type="dxa" w:w="28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
            </w:r>
          </w:p>
        </w:tc>
      </w:tr>
      <w:tr>
        <w:trPr>
          <w:cantSplit/>
        </w:trPr>
        <w:tc>
          <w:tcPr>
            <w:tcW w:type="dxa" w:w="31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legacy software modernisation</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UK</w:t>
            </w:r>
          </w:p>
        </w:tc>
        <w:tc>
          <w:tcPr>
            <w:tcW w:type="dxa" w:w="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260</w:t>
            </w:r>
          </w:p>
        </w:tc>
        <w:tc>
          <w:tcPr>
            <w:tcW w:type="dxa" w:w="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32</w:t>
            </w:r>
          </w:p>
        </w:tc>
        <w:tc>
          <w:tcPr>
            <w:tcW w:type="dxa" w:w="11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£16.71</w:t>
            </w:r>
          </w:p>
        </w:tc>
        <w:tc>
          <w:tcPr>
            <w:tcW w:type="dxa" w:w="28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UK spelling</w:t>
            </w:r>
          </w:p>
        </w:tc>
      </w:tr>
      <w:tr>
        <w:trPr>
          <w:cantSplit/>
        </w:trPr>
        <w:tc>
          <w:tcPr>
            <w:tcW w:type="dxa" w:w="31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softwareentwicklung outsourcing</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DE</w:t>
            </w:r>
          </w:p>
        </w:tc>
        <w:tc>
          <w:tcPr>
            <w:tcW w:type="dxa" w:w="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590</w:t>
            </w:r>
          </w:p>
        </w:tc>
        <w:tc>
          <w:tcPr>
            <w:tcW w:type="dxa" w:w="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9</w:t>
            </w:r>
          </w:p>
        </w:tc>
        <w:tc>
          <w:tcPr>
            <w:tcW w:type="dxa" w:w="11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w:t>
            </w:r>
          </w:p>
        </w:tc>
        <w:tc>
          <w:tcPr>
            <w:tcW w:type="dxa" w:w="28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German page required</w:t>
            </w:r>
          </w:p>
        </w:tc>
      </w:tr>
      <w:tr>
        <w:trPr>
          <w:cantSplit/>
        </w:trPr>
        <w:tc>
          <w:tcPr>
            <w:tcW w:type="dxa" w:w="31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software modernisierung</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DE</w:t>
            </w:r>
          </w:p>
        </w:tc>
        <w:tc>
          <w:tcPr>
            <w:tcW w:type="dxa" w:w="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480</w:t>
            </w:r>
          </w:p>
        </w:tc>
        <w:tc>
          <w:tcPr>
            <w:tcW w:type="dxa" w:w="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11</w:t>
            </w:r>
          </w:p>
        </w:tc>
        <w:tc>
          <w:tcPr>
            <w:tcW w:type="dxa" w:w="11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€31.14</w:t>
            </w:r>
          </w:p>
        </w:tc>
        <w:tc>
          <w:tcPr>
            <w:tcW w:type="dxa" w:w="28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
            </w:r>
          </w:p>
        </w:tc>
      </w:tr>
      <w:tr>
        <w:trPr>
          <w:cantSplit/>
        </w:trPr>
        <w:tc>
          <w:tcPr>
            <w:tcW w:type="dxa" w:w="31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individualsoftware entwicklung</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DE</w:t>
            </w:r>
          </w:p>
        </w:tc>
        <w:tc>
          <w:tcPr>
            <w:tcW w:type="dxa" w:w="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320</w:t>
            </w:r>
          </w:p>
        </w:tc>
        <w:tc>
          <w:tcPr>
            <w:tcW w:type="dxa" w:w="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7</w:t>
            </w:r>
          </w:p>
        </w:tc>
        <w:tc>
          <w:tcPr>
            <w:tcW w:type="dxa" w:w="11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€11.47</w:t>
            </w:r>
          </w:p>
        </w:tc>
        <w:tc>
          <w:tcPr>
            <w:tcW w:type="dxa" w:w="28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German term for "custom software"</w:t>
            </w:r>
          </w:p>
        </w:tc>
      </w:tr>
      <w:tr>
        <w:trPr>
          <w:cantSplit/>
        </w:trPr>
        <w:tc>
          <w:tcPr>
            <w:tcW w:type="dxa" w:w="31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anwendungsmodernisierung</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DE</w:t>
            </w:r>
          </w:p>
        </w:tc>
        <w:tc>
          <w:tcPr>
            <w:tcW w:type="dxa" w:w="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90</w:t>
            </w:r>
          </w:p>
        </w:tc>
        <w:tc>
          <w:tcPr>
            <w:tcW w:type="dxa" w:w="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17</w:t>
            </w:r>
          </w:p>
        </w:tc>
        <w:tc>
          <w:tcPr>
            <w:tcW w:type="dxa" w:w="11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€54.36</w:t>
            </w:r>
          </w:p>
        </w:tc>
        <w:tc>
          <w:tcPr>
            <w:tcW w:type="dxa" w:w="28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High value per click</w:t>
            </w:r>
          </w:p>
        </w:tc>
      </w:tr>
    </w:tbl>
    <w:p>
      <w:pPr>
        <w:spacing w:after="120"/>
      </w:pPr>
    </w:p>
    <w:p>
      <w:pPr>
        <w:pStyle w:val="Heading2"/>
      </w:pPr>
      <w:r>
        <w:t xml:space="preserve">Informational keywords (answers, FAQ and blog posts)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200"/>
        <w:gridCol w:w="800"/>
        <w:gridCol w:w="3560"/>
      </w:tblGrid>
      <w:tr>
        <w:trPr>
          <w:tblHeader/>
        </w:trPr>
        <w:tc>
          <w:tcPr>
            <w:tcW w:type="dxa" w:w="38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Keyword</w:t>
            </w:r>
          </w:p>
        </w:tc>
        <w:tc>
          <w:tcPr>
            <w:tcW w:type="dxa" w:w="12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US vol/mo</w:t>
            </w:r>
          </w:p>
        </w:tc>
        <w:tc>
          <w:tcPr>
            <w:tcW w:type="dxa" w:w="8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KD</w:t>
            </w:r>
          </w:p>
        </w:tc>
        <w:tc>
          <w:tcPr>
            <w:tcW w:type="dxa" w:w="356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Where it goes</w:t>
            </w:r>
          </w:p>
        </w:tc>
      </w:tr>
      <w:tr>
        <w:trPr>
          <w:cantSplit/>
        </w:trPr>
        <w:tc>
          <w:tcPr>
            <w:tcW w:type="dxa" w:w="3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nearshore vs offshore</w:t>
            </w:r>
          </w:p>
        </w:tc>
        <w:tc>
          <w:tcPr>
            <w:tcW w:type="dxa" w:w="1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880</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20</w:t>
            </w:r>
          </w:p>
        </w:tc>
        <w:tc>
          <w:tcPr>
            <w:tcW w:type="dxa" w:w="35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FAQ 7 + blog post</w:t>
            </w:r>
          </w:p>
        </w:tc>
      </w:tr>
      <w:tr>
        <w:trPr>
          <w:cantSplit/>
        </w:trPr>
        <w:tc>
          <w:tcPr>
            <w:tcW w:type="dxa" w:w="3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custom software development cost</w:t>
            </w:r>
          </w:p>
        </w:tc>
        <w:tc>
          <w:tcPr>
            <w:tcW w:type="dxa" w:w="1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390</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15</w:t>
            </w:r>
          </w:p>
        </w:tc>
        <w:tc>
          <w:tcPr>
            <w:tcW w:type="dxa" w:w="35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Answer snippet</w:t>
            </w:r>
          </w:p>
        </w:tc>
      </w:tr>
      <w:tr>
        <w:trPr>
          <w:cantSplit/>
        </w:trPr>
        <w:tc>
          <w:tcPr>
            <w:tcW w:type="dxa" w:w="3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legacy application migration</w:t>
            </w:r>
          </w:p>
        </w:tc>
        <w:tc>
          <w:tcPr>
            <w:tcW w:type="dxa" w:w="1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320</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20</w:t>
            </w:r>
          </w:p>
        </w:tc>
        <w:tc>
          <w:tcPr>
            <w:tcW w:type="dxa" w:w="35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Future blog post (not yet on the page)</w:t>
            </w:r>
          </w:p>
        </w:tc>
      </w:tr>
      <w:tr>
        <w:trPr>
          <w:cantSplit/>
        </w:trPr>
        <w:tc>
          <w:tcPr>
            <w:tcW w:type="dxa" w:w="3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custom software development process</w:t>
            </w:r>
          </w:p>
        </w:tc>
        <w:tc>
          <w:tcPr>
            <w:tcW w:type="dxa" w:w="1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320</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17</w:t>
            </w:r>
          </w:p>
        </w:tc>
        <w:tc>
          <w:tcPr>
            <w:tcW w:type="dxa" w:w="35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FAQ 5</w:t>
            </w:r>
          </w:p>
        </w:tc>
      </w:tr>
      <w:tr>
        <w:trPr>
          <w:cantSplit/>
        </w:trPr>
        <w:tc>
          <w:tcPr>
            <w:tcW w:type="dxa" w:w="3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roi of legacy system modernization</w:t>
            </w:r>
          </w:p>
        </w:tc>
        <w:tc>
          <w:tcPr>
            <w:tcW w:type="dxa" w:w="1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260</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8</w:t>
            </w:r>
          </w:p>
        </w:tc>
        <w:tc>
          <w:tcPr>
            <w:tcW w:type="dxa" w:w="35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FAQ 8 + blog post</w:t>
            </w:r>
          </w:p>
        </w:tc>
      </w:tr>
      <w:tr>
        <w:trPr>
          <w:cantSplit/>
        </w:trPr>
        <w:tc>
          <w:tcPr>
            <w:tcW w:type="dxa" w:w="3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legacy modernization strategy</w:t>
            </w:r>
          </w:p>
        </w:tc>
        <w:tc>
          <w:tcPr>
            <w:tcW w:type="dxa" w:w="1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210</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22</w:t>
            </w:r>
          </w:p>
        </w:tc>
        <w:tc>
          <w:tcPr>
            <w:tcW w:type="dxa" w:w="35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Answer snippet</w:t>
            </w:r>
          </w:p>
        </w:tc>
      </w:tr>
      <w:tr>
        <w:trPr>
          <w:cantSplit/>
        </w:trPr>
        <w:tc>
          <w:tcPr>
            <w:tcW w:type="dxa" w:w="3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build vs buy software</w:t>
            </w:r>
          </w:p>
        </w:tc>
        <w:tc>
          <w:tcPr>
            <w:tcW w:type="dxa" w:w="1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210</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31</w:t>
            </w:r>
          </w:p>
        </w:tc>
        <w:tc>
          <w:tcPr>
            <w:tcW w:type="dxa" w:w="35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Answer snippet + blog post</w:t>
            </w:r>
          </w:p>
        </w:tc>
      </w:tr>
      <w:tr>
        <w:trPr>
          <w:cantSplit/>
        </w:trPr>
        <w:tc>
          <w:tcPr>
            <w:tcW w:type="dxa" w:w="3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custom software vs off the shelf</w:t>
            </w:r>
          </w:p>
        </w:tc>
        <w:tc>
          <w:tcPr>
            <w:tcW w:type="dxa" w:w="1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140</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12</w:t>
            </w:r>
          </w:p>
        </w:tc>
        <w:tc>
          <w:tcPr>
            <w:tcW w:type="dxa" w:w="35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Answer snippet</w:t>
            </w:r>
          </w:p>
        </w:tc>
      </w:tr>
    </w:tbl>
    <w:p>
      <w:pPr>
        <w:spacing w:after="120"/>
      </w:pPr>
    </w:p>
    <w:p>
      <w:pPr>
        <w:pStyle w:val="Heading2"/>
      </w:pPr>
      <w:r>
        <w:t xml:space="preserve">Keyword placement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Location on page</w:t>
            </w:r>
          </w:p>
        </w:tc>
        <w:tc>
          <w:tcPr>
            <w:tcW w:type="dxa" w:w="656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Keywords placed</w:t>
            </w:r>
          </w:p>
        </w:tc>
      </w:tr>
      <w:tr>
        <w:trPr>
          <w:cantSplit/>
        </w:trPr>
        <w:tc>
          <w:tcPr>
            <w:tcW w:type="dxa" w:w="2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Title tag</w:t>
            </w:r>
          </w:p>
        </w:tc>
        <w:tc>
          <w:tcPr>
            <w:tcW w:type="dxa" w:w="65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software product development, legacy modernization</w:t>
            </w:r>
          </w:p>
        </w:tc>
      </w:tr>
      <w:tr>
        <w:trPr>
          <w:cantSplit/>
        </w:trPr>
        <w:tc>
          <w:tcPr>
            <w:tcW w:type="dxa" w:w="2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Meta description</w:t>
            </w:r>
          </w:p>
        </w:tc>
        <w:tc>
          <w:tcPr>
            <w:tcW w:type="dxa" w:w="65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software product development services, legacy application modernization services, mid-size</w:t>
            </w:r>
          </w:p>
        </w:tc>
      </w:tr>
      <w:tr>
        <w:trPr>
          <w:cantSplit/>
        </w:trPr>
        <w:tc>
          <w:tcPr>
            <w:tcW w:type="dxa" w:w="2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H1</w:t>
            </w:r>
          </w:p>
        </w:tc>
        <w:tc>
          <w:tcPr>
            <w:tcW w:type="dxa" w:w="65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software product development services, legacy application modernization services</w:t>
            </w:r>
          </w:p>
        </w:tc>
      </w:tr>
      <w:tr>
        <w:trPr>
          <w:cantSplit/>
        </w:trPr>
        <w:tc>
          <w:tcPr>
            <w:tcW w:type="dxa" w:w="2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Main answer (first 100 words)</w:t>
            </w:r>
          </w:p>
        </w:tc>
        <w:tc>
          <w:tcPr>
            <w:tcW w:type="dxa" w:w="65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both primaries, mid-size companies, end to end software development, software development partner</w:t>
            </w:r>
          </w:p>
        </w:tc>
      </w:tr>
      <w:tr>
        <w:trPr>
          <w:cantSplit/>
        </w:trPr>
        <w:tc>
          <w:tcPr>
            <w:tcW w:type="dxa" w:w="2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Two-path cards</w:t>
            </w:r>
          </w:p>
        </w:tc>
        <w:tc>
          <w:tcPr>
            <w:tcW w:type="dxa" w:w="65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legacy app modernization services, custom business software development</w:t>
            </w:r>
          </w:p>
        </w:tc>
      </w:tr>
      <w:tr>
        <w:trPr>
          <w:cantSplit/>
        </w:trPr>
        <w:tc>
          <w:tcPr>
            <w:tcW w:type="dxa" w:w="2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Build-new section</w:t>
            </w:r>
          </w:p>
        </w:tc>
        <w:tc>
          <w:tcPr>
            <w:tcW w:type="dxa" w:w="65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software product development services, digital product development, mvp development services</w:t>
            </w:r>
          </w:p>
        </w:tc>
      </w:tr>
      <w:tr>
        <w:trPr>
          <w:cantSplit/>
        </w:trPr>
        <w:tc>
          <w:tcPr>
            <w:tcW w:type="dxa" w:w="2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Modernization stepper</w:t>
            </w:r>
          </w:p>
        </w:tc>
        <w:tc>
          <w:tcPr>
            <w:tcW w:type="dxa" w:w="65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legacy application modernization services, legacy system integration</w:t>
            </w:r>
          </w:p>
        </w:tc>
      </w:tr>
      <w:tr>
        <w:trPr>
          <w:cantSplit/>
        </w:trPr>
        <w:tc>
          <w:tcPr>
            <w:tcW w:type="dxa" w:w="2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Answer snippet headings</w:t>
            </w:r>
          </w:p>
        </w:tc>
        <w:tc>
          <w:tcPr>
            <w:tcW w:type="dxa" w:w="65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software modernization services, custom business software development, legacy modernization strategy, legacy system integration, nearshore development team, custom software development cost</w:t>
            </w:r>
          </w:p>
        </w:tc>
      </w:tr>
      <w:tr>
        <w:trPr>
          <w:cantSplit/>
        </w:trPr>
        <w:tc>
          <w:tcPr>
            <w:tcW w:type="dxa" w:w="2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Why TEAM heading</w:t>
            </w:r>
          </w:p>
        </w:tc>
        <w:tc>
          <w:tcPr>
            <w:tcW w:type="dxa" w:w="65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software development partner</w:t>
            </w:r>
          </w:p>
        </w:tc>
      </w:tr>
      <w:tr>
        <w:trPr>
          <w:cantSplit/>
        </w:trPr>
        <w:tc>
          <w:tcPr>
            <w:tcW w:type="dxa" w:w="2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FAQ</w:t>
            </w:r>
          </w:p>
        </w:tc>
        <w:tc>
          <w:tcPr>
            <w:tcW w:type="dxa" w:w="65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software modernization company, legacy software modernization services, mvp development services, custom software development process, nearshore vs offshore, roi of legacy system modernization</w:t>
            </w:r>
          </w:p>
        </w:tc>
      </w:tr>
      <w:tr>
        <w:trPr>
          <w:cantSplit/>
        </w:trPr>
        <w:tc>
          <w:tcPr>
            <w:tcW w:type="dxa" w:w="2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JSON-LD</w:t>
            </w:r>
          </w:p>
        </w:tc>
        <w:tc>
          <w:tcPr>
            <w:tcW w:type="dxa" w:w="65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both primaries, mvp development services, software modernization services (alternateName)</w:t>
            </w:r>
          </w:p>
        </w:tc>
      </w:tr>
    </w:tbl>
    <w:p>
      <w:pPr>
        <w:pStyle w:val="Heading1"/>
        <w:pBdr>
          <w:bottom w:val="single" w:color="FDBE00" w:sz="12" w:space="4"/>
        </w:pBdr>
      </w:pPr>
      <w:r>
        <w:t xml:space="preserve">8. GEO/AEO strategy</w:t>
      </w:r>
    </w:p>
    <w:p>
      <w:pPr>
        <w:spacing w:after="140" w:line="288"/>
      </w:pPr>
      <w:r>
        <w:rPr>
          <w:rFonts w:ascii="Aptos" w:cs="Aptos" w:eastAsia="Aptos" w:hAnsi="Aptos"/>
          <w:color w:val="2F282D"/>
          <w:sz w:val="21"/>
          <w:szCs w:val="21"/>
        </w:rPr>
        <w:t xml:space="preserve">Generative Engine Optimization (GEO) and Answer Engine Optimization (AEO) aim to get the page quoted and cited by ChatGPT, Perplexity, Gemini, Copilot and Google AI Overviews. These engines pull short, self-contained answers from pages they can parse and trust. The page applies eight tactics:</w:t>
      </w:r>
    </w:p>
    <w:p>
      <w:pPr>
        <w:pStyle w:val="ListParagraph"/>
        <w:numPr>
          <w:ilvl w:val="0"/>
          <w:numId w:val="4"/>
        </w:numPr>
        <w:spacing w:after="80" w:line="276"/>
      </w:pPr>
      <w:r>
        <w:rPr>
          <w:rFonts w:ascii="Aptos" w:cs="Aptos" w:eastAsia="Aptos" w:hAnsi="Aptos"/>
          <w:b/>
          <w:bCs/>
          <w:color w:val="2F282D"/>
          <w:sz w:val="21"/>
          <w:szCs w:val="21"/>
        </w:rPr>
        <w:t xml:space="preserve">One quotable definition first.</w:t>
      </w:r>
      <w:r>
        <w:rPr>
          <w:rFonts w:ascii="Aptos" w:cs="Aptos" w:eastAsia="Aptos" w:hAnsi="Aptos"/>
          <w:color w:val="2F282D"/>
          <w:sz w:val="21"/>
          <w:szCs w:val="21"/>
        </w:rPr>
        <w:t xml:space="preserve"> A 60-word answer sits directly under the hero, names TEAM International and both services in its first sentence, and makes sense on its own.</w:t>
      </w:r>
    </w:p>
    <w:p>
      <w:pPr>
        <w:pStyle w:val="ListParagraph"/>
        <w:numPr>
          <w:ilvl w:val="0"/>
          <w:numId w:val="4"/>
        </w:numPr>
        <w:spacing w:after="80" w:line="276"/>
      </w:pPr>
      <w:r>
        <w:rPr>
          <w:rFonts w:ascii="Aptos" w:cs="Aptos" w:eastAsia="Aptos" w:hAnsi="Aptos"/>
          <w:b/>
          <w:bCs/>
          <w:color w:val="2F282D"/>
          <w:sz w:val="21"/>
          <w:szCs w:val="21"/>
        </w:rPr>
        <w:t xml:space="preserve">Question-shaped headings with direct answers.</w:t>
      </w:r>
      <w:r>
        <w:rPr>
          <w:rFonts w:ascii="Aptos" w:cs="Aptos" w:eastAsia="Aptos" w:hAnsi="Aptos"/>
          <w:color w:val="2F282D"/>
          <w:sz w:val="21"/>
          <w:szCs w:val="21"/>
        </w:rPr>
        <w:t xml:space="preserve"> Six answer snippets and ten FAQs each open with a 40–60 word answer to the exact question a buyer types or asks.</w:t>
      </w:r>
    </w:p>
    <w:p>
      <w:pPr>
        <w:pStyle w:val="ListParagraph"/>
        <w:numPr>
          <w:ilvl w:val="0"/>
          <w:numId w:val="4"/>
        </w:numPr>
        <w:spacing w:after="80" w:line="276"/>
      </w:pPr>
      <w:r>
        <w:rPr>
          <w:rFonts w:ascii="Aptos" w:cs="Aptos" w:eastAsia="Aptos" w:hAnsi="Aptos"/>
          <w:b/>
          <w:bCs/>
          <w:color w:val="2F282D"/>
          <w:sz w:val="21"/>
          <w:szCs w:val="21"/>
        </w:rPr>
        <w:t xml:space="preserve">Conversational buyer wording.</w:t>
      </w:r>
      <w:r>
        <w:rPr>
          <w:rFonts w:ascii="Aptos" w:cs="Aptos" w:eastAsia="Aptos" w:hAnsi="Aptos"/>
          <w:color w:val="2F282D"/>
          <w:sz w:val="21"/>
          <w:szCs w:val="21"/>
        </w:rPr>
        <w:t xml:space="preserve"> Phrases such as "mid-size companies" match how people prompt AI assistants, even when Google shows no volume for them.</w:t>
      </w:r>
    </w:p>
    <w:p>
      <w:pPr>
        <w:pStyle w:val="ListParagraph"/>
        <w:numPr>
          <w:ilvl w:val="0"/>
          <w:numId w:val="4"/>
        </w:numPr>
        <w:spacing w:after="80" w:line="276"/>
      </w:pPr>
      <w:r>
        <w:rPr>
          <w:rFonts w:ascii="Aptos" w:cs="Aptos" w:eastAsia="Aptos" w:hAnsi="Aptos"/>
          <w:b/>
          <w:bCs/>
          <w:color w:val="2F282D"/>
          <w:sz w:val="21"/>
          <w:szCs w:val="21"/>
        </w:rPr>
        <w:t xml:space="preserve">Facts AI engines can repeat.</w:t>
      </w:r>
      <w:r>
        <w:rPr>
          <w:rFonts w:ascii="Aptos" w:cs="Aptos" w:eastAsia="Aptos" w:hAnsi="Aptos"/>
          <w:color w:val="2F282D"/>
          <w:sz w:val="21"/>
          <w:szCs w:val="21"/>
        </w:rPr>
        <w:t xml:space="preserve"> Specific, consistent claims (20+ years, Medellín for North America, Ukraine for Europe, senior review of all AI output, 2–4 week assessment) instead of adjectives. A cited statistic (McKinsey, 40%) adds credibility.</w:t>
      </w:r>
    </w:p>
    <w:p>
      <w:pPr>
        <w:pStyle w:val="ListParagraph"/>
        <w:numPr>
          <w:ilvl w:val="0"/>
          <w:numId w:val="4"/>
        </w:numPr>
        <w:spacing w:after="80" w:line="276"/>
      </w:pPr>
      <w:r>
        <w:rPr>
          <w:rFonts w:ascii="Aptos" w:cs="Aptos" w:eastAsia="Aptos" w:hAnsi="Aptos"/>
          <w:b/>
          <w:bCs/>
          <w:color w:val="2F282D"/>
          <w:sz w:val="21"/>
          <w:szCs w:val="21"/>
        </w:rPr>
        <w:t xml:space="preserve">A connected JSON-LD graph.</w:t>
      </w:r>
      <w:r>
        <w:rPr>
          <w:rFonts w:ascii="Aptos" w:cs="Aptos" w:eastAsia="Aptos" w:hAnsi="Aptos"/>
          <w:color w:val="2F282D"/>
          <w:sz w:val="21"/>
          <w:szCs w:val="21"/>
        </w:rPr>
        <w:t xml:space="preserve"> WebPage, Breadcrumb, Organization, Service, HowTo and FAQPage are linked by @id, so engines understand TEAM International as one entity with one clear service.</w:t>
      </w:r>
    </w:p>
    <w:p>
      <w:pPr>
        <w:pStyle w:val="ListParagraph"/>
        <w:numPr>
          <w:ilvl w:val="0"/>
          <w:numId w:val="4"/>
        </w:numPr>
        <w:spacing w:after="80" w:line="276"/>
      </w:pPr>
      <w:r>
        <w:rPr>
          <w:rFonts w:ascii="Aptos" w:cs="Aptos" w:eastAsia="Aptos" w:hAnsi="Aptos"/>
          <w:b/>
          <w:bCs/>
          <w:color w:val="2F282D"/>
          <w:sz w:val="21"/>
          <w:szCs w:val="21"/>
        </w:rPr>
        <w:t xml:space="preserve">Everything in the HTML.</w:t>
      </w:r>
      <w:r>
        <w:rPr>
          <w:rFonts w:ascii="Aptos" w:cs="Aptos" w:eastAsia="Aptos" w:hAnsi="Aptos"/>
          <w:color w:val="2F282D"/>
          <w:sz w:val="21"/>
          <w:szCs w:val="21"/>
        </w:rPr>
        <w:t xml:space="preserve"> The page is server-rendered, and the FAQ accordion keeps every answer in the HTML even when collapsed (forceMount), so crawlers that don't run JavaScript still read all of it.</w:t>
      </w:r>
    </w:p>
    <w:p>
      <w:pPr>
        <w:pStyle w:val="ListParagraph"/>
        <w:numPr>
          <w:ilvl w:val="0"/>
          <w:numId w:val="4"/>
        </w:numPr>
        <w:spacing w:after="80" w:line="276"/>
      </w:pPr>
      <w:r>
        <w:rPr>
          <w:rFonts w:ascii="Aptos" w:cs="Aptos" w:eastAsia="Aptos" w:hAnsi="Aptos"/>
          <w:b/>
          <w:bCs/>
          <w:color w:val="2F282D"/>
          <w:sz w:val="21"/>
          <w:szCs w:val="21"/>
        </w:rPr>
        <w:t xml:space="preserve">Consistent entity facts everywhere.</w:t>
      </w:r>
      <w:r>
        <w:rPr>
          <w:rFonts w:ascii="Aptos" w:cs="Aptos" w:eastAsia="Aptos" w:hAnsi="Aptos"/>
          <w:color w:val="2F282D"/>
          <w:sz w:val="21"/>
          <w:szCs w:val="21"/>
        </w:rPr>
        <w:t xml:space="preserve"> Founding year, locations, services and headcount should match across the site, LinkedIn, Clutch and G2.</w:t>
      </w:r>
    </w:p>
    <w:p>
      <w:pPr>
        <w:pStyle w:val="ListParagraph"/>
        <w:numPr>
          <w:ilvl w:val="0"/>
          <w:numId w:val="4"/>
        </w:numPr>
        <w:spacing w:after="80" w:line="276"/>
      </w:pPr>
      <w:r>
        <w:rPr>
          <w:rFonts w:ascii="Aptos" w:cs="Aptos" w:eastAsia="Aptos" w:hAnsi="Aptos"/>
          <w:b/>
          <w:bCs/>
          <w:color w:val="2F282D"/>
          <w:sz w:val="21"/>
          <w:szCs w:val="21"/>
        </w:rPr>
        <w:t xml:space="preserve">Proof and authorship (still to add).</w:t>
      </w:r>
      <w:r>
        <w:rPr>
          <w:rFonts w:ascii="Aptos" w:cs="Aptos" w:eastAsia="Aptos" w:hAnsi="Aptos"/>
          <w:color w:val="2F282D"/>
          <w:sz w:val="21"/>
          <w:szCs w:val="21"/>
        </w:rPr>
        <w:t xml:space="preserve"> At least one case study with hard numbers and a named engineering lead with credentials. AI engines cite specific results far more than claims.</w:t>
      </w:r>
    </w:p>
    <w:p>
      <w:pPr>
        <w:pBdr>
          <w:left w:val="single" w:color="FDBE00" w:sz="24" w:space="8"/>
        </w:pBdr>
        <w:shd w:fill="FFF6D6" w:color="auto" w:val="clear"/>
        <w:spacing w:after="200" w:before="120" w:line="288"/>
        <w:ind w:left="240" w:right="240"/>
      </w:pPr>
      <w:r>
        <w:rPr>
          <w:rFonts w:ascii="Aptos" w:cs="Aptos" w:eastAsia="Aptos" w:hAnsi="Aptos"/>
          <w:b/>
          <w:bCs/>
          <w:color w:val="2F282D"/>
          <w:sz w:val="21"/>
          <w:szCs w:val="21"/>
        </w:rPr>
        <w:t xml:space="preserve">Note on Google rich results: </w:t>
      </w:r>
      <w:r>
        <w:rPr>
          <w:rFonts w:ascii="Aptos" w:cs="Aptos" w:eastAsia="Aptos" w:hAnsi="Aptos"/>
          <w:color w:val="2F282D"/>
          <w:sz w:val="21"/>
          <w:szCs w:val="21"/>
        </w:rPr>
        <w:t xml:space="preserve">Since 2023 Google shows FAQ rich results mainly for government and health sites, and no longer shows HowTo rich results. The markup is still worth adding because AI engines and knowledge graphs use it to understand the page.</w:t>
      </w:r>
    </w:p>
    <w:p>
      <w:pPr>
        <w:pStyle w:val="Heading1"/>
        <w:pBdr>
          <w:bottom w:val="single" w:color="FDBE00" w:sz="12" w:space="4"/>
        </w:pBdr>
      </w:pPr>
      <w:r>
        <w:t xml:space="preserve">9. Direct answer snippets</w:t>
      </w:r>
    </w:p>
    <w:p>
      <w:pPr>
        <w:pStyle w:val="Heading2"/>
      </w:pPr>
      <w:r>
        <w:t xml:space="preserve">Main direct answer (first text under the hero)</w:t>
      </w:r>
    </w:p>
    <w:p>
      <w:pPr>
        <w:keepNext/>
        <w:spacing w:after="60" w:before="160"/>
      </w:pPr>
      <w:r>
        <w:rPr>
          <w:rFonts w:ascii="Aptos" w:cs="Aptos" w:eastAsia="Aptos" w:hAnsi="Aptos"/>
          <w:b/>
          <w:bCs/>
          <w:color w:val="2F282D"/>
          <w:sz w:val="22"/>
          <w:szCs w:val="22"/>
        </w:rPr>
        <w:t xml:space="preserve">What is AI-powered product and software engineering at TEAM International?</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TEAM International provides AI-powered software product development services and legacy application modernization services for mid-size and enterprise companies in North America and Europe. As an end-to-end software development partner, our senior nearshore teams use AI agents to discover, design, build, test and run software, and review every output. Legacy systems are modernized gradually instead of rewritten at once.</w:t>
      </w:r>
    </w:p>
    <w:p>
      <w:pPr>
        <w:pStyle w:val="Heading2"/>
      </w:pPr>
      <w:r>
        <w:t xml:space="preserve">Answer snippets (section "Straight answers")</w:t>
      </w:r>
    </w:p>
    <w:p>
      <w:pPr>
        <w:keepNext/>
        <w:spacing w:after="60" w:before="160"/>
      </w:pPr>
      <w:r>
        <w:rPr>
          <w:rFonts w:ascii="Aptos" w:cs="Aptos" w:eastAsia="Aptos" w:hAnsi="Aptos"/>
          <w:b/>
          <w:bCs/>
          <w:color w:val="2F282D"/>
          <w:sz w:val="22"/>
          <w:szCs w:val="22"/>
        </w:rPr>
        <w:t xml:space="preserve">How is AI changing software modernization services?</w:t>
      </w:r>
      <w:r>
        <w:rPr>
          <w:rFonts w:ascii="Aptos" w:cs="Aptos" w:eastAsia="Aptos" w:hAnsi="Aptos"/>
          <w:i/>
          <w:iCs/>
          <w:color w:val="756B72"/>
          <w:sz w:val="18"/>
          <w:szCs w:val="18"/>
        </w:rPr>
        <w:t xml:space="preserve">   Targets: software modernization services</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AI makes the slowest parts of modernization fast. AI agents read legacy code, map dependencies and write documentation in days instead of months. McKinsey reports gen AI cut one bank's mainframe migration estimate by 40%. Engineers then extract APIs, rebuild the frontend and replace old components one at a time, so the business keeps running throughout.</w:t>
      </w:r>
    </w:p>
    <w:p>
      <w:pPr>
        <w:keepNext/>
        <w:spacing w:after="60" w:before="160"/>
      </w:pPr>
      <w:r>
        <w:rPr>
          <w:rFonts w:ascii="Aptos" w:cs="Aptos" w:eastAsia="Aptos" w:hAnsi="Aptos"/>
          <w:b/>
          <w:bCs/>
          <w:color w:val="2F282D"/>
          <w:sz w:val="22"/>
          <w:szCs w:val="22"/>
        </w:rPr>
        <w:t xml:space="preserve">When does custom business software development make sense, versus buying or modernizing?</w:t>
      </w:r>
      <w:r>
        <w:rPr>
          <w:rFonts w:ascii="Aptos" w:cs="Aptos" w:eastAsia="Aptos" w:hAnsi="Aptos"/>
          <w:i/>
          <w:iCs/>
          <w:color w:val="756B72"/>
          <w:sz w:val="18"/>
          <w:szCs w:val="18"/>
        </w:rPr>
        <w:t xml:space="preserve">   Targets: custom business software development, build vs buy software</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Buy off-the-shelf software for standard processes like payroll or email. Choose custom business software development when a workflow sets you apart, uses proprietary data, or connects tightly to core operations. Modernize when a legacy system still holds valuable business logic but blocks integrations, AI or growth. Most mid-size companies combine all three.</w:t>
      </w:r>
    </w:p>
    <w:p>
      <w:pPr>
        <w:keepNext/>
        <w:spacing w:after="60" w:before="160"/>
      </w:pPr>
      <w:r>
        <w:rPr>
          <w:rFonts w:ascii="Aptos" w:cs="Aptos" w:eastAsia="Aptos" w:hAnsi="Aptos"/>
          <w:b/>
          <w:bCs/>
          <w:color w:val="2F282D"/>
          <w:sz w:val="22"/>
          <w:szCs w:val="22"/>
        </w:rPr>
        <w:t xml:space="preserve">What is the best legacy modernization strategy today?</w:t>
      </w:r>
      <w:r>
        <w:rPr>
          <w:rFonts w:ascii="Aptos" w:cs="Aptos" w:eastAsia="Aptos" w:hAnsi="Aptos"/>
          <w:i/>
          <w:iCs/>
          <w:color w:val="756B72"/>
          <w:sz w:val="18"/>
          <w:szCs w:val="18"/>
        </w:rPr>
        <w:t xml:space="preserve">   Targets: legacy modernization strategy</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For most companies, the best legacy modernization strategy is composable and incremental. Keep the legacy system running, expose its functions through APIs, build new frontends and AI features on top, and retire old components one by one. This avoids the risk and cost of a big-bang rewrite and delivers value in every release.</w:t>
      </w:r>
    </w:p>
    <w:p>
      <w:pPr>
        <w:keepNext/>
        <w:spacing w:after="60" w:before="160"/>
      </w:pPr>
      <w:r>
        <w:rPr>
          <w:rFonts w:ascii="Aptos" w:cs="Aptos" w:eastAsia="Aptos" w:hAnsi="Aptos"/>
          <w:b/>
          <w:bCs/>
          <w:color w:val="2F282D"/>
          <w:sz w:val="22"/>
          <w:szCs w:val="22"/>
        </w:rPr>
        <w:t xml:space="preserve">How does legacy system integration with AI work?</w:t>
      </w:r>
      <w:r>
        <w:rPr>
          <w:rFonts w:ascii="Aptos" w:cs="Aptos" w:eastAsia="Aptos" w:hAnsi="Aptos"/>
          <w:i/>
          <w:iCs/>
          <w:color w:val="756B72"/>
          <w:sz w:val="18"/>
          <w:szCs w:val="18"/>
        </w:rPr>
        <w:t xml:space="preserve">   Targets: legacy system integration</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Legacy system integration starts by exposing the old system's data and functions through secure APIs. AI capabilities such as assistants, document processing or predictions then connect to those APIs instead of changing core code. This adds AI value within weeks while deeper modernization continues in the background.</w:t>
      </w:r>
    </w:p>
    <w:p>
      <w:pPr>
        <w:keepNext/>
        <w:spacing w:after="60" w:before="160"/>
      </w:pPr>
      <w:r>
        <w:rPr>
          <w:rFonts w:ascii="Aptos" w:cs="Aptos" w:eastAsia="Aptos" w:hAnsi="Aptos"/>
          <w:b/>
          <w:bCs/>
          <w:color w:val="2F282D"/>
          <w:sz w:val="22"/>
          <w:szCs w:val="22"/>
        </w:rPr>
        <w:t xml:space="preserve">What does a nearshore development team do differently?</w:t>
      </w:r>
      <w:r>
        <w:rPr>
          <w:rFonts w:ascii="Aptos" w:cs="Aptos" w:eastAsia="Aptos" w:hAnsi="Aptos"/>
          <w:i/>
          <w:iCs/>
          <w:color w:val="756B72"/>
          <w:sz w:val="18"/>
          <w:szCs w:val="18"/>
        </w:rPr>
        <w:t xml:space="preserve">   Targets: nearshore development team, nearshore application development, agile nearshore development</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A nearshore development team works in or near your time zone, so collaboration happens live in the same business day. TEAM International's Medellín teams overlap with US business hours and its Ukraine teams with Central European hours. For nearshore application development, that means agile ceremonies, faster decisions, fewer handoffs and less rework.</w:t>
      </w:r>
    </w:p>
    <w:p>
      <w:pPr>
        <w:keepNext/>
        <w:spacing w:after="60" w:before="160"/>
      </w:pPr>
      <w:r>
        <w:rPr>
          <w:rFonts w:ascii="Aptos" w:cs="Aptos" w:eastAsia="Aptos" w:hAnsi="Aptos"/>
          <w:b/>
          <w:bCs/>
          <w:color w:val="2F282D"/>
          <w:sz w:val="22"/>
          <w:szCs w:val="22"/>
        </w:rPr>
        <w:t xml:space="preserve">How much does custom software development cost?</w:t>
      </w:r>
      <w:r>
        <w:rPr>
          <w:rFonts w:ascii="Aptos" w:cs="Aptos" w:eastAsia="Aptos" w:hAnsi="Aptos"/>
          <w:i/>
          <w:iCs/>
          <w:color w:val="756B72"/>
          <w:sz w:val="18"/>
          <w:szCs w:val="18"/>
        </w:rPr>
        <w:t xml:space="preserve">   Targets: custom software development cost</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Cost depends on scope, integrations and compliance needs. AI-assisted engineering lowers it by reducing team size and timelines for the same scope. TEAM International starts with a fixed-scope discovery or modernization assessment, so you get a validated architecture, roadmap and estimate before committing to a full build.</w:t>
      </w:r>
    </w:p>
    <w:p>
      <w:pPr>
        <w:pStyle w:val="Heading2"/>
      </w:pPr>
      <w:r>
        <w:t xml:space="preserve">FAQ (10 questions)</w:t>
      </w:r>
    </w:p>
    <w:p>
      <w:pPr>
        <w:keepNext/>
        <w:spacing w:after="60" w:before="160"/>
      </w:pPr>
      <w:r>
        <w:rPr>
          <w:rFonts w:ascii="Aptos" w:cs="Aptos" w:eastAsia="Aptos" w:hAnsi="Aptos"/>
          <w:b/>
          <w:bCs/>
          <w:color w:val="2F282D"/>
          <w:sz w:val="22"/>
          <w:szCs w:val="22"/>
        </w:rPr>
        <w:t xml:space="preserve">1. What are legacy application modernization services?</w:t>
      </w:r>
      <w:r>
        <w:rPr>
          <w:rFonts w:ascii="Aptos" w:cs="Aptos" w:eastAsia="Aptos" w:hAnsi="Aptos"/>
          <w:i/>
          <w:iCs/>
          <w:color w:val="756B72"/>
          <w:sz w:val="18"/>
          <w:szCs w:val="18"/>
        </w:rPr>
        <w:t xml:space="preserve">   Targets: legacy application modernization services, legacy software modernization services</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Legacy application modernization services, also called legacy software modernization services, update aging software so it can integrate with modern systems, run in the cloud and support AI. TEAM International analyzes and documents the legacy system with AI, exposes its functions through APIs, builds modern frontends and replaces old components gradually, so the business keeps running throughout.</w:t>
      </w:r>
    </w:p>
    <w:p>
      <w:pPr>
        <w:keepNext/>
        <w:spacing w:after="60" w:before="160"/>
      </w:pPr>
      <w:r>
        <w:rPr>
          <w:rFonts w:ascii="Aptos" w:cs="Aptos" w:eastAsia="Aptos" w:hAnsi="Aptos"/>
          <w:b/>
          <w:bCs/>
          <w:color w:val="2F282D"/>
          <w:sz w:val="22"/>
          <w:szCs w:val="22"/>
        </w:rPr>
        <w:t xml:space="preserve">2. What is included in software product development services?</w:t>
      </w:r>
      <w:r>
        <w:rPr>
          <w:rFonts w:ascii="Aptos" w:cs="Aptos" w:eastAsia="Aptos" w:hAnsi="Aptos"/>
          <w:i/>
          <w:iCs/>
          <w:color w:val="756B72"/>
          <w:sz w:val="18"/>
          <w:szCs w:val="18"/>
        </w:rPr>
        <w:t xml:space="preserve">   Targets: software product development services</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TEAM International's software product development services cover the full lifecycle: product discovery, UX/UI design, architecture, AI-assisted engineering, quality engineering and DevSecOps, deployment and continuous improvement. One accountable team takes a business problem to production software and keeps improving it after launch.</w:t>
      </w:r>
    </w:p>
    <w:p>
      <w:pPr>
        <w:keepNext/>
        <w:spacing w:after="60" w:before="160"/>
      </w:pPr>
      <w:r>
        <w:rPr>
          <w:rFonts w:ascii="Aptos" w:cs="Aptos" w:eastAsia="Aptos" w:hAnsi="Aptos"/>
          <w:b/>
          <w:bCs/>
          <w:color w:val="2F282D"/>
          <w:sz w:val="22"/>
          <w:szCs w:val="22"/>
        </w:rPr>
        <w:t xml:space="preserve">3. What does a software modernization company do?</w:t>
      </w:r>
      <w:r>
        <w:rPr>
          <w:rFonts w:ascii="Aptos" w:cs="Aptos" w:eastAsia="Aptos" w:hAnsi="Aptos"/>
          <w:i/>
          <w:iCs/>
          <w:color w:val="756B72"/>
          <w:sz w:val="18"/>
          <w:szCs w:val="18"/>
        </w:rPr>
        <w:t xml:space="preserve">   Targets: software modernization company</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A software modernization company assesses existing systems, documents how they work, and upgrades them in stages: exposing functions through APIs, rebuilding user interfaces, adding AI capabilities and replacing outdated components. TEAM International does this incrementally, so most clients never need a risky full rewrite.</w:t>
      </w:r>
    </w:p>
    <w:p>
      <w:pPr>
        <w:keepNext/>
        <w:spacing w:after="60" w:before="160"/>
      </w:pPr>
      <w:r>
        <w:rPr>
          <w:rFonts w:ascii="Aptos" w:cs="Aptos" w:eastAsia="Aptos" w:hAnsi="Aptos"/>
          <w:b/>
          <w:bCs/>
          <w:color w:val="2F282D"/>
          <w:sz w:val="22"/>
          <w:szCs w:val="22"/>
        </w:rPr>
        <w:t xml:space="preserve">4. Do you offer MVP development services?</w:t>
      </w:r>
      <w:r>
        <w:rPr>
          <w:rFonts w:ascii="Aptos" w:cs="Aptos" w:eastAsia="Aptos" w:hAnsi="Aptos"/>
          <w:i/>
          <w:iCs/>
          <w:color w:val="756B72"/>
          <w:sz w:val="18"/>
          <w:szCs w:val="18"/>
        </w:rPr>
        <w:t xml:space="preserve">   Targets: mvp development services</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Yes. TEAM International's MVP development services help companies validate a new product or internal platform quickly. We scope the smallest version that proves the business case and build it on production-grade architecture, so you can scale what works instead of rebuilding it.</w:t>
      </w:r>
    </w:p>
    <w:p>
      <w:pPr>
        <w:keepNext/>
        <w:spacing w:after="60" w:before="160"/>
      </w:pPr>
      <w:r>
        <w:rPr>
          <w:rFonts w:ascii="Aptos" w:cs="Aptos" w:eastAsia="Aptos" w:hAnsi="Aptos"/>
          <w:b/>
          <w:bCs/>
          <w:color w:val="2F282D"/>
          <w:sz w:val="22"/>
          <w:szCs w:val="22"/>
        </w:rPr>
        <w:t xml:space="preserve">5. What is your custom software development process?</w:t>
      </w:r>
      <w:r>
        <w:rPr>
          <w:rFonts w:ascii="Aptos" w:cs="Aptos" w:eastAsia="Aptos" w:hAnsi="Aptos"/>
          <w:i/>
          <w:iCs/>
          <w:color w:val="756B72"/>
          <w:sz w:val="18"/>
          <w:szCs w:val="18"/>
        </w:rPr>
        <w:t xml:space="preserve">   Targets: custom software development process</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Our custom software development process has five phases: discovery and experience design, architecture, AI-augmented engineering, quality engineering and DevSecOps, and platform engineering for production readiness. AI speeds up every phase, and senior engineers review every output before it ships.</w:t>
      </w:r>
    </w:p>
    <w:p>
      <w:pPr>
        <w:keepNext/>
        <w:spacing w:after="60" w:before="160"/>
      </w:pPr>
      <w:r>
        <w:rPr>
          <w:rFonts w:ascii="Aptos" w:cs="Aptos" w:eastAsia="Aptos" w:hAnsi="Aptos"/>
          <w:b/>
          <w:bCs/>
          <w:color w:val="2F282D"/>
          <w:sz w:val="22"/>
          <w:szCs w:val="22"/>
        </w:rPr>
        <w:t xml:space="preserve">6. How do you keep AI-generated code secure and maintainable?</w:t>
      </w:r>
      <w:r>
        <w:rPr>
          <w:rFonts w:ascii="Aptos" w:cs="Aptos" w:eastAsia="Aptos" w:hAnsi="Aptos"/>
          <w:i/>
          <w:iCs/>
          <w:color w:val="756B72"/>
          <w:sz w:val="18"/>
          <w:szCs w:val="18"/>
        </w:rPr>
        <w:t xml:space="preserve">   Targets: trust signal for GEO</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Every AI-generated change goes through senior engineer review, automated tests and security scanning (SAST, DAST and software composition analysis) in the CI/CD pipeline before release. Architecture decisions are recorded and code standards are enforced automatically, so AI speeds up delivery without adding technical debt or vulnerabilities.</w:t>
      </w:r>
    </w:p>
    <w:p>
      <w:pPr>
        <w:keepNext/>
        <w:spacing w:after="60" w:before="160"/>
      </w:pPr>
      <w:r>
        <w:rPr>
          <w:rFonts w:ascii="Aptos" w:cs="Aptos" w:eastAsia="Aptos" w:hAnsi="Aptos"/>
          <w:b/>
          <w:bCs/>
          <w:color w:val="2F282D"/>
          <w:sz w:val="22"/>
          <w:szCs w:val="22"/>
        </w:rPr>
        <w:t xml:space="preserve">7. Nearshore vs offshore: which is better for software development?</w:t>
      </w:r>
      <w:r>
        <w:rPr>
          <w:rFonts w:ascii="Aptos" w:cs="Aptos" w:eastAsia="Aptos" w:hAnsi="Aptos"/>
          <w:i/>
          <w:iCs/>
          <w:color w:val="756B72"/>
          <w:sz w:val="18"/>
          <w:szCs w:val="18"/>
        </w:rPr>
        <w:t xml:space="preserve">   Targets: nearshore vs offshore</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For complex, collaborative projects, nearshore usually delivers better outcomes. Teams share most of your working day, so decisions, reviews and workshops happen live instead of through overnight handoffs. TEAM International's Medellín teams serve North America and its Ukraine teams serve Europe, both with fluent communication and strong cultural alignment.</w:t>
      </w:r>
    </w:p>
    <w:p>
      <w:pPr>
        <w:keepNext/>
        <w:spacing w:after="60" w:before="160"/>
      </w:pPr>
      <w:r>
        <w:rPr>
          <w:rFonts w:ascii="Aptos" w:cs="Aptos" w:eastAsia="Aptos" w:hAnsi="Aptos"/>
          <w:b/>
          <w:bCs/>
          <w:color w:val="2F282D"/>
          <w:sz w:val="22"/>
          <w:szCs w:val="22"/>
        </w:rPr>
        <w:t xml:space="preserve">8. What is the ROI of legacy system modernization?</w:t>
      </w:r>
      <w:r>
        <w:rPr>
          <w:rFonts w:ascii="Aptos" w:cs="Aptos" w:eastAsia="Aptos" w:hAnsi="Aptos"/>
          <w:i/>
          <w:iCs/>
          <w:color w:val="756B72"/>
          <w:sz w:val="18"/>
          <w:szCs w:val="18"/>
        </w:rPr>
        <w:t xml:space="preserve">   Targets: roi of legacy system modernization</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The ROI of legacy system modernization comes from lower maintenance and infrastructure costs, faster delivery of new features, fewer outages and the ability to add AI. With an incremental approach, returns start early: the first APIs, frontend or AI feature usually arrive within months, after a two-to-four-week assessment.</w:t>
      </w:r>
    </w:p>
    <w:p>
      <w:pPr>
        <w:keepNext/>
        <w:spacing w:after="60" w:before="160"/>
      </w:pPr>
      <w:r>
        <w:rPr>
          <w:rFonts w:ascii="Aptos" w:cs="Aptos" w:eastAsia="Aptos" w:hAnsi="Aptos"/>
          <w:b/>
          <w:bCs/>
          <w:color w:val="2F282D"/>
          <w:sz w:val="22"/>
          <w:szCs w:val="22"/>
        </w:rPr>
        <w:t xml:space="preserve">9. Do you work with mid-size companies?</w:t>
      </w:r>
      <w:r>
        <w:rPr>
          <w:rFonts w:ascii="Aptos" w:cs="Aptos" w:eastAsia="Aptos" w:hAnsi="Aptos"/>
          <w:i/>
          <w:iCs/>
          <w:color w:val="756B72"/>
          <w:sz w:val="18"/>
          <w:szCs w:val="18"/>
        </w:rPr>
        <w:t xml:space="preserve">   Targets: mid-size prompts (GEO)</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Yes. TEAM International has delivered enterprise software for more than 20 years and now works with mid-size companies too. AI-assisted engineering lets smaller senior teams deliver what used to require large teams, which makes custom software and legacy modernization affordable for mid-size budgets.</w:t>
      </w:r>
    </w:p>
    <w:p>
      <w:pPr>
        <w:keepNext/>
        <w:spacing w:after="60" w:before="160"/>
      </w:pPr>
      <w:r>
        <w:rPr>
          <w:rFonts w:ascii="Aptos" w:cs="Aptos" w:eastAsia="Aptos" w:hAnsi="Aptos"/>
          <w:b/>
          <w:bCs/>
          <w:color w:val="2F282D"/>
          <w:sz w:val="22"/>
          <w:szCs w:val="22"/>
        </w:rPr>
        <w:t xml:space="preserve">10. How do we start working with TEAM International?</w:t>
      </w:r>
      <w:r>
        <w:rPr>
          <w:rFonts w:ascii="Aptos" w:cs="Aptos" w:eastAsia="Aptos" w:hAnsi="Aptos"/>
          <w:i/>
          <w:iCs/>
          <w:color w:val="756B72"/>
          <w:sz w:val="18"/>
          <w:szCs w:val="18"/>
        </w:rPr>
        <w:t xml:space="preserve">   Targets: brand + call to action</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Start with a fixed-scope Discovery and Modernization Assessment. In two to four weeks, TEAM International analyzes your business problem or legacy system and delivers an architecture, a prioritized roadmap and an estimate, so you can decide on the full project with clear scope and cost.</w:t>
      </w:r>
    </w:p>
    <w:p>
      <w:pPr>
        <w:pStyle w:val="Heading2"/>
      </w:pPr>
      <w:r>
        <w:t xml:space="preserve">Modernization stepper (HowTo steps)</w:t>
      </w:r>
    </w:p>
    <w:p>
      <w:pPr>
        <w:pStyle w:val="ListParagraph"/>
        <w:numPr>
          <w:ilvl w:val="0"/>
          <w:numId w:val="5"/>
        </w:numPr>
        <w:spacing w:after="80" w:line="276"/>
      </w:pPr>
      <w:r>
        <w:rPr>
          <w:rFonts w:ascii="Aptos" w:cs="Aptos" w:eastAsia="Aptos" w:hAnsi="Aptos"/>
          <w:b/>
          <w:bCs/>
          <w:color w:val="2F282D"/>
          <w:sz w:val="21"/>
          <w:szCs w:val="21"/>
        </w:rPr>
        <w:t xml:space="preserve">Analyze the legacy system.</w:t>
      </w:r>
      <w:r>
        <w:rPr>
          <w:rFonts w:ascii="Aptos" w:cs="Aptos" w:eastAsia="Aptos" w:hAnsi="Aptos"/>
          <w:color w:val="2F282D"/>
          <w:sz w:val="21"/>
          <w:szCs w:val="21"/>
        </w:rPr>
        <w:t xml:space="preserve"> AI agents scan code, databases and logs to map dependencies, business rules and risk. Outcome: System map and modernization scorecard.</w:t>
      </w:r>
    </w:p>
    <w:p>
      <w:pPr>
        <w:pStyle w:val="ListParagraph"/>
        <w:numPr>
          <w:ilvl w:val="0"/>
          <w:numId w:val="5"/>
        </w:numPr>
        <w:spacing w:after="80" w:line="276"/>
      </w:pPr>
      <w:r>
        <w:rPr>
          <w:rFonts w:ascii="Aptos" w:cs="Aptos" w:eastAsia="Aptos" w:hAnsi="Aptos"/>
          <w:b/>
          <w:bCs/>
          <w:color w:val="2F282D"/>
          <w:sz w:val="21"/>
          <w:szCs w:val="21"/>
        </w:rPr>
        <w:t xml:space="preserve">Document the existing architecture.</w:t>
      </w:r>
      <w:r>
        <w:rPr>
          <w:rFonts w:ascii="Aptos" w:cs="Aptos" w:eastAsia="Aptos" w:hAnsi="Aptos"/>
          <w:color w:val="2F282D"/>
          <w:sz w:val="21"/>
          <w:szCs w:val="21"/>
        </w:rPr>
        <w:t xml:space="preserve"> We turn that analysis into architecture diagrams, data flows and plain-language business rules your team can validate. Outcome: Living documentation and architecture decision records.</w:t>
      </w:r>
    </w:p>
    <w:p>
      <w:pPr>
        <w:pStyle w:val="ListParagraph"/>
        <w:numPr>
          <w:ilvl w:val="0"/>
          <w:numId w:val="5"/>
        </w:numPr>
        <w:spacing w:after="80" w:line="276"/>
      </w:pPr>
      <w:r>
        <w:rPr>
          <w:rFonts w:ascii="Aptos" w:cs="Aptos" w:eastAsia="Aptos" w:hAnsi="Aptos"/>
          <w:b/>
          <w:bCs/>
          <w:color w:val="2F282D"/>
          <w:sz w:val="21"/>
          <w:szCs w:val="21"/>
        </w:rPr>
        <w:t xml:space="preserve">Extract APIs for legacy system integration.</w:t>
      </w:r>
      <w:r>
        <w:rPr>
          <w:rFonts w:ascii="Aptos" w:cs="Aptos" w:eastAsia="Aptos" w:hAnsi="Aptos"/>
          <w:color w:val="2F282D"/>
          <w:sz w:val="21"/>
          <w:szCs w:val="21"/>
        </w:rPr>
        <w:t xml:space="preserve"> We expose core legacy functions and data through secure, versioned APIs. Outcome: An integration layer that new apps and AI can use.</w:t>
      </w:r>
    </w:p>
    <w:p>
      <w:pPr>
        <w:pStyle w:val="ListParagraph"/>
        <w:numPr>
          <w:ilvl w:val="0"/>
          <w:numId w:val="5"/>
        </w:numPr>
        <w:spacing w:after="80" w:line="276"/>
      </w:pPr>
      <w:r>
        <w:rPr>
          <w:rFonts w:ascii="Aptos" w:cs="Aptos" w:eastAsia="Aptos" w:hAnsi="Aptos"/>
          <w:b/>
          <w:bCs/>
          <w:color w:val="2F282D"/>
          <w:sz w:val="21"/>
          <w:szCs w:val="21"/>
        </w:rPr>
        <w:t xml:space="preserve">Build a modern frontend.</w:t>
      </w:r>
      <w:r>
        <w:rPr>
          <w:rFonts w:ascii="Aptos" w:cs="Aptos" w:eastAsia="Aptos" w:hAnsi="Aptos"/>
          <w:color w:val="2F282D"/>
          <w:sz w:val="21"/>
          <w:szCs w:val="21"/>
        </w:rPr>
        <w:t xml:space="preserve"> New web and mobile experiences run on those APIs while the legacy core stays untouched. Outcome: Better UX in weeks, not years.</w:t>
      </w:r>
    </w:p>
    <w:p>
      <w:pPr>
        <w:pStyle w:val="ListParagraph"/>
        <w:numPr>
          <w:ilvl w:val="0"/>
          <w:numId w:val="5"/>
        </w:numPr>
        <w:spacing w:after="80" w:line="276"/>
      </w:pPr>
      <w:r>
        <w:rPr>
          <w:rFonts w:ascii="Aptos" w:cs="Aptos" w:eastAsia="Aptos" w:hAnsi="Aptos"/>
          <w:b/>
          <w:bCs/>
          <w:color w:val="2F282D"/>
          <w:sz w:val="21"/>
          <w:szCs w:val="21"/>
        </w:rPr>
        <w:t xml:space="preserve">Connect AI capabilities.</w:t>
      </w:r>
      <w:r>
        <w:rPr>
          <w:rFonts w:ascii="Aptos" w:cs="Aptos" w:eastAsia="Aptos" w:hAnsi="Aptos"/>
          <w:color w:val="2F282D"/>
          <w:sz w:val="21"/>
          <w:szCs w:val="21"/>
        </w:rPr>
        <w:t xml:space="preserve"> We add assistants, document processing, search or predictions on top of the API layer. Outcome: Measurable AI value without rewriting the core.</w:t>
      </w:r>
    </w:p>
    <w:p>
      <w:pPr>
        <w:pStyle w:val="ListParagraph"/>
        <w:numPr>
          <w:ilvl w:val="0"/>
          <w:numId w:val="5"/>
        </w:numPr>
        <w:spacing w:after="80" w:line="276"/>
      </w:pPr>
      <w:r>
        <w:rPr>
          <w:rFonts w:ascii="Aptos" w:cs="Aptos" w:eastAsia="Aptos" w:hAnsi="Aptos"/>
          <w:b/>
          <w:bCs/>
          <w:color w:val="2F282D"/>
          <w:sz w:val="21"/>
          <w:szCs w:val="21"/>
        </w:rPr>
        <w:t xml:space="preserve">Replace old components gradually.</w:t>
      </w:r>
      <w:r>
        <w:rPr>
          <w:rFonts w:ascii="Aptos" w:cs="Aptos" w:eastAsia="Aptos" w:hAnsi="Aptos"/>
          <w:color w:val="2F282D"/>
          <w:sz w:val="21"/>
          <w:szCs w:val="21"/>
        </w:rPr>
        <w:t xml:space="preserve"> Legacy modules are retired one at a time (strangler-fig pattern), with automated tests and CI/CD at every release. Outcome: A composable, cloud-ready system and no big-bang cutover.</w:t>
      </w:r>
    </w:p>
    <w:p>
      <w:pPr>
        <w:pStyle w:val="Heading1"/>
        <w:pBdr>
          <w:bottom w:val="single" w:color="FDBE00" w:sz="12" w:space="4"/>
        </w:pBdr>
      </w:pPr>
      <w:r>
        <w:t xml:space="preserve">10. JSON-LD snippets</w:t>
      </w:r>
    </w:p>
    <w:p>
      <w:pPr>
        <w:spacing w:after="140" w:line="288"/>
      </w:pPr>
      <w:r>
        <w:rPr>
          <w:rFonts w:ascii="Aptos" w:cs="Aptos" w:eastAsia="Aptos" w:hAnsi="Aptos"/>
          <w:color w:val="2F282D"/>
          <w:sz w:val="21"/>
          <w:szCs w:val="21"/>
        </w:rPr>
        <w:t xml:space="preserve">The production page outputs all of the following as one @graph script, generated from the page content so copy and markup never drift apart. They are shown here as three blocks for readability. URLs assume the page lives at www.teaminternational.com/en/solutions/ai-powered-software-engineering.</w:t>
      </w:r>
    </w:p>
    <w:p>
      <w:pPr>
        <w:pStyle w:val="Heading2"/>
      </w:pPr>
      <w:r>
        <w:t xml:space="preserve">WebPage, Breadcrumb, Organization and Service</w:t>
      </w:r>
    </w:p>
    <w:p>
      <w:pPr>
        <w:pBdr>
          <w:top w:val="single" w:color="D9D3D7" w:sz="4" w:space="4"/>
        </w:pBdr>
        <w:shd w:fill="F4F1F3" w:color="auto" w:val="clear"/>
        <w:spacing w:after="0" w:line="240"/>
        <w:ind w:left="120" w:right="120"/>
      </w:pPr>
      <w:r>
        <w:rPr>
          <w:rFonts w:ascii="Consolas" w:cs="Consolas" w:eastAsia="Consolas" w:hAnsi="Consolas"/>
          <w:color w:val="2F282D"/>
          <w:sz w:val="15"/>
          <w:szCs w:val="15"/>
        </w:rPr>
        <w:t xml:space="preserve">{</w:t>
      </w:r>
    </w:p>
    <w:p>
      <w:pPr>
        <w:shd w:fill="F4F1F3" w:color="auto" w:val="clear"/>
        <w:spacing w:after="0" w:line="240"/>
        <w:ind w:left="120" w:right="120"/>
      </w:pPr>
      <w:r>
        <w:rPr>
          <w:rFonts w:ascii="Consolas" w:cs="Consolas" w:eastAsia="Consolas" w:hAnsi="Consolas"/>
          <w:color w:val="2F282D"/>
          <w:sz w:val="15"/>
          <w:szCs w:val="15"/>
        </w:rPr>
        <w:t xml:space="preserve">  "@context": "https://schema.org",</w:t>
      </w:r>
    </w:p>
    <w:p>
      <w:pPr>
        <w:shd w:fill="F4F1F3" w:color="auto" w:val="clear"/>
        <w:spacing w:after="0" w:line="240"/>
        <w:ind w:left="120" w:right="120"/>
      </w:pPr>
      <w:r>
        <w:rPr>
          <w:rFonts w:ascii="Consolas" w:cs="Consolas" w:eastAsia="Consolas" w:hAnsi="Consolas"/>
          <w:color w:val="2F282D"/>
          <w:sz w:val="15"/>
          <w:szCs w:val="15"/>
        </w:rPr>
        <w:t xml:space="preserve">  "@graph":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"WebPage",</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"https://www.teaminternational.com/en/solutions/ai-powered-software-engineering#webpage",</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"https://www.teaminternational.com/en/solutions/ai-powered-software-engineering",</w:t>
      </w:r>
    </w:p>
    <w:p>
      <w:pPr>
        <w:shd w:fill="F4F1F3" w:color="auto" w:val="clear"/>
        <w:spacing w:after="0" w:line="240"/>
        <w:ind w:left="120" w:right="120"/>
      </w:pPr>
      <w:r>
        <w:rPr>
          <w:rFonts w:ascii="Consolas" w:cs="Consolas" w:eastAsia="Consolas" w:hAnsi="Consolas"/>
          <w:color w:val="2F282D"/>
          <w:sz w:val="15"/>
          <w:szCs w:val="15"/>
        </w:rPr>
        <w:t xml:space="preserve">      "name": "AI-Powered Software Product Development and Legacy Application Modernization Services",</w:t>
      </w:r>
    </w:p>
    <w:p>
      <w:pPr>
        <w:shd w:fill="F4F1F3" w:color="auto" w:val="clear"/>
        <w:spacing w:after="0" w:line="240"/>
        <w:ind w:left="120" w:right="120"/>
      </w:pPr>
      <w:r>
        <w:rPr>
          <w:rFonts w:ascii="Consolas" w:cs="Consolas" w:eastAsia="Consolas" w:hAnsi="Consolas"/>
          <w:color w:val="2F282D"/>
          <w:sz w:val="15"/>
          <w:szCs w:val="15"/>
        </w:rPr>
        <w:t xml:space="preserve">      "description": "Software product development services and legacy application modernization services for mid-size companies, AI-powered and in your time zone.",</w:t>
      </w:r>
    </w:p>
    <w:p>
      <w:pPr>
        <w:shd w:fill="F4F1F3" w:color="auto" w:val="clear"/>
        <w:spacing w:after="0" w:line="240"/>
        <w:ind w:left="120" w:right="120"/>
      </w:pPr>
      <w:r>
        <w:rPr>
          <w:rFonts w:ascii="Consolas" w:cs="Consolas" w:eastAsia="Consolas" w:hAnsi="Consolas"/>
          <w:color w:val="2F282D"/>
          <w:sz w:val="15"/>
          <w:szCs w:val="15"/>
        </w:rPr>
        <w:t xml:space="preserve">      "inLanguage": "en",</w:t>
      </w:r>
    </w:p>
    <w:p>
      <w:pPr>
        <w:shd w:fill="F4F1F3" w:color="auto" w:val="clear"/>
        <w:spacing w:after="0" w:line="240"/>
        <w:ind w:left="120" w:right="120"/>
      </w:pPr>
      <w:r>
        <w:rPr>
          <w:rFonts w:ascii="Consolas" w:cs="Consolas" w:eastAsia="Consolas" w:hAnsi="Consolas"/>
          <w:color w:val="2F282D"/>
          <w:sz w:val="15"/>
          <w:szCs w:val="15"/>
        </w:rPr>
        <w:t xml:space="preserve">      "about": {</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"https://www.teaminternational.com/en/solutions/ai-powered-software-engineering#service"</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"breadcrumb": {</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"https://www.teaminternational.com/en/solutions/ai-powered-software-engineering#breadcrumb"</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"hasPart":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"https://www.teaminternational.com/en/solutions/ai-powered-software-engineering#howto-modernize"</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"https://www.teaminternational.com/en/solutions/ai-powered-software-engineering#faq"</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"BreadcrumbList",</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"https://www.teaminternational.com/en/solutions/ai-powered-software-engineering#breadcrumb",</w:t>
      </w:r>
    </w:p>
    <w:p>
      <w:pPr>
        <w:shd w:fill="F4F1F3" w:color="auto" w:val="clear"/>
        <w:spacing w:after="0" w:line="240"/>
        <w:ind w:left="120" w:right="120"/>
      </w:pPr>
      <w:r>
        <w:rPr>
          <w:rFonts w:ascii="Consolas" w:cs="Consolas" w:eastAsia="Consolas" w:hAnsi="Consolas"/>
          <w:color w:val="2F282D"/>
          <w:sz w:val="15"/>
          <w:szCs w:val="15"/>
        </w:rPr>
        <w:t xml:space="preserve">      "itemListElement":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"ListItem",</w:t>
      </w:r>
    </w:p>
    <w:p>
      <w:pPr>
        <w:shd w:fill="F4F1F3" w:color="auto" w:val="clear"/>
        <w:spacing w:after="0" w:line="240"/>
        <w:ind w:left="120" w:right="120"/>
      </w:pPr>
      <w:r>
        <w:rPr>
          <w:rFonts w:ascii="Consolas" w:cs="Consolas" w:eastAsia="Consolas" w:hAnsi="Consolas"/>
          <w:color w:val="2F282D"/>
          <w:sz w:val="15"/>
          <w:szCs w:val="15"/>
        </w:rPr>
        <w:t xml:space="preserve">          "position": 1,</w:t>
      </w:r>
    </w:p>
    <w:p>
      <w:pPr>
        <w:shd w:fill="F4F1F3" w:color="auto" w:val="clear"/>
        <w:spacing w:after="0" w:line="240"/>
        <w:ind w:left="120" w:right="120"/>
      </w:pPr>
      <w:r>
        <w:rPr>
          <w:rFonts w:ascii="Consolas" w:cs="Consolas" w:eastAsia="Consolas" w:hAnsi="Consolas"/>
          <w:color w:val="2F282D"/>
          <w:sz w:val="15"/>
          <w:szCs w:val="15"/>
        </w:rPr>
        <w:t xml:space="preserve">          "name": "Home",</w:t>
      </w:r>
    </w:p>
    <w:p>
      <w:pPr>
        <w:shd w:fill="F4F1F3" w:color="auto" w:val="clear"/>
        <w:spacing w:after="0" w:line="240"/>
        <w:ind w:left="120" w:right="120"/>
      </w:pPr>
      <w:r>
        <w:rPr>
          <w:rFonts w:ascii="Consolas" w:cs="Consolas" w:eastAsia="Consolas" w:hAnsi="Consolas"/>
          <w:color w:val="2F282D"/>
          <w:sz w:val="15"/>
          <w:szCs w:val="15"/>
        </w:rPr>
        <w:t xml:space="preserve">          "item": "https://www.teaminternational.com/en/"</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"ListItem",</w:t>
      </w:r>
    </w:p>
    <w:p>
      <w:pPr>
        <w:shd w:fill="F4F1F3" w:color="auto" w:val="clear"/>
        <w:spacing w:after="0" w:line="240"/>
        <w:ind w:left="120" w:right="120"/>
      </w:pPr>
      <w:r>
        <w:rPr>
          <w:rFonts w:ascii="Consolas" w:cs="Consolas" w:eastAsia="Consolas" w:hAnsi="Consolas"/>
          <w:color w:val="2F282D"/>
          <w:sz w:val="15"/>
          <w:szCs w:val="15"/>
        </w:rPr>
        <w:t xml:space="preserve">          "position": 2,</w:t>
      </w:r>
    </w:p>
    <w:p>
      <w:pPr>
        <w:shd w:fill="F4F1F3" w:color="auto" w:val="clear"/>
        <w:spacing w:after="0" w:line="240"/>
        <w:ind w:left="120" w:right="120"/>
      </w:pPr>
      <w:r>
        <w:rPr>
          <w:rFonts w:ascii="Consolas" w:cs="Consolas" w:eastAsia="Consolas" w:hAnsi="Consolas"/>
          <w:color w:val="2F282D"/>
          <w:sz w:val="15"/>
          <w:szCs w:val="15"/>
        </w:rPr>
        <w:t xml:space="preserve">          "name": "Solutions",</w:t>
      </w:r>
    </w:p>
    <w:p>
      <w:pPr>
        <w:shd w:fill="F4F1F3" w:color="auto" w:val="clear"/>
        <w:spacing w:after="0" w:line="240"/>
        <w:ind w:left="120" w:right="120"/>
      </w:pPr>
      <w:r>
        <w:rPr>
          <w:rFonts w:ascii="Consolas" w:cs="Consolas" w:eastAsia="Consolas" w:hAnsi="Consolas"/>
          <w:color w:val="2F282D"/>
          <w:sz w:val="15"/>
          <w:szCs w:val="15"/>
        </w:rPr>
        <w:t xml:space="preserve">          "item": "https://www.teaminternational.com/en/solutions"</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"ListItem",</w:t>
      </w:r>
    </w:p>
    <w:p>
      <w:pPr>
        <w:shd w:fill="F4F1F3" w:color="auto" w:val="clear"/>
        <w:spacing w:after="0" w:line="240"/>
        <w:ind w:left="120" w:right="120"/>
      </w:pPr>
      <w:r>
        <w:rPr>
          <w:rFonts w:ascii="Consolas" w:cs="Consolas" w:eastAsia="Consolas" w:hAnsi="Consolas"/>
          <w:color w:val="2F282D"/>
          <w:sz w:val="15"/>
          <w:szCs w:val="15"/>
        </w:rPr>
        <w:t xml:space="preserve">          "position": 3,</w:t>
      </w:r>
    </w:p>
    <w:p>
      <w:pPr>
        <w:shd w:fill="F4F1F3" w:color="auto" w:val="clear"/>
        <w:spacing w:after="0" w:line="240"/>
        <w:ind w:left="120" w:right="120"/>
      </w:pPr>
      <w:r>
        <w:rPr>
          <w:rFonts w:ascii="Consolas" w:cs="Consolas" w:eastAsia="Consolas" w:hAnsi="Consolas"/>
          <w:color w:val="2F282D"/>
          <w:sz w:val="15"/>
          <w:szCs w:val="15"/>
        </w:rPr>
        <w:t xml:space="preserve">          "name": "AI-Powered Product &amp; Software Engineering"</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"Organization",</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"https://www.teaminternational.com/#organization",</w:t>
      </w:r>
    </w:p>
    <w:p>
      <w:pPr>
        <w:shd w:fill="F4F1F3" w:color="auto" w:val="clear"/>
        <w:spacing w:after="0" w:line="240"/>
        <w:ind w:left="120" w:right="120"/>
      </w:pPr>
      <w:r>
        <w:rPr>
          <w:rFonts w:ascii="Consolas" w:cs="Consolas" w:eastAsia="Consolas" w:hAnsi="Consolas"/>
          <w:color w:val="2F282D"/>
          <w:sz w:val="15"/>
          <w:szCs w:val="15"/>
        </w:rPr>
        <w:t xml:space="preserve">      "name": "TEAM International",</w:t>
      </w:r>
    </w:p>
    <w:p>
      <w:pPr>
        <w:shd w:fill="F4F1F3" w:color="auto" w:val="clear"/>
        <w:spacing w:after="0" w:line="240"/>
        <w:ind w:left="120" w:right="120"/>
      </w:pPr>
      <w:r>
        <w:rPr>
          <w:rFonts w:ascii="Consolas" w:cs="Consolas" w:eastAsia="Consolas" w:hAnsi="Consolas"/>
          <w:color w:val="2F282D"/>
          <w:sz w:val="15"/>
          <w:szCs w:val="15"/>
        </w:rPr>
        <w:t xml:space="preserve">      "legalName": "Team International Services Inc.",</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w:t>
      </w:r>
    </w:p>
    <w:p>
      <w:pPr>
        <w:shd w:fill="F4F1F3" w:color="auto" w:val="clear"/>
        <w:spacing w:after="0" w:line="240"/>
        <w:ind w:left="120" w:right="120"/>
      </w:pPr>
      <w:r>
        <w:rPr>
          <w:rFonts w:ascii="Consolas" w:cs="Consolas" w:eastAsia="Consolas" w:hAnsi="Consolas"/>
          <w:color w:val="2F282D"/>
          <w:sz w:val="15"/>
          <w:szCs w:val="15"/>
        </w:rPr>
        <w:t xml:space="preserve">      "email": "sales@teaminternational.com",</w:t>
      </w:r>
    </w:p>
    <w:p>
      <w:pPr>
        <w:shd w:fill="F4F1F3" w:color="auto" w:val="clear"/>
        <w:spacing w:after="0" w:line="240"/>
        <w:ind w:left="120" w:right="120"/>
      </w:pPr>
      <w:r>
        <w:rPr>
          <w:rFonts w:ascii="Consolas" w:cs="Consolas" w:eastAsia="Consolas" w:hAnsi="Consolas"/>
          <w:color w:val="2F282D"/>
          <w:sz w:val="15"/>
          <w:szCs w:val="15"/>
        </w:rPr>
        <w:t xml:space="preserve">      "sameAs": [</w:t>
      </w:r>
    </w:p>
    <w:p>
      <w:pPr>
        <w:shd w:fill="F4F1F3" w:color="auto" w:val="clear"/>
        <w:spacing w:after="0" w:line="240"/>
        <w:ind w:left="120" w:right="120"/>
      </w:pPr>
      <w:r>
        <w:rPr>
          <w:rFonts w:ascii="Consolas" w:cs="Consolas" w:eastAsia="Consolas" w:hAnsi="Consolas"/>
          <w:color w:val="2F282D"/>
          <w:sz w:val="15"/>
          <w:szCs w:val="15"/>
        </w:rPr>
        <w:t xml:space="preserve">        "https://www.linkedin.com/company/team-international",</w:t>
      </w:r>
    </w:p>
    <w:p>
      <w:pPr>
        <w:shd w:fill="F4F1F3" w:color="auto" w:val="clear"/>
        <w:spacing w:after="0" w:line="240"/>
        <w:ind w:left="120" w:right="120"/>
      </w:pPr>
      <w:r>
        <w:rPr>
          <w:rFonts w:ascii="Consolas" w:cs="Consolas" w:eastAsia="Consolas" w:hAnsi="Consolas"/>
          <w:color w:val="2F282D"/>
          <w:sz w:val="15"/>
          <w:szCs w:val="15"/>
        </w:rPr>
        <w:t xml:space="preserve">        "https://www.youtube.com/@teaminternationalglobal"</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"Service",</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"https://www.teaminternational.com/en/solutions/ai-powered-software-engineering#service",</w:t>
      </w:r>
    </w:p>
    <w:p>
      <w:pPr>
        <w:shd w:fill="F4F1F3" w:color="auto" w:val="clear"/>
        <w:spacing w:after="0" w:line="240"/>
        <w:ind w:left="120" w:right="120"/>
      </w:pPr>
      <w:r>
        <w:rPr>
          <w:rFonts w:ascii="Consolas" w:cs="Consolas" w:eastAsia="Consolas" w:hAnsi="Consolas"/>
          <w:color w:val="2F282D"/>
          <w:sz w:val="15"/>
          <w:szCs w:val="15"/>
        </w:rPr>
        <w:t xml:space="preserve">      "name": "AI-Powered Product &amp; Software Engineering",</w:t>
      </w:r>
    </w:p>
    <w:p>
      <w:pPr>
        <w:shd w:fill="F4F1F3" w:color="auto" w:val="clear"/>
        <w:spacing w:after="0" w:line="240"/>
        <w:ind w:left="120" w:right="120"/>
      </w:pPr>
      <w:r>
        <w:rPr>
          <w:rFonts w:ascii="Consolas" w:cs="Consolas" w:eastAsia="Consolas" w:hAnsi="Consolas"/>
          <w:color w:val="2F282D"/>
          <w:sz w:val="15"/>
          <w:szCs w:val="15"/>
        </w:rPr>
        <w:t xml:space="preserve">      "alternateName": [</w:t>
      </w:r>
    </w:p>
    <w:p>
      <w:pPr>
        <w:shd w:fill="F4F1F3" w:color="auto" w:val="clear"/>
        <w:spacing w:after="0" w:line="240"/>
        <w:ind w:left="120" w:right="120"/>
      </w:pPr>
      <w:r>
        <w:rPr>
          <w:rFonts w:ascii="Consolas" w:cs="Consolas" w:eastAsia="Consolas" w:hAnsi="Consolas"/>
          <w:color w:val="2F282D"/>
          <w:sz w:val="15"/>
          <w:szCs w:val="15"/>
        </w:rPr>
        <w:t xml:space="preserve">        "Software Product Development Services",</w:t>
      </w:r>
    </w:p>
    <w:p>
      <w:pPr>
        <w:shd w:fill="F4F1F3" w:color="auto" w:val="clear"/>
        <w:spacing w:after="0" w:line="240"/>
        <w:ind w:left="120" w:right="120"/>
      </w:pPr>
      <w:r>
        <w:rPr>
          <w:rFonts w:ascii="Consolas" w:cs="Consolas" w:eastAsia="Consolas" w:hAnsi="Consolas"/>
          <w:color w:val="2F282D"/>
          <w:sz w:val="15"/>
          <w:szCs w:val="15"/>
        </w:rPr>
        <w:t xml:space="preserve">        "Legacy Application Modernization Services",</w:t>
      </w:r>
    </w:p>
    <w:p>
      <w:pPr>
        <w:shd w:fill="F4F1F3" w:color="auto" w:val="clear"/>
        <w:spacing w:after="0" w:line="240"/>
        <w:ind w:left="120" w:right="120"/>
      </w:pPr>
      <w:r>
        <w:rPr>
          <w:rFonts w:ascii="Consolas" w:cs="Consolas" w:eastAsia="Consolas" w:hAnsi="Consolas"/>
          <w:color w:val="2F282D"/>
          <w:sz w:val="15"/>
          <w:szCs w:val="15"/>
        </w:rPr>
        <w:t xml:space="preserve">        "Software Modernization Services",</w:t>
      </w:r>
    </w:p>
    <w:p>
      <w:pPr>
        <w:shd w:fill="F4F1F3" w:color="auto" w:val="clear"/>
        <w:spacing w:after="0" w:line="240"/>
        <w:ind w:left="120" w:right="120"/>
      </w:pPr>
      <w:r>
        <w:rPr>
          <w:rFonts w:ascii="Consolas" w:cs="Consolas" w:eastAsia="Consolas" w:hAnsi="Consolas"/>
          <w:color w:val="2F282D"/>
          <w:sz w:val="15"/>
          <w:szCs w:val="15"/>
        </w:rPr>
        <w:t xml:space="preserve">        "Custom Business Software Development",</w:t>
      </w:r>
    </w:p>
    <w:p>
      <w:pPr>
        <w:shd w:fill="F4F1F3" w:color="auto" w:val="clear"/>
        <w:spacing w:after="0" w:line="240"/>
        <w:ind w:left="120" w:right="120"/>
      </w:pPr>
      <w:r>
        <w:rPr>
          <w:rFonts w:ascii="Consolas" w:cs="Consolas" w:eastAsia="Consolas" w:hAnsi="Consolas"/>
          <w:color w:val="2F282D"/>
          <w:sz w:val="15"/>
          <w:szCs w:val="15"/>
        </w:rPr>
        <w:t xml:space="preserve">        "MVP Development Services",</w:t>
      </w:r>
    </w:p>
    <w:p>
      <w:pPr>
        <w:shd w:fill="F4F1F3" w:color="auto" w:val="clear"/>
        <w:spacing w:after="0" w:line="240"/>
        <w:ind w:left="120" w:right="120"/>
      </w:pPr>
      <w:r>
        <w:rPr>
          <w:rFonts w:ascii="Consolas" w:cs="Consolas" w:eastAsia="Consolas" w:hAnsi="Consolas"/>
          <w:color w:val="2F282D"/>
          <w:sz w:val="15"/>
          <w:szCs w:val="15"/>
        </w:rPr>
        <w:t xml:space="preserve">        "Nearshore Software Development"</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"serviceType": "Software product development and legacy application modernization",</w:t>
      </w:r>
    </w:p>
    <w:p>
      <w:pPr>
        <w:shd w:fill="F4F1F3" w:color="auto" w:val="clear"/>
        <w:spacing w:after="0" w:line="240"/>
        <w:ind w:left="120" w:right="120"/>
      </w:pPr>
      <w:r>
        <w:rPr>
          <w:rFonts w:ascii="Consolas" w:cs="Consolas" w:eastAsia="Consolas" w:hAnsi="Consolas"/>
          <w:color w:val="2F282D"/>
          <w:sz w:val="15"/>
          <w:szCs w:val="15"/>
        </w:rPr>
        <w:t xml:space="preserve">      "description": "End-to-end, AI-augmented software engineering: TEAM International understands a business problem, designs the solution, builds new software or modernizes legacy systems through APIs, modern frontends, AI integration and gradual component replacement, then continuously improves it.",</w:t>
      </w:r>
    </w:p>
    <w:p>
      <w:pPr>
        <w:shd w:fill="F4F1F3" w:color="auto" w:val="clear"/>
        <w:spacing w:after="0" w:line="240"/>
        <w:ind w:left="120" w:right="120"/>
      </w:pPr>
      <w:r>
        <w:rPr>
          <w:rFonts w:ascii="Consolas" w:cs="Consolas" w:eastAsia="Consolas" w:hAnsi="Consolas"/>
          <w:color w:val="2F282D"/>
          <w:sz w:val="15"/>
          <w:szCs w:val="15"/>
        </w:rPr>
        <w:t xml:space="preserve">      "provider": {</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"https://www.teaminternational.com/#organization"</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"audience": {</w:t>
      </w:r>
    </w:p>
    <w:p>
      <w:pPr>
        <w:shd w:fill="F4F1F3" w:color="auto" w:val="clear"/>
        <w:spacing w:after="0" w:line="240"/>
        <w:ind w:left="120" w:right="120"/>
      </w:pPr>
      <w:r>
        <w:rPr>
          <w:rFonts w:ascii="Consolas" w:cs="Consolas" w:eastAsia="Consolas" w:hAnsi="Consolas"/>
          <w:color w:val="2F282D"/>
          <w:sz w:val="15"/>
          <w:szCs w:val="15"/>
        </w:rPr>
        <w:t xml:space="preserve">        "@type": "BusinessAudience",</w:t>
      </w:r>
    </w:p>
    <w:p>
      <w:pPr>
        <w:shd w:fill="F4F1F3" w:color="auto" w:val="clear"/>
        <w:spacing w:after="0" w:line="240"/>
        <w:ind w:left="120" w:right="120"/>
      </w:pPr>
      <w:r>
        <w:rPr>
          <w:rFonts w:ascii="Consolas" w:cs="Consolas" w:eastAsia="Consolas" w:hAnsi="Consolas"/>
          <w:color w:val="2F282D"/>
          <w:sz w:val="15"/>
          <w:szCs w:val="15"/>
        </w:rPr>
        <w:t xml:space="preserve">        "audienceType": "Mid-size and enterprise companies"</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"areaServed":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"Country",</w:t>
      </w:r>
    </w:p>
    <w:p>
      <w:pPr>
        <w:shd w:fill="F4F1F3" w:color="auto" w:val="clear"/>
        <w:spacing w:after="0" w:line="240"/>
        <w:ind w:left="120" w:right="120"/>
      </w:pPr>
      <w:r>
        <w:rPr>
          <w:rFonts w:ascii="Consolas" w:cs="Consolas" w:eastAsia="Consolas" w:hAnsi="Consolas"/>
          <w:color w:val="2F282D"/>
          <w:sz w:val="15"/>
          <w:szCs w:val="15"/>
        </w:rPr>
        <w:t xml:space="preserve">          "name": "United States"</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"Country",</w:t>
      </w:r>
    </w:p>
    <w:p>
      <w:pPr>
        <w:shd w:fill="F4F1F3" w:color="auto" w:val="clear"/>
        <w:spacing w:after="0" w:line="240"/>
        <w:ind w:left="120" w:right="120"/>
      </w:pPr>
      <w:r>
        <w:rPr>
          <w:rFonts w:ascii="Consolas" w:cs="Consolas" w:eastAsia="Consolas" w:hAnsi="Consolas"/>
          <w:color w:val="2F282D"/>
          <w:sz w:val="15"/>
          <w:szCs w:val="15"/>
        </w:rPr>
        <w:t xml:space="preserve">          "name": "Canada"</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"Country",</w:t>
      </w:r>
    </w:p>
    <w:p>
      <w:pPr>
        <w:shd w:fill="F4F1F3" w:color="auto" w:val="clear"/>
        <w:spacing w:after="0" w:line="240"/>
        <w:ind w:left="120" w:right="120"/>
      </w:pPr>
      <w:r>
        <w:rPr>
          <w:rFonts w:ascii="Consolas" w:cs="Consolas" w:eastAsia="Consolas" w:hAnsi="Consolas"/>
          <w:color w:val="2F282D"/>
          <w:sz w:val="15"/>
          <w:szCs w:val="15"/>
        </w:rPr>
        <w:t xml:space="preserve">          "name": "United Kingdom"</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"Country",</w:t>
      </w:r>
    </w:p>
    <w:p>
      <w:pPr>
        <w:shd w:fill="F4F1F3" w:color="auto" w:val="clear"/>
        <w:spacing w:after="0" w:line="240"/>
        <w:ind w:left="120" w:right="120"/>
      </w:pPr>
      <w:r>
        <w:rPr>
          <w:rFonts w:ascii="Consolas" w:cs="Consolas" w:eastAsia="Consolas" w:hAnsi="Consolas"/>
          <w:color w:val="2F282D"/>
          <w:sz w:val="15"/>
          <w:szCs w:val="15"/>
        </w:rPr>
        <w:t xml:space="preserve">          "name": "Germany"</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"Place",</w:t>
      </w:r>
    </w:p>
    <w:p>
      <w:pPr>
        <w:shd w:fill="F4F1F3" w:color="auto" w:val="clear"/>
        <w:spacing w:after="0" w:line="240"/>
        <w:ind w:left="120" w:right="120"/>
      </w:pPr>
      <w:r>
        <w:rPr>
          <w:rFonts w:ascii="Consolas" w:cs="Consolas" w:eastAsia="Consolas" w:hAnsi="Consolas"/>
          <w:color w:val="2F282D"/>
          <w:sz w:val="15"/>
          <w:szCs w:val="15"/>
        </w:rPr>
        <w:t xml:space="preserve">          "name": "European Union"</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"hasOfferCatalog": {</w:t>
      </w:r>
    </w:p>
    <w:p>
      <w:pPr>
        <w:shd w:fill="F4F1F3" w:color="auto" w:val="clear"/>
        <w:spacing w:after="0" w:line="240"/>
        <w:ind w:left="120" w:right="120"/>
      </w:pPr>
      <w:r>
        <w:rPr>
          <w:rFonts w:ascii="Consolas" w:cs="Consolas" w:eastAsia="Consolas" w:hAnsi="Consolas"/>
          <w:color w:val="2F282D"/>
          <w:sz w:val="15"/>
          <w:szCs w:val="15"/>
        </w:rPr>
        <w:t xml:space="preserve">        "@type": "OfferCatalog",</w:t>
      </w:r>
    </w:p>
    <w:p>
      <w:pPr>
        <w:shd w:fill="F4F1F3" w:color="auto" w:val="clear"/>
        <w:spacing w:after="0" w:line="240"/>
        <w:ind w:left="120" w:right="120"/>
      </w:pPr>
      <w:r>
        <w:rPr>
          <w:rFonts w:ascii="Consolas" w:cs="Consolas" w:eastAsia="Consolas" w:hAnsi="Consolas"/>
          <w:color w:val="2F282D"/>
          <w:sz w:val="15"/>
          <w:szCs w:val="15"/>
        </w:rPr>
        <w:t xml:space="preserve">        "name": "Software product development services, from idea to production",</w:t>
      </w:r>
    </w:p>
    <w:p>
      <w:pPr>
        <w:shd w:fill="F4F1F3" w:color="auto" w:val="clear"/>
        <w:spacing w:after="0" w:line="240"/>
        <w:ind w:left="120" w:right="120"/>
      </w:pPr>
      <w:r>
        <w:rPr>
          <w:rFonts w:ascii="Consolas" w:cs="Consolas" w:eastAsia="Consolas" w:hAnsi="Consolas"/>
          <w:color w:val="2F282D"/>
          <w:sz w:val="15"/>
          <w:szCs w:val="15"/>
        </w:rPr>
        <w:t xml:space="preserve">        "itemListElement":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"Offer",</w:t>
      </w:r>
    </w:p>
    <w:p>
      <w:pPr>
        <w:shd w:fill="F4F1F3" w:color="auto" w:val="clear"/>
        <w:spacing w:after="0" w:line="240"/>
        <w:ind w:left="120" w:right="120"/>
      </w:pPr>
      <w:r>
        <w:rPr>
          <w:rFonts w:ascii="Consolas" w:cs="Consolas" w:eastAsia="Consolas" w:hAnsi="Consolas"/>
          <w:color w:val="2F282D"/>
          <w:sz w:val="15"/>
          <w:szCs w:val="15"/>
        </w:rPr>
        <w:t xml:space="preserve">            "itemOffered": {</w:t>
      </w:r>
    </w:p>
    <w:p>
      <w:pPr>
        <w:shd w:fill="F4F1F3" w:color="auto" w:val="clear"/>
        <w:spacing w:after="0" w:line="240"/>
        <w:ind w:left="120" w:right="120"/>
      </w:pPr>
      <w:r>
        <w:rPr>
          <w:rFonts w:ascii="Consolas" w:cs="Consolas" w:eastAsia="Consolas" w:hAnsi="Consolas"/>
          <w:color w:val="2F282D"/>
          <w:sz w:val="15"/>
          <w:szCs w:val="15"/>
        </w:rPr>
        <w:t xml:space="preserve">              "@type": "Service",</w:t>
      </w:r>
    </w:p>
    <w:p>
      <w:pPr>
        <w:shd w:fill="F4F1F3" w:color="auto" w:val="clear"/>
        <w:spacing w:after="0" w:line="240"/>
        <w:ind w:left="120" w:right="120"/>
      </w:pPr>
      <w:r>
        <w:rPr>
          <w:rFonts w:ascii="Consolas" w:cs="Consolas" w:eastAsia="Consolas" w:hAnsi="Consolas"/>
          <w:color w:val="2F282D"/>
          <w:sz w:val="15"/>
          <w:szCs w:val="15"/>
        </w:rPr>
        <w:t xml:space="preserve">              "name": "Product discovery &amp; experience design",</w:t>
      </w:r>
    </w:p>
    <w:p>
      <w:pPr>
        <w:shd w:fill="F4F1F3" w:color="auto" w:val="clear"/>
        <w:spacing w:after="0" w:line="240"/>
        <w:ind w:left="120" w:right="120"/>
      </w:pPr>
      <w:r>
        <w:rPr>
          <w:rFonts w:ascii="Consolas" w:cs="Consolas" w:eastAsia="Consolas" w:hAnsi="Consolas"/>
          <w:color w:val="2F282D"/>
          <w:sz w:val="15"/>
          <w:szCs w:val="15"/>
        </w:rPr>
        <w:t xml:space="preserve">              "description": "Business requirements, personas, journeys, user stories, UX/UI prototypes and a prioritized backlog, with AI-assisted requirements analysis."</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"Offer",</w:t>
      </w:r>
    </w:p>
    <w:p>
      <w:pPr>
        <w:shd w:fill="F4F1F3" w:color="auto" w:val="clear"/>
        <w:spacing w:after="0" w:line="240"/>
        <w:ind w:left="120" w:right="120"/>
      </w:pPr>
      <w:r>
        <w:rPr>
          <w:rFonts w:ascii="Consolas" w:cs="Consolas" w:eastAsia="Consolas" w:hAnsi="Consolas"/>
          <w:color w:val="2F282D"/>
          <w:sz w:val="15"/>
          <w:szCs w:val="15"/>
        </w:rPr>
        <w:t xml:space="preserve">            "itemOffered": {</w:t>
      </w:r>
    </w:p>
    <w:p>
      <w:pPr>
        <w:shd w:fill="F4F1F3" w:color="auto" w:val="clear"/>
        <w:spacing w:after="0" w:line="240"/>
        <w:ind w:left="120" w:right="120"/>
      </w:pPr>
      <w:r>
        <w:rPr>
          <w:rFonts w:ascii="Consolas" w:cs="Consolas" w:eastAsia="Consolas" w:hAnsi="Consolas"/>
          <w:color w:val="2F282D"/>
          <w:sz w:val="15"/>
          <w:szCs w:val="15"/>
        </w:rPr>
        <w:t xml:space="preserve">              "@type": "Service",</w:t>
      </w:r>
    </w:p>
    <w:p>
      <w:pPr>
        <w:shd w:fill="F4F1F3" w:color="auto" w:val="clear"/>
        <w:spacing w:after="0" w:line="240"/>
        <w:ind w:left="120" w:right="120"/>
      </w:pPr>
      <w:r>
        <w:rPr>
          <w:rFonts w:ascii="Consolas" w:cs="Consolas" w:eastAsia="Consolas" w:hAnsi="Consolas"/>
          <w:color w:val="2F282D"/>
          <w:sz w:val="15"/>
          <w:szCs w:val="15"/>
        </w:rPr>
        <w:t xml:space="preserve">              "name": "Architecture &amp; AI-native engineering",</w:t>
      </w:r>
    </w:p>
    <w:p>
      <w:pPr>
        <w:shd w:fill="F4F1F3" w:color="auto" w:val="clear"/>
        <w:spacing w:after="0" w:line="240"/>
        <w:ind w:left="120" w:right="120"/>
      </w:pPr>
      <w:r>
        <w:rPr>
          <w:rFonts w:ascii="Consolas" w:cs="Consolas" w:eastAsia="Consolas" w:hAnsi="Consolas"/>
          <w:color w:val="2F282D"/>
          <w:sz w:val="15"/>
          <w:szCs w:val="15"/>
        </w:rPr>
        <w:t xml:space="preserve">              "description": "Technology selection, data architecture, APIs, cloud design, LLM architecture and security architecture, recorded in architecture decision records."</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"Offer",</w:t>
      </w:r>
    </w:p>
    <w:p>
      <w:pPr>
        <w:shd w:fill="F4F1F3" w:color="auto" w:val="clear"/>
        <w:spacing w:after="0" w:line="240"/>
        <w:ind w:left="120" w:right="120"/>
      </w:pPr>
      <w:r>
        <w:rPr>
          <w:rFonts w:ascii="Consolas" w:cs="Consolas" w:eastAsia="Consolas" w:hAnsi="Consolas"/>
          <w:color w:val="2F282D"/>
          <w:sz w:val="15"/>
          <w:szCs w:val="15"/>
        </w:rPr>
        <w:t xml:space="preserve">            "itemOffered": {</w:t>
      </w:r>
    </w:p>
    <w:p>
      <w:pPr>
        <w:shd w:fill="F4F1F3" w:color="auto" w:val="clear"/>
        <w:spacing w:after="0" w:line="240"/>
        <w:ind w:left="120" w:right="120"/>
      </w:pPr>
      <w:r>
        <w:rPr>
          <w:rFonts w:ascii="Consolas" w:cs="Consolas" w:eastAsia="Consolas" w:hAnsi="Consolas"/>
          <w:color w:val="2F282D"/>
          <w:sz w:val="15"/>
          <w:szCs w:val="15"/>
        </w:rPr>
        <w:t xml:space="preserve">              "@type": "Service",</w:t>
      </w:r>
    </w:p>
    <w:p>
      <w:pPr>
        <w:shd w:fill="F4F1F3" w:color="auto" w:val="clear"/>
        <w:spacing w:after="0" w:line="240"/>
        <w:ind w:left="120" w:right="120"/>
      </w:pPr>
      <w:r>
        <w:rPr>
          <w:rFonts w:ascii="Consolas" w:cs="Consolas" w:eastAsia="Consolas" w:hAnsi="Consolas"/>
          <w:color w:val="2F282D"/>
          <w:sz w:val="15"/>
          <w:szCs w:val="15"/>
        </w:rPr>
        <w:t xml:space="preserve">              "name": "AI-augmented application engineering",</w:t>
      </w:r>
    </w:p>
    <w:p>
      <w:pPr>
        <w:shd w:fill="F4F1F3" w:color="auto" w:val="clear"/>
        <w:spacing w:after="0" w:line="240"/>
        <w:ind w:left="120" w:right="120"/>
      </w:pPr>
      <w:r>
        <w:rPr>
          <w:rFonts w:ascii="Consolas" w:cs="Consolas" w:eastAsia="Consolas" w:hAnsi="Consolas"/>
          <w:color w:val="2F282D"/>
          <w:sz w:val="15"/>
          <w:szCs w:val="15"/>
        </w:rPr>
        <w:t xml:space="preserve">              "description": "AI-assisted code, review, refactoring and documentation; APIs, integrations and reusable components; engineering agents and developer copilots."</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"Offer",</w:t>
      </w:r>
    </w:p>
    <w:p>
      <w:pPr>
        <w:shd w:fill="F4F1F3" w:color="auto" w:val="clear"/>
        <w:spacing w:after="0" w:line="240"/>
        <w:ind w:left="120" w:right="120"/>
      </w:pPr>
      <w:r>
        <w:rPr>
          <w:rFonts w:ascii="Consolas" w:cs="Consolas" w:eastAsia="Consolas" w:hAnsi="Consolas"/>
          <w:color w:val="2F282D"/>
          <w:sz w:val="15"/>
          <w:szCs w:val="15"/>
        </w:rPr>
        <w:t xml:space="preserve">            "itemOffered": {</w:t>
      </w:r>
    </w:p>
    <w:p>
      <w:pPr>
        <w:shd w:fill="F4F1F3" w:color="auto" w:val="clear"/>
        <w:spacing w:after="0" w:line="240"/>
        <w:ind w:left="120" w:right="120"/>
      </w:pPr>
      <w:r>
        <w:rPr>
          <w:rFonts w:ascii="Consolas" w:cs="Consolas" w:eastAsia="Consolas" w:hAnsi="Consolas"/>
          <w:color w:val="2F282D"/>
          <w:sz w:val="15"/>
          <w:szCs w:val="15"/>
        </w:rPr>
        <w:t xml:space="preserve">              "@type": "Service",</w:t>
      </w:r>
    </w:p>
    <w:p>
      <w:pPr>
        <w:shd w:fill="F4F1F3" w:color="auto" w:val="clear"/>
        <w:spacing w:after="0" w:line="240"/>
        <w:ind w:left="120" w:right="120"/>
      </w:pPr>
      <w:r>
        <w:rPr>
          <w:rFonts w:ascii="Consolas" w:cs="Consolas" w:eastAsia="Consolas" w:hAnsi="Consolas"/>
          <w:color w:val="2F282D"/>
          <w:sz w:val="15"/>
          <w:szCs w:val="15"/>
        </w:rPr>
        <w:t xml:space="preserve">              "name": "Intelligent quality engineering &amp; DevSecOps",</w:t>
      </w:r>
    </w:p>
    <w:p>
      <w:pPr>
        <w:shd w:fill="F4F1F3" w:color="auto" w:val="clear"/>
        <w:spacing w:after="0" w:line="240"/>
        <w:ind w:left="120" w:right="120"/>
      </w:pPr>
      <w:r>
        <w:rPr>
          <w:rFonts w:ascii="Consolas" w:cs="Consolas" w:eastAsia="Consolas" w:hAnsi="Consolas"/>
          <w:color w:val="2F282D"/>
          <w:sz w:val="15"/>
          <w:szCs w:val="15"/>
        </w:rPr>
        <w:t xml:space="preserve">              "description": "AI-generated tests, functional, regression and performance testing, SAST/DAST/SCA, CI/CD, infrastructure as code and compliance controls."</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"Offer",</w:t>
      </w:r>
    </w:p>
    <w:p>
      <w:pPr>
        <w:shd w:fill="F4F1F3" w:color="auto" w:val="clear"/>
        <w:spacing w:after="0" w:line="240"/>
        <w:ind w:left="120" w:right="120"/>
      </w:pPr>
      <w:r>
        <w:rPr>
          <w:rFonts w:ascii="Consolas" w:cs="Consolas" w:eastAsia="Consolas" w:hAnsi="Consolas"/>
          <w:color w:val="2F282D"/>
          <w:sz w:val="15"/>
          <w:szCs w:val="15"/>
        </w:rPr>
        <w:t xml:space="preserve">            "itemOffered": {</w:t>
      </w:r>
    </w:p>
    <w:p>
      <w:pPr>
        <w:shd w:fill="F4F1F3" w:color="auto" w:val="clear"/>
        <w:spacing w:after="0" w:line="240"/>
        <w:ind w:left="120" w:right="120"/>
      </w:pPr>
      <w:r>
        <w:rPr>
          <w:rFonts w:ascii="Consolas" w:cs="Consolas" w:eastAsia="Consolas" w:hAnsi="Consolas"/>
          <w:color w:val="2F282D"/>
          <w:sz w:val="15"/>
          <w:szCs w:val="15"/>
        </w:rPr>
        <w:t xml:space="preserve">              "@type": "Service",</w:t>
      </w:r>
    </w:p>
    <w:p>
      <w:pPr>
        <w:shd w:fill="F4F1F3" w:color="auto" w:val="clear"/>
        <w:spacing w:after="0" w:line="240"/>
        <w:ind w:left="120" w:right="120"/>
      </w:pPr>
      <w:r>
        <w:rPr>
          <w:rFonts w:ascii="Consolas" w:cs="Consolas" w:eastAsia="Consolas" w:hAnsi="Consolas"/>
          <w:color w:val="2F282D"/>
          <w:sz w:val="15"/>
          <w:szCs w:val="15"/>
        </w:rPr>
        <w:t xml:space="preserve">              "name": "Platform engineering &amp; operational readiness",</w:t>
      </w:r>
    </w:p>
    <w:p>
      <w:pPr>
        <w:shd w:fill="F4F1F3" w:color="auto" w:val="clear"/>
        <w:spacing w:after="0" w:line="240"/>
        <w:ind w:left="120" w:right="120"/>
      </w:pPr>
      <w:r>
        <w:rPr>
          <w:rFonts w:ascii="Consolas" w:cs="Consolas" w:eastAsia="Consolas" w:hAnsi="Consolas"/>
          <w:color w:val="2F282D"/>
          <w:sz w:val="15"/>
          <w:szCs w:val="15"/>
        </w:rPr>
        <w:t xml:space="preserve">              "description": "Containers, monitoring, telemetry, resiliency, disaster recovery, runbooks and production-readiness reviews."</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"Offer",</w:t>
      </w:r>
    </w:p>
    <w:p>
      <w:pPr>
        <w:shd w:fill="F4F1F3" w:color="auto" w:val="clear"/>
        <w:spacing w:after="0" w:line="240"/>
        <w:ind w:left="120" w:right="120"/>
      </w:pPr>
      <w:r>
        <w:rPr>
          <w:rFonts w:ascii="Consolas" w:cs="Consolas" w:eastAsia="Consolas" w:hAnsi="Consolas"/>
          <w:color w:val="2F282D"/>
          <w:sz w:val="15"/>
          <w:szCs w:val="15"/>
        </w:rPr>
        <w:t xml:space="preserve">            "itemOffered": {</w:t>
      </w:r>
    </w:p>
    <w:p>
      <w:pPr>
        <w:shd w:fill="F4F1F3" w:color="auto" w:val="clear"/>
        <w:spacing w:after="0" w:line="240"/>
        <w:ind w:left="120" w:right="120"/>
      </w:pPr>
      <w:r>
        <w:rPr>
          <w:rFonts w:ascii="Consolas" w:cs="Consolas" w:eastAsia="Consolas" w:hAnsi="Consolas"/>
          <w:color w:val="2F282D"/>
          <w:sz w:val="15"/>
          <w:szCs w:val="15"/>
        </w:rPr>
        <w:t xml:space="preserve">              "@type": "Service",</w:t>
      </w:r>
    </w:p>
    <w:p>
      <w:pPr>
        <w:shd w:fill="F4F1F3" w:color="auto" w:val="clear"/>
        <w:spacing w:after="0" w:line="240"/>
        <w:ind w:left="120" w:right="120"/>
      </w:pPr>
      <w:r>
        <w:rPr>
          <w:rFonts w:ascii="Consolas" w:cs="Consolas" w:eastAsia="Consolas" w:hAnsi="Consolas"/>
          <w:color w:val="2F282D"/>
          <w:sz w:val="15"/>
          <w:szCs w:val="15"/>
        </w:rPr>
        <w:t xml:space="preserve">              "name": "MVP development services for new products",</w:t>
      </w:r>
    </w:p>
    <w:p>
      <w:pPr>
        <w:shd w:fill="F4F1F3" w:color="auto" w:val="clear"/>
        <w:spacing w:after="0" w:line="240"/>
        <w:ind w:left="120" w:right="120"/>
      </w:pPr>
      <w:r>
        <w:rPr>
          <w:rFonts w:ascii="Consolas" w:cs="Consolas" w:eastAsia="Consolas" w:hAnsi="Consolas"/>
          <w:color w:val="2F282D"/>
          <w:sz w:val="15"/>
          <w:szCs w:val="15"/>
        </w:rPr>
        <w:t xml:space="preserve">              "description": "Validate a new product or internal platform fast: a scoped MVP with production-grade architecture, so you scale what works instead of rebuilding it."</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pBdr>
          <w:bottom w:val="single" w:color="D9D3D7" w:sz="4" w:space="4"/>
        </w:pBdr>
        <w:shd w:fill="F4F1F3" w:color="auto" w:val="clear"/>
        <w:spacing w:after="0" w:line="240"/>
        <w:ind w:left="120" w:right="120"/>
      </w:pPr>
      <w:r>
        <w:rPr>
          <w:rFonts w:ascii="Consolas" w:cs="Consolas" w:eastAsia="Consolas" w:hAnsi="Consolas"/>
          <w:color w:val="2F282D"/>
          <w:sz w:val="15"/>
          <w:szCs w:val="15"/>
        </w:rPr>
        <w:t xml:space="preserve">}</w:t>
      </w:r>
    </w:p>
    <w:p>
      <w:pPr>
        <w:spacing w:after="120"/>
      </w:pPr>
    </w:p>
    <w:p>
      <w:pPr>
        <w:pStyle w:val="Heading2"/>
      </w:pPr>
      <w:r>
        <w:t xml:space="preserve">HowTo (modernization steps)</w:t>
      </w:r>
    </w:p>
    <w:p>
      <w:pPr>
        <w:pBdr>
          <w:top w:val="single" w:color="D9D3D7" w:sz="4" w:space="4"/>
        </w:pBdr>
        <w:shd w:fill="F4F1F3" w:color="auto" w:val="clear"/>
        <w:spacing w:after="0" w:line="240"/>
        <w:ind w:left="120" w:right="120"/>
      </w:pPr>
      <w:r>
        <w:rPr>
          <w:rFonts w:ascii="Consolas" w:cs="Consolas" w:eastAsia="Consolas" w:hAnsi="Consolas"/>
          <w:color w:val="2F282D"/>
          <w:sz w:val="15"/>
          <w:szCs w:val="15"/>
        </w:rPr>
        <w:t xml:space="preserve">{</w:t>
      </w:r>
    </w:p>
    <w:p>
      <w:pPr>
        <w:shd w:fill="F4F1F3" w:color="auto" w:val="clear"/>
        <w:spacing w:after="0" w:line="240"/>
        <w:ind w:left="120" w:right="120"/>
      </w:pPr>
      <w:r>
        <w:rPr>
          <w:rFonts w:ascii="Consolas" w:cs="Consolas" w:eastAsia="Consolas" w:hAnsi="Consolas"/>
          <w:color w:val="2F282D"/>
          <w:sz w:val="15"/>
          <w:szCs w:val="15"/>
        </w:rPr>
        <w:t xml:space="preserve">  "@context": "https://schema.org",</w:t>
      </w:r>
    </w:p>
    <w:p>
      <w:pPr>
        <w:shd w:fill="F4F1F3" w:color="auto" w:val="clear"/>
        <w:spacing w:after="0" w:line="240"/>
        <w:ind w:left="120" w:right="120"/>
      </w:pPr>
      <w:r>
        <w:rPr>
          <w:rFonts w:ascii="Consolas" w:cs="Consolas" w:eastAsia="Consolas" w:hAnsi="Consolas"/>
          <w:color w:val="2F282D"/>
          <w:sz w:val="15"/>
          <w:szCs w:val="15"/>
        </w:rPr>
        <w:t xml:space="preserve">  "@type": "HowTo",</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"https://www.teaminternational.com/en/solutions/ai-powered-software-engineering#howto-modernize",</w:t>
      </w:r>
    </w:p>
    <w:p>
      <w:pPr>
        <w:shd w:fill="F4F1F3" w:color="auto" w:val="clear"/>
        <w:spacing w:after="0" w:line="240"/>
        <w:ind w:left="120" w:right="120"/>
      </w:pPr>
      <w:r>
        <w:rPr>
          <w:rFonts w:ascii="Consolas" w:cs="Consolas" w:eastAsia="Consolas" w:hAnsi="Consolas"/>
          <w:color w:val="2F282D"/>
          <w:sz w:val="15"/>
          <w:szCs w:val="15"/>
        </w:rPr>
        <w:t xml:space="preserve">  "name": "How our legacy application modernization services work, in 6 steps",</w:t>
      </w:r>
    </w:p>
    <w:p>
      <w:pPr>
        <w:shd w:fill="F4F1F3" w:color="auto" w:val="clear"/>
        <w:spacing w:after="0" w:line="240"/>
        <w:ind w:left="120" w:right="120"/>
      </w:pPr>
      <w:r>
        <w:rPr>
          <w:rFonts w:ascii="Consolas" w:cs="Consolas" w:eastAsia="Consolas" w:hAnsi="Consolas"/>
          <w:color w:val="2F282D"/>
          <w:sz w:val="15"/>
          <w:szCs w:val="15"/>
        </w:rPr>
        <w:t xml:space="preserve">  "description": "Your business keeps running while we modernize around the core. Every step delivers something you can use.",</w:t>
      </w:r>
    </w:p>
    <w:p>
      <w:pPr>
        <w:shd w:fill="F4F1F3" w:color="auto" w:val="clear"/>
        <w:spacing w:after="0" w:line="240"/>
        <w:ind w:left="120" w:right="120"/>
      </w:pPr>
      <w:r>
        <w:rPr>
          <w:rFonts w:ascii="Consolas" w:cs="Consolas" w:eastAsia="Consolas" w:hAnsi="Consolas"/>
          <w:color w:val="2F282D"/>
          <w:sz w:val="15"/>
          <w:szCs w:val="15"/>
        </w:rPr>
        <w:t xml:space="preserve">  "step":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"HowToStep",</w:t>
      </w:r>
    </w:p>
    <w:p>
      <w:pPr>
        <w:shd w:fill="F4F1F3" w:color="auto" w:val="clear"/>
        <w:spacing w:after="0" w:line="240"/>
        <w:ind w:left="120" w:right="120"/>
      </w:pPr>
      <w:r>
        <w:rPr>
          <w:rFonts w:ascii="Consolas" w:cs="Consolas" w:eastAsia="Consolas" w:hAnsi="Consolas"/>
          <w:color w:val="2F282D"/>
          <w:sz w:val="15"/>
          <w:szCs w:val="15"/>
        </w:rPr>
        <w:t xml:space="preserve">      "position": 1,</w:t>
      </w:r>
    </w:p>
    <w:p>
      <w:pPr>
        <w:shd w:fill="F4F1F3" w:color="auto" w:val="clear"/>
        <w:spacing w:after="0" w:line="240"/>
        <w:ind w:left="120" w:right="120"/>
      </w:pPr>
      <w:r>
        <w:rPr>
          <w:rFonts w:ascii="Consolas" w:cs="Consolas" w:eastAsia="Consolas" w:hAnsi="Consolas"/>
          <w:color w:val="2F282D"/>
          <w:sz w:val="15"/>
          <w:szCs w:val="15"/>
        </w:rPr>
        <w:t xml:space="preserve">      "name": "Analyze the legacy system",</w:t>
      </w:r>
    </w:p>
    <w:p>
      <w:pPr>
        <w:shd w:fill="F4F1F3" w:color="auto" w:val="clear"/>
        <w:spacing w:after="0" w:line="240"/>
        <w:ind w:left="120" w:right="120"/>
      </w:pPr>
      <w:r>
        <w:rPr>
          <w:rFonts w:ascii="Consolas" w:cs="Consolas" w:eastAsia="Consolas" w:hAnsi="Consolas"/>
          <w:color w:val="2F282D"/>
          <w:sz w:val="15"/>
          <w:szCs w:val="15"/>
        </w:rPr>
        <w:t xml:space="preserve">      "text": "AI agents scan code, databases and logs to map dependencies, business rules and risk. Outcome: System map and modernization scorecard.",</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"https://www.teaminternational.com/en/solutions/ai-powered-software-engineering#step-analyze"</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"HowToStep",</w:t>
      </w:r>
    </w:p>
    <w:p>
      <w:pPr>
        <w:shd w:fill="F4F1F3" w:color="auto" w:val="clear"/>
        <w:spacing w:after="0" w:line="240"/>
        <w:ind w:left="120" w:right="120"/>
      </w:pPr>
      <w:r>
        <w:rPr>
          <w:rFonts w:ascii="Consolas" w:cs="Consolas" w:eastAsia="Consolas" w:hAnsi="Consolas"/>
          <w:color w:val="2F282D"/>
          <w:sz w:val="15"/>
          <w:szCs w:val="15"/>
        </w:rPr>
        <w:t xml:space="preserve">      "position": 2,</w:t>
      </w:r>
    </w:p>
    <w:p>
      <w:pPr>
        <w:shd w:fill="F4F1F3" w:color="auto" w:val="clear"/>
        <w:spacing w:after="0" w:line="240"/>
        <w:ind w:left="120" w:right="120"/>
      </w:pPr>
      <w:r>
        <w:rPr>
          <w:rFonts w:ascii="Consolas" w:cs="Consolas" w:eastAsia="Consolas" w:hAnsi="Consolas"/>
          <w:color w:val="2F282D"/>
          <w:sz w:val="15"/>
          <w:szCs w:val="15"/>
        </w:rPr>
        <w:t xml:space="preserve">      "name": "Document the existing architecture",</w:t>
      </w:r>
    </w:p>
    <w:p>
      <w:pPr>
        <w:shd w:fill="F4F1F3" w:color="auto" w:val="clear"/>
        <w:spacing w:after="0" w:line="240"/>
        <w:ind w:left="120" w:right="120"/>
      </w:pPr>
      <w:r>
        <w:rPr>
          <w:rFonts w:ascii="Consolas" w:cs="Consolas" w:eastAsia="Consolas" w:hAnsi="Consolas"/>
          <w:color w:val="2F282D"/>
          <w:sz w:val="15"/>
          <w:szCs w:val="15"/>
        </w:rPr>
        <w:t xml:space="preserve">      "text": "We turn that analysis into architecture diagrams, data flows and plain-language business rules your team can validate. Outcome: Living documentation and architecture decision records.",</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"https://www.teaminternational.com/en/solutions/ai-powered-software-engineering#step-document"</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"HowToStep",</w:t>
      </w:r>
    </w:p>
    <w:p>
      <w:pPr>
        <w:shd w:fill="F4F1F3" w:color="auto" w:val="clear"/>
        <w:spacing w:after="0" w:line="240"/>
        <w:ind w:left="120" w:right="120"/>
      </w:pPr>
      <w:r>
        <w:rPr>
          <w:rFonts w:ascii="Consolas" w:cs="Consolas" w:eastAsia="Consolas" w:hAnsi="Consolas"/>
          <w:color w:val="2F282D"/>
          <w:sz w:val="15"/>
          <w:szCs w:val="15"/>
        </w:rPr>
        <w:t xml:space="preserve">      "position": 3,</w:t>
      </w:r>
    </w:p>
    <w:p>
      <w:pPr>
        <w:shd w:fill="F4F1F3" w:color="auto" w:val="clear"/>
        <w:spacing w:after="0" w:line="240"/>
        <w:ind w:left="120" w:right="120"/>
      </w:pPr>
      <w:r>
        <w:rPr>
          <w:rFonts w:ascii="Consolas" w:cs="Consolas" w:eastAsia="Consolas" w:hAnsi="Consolas"/>
          <w:color w:val="2F282D"/>
          <w:sz w:val="15"/>
          <w:szCs w:val="15"/>
        </w:rPr>
        <w:t xml:space="preserve">      "name": "Extract APIs for legacy system integration",</w:t>
      </w:r>
    </w:p>
    <w:p>
      <w:pPr>
        <w:shd w:fill="F4F1F3" w:color="auto" w:val="clear"/>
        <w:spacing w:after="0" w:line="240"/>
        <w:ind w:left="120" w:right="120"/>
      </w:pPr>
      <w:r>
        <w:rPr>
          <w:rFonts w:ascii="Consolas" w:cs="Consolas" w:eastAsia="Consolas" w:hAnsi="Consolas"/>
          <w:color w:val="2F282D"/>
          <w:sz w:val="15"/>
          <w:szCs w:val="15"/>
        </w:rPr>
        <w:t xml:space="preserve">      "text": "We expose core legacy functions and data through secure, versioned APIs. Outcome: An integration layer that new apps and AI can use.",</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"https://www.teaminternational.com/en/solutions/ai-powered-software-engineering#step-apis"</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"HowToStep",</w:t>
      </w:r>
    </w:p>
    <w:p>
      <w:pPr>
        <w:shd w:fill="F4F1F3" w:color="auto" w:val="clear"/>
        <w:spacing w:after="0" w:line="240"/>
        <w:ind w:left="120" w:right="120"/>
      </w:pPr>
      <w:r>
        <w:rPr>
          <w:rFonts w:ascii="Consolas" w:cs="Consolas" w:eastAsia="Consolas" w:hAnsi="Consolas"/>
          <w:color w:val="2F282D"/>
          <w:sz w:val="15"/>
          <w:szCs w:val="15"/>
        </w:rPr>
        <w:t xml:space="preserve">      "position": 4,</w:t>
      </w:r>
    </w:p>
    <w:p>
      <w:pPr>
        <w:shd w:fill="F4F1F3" w:color="auto" w:val="clear"/>
        <w:spacing w:after="0" w:line="240"/>
        <w:ind w:left="120" w:right="120"/>
      </w:pPr>
      <w:r>
        <w:rPr>
          <w:rFonts w:ascii="Consolas" w:cs="Consolas" w:eastAsia="Consolas" w:hAnsi="Consolas"/>
          <w:color w:val="2F282D"/>
          <w:sz w:val="15"/>
          <w:szCs w:val="15"/>
        </w:rPr>
        <w:t xml:space="preserve">      "name": "Build a modern frontend",</w:t>
      </w:r>
    </w:p>
    <w:p>
      <w:pPr>
        <w:shd w:fill="F4F1F3" w:color="auto" w:val="clear"/>
        <w:spacing w:after="0" w:line="240"/>
        <w:ind w:left="120" w:right="120"/>
      </w:pPr>
      <w:r>
        <w:rPr>
          <w:rFonts w:ascii="Consolas" w:cs="Consolas" w:eastAsia="Consolas" w:hAnsi="Consolas"/>
          <w:color w:val="2F282D"/>
          <w:sz w:val="15"/>
          <w:szCs w:val="15"/>
        </w:rPr>
        <w:t xml:space="preserve">      "text": "New web and mobile experiences run on those APIs while the legacy core stays untouched. Outcome: Better UX in weeks, not years.",</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"https://www.teaminternational.com/en/solutions/ai-powered-software-engineering#step-frontend"</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"HowToStep",</w:t>
      </w:r>
    </w:p>
    <w:p>
      <w:pPr>
        <w:shd w:fill="F4F1F3" w:color="auto" w:val="clear"/>
        <w:spacing w:after="0" w:line="240"/>
        <w:ind w:left="120" w:right="120"/>
      </w:pPr>
      <w:r>
        <w:rPr>
          <w:rFonts w:ascii="Consolas" w:cs="Consolas" w:eastAsia="Consolas" w:hAnsi="Consolas"/>
          <w:color w:val="2F282D"/>
          <w:sz w:val="15"/>
          <w:szCs w:val="15"/>
        </w:rPr>
        <w:t xml:space="preserve">      "position": 5,</w:t>
      </w:r>
    </w:p>
    <w:p>
      <w:pPr>
        <w:shd w:fill="F4F1F3" w:color="auto" w:val="clear"/>
        <w:spacing w:after="0" w:line="240"/>
        <w:ind w:left="120" w:right="120"/>
      </w:pPr>
      <w:r>
        <w:rPr>
          <w:rFonts w:ascii="Consolas" w:cs="Consolas" w:eastAsia="Consolas" w:hAnsi="Consolas"/>
          <w:color w:val="2F282D"/>
          <w:sz w:val="15"/>
          <w:szCs w:val="15"/>
        </w:rPr>
        <w:t xml:space="preserve">      "name": "Connect AI capabilities",</w:t>
      </w:r>
    </w:p>
    <w:p>
      <w:pPr>
        <w:shd w:fill="F4F1F3" w:color="auto" w:val="clear"/>
        <w:spacing w:after="0" w:line="240"/>
        <w:ind w:left="120" w:right="120"/>
      </w:pPr>
      <w:r>
        <w:rPr>
          <w:rFonts w:ascii="Consolas" w:cs="Consolas" w:eastAsia="Consolas" w:hAnsi="Consolas"/>
          <w:color w:val="2F282D"/>
          <w:sz w:val="15"/>
          <w:szCs w:val="15"/>
        </w:rPr>
        <w:t xml:space="preserve">      "text": "We add assistants, document processing, search or predictions on top of the API layer. Outcome: Measurable AI value without rewriting the core.",</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"https://www.teaminternational.com/en/solutions/ai-powered-software-engineering#step-ai"</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"HowToStep",</w:t>
      </w:r>
    </w:p>
    <w:p>
      <w:pPr>
        <w:shd w:fill="F4F1F3" w:color="auto" w:val="clear"/>
        <w:spacing w:after="0" w:line="240"/>
        <w:ind w:left="120" w:right="120"/>
      </w:pPr>
      <w:r>
        <w:rPr>
          <w:rFonts w:ascii="Consolas" w:cs="Consolas" w:eastAsia="Consolas" w:hAnsi="Consolas"/>
          <w:color w:val="2F282D"/>
          <w:sz w:val="15"/>
          <w:szCs w:val="15"/>
        </w:rPr>
        <w:t xml:space="preserve">      "position": 6,</w:t>
      </w:r>
    </w:p>
    <w:p>
      <w:pPr>
        <w:shd w:fill="F4F1F3" w:color="auto" w:val="clear"/>
        <w:spacing w:after="0" w:line="240"/>
        <w:ind w:left="120" w:right="120"/>
      </w:pPr>
      <w:r>
        <w:rPr>
          <w:rFonts w:ascii="Consolas" w:cs="Consolas" w:eastAsia="Consolas" w:hAnsi="Consolas"/>
          <w:color w:val="2F282D"/>
          <w:sz w:val="15"/>
          <w:szCs w:val="15"/>
        </w:rPr>
        <w:t xml:space="preserve">      "name": "Replace old components gradually",</w:t>
      </w:r>
    </w:p>
    <w:p>
      <w:pPr>
        <w:shd w:fill="F4F1F3" w:color="auto" w:val="clear"/>
        <w:spacing w:after="0" w:line="240"/>
        <w:ind w:left="120" w:right="120"/>
      </w:pPr>
      <w:r>
        <w:rPr>
          <w:rFonts w:ascii="Consolas" w:cs="Consolas" w:eastAsia="Consolas" w:hAnsi="Consolas"/>
          <w:color w:val="2F282D"/>
          <w:sz w:val="15"/>
          <w:szCs w:val="15"/>
        </w:rPr>
        <w:t xml:space="preserve">      "text": "Legacy modules are retired one at a time (strangler-fig pattern), with automated tests and CI/CD at every release. Outcome: A composable, cloud-ready system and no big-bang cutover.",</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"https://www.teaminternational.com/en/solutions/ai-powered-software-engineering#step-replace"</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pBdr>
          <w:bottom w:val="single" w:color="D9D3D7" w:sz="4" w:space="4"/>
        </w:pBdr>
        <w:shd w:fill="F4F1F3" w:color="auto" w:val="clear"/>
        <w:spacing w:after="0" w:line="240"/>
        <w:ind w:left="120" w:right="120"/>
      </w:pPr>
      <w:r>
        <w:rPr>
          <w:rFonts w:ascii="Consolas" w:cs="Consolas" w:eastAsia="Consolas" w:hAnsi="Consolas"/>
          <w:color w:val="2F282D"/>
          <w:sz w:val="15"/>
          <w:szCs w:val="15"/>
        </w:rPr>
        <w:t xml:space="preserve">}</w:t>
      </w:r>
    </w:p>
    <w:p>
      <w:pPr>
        <w:spacing w:after="120"/>
      </w:pPr>
    </w:p>
    <w:p>
      <w:pPr>
        <w:pStyle w:val="Heading2"/>
      </w:pPr>
      <w:r>
        <w:t xml:space="preserve">FAQPage</w:t>
      </w:r>
    </w:p>
    <w:p>
      <w:pPr>
        <w:pBdr>
          <w:top w:val="single" w:color="D9D3D7" w:sz="4" w:space="4"/>
        </w:pBdr>
        <w:shd w:fill="F4F1F3" w:color="auto" w:val="clear"/>
        <w:spacing w:after="0" w:line="240"/>
        <w:ind w:left="120" w:right="120"/>
      </w:pPr>
      <w:r>
        <w:rPr>
          <w:rFonts w:ascii="Consolas" w:cs="Consolas" w:eastAsia="Consolas" w:hAnsi="Consolas"/>
          <w:color w:val="2F282D"/>
          <w:sz w:val="15"/>
          <w:szCs w:val="15"/>
        </w:rPr>
        <w:t xml:space="preserve">{</w:t>
      </w:r>
    </w:p>
    <w:p>
      <w:pPr>
        <w:shd w:fill="F4F1F3" w:color="auto" w:val="clear"/>
        <w:spacing w:after="0" w:line="240"/>
        <w:ind w:left="120" w:right="120"/>
      </w:pPr>
      <w:r>
        <w:rPr>
          <w:rFonts w:ascii="Consolas" w:cs="Consolas" w:eastAsia="Consolas" w:hAnsi="Consolas"/>
          <w:color w:val="2F282D"/>
          <w:sz w:val="15"/>
          <w:szCs w:val="15"/>
        </w:rPr>
        <w:t xml:space="preserve">  "@context": "https://schema.org",</w:t>
      </w:r>
    </w:p>
    <w:p>
      <w:pPr>
        <w:shd w:fill="F4F1F3" w:color="auto" w:val="clear"/>
        <w:spacing w:after="0" w:line="240"/>
        <w:ind w:left="120" w:right="120"/>
      </w:pPr>
      <w:r>
        <w:rPr>
          <w:rFonts w:ascii="Consolas" w:cs="Consolas" w:eastAsia="Consolas" w:hAnsi="Consolas"/>
          <w:color w:val="2F282D"/>
          <w:sz w:val="15"/>
          <w:szCs w:val="15"/>
        </w:rPr>
        <w:t xml:space="preserve">  "@type": "FAQPage",</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"https://www.teaminternational.com/en/solutions/ai-powered-software-engineering#faq",</w:t>
      </w:r>
    </w:p>
    <w:p>
      <w:pPr>
        <w:shd w:fill="F4F1F3" w:color="auto" w:val="clear"/>
        <w:spacing w:after="0" w:line="240"/>
        <w:ind w:left="120" w:right="120"/>
      </w:pPr>
      <w:r>
        <w:rPr>
          <w:rFonts w:ascii="Consolas" w:cs="Consolas" w:eastAsia="Consolas" w:hAnsi="Consolas"/>
          <w:color w:val="2F282D"/>
          <w:sz w:val="15"/>
          <w:szCs w:val="15"/>
        </w:rPr>
        <w:t xml:space="preserve">  "mainEntity":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"Question",</w:t>
      </w:r>
    </w:p>
    <w:p>
      <w:pPr>
        <w:shd w:fill="F4F1F3" w:color="auto" w:val="clear"/>
        <w:spacing w:after="0" w:line="240"/>
        <w:ind w:left="120" w:right="120"/>
      </w:pPr>
      <w:r>
        <w:rPr>
          <w:rFonts w:ascii="Consolas" w:cs="Consolas" w:eastAsia="Consolas" w:hAnsi="Consolas"/>
          <w:color w:val="2F282D"/>
          <w:sz w:val="15"/>
          <w:szCs w:val="15"/>
        </w:rPr>
        <w:t xml:space="preserve">      "name": "What are legacy application modernization services?",</w:t>
      </w:r>
    </w:p>
    <w:p>
      <w:pPr>
        <w:shd w:fill="F4F1F3" w:color="auto" w:val="clear"/>
        <w:spacing w:after="0" w:line="240"/>
        <w:ind w:left="120" w:right="120"/>
      </w:pPr>
      <w:r>
        <w:rPr>
          <w:rFonts w:ascii="Consolas" w:cs="Consolas" w:eastAsia="Consolas" w:hAnsi="Consolas"/>
          <w:color w:val="2F282D"/>
          <w:sz w:val="15"/>
          <w:szCs w:val="15"/>
        </w:rPr>
        <w:t xml:space="preserve">      "acceptedAnswer": {</w:t>
      </w:r>
    </w:p>
    <w:p>
      <w:pPr>
        <w:shd w:fill="F4F1F3" w:color="auto" w:val="clear"/>
        <w:spacing w:after="0" w:line="240"/>
        <w:ind w:left="120" w:right="120"/>
      </w:pPr>
      <w:r>
        <w:rPr>
          <w:rFonts w:ascii="Consolas" w:cs="Consolas" w:eastAsia="Consolas" w:hAnsi="Consolas"/>
          <w:color w:val="2F282D"/>
          <w:sz w:val="15"/>
          <w:szCs w:val="15"/>
        </w:rPr>
        <w:t xml:space="preserve">        "@type": "Answer",</w:t>
      </w:r>
    </w:p>
    <w:p>
      <w:pPr>
        <w:shd w:fill="F4F1F3" w:color="auto" w:val="clear"/>
        <w:spacing w:after="0" w:line="240"/>
        <w:ind w:left="120" w:right="120"/>
      </w:pPr>
      <w:r>
        <w:rPr>
          <w:rFonts w:ascii="Consolas" w:cs="Consolas" w:eastAsia="Consolas" w:hAnsi="Consolas"/>
          <w:color w:val="2F282D"/>
          <w:sz w:val="15"/>
          <w:szCs w:val="15"/>
        </w:rPr>
        <w:t xml:space="preserve">        "text": "Legacy application modernization services, also called legacy software modernization services, update aging software so it can integrate with modern systems, run in the cloud and support AI. TEAM International analyzes and documents the legacy system with AI, exposes its functions through APIs, builds modern frontends and replaces old components gradually, so the business keeps running throughout."</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"Question",</w:t>
      </w:r>
    </w:p>
    <w:p>
      <w:pPr>
        <w:shd w:fill="F4F1F3" w:color="auto" w:val="clear"/>
        <w:spacing w:after="0" w:line="240"/>
        <w:ind w:left="120" w:right="120"/>
      </w:pPr>
      <w:r>
        <w:rPr>
          <w:rFonts w:ascii="Consolas" w:cs="Consolas" w:eastAsia="Consolas" w:hAnsi="Consolas"/>
          <w:color w:val="2F282D"/>
          <w:sz w:val="15"/>
          <w:szCs w:val="15"/>
        </w:rPr>
        <w:t xml:space="preserve">      "name": "What is included in software product development services?",</w:t>
      </w:r>
    </w:p>
    <w:p>
      <w:pPr>
        <w:shd w:fill="F4F1F3" w:color="auto" w:val="clear"/>
        <w:spacing w:after="0" w:line="240"/>
        <w:ind w:left="120" w:right="120"/>
      </w:pPr>
      <w:r>
        <w:rPr>
          <w:rFonts w:ascii="Consolas" w:cs="Consolas" w:eastAsia="Consolas" w:hAnsi="Consolas"/>
          <w:color w:val="2F282D"/>
          <w:sz w:val="15"/>
          <w:szCs w:val="15"/>
        </w:rPr>
        <w:t xml:space="preserve">      "acceptedAnswer": {</w:t>
      </w:r>
    </w:p>
    <w:p>
      <w:pPr>
        <w:shd w:fill="F4F1F3" w:color="auto" w:val="clear"/>
        <w:spacing w:after="0" w:line="240"/>
        <w:ind w:left="120" w:right="120"/>
      </w:pPr>
      <w:r>
        <w:rPr>
          <w:rFonts w:ascii="Consolas" w:cs="Consolas" w:eastAsia="Consolas" w:hAnsi="Consolas"/>
          <w:color w:val="2F282D"/>
          <w:sz w:val="15"/>
          <w:szCs w:val="15"/>
        </w:rPr>
        <w:t xml:space="preserve">        "@type": "Answer",</w:t>
      </w:r>
    </w:p>
    <w:p>
      <w:pPr>
        <w:shd w:fill="F4F1F3" w:color="auto" w:val="clear"/>
        <w:spacing w:after="0" w:line="240"/>
        <w:ind w:left="120" w:right="120"/>
      </w:pPr>
      <w:r>
        <w:rPr>
          <w:rFonts w:ascii="Consolas" w:cs="Consolas" w:eastAsia="Consolas" w:hAnsi="Consolas"/>
          <w:color w:val="2F282D"/>
          <w:sz w:val="15"/>
          <w:szCs w:val="15"/>
        </w:rPr>
        <w:t xml:space="preserve">        "text": "TEAM International's software product development services cover the full lifecycle: product discovery, UX/UI design, architecture, AI-assisted engineering, quality engineering and DevSecOps, deployment and continuous improvement. One accountable team takes a business problem to production software and keeps improving it after launch."</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"Question",</w:t>
      </w:r>
    </w:p>
    <w:p>
      <w:pPr>
        <w:shd w:fill="F4F1F3" w:color="auto" w:val="clear"/>
        <w:spacing w:after="0" w:line="240"/>
        <w:ind w:left="120" w:right="120"/>
      </w:pPr>
      <w:r>
        <w:rPr>
          <w:rFonts w:ascii="Consolas" w:cs="Consolas" w:eastAsia="Consolas" w:hAnsi="Consolas"/>
          <w:color w:val="2F282D"/>
          <w:sz w:val="15"/>
          <w:szCs w:val="15"/>
        </w:rPr>
        <w:t xml:space="preserve">      "name": "What does a software modernization company do?",</w:t>
      </w:r>
    </w:p>
    <w:p>
      <w:pPr>
        <w:shd w:fill="F4F1F3" w:color="auto" w:val="clear"/>
        <w:spacing w:after="0" w:line="240"/>
        <w:ind w:left="120" w:right="120"/>
      </w:pPr>
      <w:r>
        <w:rPr>
          <w:rFonts w:ascii="Consolas" w:cs="Consolas" w:eastAsia="Consolas" w:hAnsi="Consolas"/>
          <w:color w:val="2F282D"/>
          <w:sz w:val="15"/>
          <w:szCs w:val="15"/>
        </w:rPr>
        <w:t xml:space="preserve">      "acceptedAnswer": {</w:t>
      </w:r>
    </w:p>
    <w:p>
      <w:pPr>
        <w:shd w:fill="F4F1F3" w:color="auto" w:val="clear"/>
        <w:spacing w:after="0" w:line="240"/>
        <w:ind w:left="120" w:right="120"/>
      </w:pPr>
      <w:r>
        <w:rPr>
          <w:rFonts w:ascii="Consolas" w:cs="Consolas" w:eastAsia="Consolas" w:hAnsi="Consolas"/>
          <w:color w:val="2F282D"/>
          <w:sz w:val="15"/>
          <w:szCs w:val="15"/>
        </w:rPr>
        <w:t xml:space="preserve">        "@type": "Answer",</w:t>
      </w:r>
    </w:p>
    <w:p>
      <w:pPr>
        <w:shd w:fill="F4F1F3" w:color="auto" w:val="clear"/>
        <w:spacing w:after="0" w:line="240"/>
        <w:ind w:left="120" w:right="120"/>
      </w:pPr>
      <w:r>
        <w:rPr>
          <w:rFonts w:ascii="Consolas" w:cs="Consolas" w:eastAsia="Consolas" w:hAnsi="Consolas"/>
          <w:color w:val="2F282D"/>
          <w:sz w:val="15"/>
          <w:szCs w:val="15"/>
        </w:rPr>
        <w:t xml:space="preserve">        "text": "A software modernization company assesses existing systems, documents how they work, and upgrades them in stages: exposing functions through APIs, rebuilding user interfaces, adding AI capabilities and replacing outdated components. TEAM International does this incrementally, so most clients never need a risky full rewrite."</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"Question",</w:t>
      </w:r>
    </w:p>
    <w:p>
      <w:pPr>
        <w:shd w:fill="F4F1F3" w:color="auto" w:val="clear"/>
        <w:spacing w:after="0" w:line="240"/>
        <w:ind w:left="120" w:right="120"/>
      </w:pPr>
      <w:r>
        <w:rPr>
          <w:rFonts w:ascii="Consolas" w:cs="Consolas" w:eastAsia="Consolas" w:hAnsi="Consolas"/>
          <w:color w:val="2F282D"/>
          <w:sz w:val="15"/>
          <w:szCs w:val="15"/>
        </w:rPr>
        <w:t xml:space="preserve">      "name": "Do you offer MVP development services?",</w:t>
      </w:r>
    </w:p>
    <w:p>
      <w:pPr>
        <w:shd w:fill="F4F1F3" w:color="auto" w:val="clear"/>
        <w:spacing w:after="0" w:line="240"/>
        <w:ind w:left="120" w:right="120"/>
      </w:pPr>
      <w:r>
        <w:rPr>
          <w:rFonts w:ascii="Consolas" w:cs="Consolas" w:eastAsia="Consolas" w:hAnsi="Consolas"/>
          <w:color w:val="2F282D"/>
          <w:sz w:val="15"/>
          <w:szCs w:val="15"/>
        </w:rPr>
        <w:t xml:space="preserve">      "acceptedAnswer": {</w:t>
      </w:r>
    </w:p>
    <w:p>
      <w:pPr>
        <w:shd w:fill="F4F1F3" w:color="auto" w:val="clear"/>
        <w:spacing w:after="0" w:line="240"/>
        <w:ind w:left="120" w:right="120"/>
      </w:pPr>
      <w:r>
        <w:rPr>
          <w:rFonts w:ascii="Consolas" w:cs="Consolas" w:eastAsia="Consolas" w:hAnsi="Consolas"/>
          <w:color w:val="2F282D"/>
          <w:sz w:val="15"/>
          <w:szCs w:val="15"/>
        </w:rPr>
        <w:t xml:space="preserve">        "@type": "Answer",</w:t>
      </w:r>
    </w:p>
    <w:p>
      <w:pPr>
        <w:shd w:fill="F4F1F3" w:color="auto" w:val="clear"/>
        <w:spacing w:after="0" w:line="240"/>
        <w:ind w:left="120" w:right="120"/>
      </w:pPr>
      <w:r>
        <w:rPr>
          <w:rFonts w:ascii="Consolas" w:cs="Consolas" w:eastAsia="Consolas" w:hAnsi="Consolas"/>
          <w:color w:val="2F282D"/>
          <w:sz w:val="15"/>
          <w:szCs w:val="15"/>
        </w:rPr>
        <w:t xml:space="preserve">        "text": "Yes. TEAM International's MVP development services help companies validate a new product or internal platform quickly. We scope the smallest version that proves the business case and build it on production-grade architecture, so you can scale what works instead of rebuilding it."</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"Question",</w:t>
      </w:r>
    </w:p>
    <w:p>
      <w:pPr>
        <w:shd w:fill="F4F1F3" w:color="auto" w:val="clear"/>
        <w:spacing w:after="0" w:line="240"/>
        <w:ind w:left="120" w:right="120"/>
      </w:pPr>
      <w:r>
        <w:rPr>
          <w:rFonts w:ascii="Consolas" w:cs="Consolas" w:eastAsia="Consolas" w:hAnsi="Consolas"/>
          <w:color w:val="2F282D"/>
          <w:sz w:val="15"/>
          <w:szCs w:val="15"/>
        </w:rPr>
        <w:t xml:space="preserve">      "name": "What is your custom software development process?",</w:t>
      </w:r>
    </w:p>
    <w:p>
      <w:pPr>
        <w:shd w:fill="F4F1F3" w:color="auto" w:val="clear"/>
        <w:spacing w:after="0" w:line="240"/>
        <w:ind w:left="120" w:right="120"/>
      </w:pPr>
      <w:r>
        <w:rPr>
          <w:rFonts w:ascii="Consolas" w:cs="Consolas" w:eastAsia="Consolas" w:hAnsi="Consolas"/>
          <w:color w:val="2F282D"/>
          <w:sz w:val="15"/>
          <w:szCs w:val="15"/>
        </w:rPr>
        <w:t xml:space="preserve">      "acceptedAnswer": {</w:t>
      </w:r>
    </w:p>
    <w:p>
      <w:pPr>
        <w:shd w:fill="F4F1F3" w:color="auto" w:val="clear"/>
        <w:spacing w:after="0" w:line="240"/>
        <w:ind w:left="120" w:right="120"/>
      </w:pPr>
      <w:r>
        <w:rPr>
          <w:rFonts w:ascii="Consolas" w:cs="Consolas" w:eastAsia="Consolas" w:hAnsi="Consolas"/>
          <w:color w:val="2F282D"/>
          <w:sz w:val="15"/>
          <w:szCs w:val="15"/>
        </w:rPr>
        <w:t xml:space="preserve">        "@type": "Answer",</w:t>
      </w:r>
    </w:p>
    <w:p>
      <w:pPr>
        <w:shd w:fill="F4F1F3" w:color="auto" w:val="clear"/>
        <w:spacing w:after="0" w:line="240"/>
        <w:ind w:left="120" w:right="120"/>
      </w:pPr>
      <w:r>
        <w:rPr>
          <w:rFonts w:ascii="Consolas" w:cs="Consolas" w:eastAsia="Consolas" w:hAnsi="Consolas"/>
          <w:color w:val="2F282D"/>
          <w:sz w:val="15"/>
          <w:szCs w:val="15"/>
        </w:rPr>
        <w:t xml:space="preserve">        "text": "Our custom software development process has five phases: discovery and experience design, architecture, AI-augmented engineering, quality engineering and DevSecOps, and platform engineering for production readiness. AI speeds up every phase, and senior engineers review every output before it ships."</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"Question",</w:t>
      </w:r>
    </w:p>
    <w:p>
      <w:pPr>
        <w:shd w:fill="F4F1F3" w:color="auto" w:val="clear"/>
        <w:spacing w:after="0" w:line="240"/>
        <w:ind w:left="120" w:right="120"/>
      </w:pPr>
      <w:r>
        <w:rPr>
          <w:rFonts w:ascii="Consolas" w:cs="Consolas" w:eastAsia="Consolas" w:hAnsi="Consolas"/>
          <w:color w:val="2F282D"/>
          <w:sz w:val="15"/>
          <w:szCs w:val="15"/>
        </w:rPr>
        <w:t xml:space="preserve">      "name": "How do you keep AI-generated code secure and maintainable?",</w:t>
      </w:r>
    </w:p>
    <w:p>
      <w:pPr>
        <w:shd w:fill="F4F1F3" w:color="auto" w:val="clear"/>
        <w:spacing w:after="0" w:line="240"/>
        <w:ind w:left="120" w:right="120"/>
      </w:pPr>
      <w:r>
        <w:rPr>
          <w:rFonts w:ascii="Consolas" w:cs="Consolas" w:eastAsia="Consolas" w:hAnsi="Consolas"/>
          <w:color w:val="2F282D"/>
          <w:sz w:val="15"/>
          <w:szCs w:val="15"/>
        </w:rPr>
        <w:t xml:space="preserve">      "acceptedAnswer": {</w:t>
      </w:r>
    </w:p>
    <w:p>
      <w:pPr>
        <w:shd w:fill="F4F1F3" w:color="auto" w:val="clear"/>
        <w:spacing w:after="0" w:line="240"/>
        <w:ind w:left="120" w:right="120"/>
      </w:pPr>
      <w:r>
        <w:rPr>
          <w:rFonts w:ascii="Consolas" w:cs="Consolas" w:eastAsia="Consolas" w:hAnsi="Consolas"/>
          <w:color w:val="2F282D"/>
          <w:sz w:val="15"/>
          <w:szCs w:val="15"/>
        </w:rPr>
        <w:t xml:space="preserve">        "@type": "Answer",</w:t>
      </w:r>
    </w:p>
    <w:p>
      <w:pPr>
        <w:shd w:fill="F4F1F3" w:color="auto" w:val="clear"/>
        <w:spacing w:after="0" w:line="240"/>
        <w:ind w:left="120" w:right="120"/>
      </w:pPr>
      <w:r>
        <w:rPr>
          <w:rFonts w:ascii="Consolas" w:cs="Consolas" w:eastAsia="Consolas" w:hAnsi="Consolas"/>
          <w:color w:val="2F282D"/>
          <w:sz w:val="15"/>
          <w:szCs w:val="15"/>
        </w:rPr>
        <w:t xml:space="preserve">        "text": "Every AI-generated change goes through senior engineer review, automated tests and security scanning (SAST, DAST and software composition analysis) in the CI/CD pipeline before release. Architecture decisions are recorded and code standards are enforced automatically, so AI speeds up delivery without adding technical debt or vulnerabilities."</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"Question",</w:t>
      </w:r>
    </w:p>
    <w:p>
      <w:pPr>
        <w:shd w:fill="F4F1F3" w:color="auto" w:val="clear"/>
        <w:spacing w:after="0" w:line="240"/>
        <w:ind w:left="120" w:right="120"/>
      </w:pPr>
      <w:r>
        <w:rPr>
          <w:rFonts w:ascii="Consolas" w:cs="Consolas" w:eastAsia="Consolas" w:hAnsi="Consolas"/>
          <w:color w:val="2F282D"/>
          <w:sz w:val="15"/>
          <w:szCs w:val="15"/>
        </w:rPr>
        <w:t xml:space="preserve">      "name": "Nearshore vs offshore: which is better for software development?",</w:t>
      </w:r>
    </w:p>
    <w:p>
      <w:pPr>
        <w:shd w:fill="F4F1F3" w:color="auto" w:val="clear"/>
        <w:spacing w:after="0" w:line="240"/>
        <w:ind w:left="120" w:right="120"/>
      </w:pPr>
      <w:r>
        <w:rPr>
          <w:rFonts w:ascii="Consolas" w:cs="Consolas" w:eastAsia="Consolas" w:hAnsi="Consolas"/>
          <w:color w:val="2F282D"/>
          <w:sz w:val="15"/>
          <w:szCs w:val="15"/>
        </w:rPr>
        <w:t xml:space="preserve">      "acceptedAnswer": {</w:t>
      </w:r>
    </w:p>
    <w:p>
      <w:pPr>
        <w:shd w:fill="F4F1F3" w:color="auto" w:val="clear"/>
        <w:spacing w:after="0" w:line="240"/>
        <w:ind w:left="120" w:right="120"/>
      </w:pPr>
      <w:r>
        <w:rPr>
          <w:rFonts w:ascii="Consolas" w:cs="Consolas" w:eastAsia="Consolas" w:hAnsi="Consolas"/>
          <w:color w:val="2F282D"/>
          <w:sz w:val="15"/>
          <w:szCs w:val="15"/>
        </w:rPr>
        <w:t xml:space="preserve">        "@type": "Answer",</w:t>
      </w:r>
    </w:p>
    <w:p>
      <w:pPr>
        <w:shd w:fill="F4F1F3" w:color="auto" w:val="clear"/>
        <w:spacing w:after="0" w:line="240"/>
        <w:ind w:left="120" w:right="120"/>
      </w:pPr>
      <w:r>
        <w:rPr>
          <w:rFonts w:ascii="Consolas" w:cs="Consolas" w:eastAsia="Consolas" w:hAnsi="Consolas"/>
          <w:color w:val="2F282D"/>
          <w:sz w:val="15"/>
          <w:szCs w:val="15"/>
        </w:rPr>
        <w:t xml:space="preserve">        "text": "For complex, collaborative projects, nearshore usually delivers better outcomes. Teams share most of your working day, so decisions, reviews and workshops happen live instead of through overnight handoffs. TEAM International's Medellín teams serve North America and its Ukraine teams serve Europe, both with fluent communication and strong cultural alignment."</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"Question",</w:t>
      </w:r>
    </w:p>
    <w:p>
      <w:pPr>
        <w:shd w:fill="F4F1F3" w:color="auto" w:val="clear"/>
        <w:spacing w:after="0" w:line="240"/>
        <w:ind w:left="120" w:right="120"/>
      </w:pPr>
      <w:r>
        <w:rPr>
          <w:rFonts w:ascii="Consolas" w:cs="Consolas" w:eastAsia="Consolas" w:hAnsi="Consolas"/>
          <w:color w:val="2F282D"/>
          <w:sz w:val="15"/>
          <w:szCs w:val="15"/>
        </w:rPr>
        <w:t xml:space="preserve">      "name": "What is the ROI of legacy system modernization?",</w:t>
      </w:r>
    </w:p>
    <w:p>
      <w:pPr>
        <w:shd w:fill="F4F1F3" w:color="auto" w:val="clear"/>
        <w:spacing w:after="0" w:line="240"/>
        <w:ind w:left="120" w:right="120"/>
      </w:pPr>
      <w:r>
        <w:rPr>
          <w:rFonts w:ascii="Consolas" w:cs="Consolas" w:eastAsia="Consolas" w:hAnsi="Consolas"/>
          <w:color w:val="2F282D"/>
          <w:sz w:val="15"/>
          <w:szCs w:val="15"/>
        </w:rPr>
        <w:t xml:space="preserve">      "acceptedAnswer": {</w:t>
      </w:r>
    </w:p>
    <w:p>
      <w:pPr>
        <w:shd w:fill="F4F1F3" w:color="auto" w:val="clear"/>
        <w:spacing w:after="0" w:line="240"/>
        <w:ind w:left="120" w:right="120"/>
      </w:pPr>
      <w:r>
        <w:rPr>
          <w:rFonts w:ascii="Consolas" w:cs="Consolas" w:eastAsia="Consolas" w:hAnsi="Consolas"/>
          <w:color w:val="2F282D"/>
          <w:sz w:val="15"/>
          <w:szCs w:val="15"/>
        </w:rPr>
        <w:t xml:space="preserve">        "@type": "Answer",</w:t>
      </w:r>
    </w:p>
    <w:p>
      <w:pPr>
        <w:shd w:fill="F4F1F3" w:color="auto" w:val="clear"/>
        <w:spacing w:after="0" w:line="240"/>
        <w:ind w:left="120" w:right="120"/>
      </w:pPr>
      <w:r>
        <w:rPr>
          <w:rFonts w:ascii="Consolas" w:cs="Consolas" w:eastAsia="Consolas" w:hAnsi="Consolas"/>
          <w:color w:val="2F282D"/>
          <w:sz w:val="15"/>
          <w:szCs w:val="15"/>
        </w:rPr>
        <w:t xml:space="preserve">        "text": "The ROI of legacy system modernization comes from lower maintenance and infrastructure costs, faster delivery of new features, fewer outages and the ability to add AI. With an incremental approach, returns start early: the first APIs, frontend or AI feature usually arrive within months, after a two-to-four-week assessment."</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"Question",</w:t>
      </w:r>
    </w:p>
    <w:p>
      <w:pPr>
        <w:shd w:fill="F4F1F3" w:color="auto" w:val="clear"/>
        <w:spacing w:after="0" w:line="240"/>
        <w:ind w:left="120" w:right="120"/>
      </w:pPr>
      <w:r>
        <w:rPr>
          <w:rFonts w:ascii="Consolas" w:cs="Consolas" w:eastAsia="Consolas" w:hAnsi="Consolas"/>
          <w:color w:val="2F282D"/>
          <w:sz w:val="15"/>
          <w:szCs w:val="15"/>
        </w:rPr>
        <w:t xml:space="preserve">      "name": "Do you work with mid-size companies?",</w:t>
      </w:r>
    </w:p>
    <w:p>
      <w:pPr>
        <w:shd w:fill="F4F1F3" w:color="auto" w:val="clear"/>
        <w:spacing w:after="0" w:line="240"/>
        <w:ind w:left="120" w:right="120"/>
      </w:pPr>
      <w:r>
        <w:rPr>
          <w:rFonts w:ascii="Consolas" w:cs="Consolas" w:eastAsia="Consolas" w:hAnsi="Consolas"/>
          <w:color w:val="2F282D"/>
          <w:sz w:val="15"/>
          <w:szCs w:val="15"/>
        </w:rPr>
        <w:t xml:space="preserve">      "acceptedAnswer": {</w:t>
      </w:r>
    </w:p>
    <w:p>
      <w:pPr>
        <w:shd w:fill="F4F1F3" w:color="auto" w:val="clear"/>
        <w:spacing w:after="0" w:line="240"/>
        <w:ind w:left="120" w:right="120"/>
      </w:pPr>
      <w:r>
        <w:rPr>
          <w:rFonts w:ascii="Consolas" w:cs="Consolas" w:eastAsia="Consolas" w:hAnsi="Consolas"/>
          <w:color w:val="2F282D"/>
          <w:sz w:val="15"/>
          <w:szCs w:val="15"/>
        </w:rPr>
        <w:t xml:space="preserve">        "@type": "Answer",</w:t>
      </w:r>
    </w:p>
    <w:p>
      <w:pPr>
        <w:shd w:fill="F4F1F3" w:color="auto" w:val="clear"/>
        <w:spacing w:after="0" w:line="240"/>
        <w:ind w:left="120" w:right="120"/>
      </w:pPr>
      <w:r>
        <w:rPr>
          <w:rFonts w:ascii="Consolas" w:cs="Consolas" w:eastAsia="Consolas" w:hAnsi="Consolas"/>
          <w:color w:val="2F282D"/>
          <w:sz w:val="15"/>
          <w:szCs w:val="15"/>
        </w:rPr>
        <w:t xml:space="preserve">        "text": "Yes. TEAM International has delivered enterprise software for more than 20 years and now works with mid-size companies too. AI-assisted engineering lets smaller senior teams deliver what used to require large teams, which makes custom software and legacy modernization affordable for mid-size budgets."</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"Question",</w:t>
      </w:r>
    </w:p>
    <w:p>
      <w:pPr>
        <w:shd w:fill="F4F1F3" w:color="auto" w:val="clear"/>
        <w:spacing w:after="0" w:line="240"/>
        <w:ind w:left="120" w:right="120"/>
      </w:pPr>
      <w:r>
        <w:rPr>
          <w:rFonts w:ascii="Consolas" w:cs="Consolas" w:eastAsia="Consolas" w:hAnsi="Consolas"/>
          <w:color w:val="2F282D"/>
          <w:sz w:val="15"/>
          <w:szCs w:val="15"/>
        </w:rPr>
        <w:t xml:space="preserve">      "name": "How do we start working with TEAM International?",</w:t>
      </w:r>
    </w:p>
    <w:p>
      <w:pPr>
        <w:shd w:fill="F4F1F3" w:color="auto" w:val="clear"/>
        <w:spacing w:after="0" w:line="240"/>
        <w:ind w:left="120" w:right="120"/>
      </w:pPr>
      <w:r>
        <w:rPr>
          <w:rFonts w:ascii="Consolas" w:cs="Consolas" w:eastAsia="Consolas" w:hAnsi="Consolas"/>
          <w:color w:val="2F282D"/>
          <w:sz w:val="15"/>
          <w:szCs w:val="15"/>
        </w:rPr>
        <w:t xml:space="preserve">      "acceptedAnswer": {</w:t>
      </w:r>
    </w:p>
    <w:p>
      <w:pPr>
        <w:shd w:fill="F4F1F3" w:color="auto" w:val="clear"/>
        <w:spacing w:after="0" w:line="240"/>
        <w:ind w:left="120" w:right="120"/>
      </w:pPr>
      <w:r>
        <w:rPr>
          <w:rFonts w:ascii="Consolas" w:cs="Consolas" w:eastAsia="Consolas" w:hAnsi="Consolas"/>
          <w:color w:val="2F282D"/>
          <w:sz w:val="15"/>
          <w:szCs w:val="15"/>
        </w:rPr>
        <w:t xml:space="preserve">        "@type": "Answer",</w:t>
      </w:r>
    </w:p>
    <w:p>
      <w:pPr>
        <w:shd w:fill="F4F1F3" w:color="auto" w:val="clear"/>
        <w:spacing w:after="0" w:line="240"/>
        <w:ind w:left="120" w:right="120"/>
      </w:pPr>
      <w:r>
        <w:rPr>
          <w:rFonts w:ascii="Consolas" w:cs="Consolas" w:eastAsia="Consolas" w:hAnsi="Consolas"/>
          <w:color w:val="2F282D"/>
          <w:sz w:val="15"/>
          <w:szCs w:val="15"/>
        </w:rPr>
        <w:t xml:space="preserve">        "text": "Start with a fixed-scope Discovery and Modernization Assessment. In two to four weeks, TEAM International analyzes your business problem or legacy system and delivers an architecture, a prioritized roadmap and an estimate, so you can decide on the full project with clear scope and cost."</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pBdr>
          <w:bottom w:val="single" w:color="D9D3D7" w:sz="4" w:space="4"/>
        </w:pBdr>
        <w:shd w:fill="F4F1F3" w:color="auto" w:val="clear"/>
        <w:spacing w:after="0" w:line="240"/>
        <w:ind w:left="120" w:right="120"/>
      </w:pPr>
      <w:r>
        <w:rPr>
          <w:rFonts w:ascii="Consolas" w:cs="Consolas" w:eastAsia="Consolas" w:hAnsi="Consolas"/>
          <w:color w:val="2F282D"/>
          <w:sz w:val="15"/>
          <w:szCs w:val="15"/>
        </w:rPr>
        <w:t xml:space="preserve">}</w:t>
      </w:r>
    </w:p>
    <w:p>
      <w:pPr>
        <w:spacing w:after="120"/>
      </w:pPr>
    </w:p>
    <w:p>
      <w:pPr>
        <w:pStyle w:val="Heading1"/>
        <w:pBdr>
          <w:bottom w:val="single" w:color="FDBE00" w:sz="12" w:space="4"/>
        </w:pBdr>
      </w:pPr>
      <w:r>
        <w:t xml:space="preserve">11. Data sources and the role of Scrunch</w:t>
      </w:r>
    </w:p>
    <w:p>
      <w:pPr>
        <w:spacing w:after="140" w:line="288"/>
      </w:pPr>
      <w:r>
        <w:rPr>
          <w:rFonts w:ascii="Aptos" w:cs="Aptos" w:eastAsia="Aptos" w:hAnsi="Aptos"/>
          <w:b/>
          <w:bCs/>
          <w:color w:val="2F282D"/>
          <w:sz w:val="21"/>
          <w:szCs w:val="21"/>
        </w:rPr>
        <w:t xml:space="preserve">This strategy is not based on Scrunch data. </w:t>
      </w:r>
      <w:r>
        <w:rPr>
          <w:rFonts w:ascii="Aptos" w:cs="Aptos" w:eastAsia="Aptos" w:hAnsi="Aptos"/>
          <w:color w:val="2F282D"/>
          <w:sz w:val="21"/>
          <w:szCs w:val="21"/>
        </w:rPr>
        <w:t xml:space="preserve">No Scrunch account was connected. Keyword volumes, difficulty and CPC come from Semrush; market trends come from public sources listed below; the GEO/AEO tactics follow how AI engines retrieve and cite content.</w:t>
      </w:r>
    </w:p>
    <w:p>
      <w:pPr>
        <w:spacing w:after="140" w:line="288"/>
      </w:pPr>
      <w:r>
        <w:rPr>
          <w:rFonts w:ascii="Aptos" w:cs="Aptos" w:eastAsia="Aptos" w:hAnsi="Aptos"/>
          <w:color w:val="2F282D"/>
          <w:sz w:val="21"/>
          <w:szCs w:val="21"/>
        </w:rPr>
        <w:t xml:space="preserve">Scrunch, the platform behind TEAM's AI Discovery &amp; AXP offering, is the right tool to measure and extend this work:</w:t>
      </w:r>
    </w:p>
    <w:p>
      <w:pPr>
        <w:pStyle w:val="ListParagraph"/>
        <w:numPr>
          <w:ilvl w:val="0"/>
          <w:numId w:val="2"/>
        </w:numPr>
        <w:spacing w:after="80" w:line="276"/>
      </w:pPr>
      <w:r>
        <w:rPr>
          <w:rFonts w:ascii="Aptos" w:cs="Aptos" w:eastAsia="Aptos" w:hAnsi="Aptos"/>
          <w:b/>
          <w:bCs/>
          <w:color w:val="2F282D"/>
          <w:sz w:val="21"/>
          <w:szCs w:val="21"/>
        </w:rPr>
        <w:t xml:space="preserve">Baseline and tracking.</w:t>
      </w:r>
      <w:r>
        <w:rPr>
          <w:rFonts w:ascii="Aptos" w:cs="Aptos" w:eastAsia="Aptos" w:hAnsi="Aptos"/>
          <w:color w:val="2F282D"/>
          <w:sz w:val="21"/>
          <w:szCs w:val="21"/>
        </w:rPr>
        <w:t xml:space="preserve"> Scrunch monitors brand presence, competitor mentions, citations, placement in AI answers and sentiment across ChatGPT, Claude, Gemini, Perplexity, Google AI Mode, AI Overviews, Copilot and Meta AI. Load prompts such as "best legacy modernization partner for a mid-size company" and "nearshore software product development services" to measure this page before and after launch.</w:t>
      </w:r>
    </w:p>
    <w:p>
      <w:pPr>
        <w:pStyle w:val="ListParagraph"/>
        <w:numPr>
          <w:ilvl w:val="0"/>
          <w:numId w:val="2"/>
        </w:numPr>
        <w:spacing w:after="80" w:line="276"/>
      </w:pPr>
      <w:r>
        <w:rPr>
          <w:rFonts w:ascii="Aptos" w:cs="Aptos" w:eastAsia="Aptos" w:hAnsi="Aptos"/>
          <w:b/>
          <w:bCs/>
          <w:color w:val="2F282D"/>
          <w:sz w:val="21"/>
          <w:szCs w:val="21"/>
        </w:rPr>
        <w:t xml:space="preserve">Prompt research.</w:t>
      </w:r>
      <w:r>
        <w:rPr>
          <w:rFonts w:ascii="Aptos" w:cs="Aptos" w:eastAsia="Aptos" w:hAnsi="Aptos"/>
          <w:color w:val="2F282D"/>
          <w:sz w:val="21"/>
          <w:szCs w:val="21"/>
        </w:rPr>
        <w:t xml:space="preserve"> Scrunch's prompt data and personas can reveal the questions buyers actually ask AI assistants, which can become new FAQ entries and answer snippets.</w:t>
      </w:r>
    </w:p>
    <w:p>
      <w:pPr>
        <w:pStyle w:val="ListParagraph"/>
        <w:numPr>
          <w:ilvl w:val="0"/>
          <w:numId w:val="2"/>
        </w:numPr>
        <w:spacing w:after="80" w:line="276"/>
      </w:pPr>
      <w:r>
        <w:rPr>
          <w:rFonts w:ascii="Aptos" w:cs="Aptos" w:eastAsia="Aptos" w:hAnsi="Aptos"/>
          <w:b/>
          <w:bCs/>
          <w:color w:val="2F282D"/>
          <w:sz w:val="21"/>
          <w:szCs w:val="21"/>
        </w:rPr>
        <w:t xml:space="preserve">AXP.</w:t>
      </w:r>
      <w:r>
        <w:rPr>
          <w:rFonts w:ascii="Aptos" w:cs="Aptos" w:eastAsia="Aptos" w:hAnsi="Aptos"/>
          <w:color w:val="2F282D"/>
          <w:sz w:val="21"/>
          <w:szCs w:val="21"/>
        </w:rPr>
        <w:t xml:space="preserve"> Scrunch's Agent Experience Platform detects AI agent traffic at the CDN (it integrates with Akamai, Cloudflare and Vercel) and serves those agents an AI-optimized, server-rendered version of the page, while people and Googlebot see the normal site. Because the new site runs on Vercel, AXP can be added later without code changes.</w:t>
      </w:r>
    </w:p>
    <w:p>
      <w:pPr>
        <w:pStyle w:val="ListParagraph"/>
        <w:numPr>
          <w:ilvl w:val="0"/>
          <w:numId w:val="2"/>
        </w:numPr>
        <w:spacing w:after="80" w:line="276"/>
      </w:pPr>
      <w:r>
        <w:rPr>
          <w:rFonts w:ascii="Aptos" w:cs="Aptos" w:eastAsia="Aptos" w:hAnsi="Aptos"/>
          <w:b/>
          <w:bCs/>
          <w:color w:val="2F282D"/>
          <w:sz w:val="21"/>
          <w:szCs w:val="21"/>
        </w:rPr>
        <w:t xml:space="preserve">Showcase.</w:t>
      </w:r>
      <w:r>
        <w:rPr>
          <w:rFonts w:ascii="Aptos" w:cs="Aptos" w:eastAsia="Aptos" w:hAnsi="Aptos"/>
          <w:color w:val="2F282D"/>
          <w:sz w:val="21"/>
          <w:szCs w:val="21"/>
        </w:rPr>
        <w:t xml:space="preserve"> Measuring TEAM's own page with Scrunch creates a ready-made case study for Solution 5 (AI Discovery &amp; AXP).</w:t>
      </w:r>
    </w:p>
    <w:p>
      <w:pPr>
        <w:pStyle w:val="Heading1"/>
        <w:pBdr>
          <w:bottom w:val="single" w:color="FDBE00" w:sz="12" w:space="4"/>
        </w:pBdr>
      </w:pPr>
      <w:r>
        <w:t xml:space="preserve">12. Open items and next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1500"/>
        <w:gridCol w:w="3960"/>
      </w:tblGrid>
      <w:tr>
        <w:trPr>
          <w:tblHeader/>
        </w:trPr>
        <w:tc>
          <w:tcPr>
            <w:tcW w:type="dxa" w:w="39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Item</w:t>
            </w:r>
          </w:p>
        </w:tc>
        <w:tc>
          <w:tcPr>
            <w:tcW w:type="dxa" w:w="15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Owner</w:t>
            </w:r>
          </w:p>
        </w:tc>
        <w:tc>
          <w:tcPr>
            <w:tcW w:type="dxa" w:w="396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Why it matters</w:t>
            </w:r>
          </w:p>
        </w:tc>
      </w:tr>
      <w:tr>
        <w:trPr>
          <w:cantSplit/>
        </w:trPr>
        <w:tc>
          <w:tcPr>
            <w:tcW w:type="dxa" w:w="3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Confirm proof points: project count, logos, certifications, founding year, Ukraine city</w:t>
            </w:r>
          </w:p>
        </w:tc>
        <w:tc>
          <w:tcPr>
            <w:tcW w:type="dxa" w:w="1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Marketing</w:t>
            </w:r>
          </w:p>
        </w:tc>
        <w:tc>
          <w:tcPr>
            <w:tcW w:type="dxa" w:w="3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AI engines quote specific facts; placeholders must be real before launch</w:t>
            </w:r>
          </w:p>
        </w:tc>
      </w:tr>
      <w:tr>
        <w:trPr>
          <w:cantSplit/>
        </w:trPr>
        <w:tc>
          <w:tcPr>
            <w:tcW w:type="dxa" w:w="3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Approve the 2–4 week Discovery &amp; Modernization Assessment as the main CTA</w:t>
            </w:r>
          </w:p>
        </w:tc>
        <w:tc>
          <w:tcPr>
            <w:tcW w:type="dxa" w:w="1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Sales</w:t>
            </w:r>
          </w:p>
        </w:tc>
        <w:tc>
          <w:tcPr>
            <w:tcW w:type="dxa" w:w="3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It is the low-risk entry offer for mid-size buyers</w:t>
            </w:r>
          </w:p>
        </w:tc>
      </w:tr>
      <w:tr>
        <w:trPr>
          <w:cantSplit/>
        </w:trPr>
        <w:tc>
          <w:tcPr>
            <w:tcW w:type="dxa" w:w="3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Confirm the MVP development services offer</w:t>
            </w:r>
          </w:p>
        </w:tc>
        <w:tc>
          <w:tcPr>
            <w:tcW w:type="dxa" w:w="1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Delivery</w:t>
            </w:r>
          </w:p>
        </w:tc>
        <w:tc>
          <w:tcPr>
            <w:tcW w:type="dxa" w:w="3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The page and FAQ promise it</w:t>
            </w:r>
          </w:p>
        </w:tc>
      </w:tr>
      <w:tr>
        <w:trPr>
          <w:cantSplit/>
        </w:trPr>
        <w:tc>
          <w:tcPr>
            <w:tcW w:type="dxa" w:w="3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Validate FAQ timelines (assessment length, first results within months)</w:t>
            </w:r>
          </w:p>
        </w:tc>
        <w:tc>
          <w:tcPr>
            <w:tcW w:type="dxa" w:w="1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Delivery</w:t>
            </w:r>
          </w:p>
        </w:tc>
        <w:tc>
          <w:tcPr>
            <w:tcW w:type="dxa" w:w="3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Claims must match real delivery</w:t>
            </w:r>
          </w:p>
        </w:tc>
      </w:tr>
      <w:tr>
        <w:trPr>
          <w:cantSplit/>
        </w:trPr>
        <w:tc>
          <w:tcPr>
            <w:tcW w:type="dxa" w:w="3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Decide on a visible price range for the cost answer</w:t>
            </w:r>
          </w:p>
        </w:tc>
        <w:tc>
          <w:tcPr>
            <w:tcW w:type="dxa" w:w="1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Sales</w:t>
            </w:r>
          </w:p>
        </w:tc>
        <w:tc>
          <w:tcPr>
            <w:tcW w:type="dxa" w:w="3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A range is more likely to be quoted by AI engines than "it depends"</w:t>
            </w:r>
          </w:p>
        </w:tc>
      </w:tr>
      <w:tr>
        <w:trPr>
          <w:cantSplit/>
        </w:trPr>
        <w:tc>
          <w:tcPr>
            <w:tcW w:type="dxa" w:w="3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Add one case study with hard numbers</w:t>
            </w:r>
          </w:p>
        </w:tc>
        <w:tc>
          <w:tcPr>
            <w:tcW w:type="dxa" w:w="1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Marketing</w:t>
            </w:r>
          </w:p>
        </w:tc>
        <w:tc>
          <w:tcPr>
            <w:tcW w:type="dxa" w:w="3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Strongest GEO and conversion signal</w:t>
            </w:r>
          </w:p>
        </w:tc>
      </w:tr>
      <w:tr>
        <w:trPr>
          <w:cantSplit/>
        </w:trPr>
        <w:tc>
          <w:tcPr>
            <w:tcW w:type="dxa" w:w="3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Resolve overlap with the existing /solutions/custom-software-development page</w:t>
            </w:r>
          </w:p>
        </w:tc>
        <w:tc>
          <w:tcPr>
            <w:tcW w:type="dxa" w:w="1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Marketing</w:t>
            </w:r>
          </w:p>
        </w:tc>
        <w:tc>
          <w:tcPr>
            <w:tcW w:type="dxa" w:w="3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Two pages targeting the same keywords compete in Google; redirect or re-target</w:t>
            </w:r>
          </w:p>
        </w:tc>
      </w:tr>
      <w:tr>
        <w:trPr>
          <w:cantSplit/>
        </w:trPr>
        <w:tc>
          <w:tcPr>
            <w:tcW w:type="dxa" w:w="3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Build en-GB and German versions</w:t>
            </w:r>
          </w:p>
        </w:tc>
        <w:tc>
          <w:tcPr>
            <w:tcW w:type="dxa" w:w="1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Marketing</w:t>
            </w:r>
          </w:p>
        </w:tc>
        <w:tc>
          <w:tcPr>
            <w:tcW w:type="dxa" w:w="3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Unlocks the UK and DE keyword sets</w:t>
            </w:r>
          </w:p>
        </w:tc>
      </w:tr>
      <w:tr>
        <w:trPr>
          <w:cantSplit/>
        </w:trPr>
        <w:tc>
          <w:tcPr>
            <w:tcW w:type="dxa" w:w="3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Set up Scrunch prompts for this page</w:t>
            </w:r>
          </w:p>
        </w:tc>
        <w:tc>
          <w:tcPr>
            <w:tcW w:type="dxa" w:w="1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AI Discovery team</w:t>
            </w:r>
          </w:p>
        </w:tc>
        <w:tc>
          <w:tcPr>
            <w:tcW w:type="dxa" w:w="3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Baseline AI visibility before launch</w:t>
            </w:r>
          </w:p>
        </w:tc>
      </w:tr>
    </w:tbl>
    <w:p>
      <w:pPr>
        <w:pStyle w:val="Heading1"/>
        <w:pBdr>
          <w:bottom w:val="single" w:color="FDBE00" w:sz="12" w:space="4"/>
        </w:pBdr>
      </w:pPr>
      <w:r>
        <w:t xml:space="preserve">Sources</w:t>
      </w:r>
    </w:p>
    <w:p>
      <w:pPr>
        <w:pStyle w:val="ListParagraph"/>
        <w:numPr>
          <w:ilvl w:val="0"/>
          <w:numId w:val="2"/>
        </w:numPr>
        <w:spacing w:after="80"/>
      </w:pPr>
      <w:hyperlink w:history="1" r:id="rIdzfurkci_tkvalhztvig7y">
        <w:r>
          <w:rPr>
            <w:rFonts w:ascii="Aptos" w:cs="Aptos" w:eastAsia="Aptos" w:hAnsi="Aptos"/>
            <w:color w:val="3939E3"/>
            <w:sz w:val="21"/>
            <w:szCs w:val="21"/>
            <w:u w:val="single"/>
          </w:rPr>
          <w:t xml:space="preserve">Semrush keyword data (US, UK, DE databases), pulled October 14, 2026</w:t>
        </w:r>
      </w:hyperlink>
    </w:p>
    <w:p>
      <w:pPr>
        <w:pStyle w:val="ListParagraph"/>
        <w:numPr>
          <w:ilvl w:val="0"/>
          <w:numId w:val="2"/>
        </w:numPr>
        <w:spacing w:after="80"/>
      </w:pPr>
      <w:hyperlink w:history="1" r:id="rIdybuqecr-bmvt54xog0lic">
        <w:r>
          <w:rPr>
            <w:rFonts w:ascii="Aptos" w:cs="Aptos" w:eastAsia="Aptos" w:hAnsi="Aptos"/>
            <w:color w:val="3939E3"/>
            <w:sz w:val="21"/>
            <w:szCs w:val="21"/>
            <w:u w:val="single"/>
          </w:rPr>
          <w:t xml:space="preserve">McKinsey: AI for IT modernization: faster, cheaper, and better (Dec 2024)</w:t>
        </w:r>
      </w:hyperlink>
    </w:p>
    <w:p>
      <w:pPr>
        <w:pStyle w:val="ListParagraph"/>
        <w:numPr>
          <w:ilvl w:val="0"/>
          <w:numId w:val="2"/>
        </w:numPr>
        <w:spacing w:after="80"/>
      </w:pPr>
      <w:hyperlink w:history="1" r:id="rIdki-jynxsldez0oh0fvf39">
        <w:r>
          <w:rPr>
            <w:rFonts w:ascii="Aptos" w:cs="Aptos" w:eastAsia="Aptos" w:hAnsi="Aptos"/>
            <w:color w:val="3939E3"/>
            <w:sz w:val="21"/>
            <w:szCs w:val="21"/>
            <w:u w:val="single"/>
          </w:rPr>
          <w:t xml:space="preserve">Softjourn: AI Software Development Statistics 2026 (DORA, Veracode, Stack Overflow figures)</w:t>
        </w:r>
      </w:hyperlink>
    </w:p>
    <w:p>
      <w:pPr>
        <w:pStyle w:val="ListParagraph"/>
        <w:numPr>
          <w:ilvl w:val="0"/>
          <w:numId w:val="2"/>
        </w:numPr>
        <w:spacing w:after="80"/>
      </w:pPr>
      <w:hyperlink w:history="1" r:id="rId3fc6afscvkfmxl3c3h_wj">
        <w:r>
          <w:rPr>
            <w:rFonts w:ascii="Aptos" w:cs="Aptos" w:eastAsia="Aptos" w:hAnsi="Aptos"/>
            <w:color w:val="3939E3"/>
            <w:sz w:val="21"/>
            <w:szCs w:val="21"/>
            <w:u w:val="single"/>
          </w:rPr>
          <w:t xml:space="preserve">Classic Informatics: Application modernization trends 2026</w:t>
        </w:r>
      </w:hyperlink>
    </w:p>
    <w:p>
      <w:pPr>
        <w:pStyle w:val="ListParagraph"/>
        <w:numPr>
          <w:ilvl w:val="0"/>
          <w:numId w:val="2"/>
        </w:numPr>
        <w:spacing w:after="80"/>
      </w:pPr>
      <w:hyperlink w:history="1" r:id="rIdwcjltvhvuxe6zdusjz61h">
        <w:r>
          <w:rPr>
            <w:rFonts w:ascii="Aptos" w:cs="Aptos" w:eastAsia="Aptos" w:hAnsi="Aptos"/>
            <w:color w:val="3939E3"/>
            <w:sz w:val="21"/>
            <w:szCs w:val="21"/>
            <w:u w:val="single"/>
          </w:rPr>
          <w:t xml:space="preserve">AppUnite: Why AI is making custom software development more valuable</w:t>
        </w:r>
      </w:hyperlink>
    </w:p>
    <w:p>
      <w:pPr>
        <w:pStyle w:val="ListParagraph"/>
        <w:numPr>
          <w:ilvl w:val="0"/>
          <w:numId w:val="2"/>
        </w:numPr>
        <w:spacing w:after="80"/>
      </w:pPr>
      <w:hyperlink w:history="1" r:id="rIdnijkxwhx73z7ioxlreci2">
        <w:r>
          <w:rPr>
            <w:rFonts w:ascii="Aptos" w:cs="Aptos" w:eastAsia="Aptos" w:hAnsi="Aptos"/>
            <w:color w:val="3939E3"/>
            <w:sz w:val="21"/>
            <w:szCs w:val="21"/>
            <w:u w:val="single"/>
          </w:rPr>
          <w:t xml:space="preserve">Scrunch: What is the Agent Experience Platform (AXP) and how does it work</w:t>
        </w:r>
      </w:hyperlink>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ptos" w:cs="Aptos" w:eastAsia="Aptos" w:hAnsi="Aptos"/>
        <w:color w:val="756B72"/>
        <w:sz w:val="16"/>
        <w:szCs w:val="16"/>
      </w:rPr>
      <w:t xml:space="preserve">TEAM International · AI-Powered Product &amp; Software Engineering strategy · </w:t>
    </w:r>
    <w:r>
      <w:rPr>
        <w:rFonts w:ascii="Aptos" w:cs="Aptos" w:eastAsia="Aptos" w:hAnsi="Aptos"/>
        <w:color w:val="756B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2F282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480"/>
      <w:outlineLvl w:val="0"/>
    </w:pPr>
    <w:rPr>
      <w:rFonts w:ascii="Aptos" w:cs="Aptos" w:eastAsia="Aptos" w:hAnsi="Aptos"/>
      <w:b/>
      <w:bCs/>
      <w:color w:val="2F282D"/>
      <w:sz w:val="34"/>
      <w:szCs w:val="34"/>
    </w:rPr>
  </w:style>
  <w:style w:type="paragraph" w:styleId="Heading2">
    <w:name w:val="Heading 2"/>
    <w:basedOn w:val="Normal"/>
    <w:next w:val="Normal"/>
    <w:qFormat/>
    <w:pPr>
      <w:keepNext/>
      <w:spacing w:after="120" w:before="300"/>
      <w:outlineLvl w:val="1"/>
    </w:pPr>
    <w:rPr>
      <w:rFonts w:ascii="Aptos" w:cs="Aptos" w:eastAsia="Aptos" w:hAnsi="Aptos"/>
      <w:b/>
      <w:bCs/>
      <w:color w:val="2F282D"/>
      <w:sz w:val="26"/>
      <w:szCs w:val="26"/>
    </w:rPr>
  </w:style>
  <w:style w:type="paragraph" w:styleId="Heading3">
    <w:name w:val="Heading 3"/>
    <w:basedOn w:val="Normal"/>
    <w:next w:val="Normal"/>
    <w:qFormat/>
    <w:pPr>
      <w:keepNext/>
      <w:spacing w:after="80" w:before="200"/>
      <w:outlineLvl w:val="2"/>
    </w:pPr>
    <w:rPr>
      <w:rFonts w:ascii="Aptos" w:cs="Aptos" w:eastAsia="Aptos" w:hAnsi="Aptos"/>
      <w:b/>
      <w:bCs/>
      <w:color w:val="B487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zfurkci_tkvalhztvig7y" Type="http://schemas.openxmlformats.org/officeDocument/2006/relationships/hyperlink" Target="https://www.semrush.com/analytics/keywordoverview/" TargetMode="External"/><Relationship Id="rIdybuqecr-bmvt54xog0lic" Type="http://schemas.openxmlformats.org/officeDocument/2006/relationships/hyperlink" Target="https://www.mckinsey.com/capabilities/quantumblackour-insights/ai-for-it-modernization-faster-cheaper-and-better" TargetMode="External"/><Relationship Id="rIdki-jynxsldez0oh0fvf39" Type="http://schemas.openxmlformats.org/officeDocument/2006/relationships/hyperlink" Target="https://softjourn.com/insights/ai-software-dev-stats" TargetMode="External"/><Relationship Id="rId3fc6afscvkfmxl3c3h_wj" Type="http://schemas.openxmlformats.org/officeDocument/2006/relationships/hyperlink" Target="https://www.classicinformatics.com/blog/top-application-modernization-trends-in-2026" TargetMode="External"/><Relationship Id="rIdwcjltvhvuxe6zdusjz61h" Type="http://schemas.openxmlformats.org/officeDocument/2006/relationships/hyperlink" Target="https://www.appunite.com/blog/why-ai-is-making-custom-software-development-more-valuable" TargetMode="External"/><Relationship Id="rIdnijkxwhx73z7ioxlreci2" Type="http://schemas.openxmlformats.org/officeDocument/2006/relationships/hyperlink" Target="https://scrunch.com/faqs/what-is-scrunch-agent-experience-platform-axp-and-how-does-it-work"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AI-Powered Product &amp; Software Engineering — Landing Page Strategy</dc:title>
  <dc:creator>TEAM International</dc:creator>
  <cp:lastModifiedBy>Un-named</cp:lastModifiedBy>
  <cp:revision>1</cp:revision>
  <dcterms:created xsi:type="dcterms:W3CDTF">2026-10-14T21:06:16.659Z</dcterms:created>
  <dcterms:modified xsi:type="dcterms:W3CDTF">2026-10-14T21:06:16.659Z</dcterms:modified>
</cp:coreProperties>
</file>

<file path=docProps/custom.xml><?xml version="1.0" encoding="utf-8"?>
<Properties xmlns="http://schemas.openxmlformats.org/officeDocument/2006/custom-properties" xmlns:vt="http://schemas.openxmlformats.org/officeDocument/2006/docPropsVTypes"/>
</file>