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BFBA" w14:textId="095B2637" w:rsidR="00123C71" w:rsidRPr="00FB5394" w:rsidRDefault="00CC71D9" w:rsidP="00CC71D9">
      <w:pPr>
        <w:rPr>
          <w:rFonts w:ascii="Calibri" w:hAnsi="Calibri" w:cs="Calibri"/>
          <w:color w:val="0F4761" w:themeColor="accent1" w:themeShade="BF"/>
          <w:sz w:val="40"/>
          <w:szCs w:val="40"/>
        </w:rPr>
      </w:pPr>
      <w:r w:rsidRPr="00FB5394">
        <w:rPr>
          <w:rFonts w:ascii="Calibri" w:hAnsi="Calibri" w:cs="Calibri"/>
          <w:color w:val="0F4761" w:themeColor="accent1" w:themeShade="BF"/>
          <w:sz w:val="40"/>
          <w:szCs w:val="40"/>
        </w:rPr>
        <w:t>Timesheet</w:t>
      </w:r>
      <w:r w:rsidR="00333B54" w:rsidRPr="00FB5394">
        <w:rPr>
          <w:rFonts w:ascii="Calibri" w:hAnsi="Calibri" w:cs="Calibri"/>
          <w:color w:val="0F4761" w:themeColor="accent1" w:themeShade="BF"/>
          <w:sz w:val="40"/>
          <w:szCs w:val="40"/>
        </w:rPr>
        <w:t xml:space="preserve"> DB Documentation</w:t>
      </w:r>
    </w:p>
    <w:p w14:paraId="0938F309" w14:textId="2D85C77D" w:rsidR="00123C71" w:rsidRPr="00304AD0" w:rsidRDefault="00123C71" w:rsidP="00CC71D9">
      <w:pPr>
        <w:rPr>
          <w:rStyle w:val="SubtleEmphasis"/>
          <w:i w:val="0"/>
          <w:iCs w:val="0"/>
        </w:rPr>
      </w:pPr>
      <w:r w:rsidRPr="00304AD0">
        <w:rPr>
          <w:rStyle w:val="SubtleEmphasis"/>
          <w:i w:val="0"/>
          <w:iCs w:val="0"/>
        </w:rPr>
        <w:t xml:space="preserve">Raul-Mihai Rusu – </w:t>
      </w:r>
      <w:r w:rsidRPr="00304AD0">
        <w:rPr>
          <w:rStyle w:val="SubtleEmphasis"/>
        </w:rPr>
        <w:t xml:space="preserve">Data Engineer </w:t>
      </w:r>
      <w:proofErr w:type="spellStart"/>
      <w:r w:rsidR="005745B8" w:rsidRPr="00304AD0">
        <w:rPr>
          <w:rStyle w:val="SubtleEmphasis"/>
          <w:color w:val="C25100"/>
        </w:rPr>
        <w:t>Dava.X</w:t>
      </w:r>
      <w:proofErr w:type="spellEnd"/>
      <w:r w:rsidR="005745B8" w:rsidRPr="00304AD0">
        <w:rPr>
          <w:rStyle w:val="SubtleEmphasis"/>
          <w:color w:val="C25100"/>
        </w:rPr>
        <w:t xml:space="preserve"> </w:t>
      </w:r>
      <w:r w:rsidR="005745B8" w:rsidRPr="00304AD0">
        <w:rPr>
          <w:rStyle w:val="SubtleEmphasis"/>
        </w:rPr>
        <w:t>Cluj</w:t>
      </w:r>
    </w:p>
    <w:p w14:paraId="568FA45C" w14:textId="4764ADB3" w:rsidR="00DC0009" w:rsidRPr="009543C0" w:rsidRDefault="00DC0009" w:rsidP="005A19AB">
      <w:pPr>
        <w:pStyle w:val="Heading1"/>
        <w:rPr>
          <w:rFonts w:ascii="Calibri" w:hAnsi="Calibri" w:cs="Calibri"/>
          <w:color w:val="E97132" w:themeColor="accent2"/>
          <w:sz w:val="32"/>
          <w:szCs w:val="32"/>
        </w:rPr>
      </w:pPr>
      <w:r w:rsidRPr="009543C0">
        <w:rPr>
          <w:rStyle w:val="Heading1Char"/>
          <w:color w:val="E97132" w:themeColor="accent2"/>
        </w:rPr>
        <w:t>Description</w:t>
      </w:r>
      <w:r w:rsidR="00397EBD" w:rsidRPr="009543C0">
        <w:rPr>
          <w:rStyle w:val="Heading1Char"/>
          <w:color w:val="E97132" w:themeColor="accent2"/>
        </w:rPr>
        <w:t>s</w:t>
      </w:r>
    </w:p>
    <w:p w14:paraId="77E192AD" w14:textId="77777777" w:rsidR="002E0B37" w:rsidRPr="005A19AB" w:rsidRDefault="004A01A9" w:rsidP="002E0B37">
      <w:pPr>
        <w:ind w:firstLine="720"/>
        <w:rPr>
          <w:rFonts w:ascii="Calibri" w:hAnsi="Calibri" w:cs="Calibri"/>
          <w:sz w:val="24"/>
          <w:szCs w:val="24"/>
        </w:rPr>
      </w:pPr>
      <w:r w:rsidRPr="005A19AB">
        <w:rPr>
          <w:rFonts w:ascii="Calibri" w:hAnsi="Calibri" w:cs="Calibri"/>
          <w:sz w:val="24"/>
          <w:szCs w:val="24"/>
        </w:rPr>
        <w:t>This timesheets database is designed to support time tracking</w:t>
      </w:r>
      <w:r w:rsidR="009C46A6" w:rsidRPr="005A19AB">
        <w:rPr>
          <w:rFonts w:ascii="Calibri" w:hAnsi="Calibri" w:cs="Calibri"/>
          <w:sz w:val="24"/>
          <w:szCs w:val="24"/>
        </w:rPr>
        <w:t xml:space="preserve"> across the organization. Its primary use</w:t>
      </w:r>
      <w:r w:rsidR="00BB18AD" w:rsidRPr="005A19AB">
        <w:rPr>
          <w:rFonts w:ascii="Calibri" w:hAnsi="Calibri" w:cs="Calibri"/>
          <w:sz w:val="24"/>
          <w:szCs w:val="24"/>
        </w:rPr>
        <w:t>d to store timesheets entries submitted by employes through internal applications</w:t>
      </w:r>
      <w:r w:rsidR="0094282A" w:rsidRPr="005A19AB">
        <w:rPr>
          <w:rFonts w:ascii="Calibri" w:hAnsi="Calibri" w:cs="Calibri"/>
          <w:sz w:val="24"/>
          <w:szCs w:val="24"/>
        </w:rPr>
        <w:t xml:space="preserve">. </w:t>
      </w:r>
    </w:p>
    <w:p w14:paraId="0D95FA5F" w14:textId="2C5900CC" w:rsidR="00DC0009" w:rsidRPr="005A19AB" w:rsidRDefault="0094282A" w:rsidP="002E0B37">
      <w:pPr>
        <w:ind w:firstLine="720"/>
        <w:rPr>
          <w:rFonts w:ascii="Calibri" w:hAnsi="Calibri" w:cs="Calibri"/>
          <w:sz w:val="24"/>
          <w:szCs w:val="24"/>
        </w:rPr>
      </w:pPr>
      <w:r w:rsidRPr="005A19AB">
        <w:rPr>
          <w:rFonts w:ascii="Calibri" w:hAnsi="Calibri" w:cs="Calibri"/>
          <w:sz w:val="24"/>
          <w:szCs w:val="24"/>
        </w:rPr>
        <w:t>Give</w:t>
      </w:r>
      <w:r w:rsidR="00B8319F" w:rsidRPr="005A19AB">
        <w:rPr>
          <w:rFonts w:ascii="Calibri" w:hAnsi="Calibri" w:cs="Calibri"/>
          <w:sz w:val="24"/>
          <w:szCs w:val="24"/>
        </w:rPr>
        <w:t>n</w:t>
      </w:r>
      <w:r w:rsidRPr="005A19AB">
        <w:rPr>
          <w:rFonts w:ascii="Calibri" w:hAnsi="Calibri" w:cs="Calibri"/>
          <w:sz w:val="24"/>
          <w:szCs w:val="24"/>
        </w:rPr>
        <w:t xml:space="preserve"> the </w:t>
      </w:r>
      <w:r w:rsidR="0084672B" w:rsidRPr="005A19AB">
        <w:rPr>
          <w:rFonts w:ascii="Calibri" w:hAnsi="Calibri" w:cs="Calibri"/>
          <w:sz w:val="24"/>
          <w:szCs w:val="24"/>
        </w:rPr>
        <w:t xml:space="preserve">potential value of </w:t>
      </w:r>
      <w:r w:rsidR="00644BA9" w:rsidRPr="005A19AB">
        <w:rPr>
          <w:rFonts w:ascii="Calibri" w:hAnsi="Calibri" w:cs="Calibri"/>
          <w:sz w:val="24"/>
          <w:szCs w:val="24"/>
        </w:rPr>
        <w:t>this data, it could play a key role in enhancing other processes</w:t>
      </w:r>
      <w:r w:rsidR="0043088D" w:rsidRPr="005A19AB">
        <w:rPr>
          <w:rFonts w:ascii="Calibri" w:hAnsi="Calibri" w:cs="Calibri"/>
          <w:sz w:val="24"/>
          <w:szCs w:val="24"/>
        </w:rPr>
        <w:t xml:space="preserve"> such as billing, payroll, analytics, planning,</w:t>
      </w:r>
      <w:r w:rsidR="00B8319F" w:rsidRPr="005A19AB">
        <w:rPr>
          <w:rFonts w:ascii="Calibri" w:hAnsi="Calibri" w:cs="Calibri"/>
          <w:sz w:val="24"/>
          <w:szCs w:val="24"/>
        </w:rPr>
        <w:t xml:space="preserve"> and</w:t>
      </w:r>
      <w:r w:rsidR="0043088D" w:rsidRPr="005A19AB">
        <w:rPr>
          <w:rFonts w:ascii="Calibri" w:hAnsi="Calibri" w:cs="Calibri"/>
          <w:sz w:val="24"/>
          <w:szCs w:val="24"/>
        </w:rPr>
        <w:t xml:space="preserve"> audits.</w:t>
      </w:r>
    </w:p>
    <w:p w14:paraId="78A9EC69" w14:textId="7D7FFD04" w:rsidR="005D21B0" w:rsidRPr="005A19AB" w:rsidRDefault="001D4BF3" w:rsidP="002E0B37">
      <w:pPr>
        <w:ind w:firstLine="720"/>
        <w:rPr>
          <w:rFonts w:ascii="Calibri" w:hAnsi="Calibri" w:cs="Calibri"/>
          <w:sz w:val="24"/>
          <w:szCs w:val="24"/>
        </w:rPr>
      </w:pPr>
      <w:r w:rsidRPr="005A19AB">
        <w:rPr>
          <w:rFonts w:ascii="Calibri" w:hAnsi="Calibri" w:cs="Calibri"/>
          <w:sz w:val="24"/>
          <w:szCs w:val="24"/>
        </w:rPr>
        <w:t xml:space="preserve">Since we are </w:t>
      </w:r>
      <w:r w:rsidR="00B639D7" w:rsidRPr="005A19AB">
        <w:rPr>
          <w:rFonts w:ascii="Calibri" w:hAnsi="Calibri" w:cs="Calibri"/>
          <w:sz w:val="24"/>
          <w:szCs w:val="24"/>
        </w:rPr>
        <w:t>designing it from the ground up, rather than retrofitting a legacy system, we</w:t>
      </w:r>
      <w:r w:rsidR="001153A0" w:rsidRPr="005A19AB">
        <w:rPr>
          <w:rFonts w:ascii="Calibri" w:hAnsi="Calibri" w:cs="Calibri"/>
          <w:sz w:val="24"/>
          <w:szCs w:val="24"/>
        </w:rPr>
        <w:t xml:space="preserve"> have more fle</w:t>
      </w:r>
      <w:r w:rsidR="007F358C" w:rsidRPr="005A19AB">
        <w:rPr>
          <w:rFonts w:ascii="Calibri" w:hAnsi="Calibri" w:cs="Calibri"/>
          <w:sz w:val="24"/>
          <w:szCs w:val="24"/>
        </w:rPr>
        <w:t>xibility. We</w:t>
      </w:r>
      <w:r w:rsidR="00B639D7" w:rsidRPr="005A19AB">
        <w:rPr>
          <w:rFonts w:ascii="Calibri" w:hAnsi="Calibri" w:cs="Calibri"/>
          <w:sz w:val="24"/>
          <w:szCs w:val="24"/>
        </w:rPr>
        <w:t xml:space="preserve"> </w:t>
      </w:r>
      <w:r w:rsidR="00BF33FB" w:rsidRPr="005A19AB">
        <w:rPr>
          <w:rFonts w:ascii="Calibri" w:hAnsi="Calibri" w:cs="Calibri"/>
          <w:sz w:val="24"/>
          <w:szCs w:val="24"/>
        </w:rPr>
        <w:t>can</w:t>
      </w:r>
      <w:r w:rsidR="00BC061A" w:rsidRPr="005A19AB">
        <w:rPr>
          <w:rFonts w:ascii="Calibri" w:hAnsi="Calibri" w:cs="Calibri"/>
          <w:sz w:val="24"/>
          <w:szCs w:val="24"/>
        </w:rPr>
        <w:t xml:space="preserve"> structure the schema, access model</w:t>
      </w:r>
      <w:r w:rsidR="00E04810" w:rsidRPr="005A19AB">
        <w:rPr>
          <w:rFonts w:ascii="Calibri" w:hAnsi="Calibri" w:cs="Calibri"/>
          <w:sz w:val="24"/>
          <w:szCs w:val="24"/>
        </w:rPr>
        <w:t xml:space="preserve">, and integration points </w:t>
      </w:r>
      <w:r w:rsidR="000378EE" w:rsidRPr="005A19AB">
        <w:rPr>
          <w:rFonts w:ascii="Calibri" w:hAnsi="Calibri" w:cs="Calibri"/>
          <w:sz w:val="24"/>
          <w:szCs w:val="24"/>
        </w:rPr>
        <w:t xml:space="preserve">to </w:t>
      </w:r>
      <w:r w:rsidR="00F775D8" w:rsidRPr="005A19AB">
        <w:rPr>
          <w:rFonts w:ascii="Calibri" w:hAnsi="Calibri" w:cs="Calibri"/>
          <w:sz w:val="24"/>
          <w:szCs w:val="24"/>
        </w:rPr>
        <w:t xml:space="preserve">accommodate </w:t>
      </w:r>
      <w:r w:rsidR="000378EE" w:rsidRPr="005A19AB">
        <w:rPr>
          <w:rFonts w:ascii="Calibri" w:hAnsi="Calibri" w:cs="Calibri"/>
          <w:sz w:val="24"/>
          <w:szCs w:val="24"/>
        </w:rPr>
        <w:t xml:space="preserve">modern data tools </w:t>
      </w:r>
      <w:r w:rsidR="00F960E2" w:rsidRPr="005A19AB">
        <w:rPr>
          <w:rFonts w:ascii="Calibri" w:hAnsi="Calibri" w:cs="Calibri"/>
          <w:sz w:val="24"/>
          <w:szCs w:val="24"/>
        </w:rPr>
        <w:t>and practices</w:t>
      </w:r>
      <w:r w:rsidR="003E7F6E" w:rsidRPr="005A19AB">
        <w:rPr>
          <w:rFonts w:ascii="Calibri" w:hAnsi="Calibri" w:cs="Calibri"/>
          <w:sz w:val="24"/>
          <w:szCs w:val="24"/>
        </w:rPr>
        <w:t xml:space="preserve">. These include </w:t>
      </w:r>
      <w:r w:rsidR="000378EE" w:rsidRPr="005A19AB">
        <w:rPr>
          <w:rFonts w:ascii="Calibri" w:hAnsi="Calibri" w:cs="Calibri"/>
          <w:sz w:val="24"/>
          <w:szCs w:val="24"/>
        </w:rPr>
        <w:t xml:space="preserve">BI platforms, ETL pipelines, and </w:t>
      </w:r>
      <w:r w:rsidR="00BF33FB" w:rsidRPr="005A19AB">
        <w:rPr>
          <w:rFonts w:ascii="Calibri" w:hAnsi="Calibri" w:cs="Calibri"/>
          <w:sz w:val="24"/>
          <w:szCs w:val="24"/>
        </w:rPr>
        <w:t>compliance</w:t>
      </w:r>
      <w:r w:rsidR="00655EE4" w:rsidRPr="005A19AB">
        <w:rPr>
          <w:rFonts w:ascii="Calibri" w:hAnsi="Calibri" w:cs="Calibri"/>
          <w:sz w:val="24"/>
          <w:szCs w:val="24"/>
        </w:rPr>
        <w:t xml:space="preserve"> workflows</w:t>
      </w:r>
      <w:r w:rsidR="00BF33FB" w:rsidRPr="005A19AB">
        <w:rPr>
          <w:rFonts w:ascii="Calibri" w:hAnsi="Calibri" w:cs="Calibri"/>
          <w:sz w:val="24"/>
          <w:szCs w:val="24"/>
        </w:rPr>
        <w:t xml:space="preserve">. </w:t>
      </w:r>
    </w:p>
    <w:p w14:paraId="05F8EE25" w14:textId="362ACF10" w:rsidR="000C2E18" w:rsidRPr="000C2E18" w:rsidRDefault="005D21B0" w:rsidP="000C2E18">
      <w:pPr>
        <w:ind w:firstLine="720"/>
        <w:rPr>
          <w:rFonts w:ascii="Calibri" w:hAnsi="Calibri" w:cs="Calibri"/>
          <w:sz w:val="24"/>
          <w:szCs w:val="24"/>
        </w:rPr>
      </w:pPr>
      <w:r w:rsidRPr="005A19AB">
        <w:rPr>
          <w:rFonts w:ascii="Calibri" w:hAnsi="Calibri" w:cs="Calibri"/>
          <w:sz w:val="24"/>
          <w:szCs w:val="24"/>
        </w:rPr>
        <w:t xml:space="preserve">The aim is </w:t>
      </w:r>
      <w:r w:rsidR="000775E8" w:rsidRPr="005A19AB">
        <w:rPr>
          <w:rFonts w:ascii="Calibri" w:hAnsi="Calibri" w:cs="Calibri"/>
          <w:sz w:val="24"/>
          <w:szCs w:val="24"/>
        </w:rPr>
        <w:t xml:space="preserve">to create a design </w:t>
      </w:r>
      <w:r w:rsidR="00C40666" w:rsidRPr="005A19AB">
        <w:rPr>
          <w:rFonts w:ascii="Calibri" w:hAnsi="Calibri" w:cs="Calibri"/>
          <w:sz w:val="24"/>
          <w:szCs w:val="24"/>
        </w:rPr>
        <w:t xml:space="preserve">to serve </w:t>
      </w:r>
      <w:r w:rsidR="00ED5C86" w:rsidRPr="005A19AB">
        <w:rPr>
          <w:rFonts w:ascii="Calibri" w:hAnsi="Calibri" w:cs="Calibri"/>
          <w:sz w:val="24"/>
          <w:szCs w:val="24"/>
        </w:rPr>
        <w:t xml:space="preserve">the </w:t>
      </w:r>
      <w:r w:rsidR="003D4D34" w:rsidRPr="005A19AB">
        <w:rPr>
          <w:rFonts w:ascii="Calibri" w:hAnsi="Calibri" w:cs="Calibri"/>
          <w:sz w:val="24"/>
          <w:szCs w:val="24"/>
        </w:rPr>
        <w:t>core</w:t>
      </w:r>
      <w:r w:rsidR="00ED5C86" w:rsidRPr="005A19AB">
        <w:rPr>
          <w:rFonts w:ascii="Calibri" w:hAnsi="Calibri" w:cs="Calibri"/>
          <w:sz w:val="24"/>
          <w:szCs w:val="24"/>
        </w:rPr>
        <w:t xml:space="preserve"> </w:t>
      </w:r>
      <w:r w:rsidR="00BE2043" w:rsidRPr="005A19AB">
        <w:rPr>
          <w:rFonts w:ascii="Calibri" w:hAnsi="Calibri" w:cs="Calibri"/>
          <w:sz w:val="24"/>
          <w:szCs w:val="24"/>
        </w:rPr>
        <w:t xml:space="preserve">timesheet app while </w:t>
      </w:r>
      <w:r w:rsidR="00592DA2" w:rsidRPr="005A19AB">
        <w:rPr>
          <w:rFonts w:ascii="Calibri" w:hAnsi="Calibri" w:cs="Calibri"/>
          <w:sz w:val="24"/>
          <w:szCs w:val="24"/>
        </w:rPr>
        <w:t xml:space="preserve">also </w:t>
      </w:r>
      <w:r w:rsidR="00BE2043" w:rsidRPr="005A19AB">
        <w:rPr>
          <w:rFonts w:ascii="Calibri" w:hAnsi="Calibri" w:cs="Calibri"/>
          <w:sz w:val="24"/>
          <w:szCs w:val="24"/>
        </w:rPr>
        <w:t>support</w:t>
      </w:r>
      <w:r w:rsidR="00592DA2" w:rsidRPr="005A19AB">
        <w:rPr>
          <w:rFonts w:ascii="Calibri" w:hAnsi="Calibri" w:cs="Calibri"/>
          <w:sz w:val="24"/>
          <w:szCs w:val="24"/>
        </w:rPr>
        <w:t>ing</w:t>
      </w:r>
      <w:r w:rsidR="00BE2043" w:rsidRPr="005A19AB">
        <w:rPr>
          <w:rFonts w:ascii="Calibri" w:hAnsi="Calibri" w:cs="Calibri"/>
          <w:sz w:val="24"/>
          <w:szCs w:val="24"/>
        </w:rPr>
        <w:t xml:space="preserve"> the downstream processes mentioned earlier</w:t>
      </w:r>
      <w:r w:rsidR="003E7F6E" w:rsidRPr="005A19AB">
        <w:rPr>
          <w:rFonts w:ascii="Calibri" w:hAnsi="Calibri" w:cs="Calibri"/>
          <w:sz w:val="24"/>
          <w:szCs w:val="24"/>
        </w:rPr>
        <w:t>.</w:t>
      </w:r>
      <w:r w:rsidR="000775E8" w:rsidRPr="005A19AB">
        <w:rPr>
          <w:rFonts w:ascii="Calibri" w:hAnsi="Calibri" w:cs="Calibri"/>
          <w:sz w:val="24"/>
          <w:szCs w:val="24"/>
        </w:rPr>
        <w:t xml:space="preserve"> </w:t>
      </w:r>
      <w:r w:rsidR="003E7F6E" w:rsidRPr="005A19AB">
        <w:rPr>
          <w:rFonts w:ascii="Calibri" w:hAnsi="Calibri" w:cs="Calibri"/>
          <w:sz w:val="24"/>
          <w:szCs w:val="24"/>
        </w:rPr>
        <w:t xml:space="preserve">At the same time, </w:t>
      </w:r>
      <w:r w:rsidR="00F07E6B" w:rsidRPr="005A19AB">
        <w:rPr>
          <w:rFonts w:ascii="Calibri" w:hAnsi="Calibri" w:cs="Calibri"/>
          <w:sz w:val="24"/>
          <w:szCs w:val="24"/>
        </w:rPr>
        <w:t xml:space="preserve">we aim to </w:t>
      </w:r>
      <w:r w:rsidR="008700AF" w:rsidRPr="005A19AB">
        <w:rPr>
          <w:rFonts w:ascii="Calibri" w:hAnsi="Calibri" w:cs="Calibri"/>
          <w:sz w:val="24"/>
          <w:szCs w:val="24"/>
        </w:rPr>
        <w:t>minimize</w:t>
      </w:r>
      <w:r w:rsidR="00F07E6B" w:rsidRPr="005A19AB">
        <w:rPr>
          <w:rFonts w:ascii="Calibri" w:hAnsi="Calibri" w:cs="Calibri"/>
          <w:sz w:val="24"/>
          <w:szCs w:val="24"/>
        </w:rPr>
        <w:t xml:space="preserve"> </w:t>
      </w:r>
      <w:r w:rsidR="00C315B6" w:rsidRPr="005A19AB">
        <w:rPr>
          <w:rFonts w:ascii="Calibri" w:hAnsi="Calibri" w:cs="Calibri"/>
          <w:sz w:val="24"/>
          <w:szCs w:val="24"/>
        </w:rPr>
        <w:t>the</w:t>
      </w:r>
      <w:r w:rsidR="000775E8" w:rsidRPr="005A19AB">
        <w:rPr>
          <w:rFonts w:ascii="Calibri" w:hAnsi="Calibri" w:cs="Calibri"/>
          <w:sz w:val="24"/>
          <w:szCs w:val="24"/>
        </w:rPr>
        <w:t xml:space="preserve"> </w:t>
      </w:r>
      <w:r w:rsidR="00AB5734" w:rsidRPr="005A19AB">
        <w:rPr>
          <w:rFonts w:ascii="Calibri" w:hAnsi="Calibri" w:cs="Calibri"/>
          <w:sz w:val="24"/>
          <w:szCs w:val="24"/>
        </w:rPr>
        <w:t xml:space="preserve">potential performance issues, </w:t>
      </w:r>
      <w:r w:rsidR="00752593" w:rsidRPr="005A19AB">
        <w:rPr>
          <w:rFonts w:ascii="Calibri" w:hAnsi="Calibri" w:cs="Calibri"/>
          <w:sz w:val="24"/>
          <w:szCs w:val="24"/>
        </w:rPr>
        <w:t>system overhead</w:t>
      </w:r>
      <w:r w:rsidR="00DB59B2" w:rsidRPr="005A19AB">
        <w:rPr>
          <w:rFonts w:ascii="Calibri" w:hAnsi="Calibri" w:cs="Calibri"/>
          <w:sz w:val="24"/>
          <w:szCs w:val="24"/>
        </w:rPr>
        <w:t>s</w:t>
      </w:r>
      <w:r w:rsidR="00752593" w:rsidRPr="005A19AB">
        <w:rPr>
          <w:rFonts w:ascii="Calibri" w:hAnsi="Calibri" w:cs="Calibri"/>
          <w:sz w:val="24"/>
          <w:szCs w:val="24"/>
        </w:rPr>
        <w:t>,</w:t>
      </w:r>
      <w:r w:rsidR="000D5F1B" w:rsidRPr="005A19AB">
        <w:rPr>
          <w:rFonts w:ascii="Calibri" w:hAnsi="Calibri" w:cs="Calibri"/>
          <w:sz w:val="24"/>
          <w:szCs w:val="24"/>
        </w:rPr>
        <w:t xml:space="preserve"> and </w:t>
      </w:r>
      <w:r w:rsidR="00403150" w:rsidRPr="005A19AB">
        <w:rPr>
          <w:rFonts w:ascii="Calibri" w:hAnsi="Calibri" w:cs="Calibri"/>
          <w:sz w:val="24"/>
          <w:szCs w:val="24"/>
        </w:rPr>
        <w:t>bottlenecks</w:t>
      </w:r>
      <w:r w:rsidR="00F07E6B" w:rsidRPr="005A19AB">
        <w:rPr>
          <w:rFonts w:ascii="Calibri" w:hAnsi="Calibri" w:cs="Calibri"/>
          <w:sz w:val="24"/>
          <w:szCs w:val="24"/>
        </w:rPr>
        <w:t xml:space="preserve"> </w:t>
      </w:r>
      <w:r w:rsidR="00620E4A" w:rsidRPr="005A19AB">
        <w:rPr>
          <w:rFonts w:ascii="Calibri" w:hAnsi="Calibri" w:cs="Calibri"/>
          <w:sz w:val="24"/>
          <w:szCs w:val="24"/>
        </w:rPr>
        <w:t xml:space="preserve">that </w:t>
      </w:r>
      <w:r w:rsidR="00F63E41" w:rsidRPr="005A19AB">
        <w:rPr>
          <w:rFonts w:ascii="Calibri" w:hAnsi="Calibri" w:cs="Calibri"/>
          <w:sz w:val="24"/>
          <w:szCs w:val="24"/>
        </w:rPr>
        <w:t>these practices can sometimes introduce.</w:t>
      </w:r>
      <w:r w:rsidR="000C2E18">
        <w:rPr>
          <w:caps/>
        </w:rPr>
        <w:br w:type="page"/>
      </w:r>
    </w:p>
    <w:p w14:paraId="180F85BC" w14:textId="1CF88AFE" w:rsidR="000E15DB" w:rsidRPr="000A1946" w:rsidRDefault="001D4D52" w:rsidP="000E15DB">
      <w:pPr>
        <w:pStyle w:val="Heading1"/>
        <w:rPr>
          <w:caps w:val="0"/>
          <w:color w:val="C25100"/>
        </w:rPr>
      </w:pPr>
      <w:r w:rsidRPr="000A1946">
        <w:rPr>
          <w:caps w:val="0"/>
          <w:color w:val="C25100"/>
        </w:rPr>
        <w:lastRenderedPageBreak/>
        <w:t>Research</w:t>
      </w:r>
    </w:p>
    <w:p w14:paraId="5D354BB3" w14:textId="77777777" w:rsidR="000C2E18" w:rsidRPr="000C2E18" w:rsidRDefault="000C2E18" w:rsidP="000C2E18"/>
    <w:p w14:paraId="2434FA18" w14:textId="5FD8F434" w:rsidR="0068283E" w:rsidRDefault="000C2E18" w:rsidP="0068283E">
      <w:pPr>
        <w:pStyle w:val="Heading2"/>
        <w:rPr>
          <w:b/>
          <w:bCs/>
          <w:caps w:val="0"/>
          <w:color w:val="0F4761" w:themeColor="accent1" w:themeShade="BF"/>
        </w:rPr>
      </w:pPr>
      <w:r w:rsidRPr="009543C0">
        <w:rPr>
          <w:b/>
          <w:bCs/>
          <w:caps w:val="0"/>
          <w:color w:val="0F4761" w:themeColor="accent1" w:themeShade="BF"/>
        </w:rPr>
        <w:t>Use Cases</w:t>
      </w:r>
    </w:p>
    <w:p w14:paraId="7EA69B22" w14:textId="77777777" w:rsidR="0068283E" w:rsidRPr="0068283E" w:rsidRDefault="0068283E" w:rsidP="0068283E"/>
    <w:tbl>
      <w:tblPr>
        <w:tblStyle w:val="PlainTable2"/>
        <w:tblW w:w="9805" w:type="dxa"/>
        <w:tblLook w:val="04A0" w:firstRow="1" w:lastRow="0" w:firstColumn="1" w:lastColumn="0" w:noHBand="0" w:noVBand="1"/>
      </w:tblPr>
      <w:tblGrid>
        <w:gridCol w:w="2335"/>
        <w:gridCol w:w="7470"/>
      </w:tblGrid>
      <w:tr w:rsidR="001A68EB" w:rsidRPr="00350909" w14:paraId="21A8DFA7" w14:textId="77777777" w:rsidTr="0068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C4DA4A" w14:textId="77777777" w:rsidR="001A68EB" w:rsidRPr="002F6BE3" w:rsidRDefault="001A68EB" w:rsidP="00DE7E83">
            <w:pPr>
              <w:rPr>
                <w:rFonts w:ascii="Calibri" w:hAnsi="Calibri" w:cs="Calibri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2F6BE3">
              <w:rPr>
                <w:rFonts w:ascii="Calibri" w:hAnsi="Calibri" w:cs="Calibri"/>
                <w:b w:val="0"/>
                <w:bCs w:val="0"/>
                <w:color w:val="262626" w:themeColor="text1" w:themeTint="D9"/>
                <w:sz w:val="24"/>
                <w:szCs w:val="24"/>
              </w:rPr>
              <w:t>Use Case</w:t>
            </w:r>
          </w:p>
        </w:tc>
        <w:tc>
          <w:tcPr>
            <w:tcW w:w="7470" w:type="dxa"/>
          </w:tcPr>
          <w:p w14:paraId="00F71337" w14:textId="77777777" w:rsidR="001A68EB" w:rsidRPr="002F6BE3" w:rsidRDefault="001A68EB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r w:rsidRPr="002F6BE3">
              <w:rPr>
                <w:rFonts w:ascii="Calibri" w:hAnsi="Calibri" w:cs="Calibri"/>
                <w:b w:val="0"/>
                <w:bCs w:val="0"/>
                <w:color w:val="262626" w:themeColor="text1" w:themeTint="D9"/>
                <w:sz w:val="24"/>
                <w:szCs w:val="24"/>
              </w:rPr>
              <w:t>Details</w:t>
            </w:r>
          </w:p>
        </w:tc>
      </w:tr>
      <w:tr w:rsidR="001A68EB" w:rsidRPr="00350909" w14:paraId="0A5B2D8A" w14:textId="77777777" w:rsidTr="0068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98C5C2" w14:textId="77777777" w:rsidR="001A68EB" w:rsidRPr="002F6BE3" w:rsidRDefault="001A68EB" w:rsidP="00DE7E83">
            <w:pPr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Timesheet App</w:t>
            </w:r>
          </w:p>
        </w:tc>
        <w:tc>
          <w:tcPr>
            <w:tcW w:w="7470" w:type="dxa"/>
          </w:tcPr>
          <w:p w14:paraId="0DE7A2BF" w14:textId="44BAB620" w:rsidR="001A68EB" w:rsidRPr="002F6BE3" w:rsidRDefault="001A68EB" w:rsidP="002F6B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Who: Employees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Goal: Submit weekly work logs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</w:r>
            <w:r w:rsidR="002F6BE3">
              <w:rPr>
                <w:rFonts w:ascii="Calibri" w:hAnsi="Calibri" w:cs="Calibri"/>
                <w:sz w:val="24"/>
                <w:szCs w:val="24"/>
              </w:rPr>
              <w:t>I</w:t>
            </w:r>
            <w:r w:rsidRPr="002F6BE3">
              <w:rPr>
                <w:rFonts w:ascii="Calibri" w:hAnsi="Calibri" w:cs="Calibri"/>
                <w:sz w:val="24"/>
                <w:szCs w:val="24"/>
              </w:rPr>
              <w:t>nteraction: Web/Mobile interfaces via API calls to a backend</w:t>
            </w:r>
          </w:p>
        </w:tc>
      </w:tr>
      <w:tr w:rsidR="001A68EB" w:rsidRPr="00350909" w14:paraId="38D795BE" w14:textId="77777777" w:rsidTr="0068283E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EECACA" w14:textId="77777777" w:rsidR="001A68EB" w:rsidRPr="002F6BE3" w:rsidRDefault="001A68EB" w:rsidP="00DE7E83">
            <w:pPr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ETL Processes</w:t>
            </w:r>
          </w:p>
        </w:tc>
        <w:tc>
          <w:tcPr>
            <w:tcW w:w="7470" w:type="dxa"/>
          </w:tcPr>
          <w:p w14:paraId="71E6A868" w14:textId="2FC7037E" w:rsidR="001A68EB" w:rsidRPr="002F6BE3" w:rsidRDefault="001A68EB" w:rsidP="002F6BE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Who: Data engineers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Goal: Clean, transform, and store data for downstream system usage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Interaction: Direct access to the database</w:t>
            </w:r>
          </w:p>
        </w:tc>
      </w:tr>
      <w:tr w:rsidR="001A68EB" w:rsidRPr="00350909" w14:paraId="7000251B" w14:textId="77777777" w:rsidTr="0068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986C85" w14:textId="77777777" w:rsidR="001A68EB" w:rsidRPr="002F6BE3" w:rsidRDefault="001A68EB" w:rsidP="00DE7E83">
            <w:pPr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Business Intelligence</w:t>
            </w:r>
          </w:p>
        </w:tc>
        <w:tc>
          <w:tcPr>
            <w:tcW w:w="7470" w:type="dxa"/>
          </w:tcPr>
          <w:p w14:paraId="0F8803A2" w14:textId="799E7D13" w:rsidR="001A68EB" w:rsidRPr="002F6BE3" w:rsidRDefault="001A68EB" w:rsidP="002F6B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Who: BI analysts, team leads, department heads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Goal: Analytics and performance reports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Interaction: Indirect access to the database via third-party platforms and dashboards</w:t>
            </w:r>
          </w:p>
        </w:tc>
      </w:tr>
      <w:tr w:rsidR="001A68EB" w:rsidRPr="00350909" w14:paraId="32ABA783" w14:textId="77777777" w:rsidTr="0068283E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09C730B" w14:textId="77777777" w:rsidR="001A68EB" w:rsidRPr="002F6BE3" w:rsidRDefault="001A68EB" w:rsidP="00DE7E83">
            <w:pPr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Workforce and Productivity Analysis</w:t>
            </w:r>
          </w:p>
        </w:tc>
        <w:tc>
          <w:tcPr>
            <w:tcW w:w="7470" w:type="dxa"/>
          </w:tcPr>
          <w:p w14:paraId="1CF65F1D" w14:textId="469A1E96" w:rsidR="001A68EB" w:rsidRPr="002F6BE3" w:rsidRDefault="001A68EB" w:rsidP="002F6BE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Who: HR department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Goal: Monitor workforce utilization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Interaction: Indirect</w:t>
            </w:r>
            <w:r w:rsidR="00A17A79" w:rsidRPr="002F6BE3">
              <w:rPr>
                <w:rFonts w:ascii="Calibri" w:hAnsi="Calibri" w:cs="Calibri"/>
                <w:sz w:val="24"/>
                <w:szCs w:val="24"/>
              </w:rPr>
              <w:t xml:space="preserve"> - </w:t>
            </w:r>
            <w:r w:rsidRPr="002F6BE3">
              <w:rPr>
                <w:rFonts w:ascii="Calibri" w:hAnsi="Calibri" w:cs="Calibri"/>
                <w:sz w:val="24"/>
                <w:szCs w:val="24"/>
              </w:rPr>
              <w:t>dashboards or integrations (e.g., Workday)</w:t>
            </w:r>
          </w:p>
        </w:tc>
      </w:tr>
      <w:tr w:rsidR="001A68EB" w:rsidRPr="00350909" w14:paraId="1534D0F7" w14:textId="77777777" w:rsidTr="0068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462D78" w14:textId="77777777" w:rsidR="001A68EB" w:rsidRPr="002F6BE3" w:rsidRDefault="001A68EB" w:rsidP="00DE7E83">
            <w:pPr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Billing and Finance</w:t>
            </w:r>
          </w:p>
        </w:tc>
        <w:tc>
          <w:tcPr>
            <w:tcW w:w="7470" w:type="dxa"/>
          </w:tcPr>
          <w:p w14:paraId="654B4F79" w14:textId="5B18C6DA" w:rsidR="001A68EB" w:rsidRPr="002F6BE3" w:rsidRDefault="001A68EB" w:rsidP="002F6B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Who: Finance department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Goal: Generate invoices based on billable time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Interaction: Indirect</w:t>
            </w:r>
            <w:r w:rsidR="00A17A79" w:rsidRPr="002F6BE3">
              <w:rPr>
                <w:rFonts w:ascii="Calibri" w:hAnsi="Calibri" w:cs="Calibri"/>
                <w:sz w:val="24"/>
                <w:szCs w:val="24"/>
              </w:rPr>
              <w:t xml:space="preserve"> - </w:t>
            </w:r>
            <w:r w:rsidRPr="002F6BE3">
              <w:rPr>
                <w:rFonts w:ascii="Calibri" w:hAnsi="Calibri" w:cs="Calibri"/>
                <w:sz w:val="24"/>
                <w:szCs w:val="24"/>
              </w:rPr>
              <w:t>finance systems or exports</w:t>
            </w:r>
          </w:p>
        </w:tc>
      </w:tr>
      <w:tr w:rsidR="001A68EB" w:rsidRPr="00350909" w14:paraId="6AD6E20B" w14:textId="77777777" w:rsidTr="0068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6415ECF" w14:textId="77777777" w:rsidR="001A68EB" w:rsidRPr="002F6BE3" w:rsidRDefault="001A68EB" w:rsidP="00DE7E83">
            <w:pPr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Audit and Compliance Checks</w:t>
            </w:r>
          </w:p>
        </w:tc>
        <w:tc>
          <w:tcPr>
            <w:tcW w:w="7470" w:type="dxa"/>
          </w:tcPr>
          <w:p w14:paraId="34DF0530" w14:textId="7A0309F8" w:rsidR="001A68EB" w:rsidRPr="002F6BE3" w:rsidRDefault="001A68EB" w:rsidP="002F6BE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2F6BE3">
              <w:rPr>
                <w:rFonts w:ascii="Calibri" w:hAnsi="Calibri" w:cs="Calibri"/>
                <w:sz w:val="24"/>
                <w:szCs w:val="24"/>
              </w:rPr>
              <w:t>Who: Internal auditors, compliance officers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Goal: Ensure time entries are accurate, legal, and policy-compliant</w:t>
            </w:r>
            <w:r w:rsidRPr="002F6BE3">
              <w:rPr>
                <w:rFonts w:ascii="Calibri" w:hAnsi="Calibri" w:cs="Calibri"/>
                <w:sz w:val="24"/>
                <w:szCs w:val="24"/>
              </w:rPr>
              <w:br/>
              <w:t>Interaction: Indirect</w:t>
            </w:r>
            <w:r w:rsidR="00A17A79" w:rsidRPr="002F6BE3">
              <w:rPr>
                <w:rFonts w:ascii="Calibri" w:hAnsi="Calibri" w:cs="Calibri"/>
                <w:sz w:val="24"/>
                <w:szCs w:val="24"/>
              </w:rPr>
              <w:t xml:space="preserve"> - </w:t>
            </w:r>
            <w:r w:rsidRPr="002F6BE3">
              <w:rPr>
                <w:rFonts w:ascii="Calibri" w:hAnsi="Calibri" w:cs="Calibri"/>
                <w:sz w:val="24"/>
                <w:szCs w:val="24"/>
              </w:rPr>
              <w:t>dashboards; direct</w:t>
            </w:r>
            <w:r w:rsidR="00A17A79" w:rsidRPr="002F6BE3">
              <w:rPr>
                <w:rFonts w:ascii="Calibri" w:hAnsi="Calibri" w:cs="Calibri"/>
                <w:sz w:val="24"/>
                <w:szCs w:val="24"/>
              </w:rPr>
              <w:t xml:space="preserve"> – provided </w:t>
            </w:r>
            <w:r w:rsidRPr="002F6BE3">
              <w:rPr>
                <w:rFonts w:ascii="Calibri" w:hAnsi="Calibri" w:cs="Calibri"/>
                <w:sz w:val="24"/>
                <w:szCs w:val="24"/>
              </w:rPr>
              <w:t>SQL queries</w:t>
            </w:r>
          </w:p>
        </w:tc>
      </w:tr>
    </w:tbl>
    <w:p w14:paraId="63233B1A" w14:textId="77777777" w:rsidR="000C2E18" w:rsidRDefault="000C2E18" w:rsidP="000C2E18"/>
    <w:p w14:paraId="65F8F169" w14:textId="5FAF0430" w:rsidR="000C2E18" w:rsidRPr="009543C0" w:rsidRDefault="000C2E18" w:rsidP="000C2E18">
      <w:pPr>
        <w:pStyle w:val="Heading2"/>
        <w:rPr>
          <w:b/>
          <w:bCs/>
          <w:caps w:val="0"/>
          <w:color w:val="0F4761" w:themeColor="accent1" w:themeShade="BF"/>
        </w:rPr>
      </w:pPr>
      <w:r w:rsidRPr="009543C0">
        <w:rPr>
          <w:b/>
          <w:bCs/>
          <w:caps w:val="0"/>
          <w:color w:val="0F4761" w:themeColor="accent1" w:themeShade="BF"/>
        </w:rPr>
        <w:t>Design considerations</w:t>
      </w:r>
    </w:p>
    <w:p w14:paraId="7B341730" w14:textId="3D546EFF" w:rsidR="0086611E" w:rsidRPr="0086611E" w:rsidRDefault="0086611E" w:rsidP="0086611E">
      <w:pPr>
        <w:pStyle w:val="ListParagraph"/>
        <w:numPr>
          <w:ilvl w:val="0"/>
          <w:numId w:val="3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b/>
          <w:bCs/>
          <w:sz w:val="24"/>
          <w:szCs w:val="24"/>
        </w:rPr>
        <w:t>API-Oriented Schema</w:t>
      </w:r>
      <w:r w:rsidRPr="0086611E">
        <w:rPr>
          <w:rFonts w:ascii="Calibri" w:hAnsi="Calibri" w:cs="Calibri"/>
          <w:sz w:val="24"/>
          <w:szCs w:val="24"/>
        </w:rPr>
        <w:br/>
        <w:t>Minimize joins during writes; enforce clear and traceable state transitions.</w:t>
      </w:r>
    </w:p>
    <w:p w14:paraId="186A9423" w14:textId="22A0259A" w:rsidR="0086611E" w:rsidRPr="0086611E" w:rsidRDefault="0086611E" w:rsidP="0086611E">
      <w:pPr>
        <w:pStyle w:val="ListParagraph"/>
        <w:numPr>
          <w:ilvl w:val="0"/>
          <w:numId w:val="3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b/>
          <w:bCs/>
          <w:sz w:val="24"/>
          <w:szCs w:val="24"/>
        </w:rPr>
        <w:t>Normalized Structure with Strong Integrity</w:t>
      </w:r>
      <w:r w:rsidRPr="0086611E">
        <w:rPr>
          <w:rFonts w:ascii="Calibri" w:hAnsi="Calibri" w:cs="Calibri"/>
          <w:sz w:val="24"/>
          <w:szCs w:val="24"/>
        </w:rPr>
        <w:br/>
        <w:t>Use primary/foreign keys and constraints (NOT NULL, CHECK) to ensure data quality.</w:t>
      </w:r>
    </w:p>
    <w:p w14:paraId="4BC1B464" w14:textId="435924D5" w:rsidR="0086611E" w:rsidRPr="0086611E" w:rsidRDefault="0086611E" w:rsidP="0086611E">
      <w:pPr>
        <w:pStyle w:val="ListParagraph"/>
        <w:numPr>
          <w:ilvl w:val="0"/>
          <w:numId w:val="3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b/>
          <w:bCs/>
          <w:sz w:val="24"/>
          <w:szCs w:val="24"/>
        </w:rPr>
        <w:t>Descriptive and Verbose Fields</w:t>
      </w:r>
      <w:r w:rsidRPr="0086611E">
        <w:rPr>
          <w:rFonts w:ascii="Calibri" w:hAnsi="Calibri" w:cs="Calibri"/>
          <w:sz w:val="24"/>
          <w:szCs w:val="24"/>
        </w:rPr>
        <w:br/>
        <w:t>Favor explicit column names and meaningful statuses for downstream clarity.</w:t>
      </w:r>
    </w:p>
    <w:p w14:paraId="61324A93" w14:textId="07D3F12B" w:rsidR="0086611E" w:rsidRPr="0086611E" w:rsidRDefault="0086611E" w:rsidP="0086611E">
      <w:pPr>
        <w:pStyle w:val="ListParagraph"/>
        <w:numPr>
          <w:ilvl w:val="0"/>
          <w:numId w:val="3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b/>
          <w:bCs/>
          <w:sz w:val="24"/>
          <w:szCs w:val="24"/>
        </w:rPr>
        <w:t>Change Logging and Auditing</w:t>
      </w:r>
      <w:r w:rsidRPr="0086611E">
        <w:rPr>
          <w:rFonts w:ascii="Calibri" w:hAnsi="Calibri" w:cs="Calibri"/>
          <w:sz w:val="24"/>
          <w:szCs w:val="24"/>
        </w:rPr>
        <w:br/>
        <w:t xml:space="preserve">Record </w:t>
      </w:r>
      <w:r w:rsidRPr="0086611E">
        <w:rPr>
          <w:rFonts w:ascii="Calibri" w:hAnsi="Calibri" w:cs="Calibri"/>
          <w:i/>
          <w:iCs/>
          <w:sz w:val="24"/>
          <w:szCs w:val="24"/>
        </w:rPr>
        <w:t>who</w:t>
      </w:r>
      <w:r w:rsidRPr="0086611E">
        <w:rPr>
          <w:rFonts w:ascii="Calibri" w:hAnsi="Calibri" w:cs="Calibri"/>
          <w:sz w:val="24"/>
          <w:szCs w:val="24"/>
        </w:rPr>
        <w:t xml:space="preserve">, </w:t>
      </w:r>
      <w:r w:rsidRPr="0086611E">
        <w:rPr>
          <w:rFonts w:ascii="Calibri" w:hAnsi="Calibri" w:cs="Calibri"/>
          <w:i/>
          <w:iCs/>
          <w:sz w:val="24"/>
          <w:szCs w:val="24"/>
        </w:rPr>
        <w:t>when</w:t>
      </w:r>
      <w:r w:rsidR="007A3A9A">
        <w:rPr>
          <w:rFonts w:ascii="Calibri" w:hAnsi="Calibri" w:cs="Calibri"/>
          <w:sz w:val="24"/>
          <w:szCs w:val="24"/>
        </w:rPr>
        <w:t xml:space="preserve"> </w:t>
      </w:r>
      <w:r w:rsidRPr="0086611E">
        <w:rPr>
          <w:rFonts w:ascii="Calibri" w:hAnsi="Calibri" w:cs="Calibri"/>
          <w:sz w:val="24"/>
          <w:szCs w:val="24"/>
        </w:rPr>
        <w:t>for modifications.</w:t>
      </w:r>
    </w:p>
    <w:p w14:paraId="6163D8F8" w14:textId="425FFEFE" w:rsidR="0086611E" w:rsidRPr="0086611E" w:rsidRDefault="0086611E" w:rsidP="0086611E">
      <w:pPr>
        <w:pStyle w:val="ListParagraph"/>
        <w:numPr>
          <w:ilvl w:val="0"/>
          <w:numId w:val="3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0C2E18">
        <w:rPr>
          <w:rFonts w:ascii="Calibri" w:hAnsi="Calibri" w:cs="Calibri"/>
          <w:b/>
          <w:bCs/>
          <w:sz w:val="24"/>
          <w:szCs w:val="24"/>
        </w:rPr>
        <w:t>F</w:t>
      </w:r>
      <w:r w:rsidRPr="0086611E">
        <w:rPr>
          <w:rFonts w:ascii="Calibri" w:hAnsi="Calibri" w:cs="Calibri"/>
          <w:b/>
          <w:bCs/>
          <w:sz w:val="24"/>
          <w:szCs w:val="24"/>
        </w:rPr>
        <w:t>lexible Metadata Storage</w:t>
      </w:r>
      <w:r w:rsidRPr="0086611E">
        <w:rPr>
          <w:rFonts w:ascii="Calibri" w:hAnsi="Calibri" w:cs="Calibri"/>
          <w:sz w:val="24"/>
          <w:szCs w:val="24"/>
        </w:rPr>
        <w:br/>
        <w:t>Use JSON columns for optional or extensible fields without schema changes.</w:t>
      </w:r>
    </w:p>
    <w:p w14:paraId="4E878DB1" w14:textId="1A6EB487" w:rsidR="0086611E" w:rsidRPr="0086611E" w:rsidRDefault="0086611E" w:rsidP="0086611E">
      <w:pPr>
        <w:pStyle w:val="ListParagraph"/>
        <w:numPr>
          <w:ilvl w:val="0"/>
          <w:numId w:val="3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b/>
          <w:bCs/>
          <w:sz w:val="24"/>
          <w:szCs w:val="24"/>
        </w:rPr>
        <w:lastRenderedPageBreak/>
        <w:t>Materialized Views for Reporting</w:t>
      </w:r>
      <w:r w:rsidRPr="0086611E">
        <w:rPr>
          <w:rFonts w:ascii="Calibri" w:hAnsi="Calibri" w:cs="Calibri"/>
          <w:sz w:val="24"/>
          <w:szCs w:val="24"/>
        </w:rPr>
        <w:br/>
        <w:t>Pre-aggregate weekly/monthly summaries to reduce query load.</w:t>
      </w:r>
    </w:p>
    <w:p w14:paraId="415392D9" w14:textId="522B8474" w:rsidR="0086611E" w:rsidRPr="0086611E" w:rsidRDefault="0086611E" w:rsidP="0086611E">
      <w:pPr>
        <w:pStyle w:val="ListParagraph"/>
        <w:numPr>
          <w:ilvl w:val="0"/>
          <w:numId w:val="3"/>
        </w:numPr>
        <w:spacing w:line="278" w:lineRule="auto"/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b/>
          <w:bCs/>
          <w:sz w:val="24"/>
          <w:szCs w:val="24"/>
        </w:rPr>
        <w:t>Role-Based Access Control (RBAC)</w:t>
      </w:r>
      <w:r w:rsidRPr="0086611E">
        <w:rPr>
          <w:rFonts w:ascii="Calibri" w:hAnsi="Calibri" w:cs="Calibri"/>
          <w:sz w:val="24"/>
          <w:szCs w:val="24"/>
        </w:rPr>
        <w:br/>
        <w:t>Implement granular roles for</w:t>
      </w:r>
      <w:r w:rsidRPr="000C2E18">
        <w:rPr>
          <w:rFonts w:ascii="Calibri" w:hAnsi="Calibri" w:cs="Calibri"/>
          <w:sz w:val="24"/>
          <w:szCs w:val="24"/>
        </w:rPr>
        <w:t xml:space="preserve"> different use cases</w:t>
      </w:r>
      <w:r w:rsidRPr="0086611E">
        <w:rPr>
          <w:rFonts w:ascii="Calibri" w:hAnsi="Calibri" w:cs="Calibri"/>
          <w:sz w:val="24"/>
          <w:szCs w:val="24"/>
        </w:rPr>
        <w:t>.</w:t>
      </w:r>
    </w:p>
    <w:p w14:paraId="6740AB29" w14:textId="77777777" w:rsidR="00822B36" w:rsidRPr="000C2E18" w:rsidRDefault="0086611E" w:rsidP="0086611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b/>
          <w:bCs/>
          <w:sz w:val="24"/>
          <w:szCs w:val="24"/>
        </w:rPr>
        <w:t>Personal Data Handling</w:t>
      </w:r>
    </w:p>
    <w:p w14:paraId="3E35569D" w14:textId="25D4940E" w:rsidR="0086611E" w:rsidRPr="000C2E18" w:rsidRDefault="0086611E" w:rsidP="00822B36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 w:rsidRPr="0086611E">
        <w:rPr>
          <w:rFonts w:ascii="Calibri" w:hAnsi="Calibri" w:cs="Calibri"/>
          <w:sz w:val="24"/>
          <w:szCs w:val="24"/>
        </w:rPr>
        <w:t>Apply anonymization or pseudonymization where personal data is not essential</w:t>
      </w:r>
      <w:r w:rsidRPr="000C2E18">
        <w:rPr>
          <w:rFonts w:ascii="Calibri" w:hAnsi="Calibri" w:cs="Calibri"/>
          <w:sz w:val="24"/>
          <w:szCs w:val="24"/>
        </w:rPr>
        <w:t>.</w:t>
      </w:r>
    </w:p>
    <w:p w14:paraId="283D699F" w14:textId="063FC03D" w:rsidR="00FC41AE" w:rsidRPr="000C2E18" w:rsidRDefault="0058439D" w:rsidP="00A573E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0C2E18">
        <w:rPr>
          <w:rFonts w:ascii="Calibri" w:hAnsi="Calibri" w:cs="Calibri"/>
          <w:b/>
          <w:bCs/>
          <w:sz w:val="24"/>
          <w:szCs w:val="24"/>
        </w:rPr>
        <w:t>Timestamps and Temporal Columns</w:t>
      </w:r>
    </w:p>
    <w:p w14:paraId="4B5CFFA2" w14:textId="4931B5FA" w:rsidR="001A3543" w:rsidRPr="000C2E18" w:rsidRDefault="00822B36" w:rsidP="0086611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0C2E18">
        <w:rPr>
          <w:rFonts w:ascii="Calibri" w:hAnsi="Calibri" w:cs="Calibri"/>
          <w:b/>
          <w:bCs/>
          <w:sz w:val="24"/>
          <w:szCs w:val="24"/>
        </w:rPr>
        <w:t>I</w:t>
      </w:r>
      <w:r w:rsidR="001A3543" w:rsidRPr="000C2E18">
        <w:rPr>
          <w:rFonts w:ascii="Calibri" w:hAnsi="Calibri" w:cs="Calibri"/>
          <w:b/>
          <w:bCs/>
          <w:sz w:val="24"/>
          <w:szCs w:val="24"/>
        </w:rPr>
        <w:t xml:space="preserve">ndexing </w:t>
      </w:r>
    </w:p>
    <w:p w14:paraId="7A24E7A0" w14:textId="56DA5A4A" w:rsidR="00C30A39" w:rsidRDefault="008565C9" w:rsidP="00010209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 w:rsidRPr="000C2E18">
        <w:rPr>
          <w:rFonts w:ascii="Calibri" w:hAnsi="Calibri" w:cs="Calibri"/>
          <w:sz w:val="24"/>
          <w:szCs w:val="24"/>
        </w:rPr>
        <w:t xml:space="preserve">Identify </w:t>
      </w:r>
      <w:r w:rsidR="00760B4D" w:rsidRPr="000C2E18">
        <w:rPr>
          <w:rFonts w:ascii="Calibri" w:hAnsi="Calibri" w:cs="Calibri"/>
          <w:sz w:val="24"/>
          <w:szCs w:val="24"/>
        </w:rPr>
        <w:t xml:space="preserve">bottlenecks and </w:t>
      </w:r>
      <w:r w:rsidRPr="000C2E18">
        <w:rPr>
          <w:rFonts w:ascii="Calibri" w:hAnsi="Calibri" w:cs="Calibri"/>
          <w:sz w:val="24"/>
          <w:szCs w:val="24"/>
        </w:rPr>
        <w:t xml:space="preserve">costly </w:t>
      </w:r>
      <w:r w:rsidR="00760B4D" w:rsidRPr="000C2E18">
        <w:rPr>
          <w:rFonts w:ascii="Calibri" w:hAnsi="Calibri" w:cs="Calibri"/>
          <w:sz w:val="24"/>
          <w:szCs w:val="24"/>
        </w:rPr>
        <w:t xml:space="preserve">queries </w:t>
      </w:r>
      <w:r w:rsidR="00EF7569" w:rsidRPr="000C2E18">
        <w:rPr>
          <w:rFonts w:ascii="Calibri" w:hAnsi="Calibri" w:cs="Calibri"/>
          <w:sz w:val="24"/>
          <w:szCs w:val="24"/>
        </w:rPr>
        <w:t xml:space="preserve">-&gt; </w:t>
      </w:r>
      <w:r w:rsidR="00CE0394" w:rsidRPr="000C2E18">
        <w:rPr>
          <w:rFonts w:ascii="Calibri" w:hAnsi="Calibri" w:cs="Calibri"/>
          <w:sz w:val="24"/>
          <w:szCs w:val="24"/>
        </w:rPr>
        <w:t>optimize using indexes</w:t>
      </w:r>
    </w:p>
    <w:p w14:paraId="73F78FF3" w14:textId="77777777" w:rsidR="00C30A39" w:rsidRDefault="00C30A3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244EBDB" w14:textId="572C40C0" w:rsidR="00B873B9" w:rsidRDefault="00C30A39" w:rsidP="00C30A39">
      <w:pPr>
        <w:pStyle w:val="Heading1"/>
        <w:rPr>
          <w:caps w:val="0"/>
        </w:rPr>
      </w:pPr>
      <w:r w:rsidRPr="009543C0">
        <w:rPr>
          <w:caps w:val="0"/>
          <w:color w:val="C25100"/>
        </w:rPr>
        <w:lastRenderedPageBreak/>
        <w:t>Database Design</w:t>
      </w:r>
    </w:p>
    <w:p w14:paraId="056163F1" w14:textId="77777777" w:rsidR="00304AD0" w:rsidRDefault="00304AD0" w:rsidP="00304AD0"/>
    <w:p w14:paraId="1BA41687" w14:textId="5A1EF7E7" w:rsidR="00BC22C8" w:rsidRDefault="006D54AA" w:rsidP="00BC22C8">
      <w:pPr>
        <w:pStyle w:val="Heading2"/>
        <w:rPr>
          <w:b/>
          <w:bCs/>
          <w:caps w:val="0"/>
          <w:color w:val="0F4761" w:themeColor="accent1" w:themeShade="BF"/>
        </w:rPr>
      </w:pPr>
      <w:r>
        <w:rPr>
          <w:b/>
          <w:bCs/>
          <w:caps w:val="0"/>
          <w:color w:val="0F4761" w:themeColor="accent1" w:themeShade="BF"/>
        </w:rPr>
        <w:t>Overview and Scope</w:t>
      </w:r>
    </w:p>
    <w:p w14:paraId="69B140FC" w14:textId="77777777" w:rsidR="00FA0A78" w:rsidRPr="00FA0A78" w:rsidRDefault="00FA0A78" w:rsidP="00FA0A78"/>
    <w:p w14:paraId="429A5F3D" w14:textId="2593F14C" w:rsidR="008A393A" w:rsidRPr="0040204C" w:rsidRDefault="005B716E" w:rsidP="00C52D6A">
      <w:pPr>
        <w:rPr>
          <w:rFonts w:ascii="Calibri" w:hAnsi="Calibri" w:cs="Calibri"/>
          <w:sz w:val="24"/>
          <w:szCs w:val="24"/>
        </w:rPr>
      </w:pPr>
      <w:r w:rsidRPr="00ED4C96">
        <w:rPr>
          <w:rFonts w:ascii="Calibri" w:hAnsi="Calibri" w:cs="Calibri"/>
          <w:sz w:val="24"/>
          <w:szCs w:val="24"/>
        </w:rPr>
        <w:t>The purpose of this database is to serve</w:t>
      </w:r>
      <w:r w:rsidRPr="0040204C">
        <w:rPr>
          <w:rFonts w:ascii="Calibri" w:hAnsi="Calibri" w:cs="Calibri"/>
          <w:sz w:val="24"/>
          <w:szCs w:val="24"/>
        </w:rPr>
        <w:t xml:space="preserve"> as a learning </w:t>
      </w:r>
      <w:r w:rsidR="009A5E3C" w:rsidRPr="0040204C">
        <w:rPr>
          <w:rFonts w:ascii="Calibri" w:hAnsi="Calibri" w:cs="Calibri"/>
          <w:sz w:val="24"/>
          <w:szCs w:val="24"/>
        </w:rPr>
        <w:t xml:space="preserve">playground </w:t>
      </w:r>
      <w:r w:rsidR="00FC3A25" w:rsidRPr="0040204C">
        <w:rPr>
          <w:rFonts w:ascii="Calibri" w:hAnsi="Calibri" w:cs="Calibri"/>
          <w:sz w:val="24"/>
          <w:szCs w:val="24"/>
        </w:rPr>
        <w:t xml:space="preserve">where I can </w:t>
      </w:r>
      <w:r w:rsidR="00C620AF" w:rsidRPr="0040204C">
        <w:rPr>
          <w:rFonts w:ascii="Calibri" w:hAnsi="Calibri" w:cs="Calibri"/>
          <w:sz w:val="24"/>
          <w:szCs w:val="24"/>
        </w:rPr>
        <w:t xml:space="preserve">apply </w:t>
      </w:r>
      <w:r w:rsidR="005B3896" w:rsidRPr="0040204C">
        <w:rPr>
          <w:rFonts w:ascii="Calibri" w:hAnsi="Calibri" w:cs="Calibri"/>
          <w:sz w:val="24"/>
          <w:szCs w:val="24"/>
        </w:rPr>
        <w:t>the information</w:t>
      </w:r>
      <w:r w:rsidR="008A393A" w:rsidRPr="0040204C">
        <w:rPr>
          <w:rFonts w:ascii="Calibri" w:hAnsi="Calibri" w:cs="Calibri"/>
          <w:sz w:val="24"/>
          <w:szCs w:val="24"/>
        </w:rPr>
        <w:t xml:space="preserve"> acquired during the RDBMS training.</w:t>
      </w:r>
    </w:p>
    <w:p w14:paraId="13561AF4" w14:textId="7DC5A7A6" w:rsidR="009076AF" w:rsidRPr="0040204C" w:rsidRDefault="009C6C07" w:rsidP="00C52D6A">
      <w:pPr>
        <w:rPr>
          <w:rFonts w:ascii="Calibri" w:hAnsi="Calibri" w:cs="Calibri"/>
          <w:sz w:val="24"/>
          <w:szCs w:val="24"/>
        </w:rPr>
      </w:pPr>
      <w:r w:rsidRPr="0040204C">
        <w:rPr>
          <w:rFonts w:ascii="Calibri" w:hAnsi="Calibri" w:cs="Calibri"/>
          <w:sz w:val="24"/>
          <w:szCs w:val="24"/>
        </w:rPr>
        <w:t>The solution is intended to</w:t>
      </w:r>
      <w:r w:rsidR="009F0986" w:rsidRPr="0040204C">
        <w:rPr>
          <w:rFonts w:ascii="Calibri" w:hAnsi="Calibri" w:cs="Calibri"/>
          <w:sz w:val="24"/>
          <w:szCs w:val="24"/>
        </w:rPr>
        <w:t xml:space="preserve"> serve as a </w:t>
      </w:r>
      <w:r w:rsidR="009F0986" w:rsidRPr="00ED4C96">
        <w:rPr>
          <w:rFonts w:ascii="Calibri" w:hAnsi="Calibri" w:cs="Calibri"/>
          <w:sz w:val="24"/>
          <w:szCs w:val="24"/>
        </w:rPr>
        <w:t>centralized data store for employee time tracking</w:t>
      </w:r>
      <w:r w:rsidR="001039B9" w:rsidRPr="0040204C">
        <w:rPr>
          <w:rFonts w:ascii="Calibri" w:hAnsi="Calibri" w:cs="Calibri"/>
          <w:sz w:val="24"/>
          <w:szCs w:val="24"/>
        </w:rPr>
        <w:t xml:space="preserve">. </w:t>
      </w:r>
      <w:r w:rsidR="000F0330" w:rsidRPr="0040204C">
        <w:rPr>
          <w:rFonts w:ascii="Calibri" w:hAnsi="Calibri" w:cs="Calibri"/>
          <w:sz w:val="24"/>
          <w:szCs w:val="24"/>
        </w:rPr>
        <w:t xml:space="preserve">Given the value of this </w:t>
      </w:r>
      <w:r w:rsidR="00C44808" w:rsidRPr="0040204C">
        <w:rPr>
          <w:rFonts w:ascii="Calibri" w:hAnsi="Calibri" w:cs="Calibri"/>
          <w:sz w:val="24"/>
          <w:szCs w:val="24"/>
        </w:rPr>
        <w:t>information,</w:t>
      </w:r>
      <w:r w:rsidR="000F0330" w:rsidRPr="0040204C">
        <w:rPr>
          <w:rFonts w:ascii="Calibri" w:hAnsi="Calibri" w:cs="Calibri"/>
          <w:sz w:val="24"/>
          <w:szCs w:val="24"/>
        </w:rPr>
        <w:t xml:space="preserve"> I also want the design to be </w:t>
      </w:r>
      <w:r w:rsidR="009F0986" w:rsidRPr="0040204C">
        <w:rPr>
          <w:rFonts w:ascii="Calibri" w:hAnsi="Calibri" w:cs="Calibri"/>
          <w:sz w:val="24"/>
          <w:szCs w:val="24"/>
        </w:rPr>
        <w:t xml:space="preserve">a foundation that can support broader organizational needs such as analytics, compliance, </w:t>
      </w:r>
      <w:r w:rsidR="00615B23" w:rsidRPr="0040204C">
        <w:rPr>
          <w:rFonts w:ascii="Calibri" w:hAnsi="Calibri" w:cs="Calibri"/>
          <w:sz w:val="24"/>
          <w:szCs w:val="24"/>
        </w:rPr>
        <w:t xml:space="preserve">and </w:t>
      </w:r>
      <w:r w:rsidR="0081526B" w:rsidRPr="0040204C">
        <w:rPr>
          <w:rFonts w:ascii="Calibri" w:hAnsi="Calibri" w:cs="Calibri"/>
          <w:sz w:val="24"/>
          <w:szCs w:val="24"/>
        </w:rPr>
        <w:t>ETL processes</w:t>
      </w:r>
      <w:r w:rsidR="00E92B9A" w:rsidRPr="0040204C">
        <w:rPr>
          <w:rFonts w:ascii="Calibri" w:hAnsi="Calibri" w:cs="Calibri"/>
          <w:sz w:val="24"/>
          <w:szCs w:val="24"/>
        </w:rPr>
        <w:t>.</w:t>
      </w:r>
    </w:p>
    <w:p w14:paraId="6863902C" w14:textId="6F29991C" w:rsidR="006C47EB" w:rsidRDefault="006C47EB" w:rsidP="00C52D6A">
      <w:pPr>
        <w:rPr>
          <w:rFonts w:ascii="Calibri" w:hAnsi="Calibri" w:cs="Calibri"/>
          <w:sz w:val="24"/>
          <w:szCs w:val="24"/>
        </w:rPr>
      </w:pPr>
      <w:r w:rsidRPr="0040204C">
        <w:rPr>
          <w:rFonts w:ascii="Calibri" w:hAnsi="Calibri" w:cs="Calibri"/>
          <w:sz w:val="24"/>
          <w:szCs w:val="24"/>
        </w:rPr>
        <w:t xml:space="preserve">I also </w:t>
      </w:r>
      <w:r w:rsidR="00FE03F0" w:rsidRPr="0040204C">
        <w:rPr>
          <w:rFonts w:ascii="Calibri" w:hAnsi="Calibri" w:cs="Calibri"/>
          <w:sz w:val="24"/>
          <w:szCs w:val="24"/>
        </w:rPr>
        <w:t>wanted to</w:t>
      </w:r>
      <w:r w:rsidR="00216A8C" w:rsidRPr="0040204C">
        <w:rPr>
          <w:rFonts w:ascii="Calibri" w:hAnsi="Calibri" w:cs="Calibri"/>
          <w:sz w:val="24"/>
          <w:szCs w:val="24"/>
        </w:rPr>
        <w:t xml:space="preserve"> learn more and </w:t>
      </w:r>
      <w:r w:rsidR="00CA2251" w:rsidRPr="0040204C">
        <w:rPr>
          <w:rFonts w:ascii="Calibri" w:hAnsi="Calibri" w:cs="Calibri"/>
          <w:sz w:val="24"/>
          <w:szCs w:val="24"/>
        </w:rPr>
        <w:t>pay</w:t>
      </w:r>
      <w:r w:rsidR="00216A8C" w:rsidRPr="0040204C">
        <w:rPr>
          <w:rFonts w:ascii="Calibri" w:hAnsi="Calibri" w:cs="Calibri"/>
          <w:sz w:val="24"/>
          <w:szCs w:val="24"/>
        </w:rPr>
        <w:t xml:space="preserve"> a closer attention to security</w:t>
      </w:r>
      <w:r w:rsidR="00CB7275" w:rsidRPr="0040204C">
        <w:rPr>
          <w:rFonts w:ascii="Calibri" w:hAnsi="Calibri" w:cs="Calibri"/>
          <w:sz w:val="24"/>
          <w:szCs w:val="24"/>
        </w:rPr>
        <w:t xml:space="preserve"> and performance</w:t>
      </w:r>
      <w:r w:rsidR="00C43DBC" w:rsidRPr="0040204C">
        <w:rPr>
          <w:rFonts w:ascii="Calibri" w:hAnsi="Calibri" w:cs="Calibri"/>
          <w:sz w:val="24"/>
          <w:szCs w:val="24"/>
        </w:rPr>
        <w:t>.</w:t>
      </w:r>
    </w:p>
    <w:p w14:paraId="480FEB10" w14:textId="3340C4CC" w:rsidR="00FE444F" w:rsidRPr="0040204C" w:rsidRDefault="00FE444F" w:rsidP="00C52D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7C2768">
        <w:rPr>
          <w:rFonts w:ascii="Calibri" w:hAnsi="Calibri" w:cs="Calibri"/>
          <w:sz w:val="24"/>
          <w:szCs w:val="24"/>
        </w:rPr>
        <w:t xml:space="preserve">database will be implemented using </w:t>
      </w:r>
      <w:r w:rsidR="007C2768" w:rsidRPr="007C2768">
        <w:rPr>
          <w:rFonts w:ascii="Calibri" w:hAnsi="Calibri" w:cs="Calibri"/>
          <w:b/>
          <w:bCs/>
          <w:sz w:val="24"/>
          <w:szCs w:val="24"/>
        </w:rPr>
        <w:t xml:space="preserve">SQL </w:t>
      </w:r>
      <w:r w:rsidR="00D143D6">
        <w:rPr>
          <w:rFonts w:ascii="Calibri" w:hAnsi="Calibri" w:cs="Calibri"/>
          <w:b/>
          <w:bCs/>
          <w:sz w:val="24"/>
          <w:szCs w:val="24"/>
        </w:rPr>
        <w:t>S</w:t>
      </w:r>
      <w:r w:rsidR="007C2768" w:rsidRPr="007C2768">
        <w:rPr>
          <w:rFonts w:ascii="Calibri" w:hAnsi="Calibri" w:cs="Calibri"/>
          <w:b/>
          <w:bCs/>
          <w:sz w:val="24"/>
          <w:szCs w:val="24"/>
        </w:rPr>
        <w:t>erver</w:t>
      </w:r>
      <w:r w:rsidR="007C2768">
        <w:rPr>
          <w:rFonts w:ascii="Calibri" w:hAnsi="Calibri" w:cs="Calibri"/>
          <w:sz w:val="24"/>
          <w:szCs w:val="24"/>
        </w:rPr>
        <w:t xml:space="preserve"> and the notes will reflect that.</w:t>
      </w:r>
    </w:p>
    <w:p w14:paraId="7E0C93ED" w14:textId="70A99429" w:rsidR="002F144A" w:rsidRPr="0040204C" w:rsidRDefault="002F144A" w:rsidP="00C52D6A">
      <w:pPr>
        <w:rPr>
          <w:rFonts w:ascii="Calibri" w:hAnsi="Calibri" w:cs="Calibri"/>
          <w:b/>
          <w:bCs/>
          <w:sz w:val="24"/>
          <w:szCs w:val="24"/>
        </w:rPr>
      </w:pPr>
      <w:r w:rsidRPr="0040204C">
        <w:rPr>
          <w:rFonts w:ascii="Calibri" w:hAnsi="Calibri" w:cs="Calibri"/>
          <w:b/>
          <w:bCs/>
          <w:sz w:val="24"/>
          <w:szCs w:val="24"/>
        </w:rPr>
        <w:t>Disclaimer about LLM usage</w:t>
      </w:r>
    </w:p>
    <w:p w14:paraId="08A7E232" w14:textId="77777777" w:rsidR="000E620A" w:rsidRPr="0040204C" w:rsidRDefault="001B3DF9" w:rsidP="00C52D6A">
      <w:pPr>
        <w:rPr>
          <w:rFonts w:ascii="Calibri" w:hAnsi="Calibri" w:cs="Calibri"/>
          <w:sz w:val="24"/>
          <w:szCs w:val="24"/>
        </w:rPr>
      </w:pPr>
      <w:r w:rsidRPr="0040204C">
        <w:rPr>
          <w:rFonts w:ascii="Calibri" w:hAnsi="Calibri" w:cs="Calibri"/>
          <w:sz w:val="24"/>
          <w:szCs w:val="24"/>
        </w:rPr>
        <w:t xml:space="preserve">I </w:t>
      </w:r>
      <w:r w:rsidR="00C775C0" w:rsidRPr="0040204C">
        <w:rPr>
          <w:rFonts w:ascii="Calibri" w:hAnsi="Calibri" w:cs="Calibri"/>
          <w:sz w:val="24"/>
          <w:szCs w:val="24"/>
        </w:rPr>
        <w:t>made use of GPT in</w:t>
      </w:r>
      <w:r w:rsidR="000E620A" w:rsidRPr="0040204C">
        <w:rPr>
          <w:rFonts w:ascii="Calibri" w:hAnsi="Calibri" w:cs="Calibri"/>
          <w:sz w:val="24"/>
          <w:szCs w:val="24"/>
        </w:rPr>
        <w:t>:</w:t>
      </w:r>
      <w:r w:rsidR="00C775C0" w:rsidRPr="0040204C">
        <w:rPr>
          <w:rFonts w:ascii="Calibri" w:hAnsi="Calibri" w:cs="Calibri"/>
          <w:sz w:val="24"/>
          <w:szCs w:val="24"/>
        </w:rPr>
        <w:t xml:space="preserve"> </w:t>
      </w:r>
    </w:p>
    <w:p w14:paraId="0843EF49" w14:textId="7A64FFCB" w:rsidR="00F9268A" w:rsidRPr="0040204C" w:rsidRDefault="000E620A" w:rsidP="000E620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0204C">
        <w:rPr>
          <w:rFonts w:ascii="Calibri" w:hAnsi="Calibri" w:cs="Calibri"/>
          <w:sz w:val="24"/>
          <w:szCs w:val="24"/>
        </w:rPr>
        <w:t>Research</w:t>
      </w:r>
      <w:r w:rsidR="00F9268A" w:rsidRPr="0040204C">
        <w:rPr>
          <w:rFonts w:ascii="Calibri" w:hAnsi="Calibri" w:cs="Calibri"/>
          <w:sz w:val="24"/>
          <w:szCs w:val="24"/>
        </w:rPr>
        <w:t xml:space="preserve">: </w:t>
      </w:r>
      <w:r w:rsidR="00633AF2" w:rsidRPr="0040204C">
        <w:rPr>
          <w:rFonts w:ascii="Calibri" w:hAnsi="Calibri" w:cs="Calibri"/>
          <w:sz w:val="24"/>
          <w:szCs w:val="24"/>
        </w:rPr>
        <w:t>clarification</w:t>
      </w:r>
      <w:r w:rsidR="00F3593F" w:rsidRPr="0040204C">
        <w:rPr>
          <w:rFonts w:ascii="Calibri" w:hAnsi="Calibri" w:cs="Calibri"/>
          <w:sz w:val="24"/>
          <w:szCs w:val="24"/>
        </w:rPr>
        <w:t xml:space="preserve">, </w:t>
      </w:r>
      <w:r w:rsidR="00F9268A" w:rsidRPr="0040204C">
        <w:rPr>
          <w:rFonts w:ascii="Calibri" w:hAnsi="Calibri" w:cs="Calibri"/>
          <w:sz w:val="24"/>
          <w:szCs w:val="24"/>
        </w:rPr>
        <w:t>explanation</w:t>
      </w:r>
      <w:r w:rsidR="006F5BB5" w:rsidRPr="0040204C">
        <w:rPr>
          <w:rFonts w:ascii="Calibri" w:hAnsi="Calibri" w:cs="Calibri"/>
          <w:sz w:val="24"/>
          <w:szCs w:val="24"/>
        </w:rPr>
        <w:t xml:space="preserve">, validation, and </w:t>
      </w:r>
      <w:r w:rsidR="00F3593F" w:rsidRPr="0040204C">
        <w:rPr>
          <w:rFonts w:ascii="Calibri" w:hAnsi="Calibri" w:cs="Calibri"/>
          <w:sz w:val="24"/>
          <w:szCs w:val="24"/>
        </w:rPr>
        <w:t>refinement</w:t>
      </w:r>
    </w:p>
    <w:p w14:paraId="0DD1C291" w14:textId="7EADCCAD" w:rsidR="001B3DF9" w:rsidRPr="0040204C" w:rsidRDefault="00F9268A" w:rsidP="000E620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0204C">
        <w:rPr>
          <w:rFonts w:ascii="Calibri" w:hAnsi="Calibri" w:cs="Calibri"/>
          <w:sz w:val="24"/>
          <w:szCs w:val="24"/>
        </w:rPr>
        <w:t>Learning</w:t>
      </w:r>
      <w:r w:rsidR="00F3593F" w:rsidRPr="0040204C">
        <w:rPr>
          <w:rFonts w:ascii="Calibri" w:hAnsi="Calibri" w:cs="Calibri"/>
          <w:sz w:val="24"/>
          <w:szCs w:val="24"/>
        </w:rPr>
        <w:t>: explain concept, best practice,</w:t>
      </w:r>
      <w:r w:rsidR="00633AF2" w:rsidRPr="0040204C">
        <w:rPr>
          <w:rFonts w:ascii="Calibri" w:hAnsi="Calibri" w:cs="Calibri"/>
          <w:sz w:val="24"/>
          <w:szCs w:val="24"/>
        </w:rPr>
        <w:t xml:space="preserve"> SQL examples</w:t>
      </w:r>
    </w:p>
    <w:p w14:paraId="0EF9F1DD" w14:textId="752E63F4" w:rsidR="00DD3E55" w:rsidRPr="0040204C" w:rsidRDefault="00633AF2" w:rsidP="000E620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0204C">
        <w:rPr>
          <w:rFonts w:ascii="Calibri" w:hAnsi="Calibri" w:cs="Calibri"/>
          <w:sz w:val="24"/>
          <w:szCs w:val="24"/>
        </w:rPr>
        <w:t xml:space="preserve">Documentation: heavy use to structure </w:t>
      </w:r>
      <w:r w:rsidR="00DD3E55" w:rsidRPr="0040204C">
        <w:rPr>
          <w:rFonts w:ascii="Calibri" w:hAnsi="Calibri" w:cs="Calibri"/>
          <w:sz w:val="24"/>
          <w:szCs w:val="24"/>
        </w:rPr>
        <w:t>and refine text and idea</w:t>
      </w:r>
      <w:r w:rsidR="002712B6" w:rsidRPr="0040204C">
        <w:rPr>
          <w:rFonts w:ascii="Calibri" w:hAnsi="Calibri" w:cs="Calibri"/>
          <w:sz w:val="24"/>
          <w:szCs w:val="24"/>
        </w:rPr>
        <w:t>s</w:t>
      </w:r>
    </w:p>
    <w:p w14:paraId="05BC15FC" w14:textId="56C7A2F4" w:rsidR="00BC22C8" w:rsidRPr="0040204C" w:rsidRDefault="001238DF" w:rsidP="00304AD0">
      <w:pPr>
        <w:rPr>
          <w:rFonts w:ascii="Calibri" w:hAnsi="Calibri" w:cs="Calibri"/>
          <w:sz w:val="24"/>
          <w:szCs w:val="24"/>
        </w:rPr>
      </w:pPr>
      <w:r w:rsidRPr="0040204C">
        <w:rPr>
          <w:rFonts w:ascii="Calibri" w:hAnsi="Calibri" w:cs="Calibri"/>
          <w:sz w:val="24"/>
          <w:szCs w:val="24"/>
        </w:rPr>
        <w:t>For the code itself, I intentionally minimized</w:t>
      </w:r>
      <w:r w:rsidR="00371479" w:rsidRPr="0040204C">
        <w:rPr>
          <w:rFonts w:ascii="Calibri" w:hAnsi="Calibri" w:cs="Calibri"/>
          <w:sz w:val="24"/>
          <w:szCs w:val="24"/>
        </w:rPr>
        <w:t xml:space="preserve"> LLM usage</w:t>
      </w:r>
      <w:r w:rsidR="00CC20BF" w:rsidRPr="0040204C">
        <w:rPr>
          <w:rFonts w:ascii="Calibri" w:hAnsi="Calibri" w:cs="Calibri"/>
          <w:sz w:val="24"/>
          <w:szCs w:val="24"/>
        </w:rPr>
        <w:t xml:space="preserve">, opting instead to refresh my SQL knowledge and explore the new concepts </w:t>
      </w:r>
      <w:r w:rsidR="00E44C44" w:rsidRPr="0040204C">
        <w:rPr>
          <w:rFonts w:ascii="Calibri" w:hAnsi="Calibri" w:cs="Calibri"/>
          <w:sz w:val="24"/>
          <w:szCs w:val="24"/>
        </w:rPr>
        <w:t>head on.</w:t>
      </w:r>
    </w:p>
    <w:p w14:paraId="1FFE67C6" w14:textId="77777777" w:rsidR="00AE0D5C" w:rsidRPr="00AE0D5C" w:rsidRDefault="00AE0D5C" w:rsidP="00AE0D5C">
      <w:pPr>
        <w:rPr>
          <w:sz w:val="24"/>
          <w:szCs w:val="24"/>
        </w:rPr>
      </w:pPr>
    </w:p>
    <w:p w14:paraId="398B2D20" w14:textId="7376649A" w:rsidR="00304AD0" w:rsidRPr="0085065C" w:rsidRDefault="00C678D4" w:rsidP="00AE0D5C">
      <w:pPr>
        <w:rPr>
          <w:rFonts w:ascii="Calibri" w:hAnsi="Calibri" w:cs="Calibri"/>
          <w:b/>
          <w:bCs/>
          <w:sz w:val="24"/>
          <w:szCs w:val="24"/>
        </w:rPr>
      </w:pPr>
      <w:r w:rsidRPr="0085065C">
        <w:rPr>
          <w:rFonts w:ascii="Calibri" w:hAnsi="Calibri" w:cs="Calibri"/>
          <w:b/>
          <w:bCs/>
          <w:sz w:val="24"/>
          <w:szCs w:val="24"/>
        </w:rPr>
        <w:t>Supported Use Cases</w:t>
      </w:r>
    </w:p>
    <w:p w14:paraId="1441C60E" w14:textId="3B8980C5" w:rsidR="003154E9" w:rsidRPr="0085065C" w:rsidRDefault="003154E9" w:rsidP="00AE0D5C">
      <w:pPr>
        <w:rPr>
          <w:rFonts w:ascii="Calibri" w:hAnsi="Calibri" w:cs="Calibri"/>
          <w:sz w:val="24"/>
          <w:szCs w:val="24"/>
        </w:rPr>
      </w:pPr>
      <w:r w:rsidRPr="0085065C">
        <w:rPr>
          <w:rFonts w:ascii="Calibri" w:hAnsi="Calibri" w:cs="Calibri"/>
          <w:sz w:val="24"/>
          <w:szCs w:val="24"/>
        </w:rPr>
        <w:t xml:space="preserve">The database is designed to accommodate for the following </w:t>
      </w:r>
      <w:r w:rsidR="00D14B7A" w:rsidRPr="0085065C">
        <w:rPr>
          <w:rFonts w:ascii="Calibri" w:hAnsi="Calibri" w:cs="Calibri"/>
          <w:sz w:val="24"/>
          <w:szCs w:val="24"/>
        </w:rPr>
        <w:t>business scenarios:</w:t>
      </w:r>
    </w:p>
    <w:p w14:paraId="3F236E77" w14:textId="30476E7F" w:rsidR="00AE0D5C" w:rsidRPr="0085065C" w:rsidRDefault="00AE0D5C" w:rsidP="00AE0D5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5065C">
        <w:rPr>
          <w:rFonts w:ascii="Calibri" w:hAnsi="Calibri" w:cs="Calibri"/>
          <w:sz w:val="24"/>
          <w:szCs w:val="24"/>
        </w:rPr>
        <w:t>Timesheet Application</w:t>
      </w:r>
    </w:p>
    <w:p w14:paraId="00A6C8FE" w14:textId="65834FF3" w:rsidR="00AE0D5C" w:rsidRPr="0085065C" w:rsidRDefault="00AE0D5C" w:rsidP="00AE0D5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5065C">
        <w:rPr>
          <w:rFonts w:ascii="Calibri" w:hAnsi="Calibri" w:cs="Calibri"/>
          <w:sz w:val="24"/>
          <w:szCs w:val="24"/>
        </w:rPr>
        <w:t>ETL (Extract, Transform, Load) Processes</w:t>
      </w:r>
    </w:p>
    <w:p w14:paraId="3B504460" w14:textId="59E3E273" w:rsidR="00AE0D5C" w:rsidRPr="0085065C" w:rsidRDefault="00AE0D5C" w:rsidP="00AE0D5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5065C">
        <w:rPr>
          <w:rFonts w:ascii="Calibri" w:hAnsi="Calibri" w:cs="Calibri"/>
          <w:sz w:val="24"/>
          <w:szCs w:val="24"/>
        </w:rPr>
        <w:t>Business Intelligence (BI)</w:t>
      </w:r>
    </w:p>
    <w:p w14:paraId="4EA02D3C" w14:textId="407939A4" w:rsidR="00AE0D5C" w:rsidRPr="0085065C" w:rsidRDefault="00AE0D5C" w:rsidP="00AE0D5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5065C">
        <w:rPr>
          <w:rFonts w:ascii="Calibri" w:hAnsi="Calibri" w:cs="Calibri"/>
          <w:sz w:val="24"/>
          <w:szCs w:val="24"/>
        </w:rPr>
        <w:t>Audit and Compliance Checks</w:t>
      </w:r>
    </w:p>
    <w:p w14:paraId="401E652B" w14:textId="46B576C5" w:rsidR="00D14B7A" w:rsidRPr="0085065C" w:rsidRDefault="00D14B7A" w:rsidP="00D14B7A">
      <w:pPr>
        <w:rPr>
          <w:rFonts w:ascii="Calibri" w:hAnsi="Calibri" w:cs="Calibri"/>
          <w:b/>
          <w:bCs/>
          <w:sz w:val="24"/>
          <w:szCs w:val="24"/>
        </w:rPr>
      </w:pPr>
      <w:r w:rsidRPr="0085065C">
        <w:rPr>
          <w:rFonts w:ascii="Calibri" w:hAnsi="Calibri" w:cs="Calibri"/>
          <w:b/>
          <w:bCs/>
          <w:sz w:val="24"/>
          <w:szCs w:val="24"/>
        </w:rPr>
        <w:t>Out of Scope</w:t>
      </w:r>
    </w:p>
    <w:p w14:paraId="4B1E45D9" w14:textId="0ADC7906" w:rsidR="00D14B7A" w:rsidRPr="0085065C" w:rsidRDefault="00E61A42" w:rsidP="00D14B7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85065C">
        <w:rPr>
          <w:rFonts w:ascii="Calibri" w:hAnsi="Calibri" w:cs="Calibri"/>
          <w:sz w:val="24"/>
          <w:szCs w:val="24"/>
        </w:rPr>
        <w:t>Workforce and Productivity Analysis</w:t>
      </w:r>
    </w:p>
    <w:p w14:paraId="332C33EB" w14:textId="3D524134" w:rsidR="0085065C" w:rsidRDefault="00E61A42" w:rsidP="0085065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5065C">
        <w:rPr>
          <w:rFonts w:ascii="Calibri" w:hAnsi="Calibri" w:cs="Calibri"/>
          <w:sz w:val="24"/>
          <w:szCs w:val="24"/>
        </w:rPr>
        <w:t>Billing and Finance</w:t>
      </w:r>
    </w:p>
    <w:p w14:paraId="179C324C" w14:textId="77777777" w:rsidR="0085065C" w:rsidRDefault="0085065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E7C967D" w14:textId="7A48B378" w:rsidR="00D8695F" w:rsidRDefault="00D8695F" w:rsidP="00D8695F">
      <w:pPr>
        <w:pStyle w:val="Heading2"/>
        <w:rPr>
          <w:b/>
          <w:bCs/>
          <w:caps w:val="0"/>
          <w:color w:val="0F4761" w:themeColor="accent1" w:themeShade="BF"/>
        </w:rPr>
      </w:pPr>
      <w:r>
        <w:rPr>
          <w:b/>
          <w:bCs/>
          <w:caps w:val="0"/>
          <w:color w:val="0F4761" w:themeColor="accent1" w:themeShade="BF"/>
        </w:rPr>
        <w:lastRenderedPageBreak/>
        <w:t>Tables and Schema</w:t>
      </w:r>
    </w:p>
    <w:p w14:paraId="56055EEC" w14:textId="77777777" w:rsidR="006C7BC2" w:rsidRDefault="006C7BC2" w:rsidP="006C7BC2"/>
    <w:p w14:paraId="6B2871E7" w14:textId="6E26D858" w:rsidR="005A2A8B" w:rsidRPr="00A23090" w:rsidRDefault="006C7BC2" w:rsidP="00874B52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r w:rsidRPr="00A23090">
        <w:rPr>
          <w:color w:val="0F4761" w:themeColor="accent1" w:themeShade="BF"/>
        </w:rPr>
        <w:t>Employee</w:t>
      </w:r>
    </w:p>
    <w:p w14:paraId="1826B84B" w14:textId="4F4DBFB0" w:rsidR="006C7BC2" w:rsidRPr="004C3436" w:rsidRDefault="001F788D" w:rsidP="006C7BC2">
      <w:pPr>
        <w:rPr>
          <w:rFonts w:ascii="Calibri" w:hAnsi="Calibri" w:cs="Calibri"/>
          <w:sz w:val="24"/>
          <w:szCs w:val="24"/>
        </w:rPr>
      </w:pPr>
      <w:r w:rsidRPr="001F788D">
        <w:rPr>
          <w:rFonts w:ascii="Calibri" w:hAnsi="Calibri" w:cs="Calibri"/>
          <w:sz w:val="24"/>
          <w:szCs w:val="24"/>
        </w:rPr>
        <w:t>Stores all employee master data and relationships, including department, role, and reporting structure.</w:t>
      </w:r>
    </w:p>
    <w:p w14:paraId="74135CD4" w14:textId="44FD2E8B" w:rsidR="00FB1480" w:rsidRPr="004C3436" w:rsidRDefault="00FB1480" w:rsidP="00FB1480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4C3436">
        <w:rPr>
          <w:rFonts w:ascii="Calibri" w:hAnsi="Calibri" w:cs="Calibri"/>
          <w:sz w:val="24"/>
          <w:szCs w:val="24"/>
        </w:rPr>
        <w:t>- Uses self-referencing FK for manager</w:t>
      </w:r>
    </w:p>
    <w:p w14:paraId="73A623CA" w14:textId="4D181DE2" w:rsidR="00FB1480" w:rsidRPr="004C3436" w:rsidRDefault="00FB1480" w:rsidP="00335391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4C3436">
        <w:rPr>
          <w:rFonts w:ascii="Calibri" w:hAnsi="Calibri" w:cs="Calibri"/>
          <w:sz w:val="24"/>
          <w:szCs w:val="24"/>
        </w:rPr>
        <w:t>- Unique email constraint enforces user identity</w:t>
      </w:r>
    </w:p>
    <w:p w14:paraId="2CC06672" w14:textId="5D2192E0" w:rsidR="005F32FE" w:rsidRDefault="00FB1480" w:rsidP="00FB1480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4C3436">
        <w:rPr>
          <w:rFonts w:ascii="Calibri" w:hAnsi="Calibri" w:cs="Calibri"/>
          <w:sz w:val="24"/>
          <w:szCs w:val="24"/>
        </w:rPr>
        <w:t>- FK to department and role ensure referential integrity</w:t>
      </w:r>
    </w:p>
    <w:p w14:paraId="3E24016F" w14:textId="4CC8DA0A" w:rsidR="000C467A" w:rsidRDefault="000C467A" w:rsidP="00FB1480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Temporal fields </w:t>
      </w:r>
      <w:r w:rsidR="00B258DE">
        <w:rPr>
          <w:rFonts w:ascii="Calibri" w:hAnsi="Calibri" w:cs="Calibri"/>
          <w:sz w:val="24"/>
          <w:szCs w:val="24"/>
        </w:rPr>
        <w:t>for low audit needs, and basic ETL</w:t>
      </w:r>
    </w:p>
    <w:p w14:paraId="22152D17" w14:textId="7AFAEA9E" w:rsidR="00B258DE" w:rsidRDefault="00B258DE" w:rsidP="00FB1480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5D1C01">
        <w:rPr>
          <w:rFonts w:ascii="Calibri" w:hAnsi="Calibri" w:cs="Calibri"/>
          <w:sz w:val="24"/>
          <w:szCs w:val="24"/>
        </w:rPr>
        <w:t>Allows for s</w:t>
      </w:r>
      <w:r w:rsidR="007931F8">
        <w:rPr>
          <w:rFonts w:ascii="Calibri" w:hAnsi="Calibri" w:cs="Calibri"/>
          <w:sz w:val="24"/>
          <w:szCs w:val="24"/>
        </w:rPr>
        <w:t xml:space="preserve">oft </w:t>
      </w:r>
      <w:r w:rsidR="005D1C01">
        <w:rPr>
          <w:rFonts w:ascii="Calibri" w:hAnsi="Calibri" w:cs="Calibri"/>
          <w:sz w:val="24"/>
          <w:szCs w:val="24"/>
        </w:rPr>
        <w:t>delete</w:t>
      </w:r>
      <w:r w:rsidR="009E23F3">
        <w:rPr>
          <w:rFonts w:ascii="Calibri" w:hAnsi="Calibri" w:cs="Calibri"/>
          <w:sz w:val="24"/>
          <w:szCs w:val="24"/>
        </w:rPr>
        <w:t>s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2160"/>
        <w:gridCol w:w="4009"/>
        <w:gridCol w:w="761"/>
      </w:tblGrid>
      <w:tr w:rsidR="00137FBF" w:rsidRPr="007B55BB" w14:paraId="7C68050C" w14:textId="77777777" w:rsidTr="005F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E700401" w14:textId="77777777" w:rsidR="000A2E67" w:rsidRPr="000A2E67" w:rsidRDefault="000A2E67" w:rsidP="00DE7E83">
            <w:pPr>
              <w:rPr>
                <w:rFonts w:ascii="Calibri" w:hAnsi="Calibri" w:cs="Calibri"/>
              </w:rPr>
            </w:pPr>
            <w:r w:rsidRPr="000A2E67">
              <w:rPr>
                <w:rFonts w:ascii="Calibri" w:hAnsi="Calibri" w:cs="Calibri"/>
              </w:rPr>
              <w:t>Field</w:t>
            </w:r>
          </w:p>
        </w:tc>
        <w:tc>
          <w:tcPr>
            <w:tcW w:w="2160" w:type="dxa"/>
          </w:tcPr>
          <w:p w14:paraId="6A565D59" w14:textId="77777777" w:rsidR="000A2E67" w:rsidRPr="000A2E67" w:rsidRDefault="000A2E67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A2E67">
              <w:rPr>
                <w:rFonts w:ascii="Calibri" w:hAnsi="Calibri" w:cs="Calibri"/>
              </w:rPr>
              <w:t>Data Type</w:t>
            </w:r>
          </w:p>
        </w:tc>
        <w:tc>
          <w:tcPr>
            <w:tcW w:w="4770" w:type="dxa"/>
            <w:gridSpan w:val="2"/>
          </w:tcPr>
          <w:p w14:paraId="0E480803" w14:textId="77777777" w:rsidR="000A2E67" w:rsidRPr="000A2E67" w:rsidRDefault="000A2E67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A2E67">
              <w:rPr>
                <w:rFonts w:ascii="Calibri" w:hAnsi="Calibri" w:cs="Calibri"/>
              </w:rPr>
              <w:t>Constraints / Notes</w:t>
            </w:r>
          </w:p>
        </w:tc>
      </w:tr>
      <w:tr w:rsidR="00610C64" w:rsidRPr="007B55BB" w14:paraId="66401C1A" w14:textId="77777777" w:rsidTr="005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D9692C6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employee_id</w:t>
            </w:r>
            <w:proofErr w:type="spellEnd"/>
          </w:p>
        </w:tc>
        <w:tc>
          <w:tcPr>
            <w:tcW w:w="2160" w:type="dxa"/>
          </w:tcPr>
          <w:p w14:paraId="548981AE" w14:textId="77777777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INT</w:t>
            </w:r>
          </w:p>
        </w:tc>
        <w:tc>
          <w:tcPr>
            <w:tcW w:w="4770" w:type="dxa"/>
            <w:gridSpan w:val="2"/>
          </w:tcPr>
          <w:p w14:paraId="3A40E28D" w14:textId="77777777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137FBF">
              <w:rPr>
                <w:rFonts w:ascii="Courier New" w:hAnsi="Courier New" w:cs="Courier New"/>
              </w:rPr>
              <w:t>IDENTITY(</w:t>
            </w:r>
            <w:proofErr w:type="gramEnd"/>
            <w:r w:rsidRPr="00137FBF">
              <w:rPr>
                <w:rFonts w:ascii="Courier New" w:hAnsi="Courier New" w:cs="Courier New"/>
              </w:rPr>
              <w:t>1,1), NOT NULL</w:t>
            </w:r>
          </w:p>
        </w:tc>
      </w:tr>
      <w:tr w:rsidR="005F32FE" w:rsidRPr="007B55BB" w14:paraId="7C2E0598" w14:textId="77777777" w:rsidTr="005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4830C54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employee_name</w:t>
            </w:r>
            <w:proofErr w:type="spellEnd"/>
          </w:p>
        </w:tc>
        <w:tc>
          <w:tcPr>
            <w:tcW w:w="2160" w:type="dxa"/>
          </w:tcPr>
          <w:p w14:paraId="727CC828" w14:textId="77777777" w:rsidR="000A2E67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137FBF">
              <w:rPr>
                <w:rFonts w:ascii="Courier New" w:hAnsi="Courier New" w:cs="Courier New"/>
              </w:rPr>
              <w:t>NVARCHAR(</w:t>
            </w:r>
            <w:proofErr w:type="gramEnd"/>
            <w:r w:rsidRPr="00137FBF">
              <w:rPr>
                <w:rFonts w:ascii="Courier New" w:hAnsi="Courier New" w:cs="Courier New"/>
              </w:rPr>
              <w:t>100)</w:t>
            </w:r>
          </w:p>
        </w:tc>
        <w:tc>
          <w:tcPr>
            <w:tcW w:w="4770" w:type="dxa"/>
            <w:gridSpan w:val="2"/>
          </w:tcPr>
          <w:p w14:paraId="381797F9" w14:textId="77777777" w:rsidR="000A2E67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NOT NULL</w:t>
            </w:r>
          </w:p>
        </w:tc>
      </w:tr>
      <w:tr w:rsidR="00610C64" w:rsidRPr="007B55BB" w14:paraId="6C986726" w14:textId="77777777" w:rsidTr="005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C9985C4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employee_email</w:t>
            </w:r>
            <w:proofErr w:type="spellEnd"/>
          </w:p>
        </w:tc>
        <w:tc>
          <w:tcPr>
            <w:tcW w:w="2160" w:type="dxa"/>
          </w:tcPr>
          <w:p w14:paraId="78AD7941" w14:textId="77777777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137FBF">
              <w:rPr>
                <w:rFonts w:ascii="Courier New" w:hAnsi="Courier New" w:cs="Courier New"/>
              </w:rPr>
              <w:t>NVARCHAR(</w:t>
            </w:r>
            <w:proofErr w:type="gramEnd"/>
            <w:r w:rsidRPr="00137FBF">
              <w:rPr>
                <w:rFonts w:ascii="Courier New" w:hAnsi="Courier New" w:cs="Courier New"/>
              </w:rPr>
              <w:t>150)</w:t>
            </w:r>
          </w:p>
        </w:tc>
        <w:tc>
          <w:tcPr>
            <w:tcW w:w="4770" w:type="dxa"/>
            <w:gridSpan w:val="2"/>
          </w:tcPr>
          <w:p w14:paraId="3211B6A3" w14:textId="77777777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NOT NULL, UNIQUE</w:t>
            </w:r>
          </w:p>
        </w:tc>
      </w:tr>
      <w:tr w:rsidR="005F32FE" w:rsidRPr="007B55BB" w14:paraId="284BD33E" w14:textId="77777777" w:rsidTr="005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DBA1823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department_id</w:t>
            </w:r>
            <w:proofErr w:type="spellEnd"/>
          </w:p>
        </w:tc>
        <w:tc>
          <w:tcPr>
            <w:tcW w:w="2160" w:type="dxa"/>
          </w:tcPr>
          <w:p w14:paraId="573CCFF4" w14:textId="77777777" w:rsidR="000A2E67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INT</w:t>
            </w:r>
          </w:p>
        </w:tc>
        <w:tc>
          <w:tcPr>
            <w:tcW w:w="4770" w:type="dxa"/>
            <w:gridSpan w:val="2"/>
          </w:tcPr>
          <w:p w14:paraId="5302AA4B" w14:textId="77777777" w:rsidR="000A2E67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FK, NOT NULL</w:t>
            </w:r>
          </w:p>
        </w:tc>
      </w:tr>
      <w:tr w:rsidR="00610C64" w:rsidRPr="007B55BB" w14:paraId="4359A4BF" w14:textId="77777777" w:rsidTr="005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FF3BCBF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hire_date</w:t>
            </w:r>
            <w:proofErr w:type="spellEnd"/>
          </w:p>
        </w:tc>
        <w:tc>
          <w:tcPr>
            <w:tcW w:w="2160" w:type="dxa"/>
          </w:tcPr>
          <w:p w14:paraId="449CF9AD" w14:textId="77777777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DATE</w:t>
            </w:r>
          </w:p>
        </w:tc>
        <w:tc>
          <w:tcPr>
            <w:tcW w:w="4770" w:type="dxa"/>
            <w:gridSpan w:val="2"/>
          </w:tcPr>
          <w:p w14:paraId="5523394A" w14:textId="59752795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NOT NULL</w:t>
            </w:r>
          </w:p>
        </w:tc>
      </w:tr>
      <w:tr w:rsidR="005F32FE" w:rsidRPr="007B55BB" w14:paraId="43A719F0" w14:textId="77777777" w:rsidTr="005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1121D8F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role_id</w:t>
            </w:r>
            <w:proofErr w:type="spellEnd"/>
          </w:p>
        </w:tc>
        <w:tc>
          <w:tcPr>
            <w:tcW w:w="2160" w:type="dxa"/>
          </w:tcPr>
          <w:p w14:paraId="0F04DF8D" w14:textId="77777777" w:rsidR="000A2E67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INT</w:t>
            </w:r>
          </w:p>
        </w:tc>
        <w:tc>
          <w:tcPr>
            <w:tcW w:w="4770" w:type="dxa"/>
            <w:gridSpan w:val="2"/>
          </w:tcPr>
          <w:p w14:paraId="4900ED94" w14:textId="77777777" w:rsidR="000A2E67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FK, NOT NULL</w:t>
            </w:r>
          </w:p>
        </w:tc>
      </w:tr>
      <w:tr w:rsidR="00610C64" w:rsidRPr="007B55BB" w14:paraId="34D96A67" w14:textId="77777777" w:rsidTr="005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C9AD77D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experience_level</w:t>
            </w:r>
            <w:proofErr w:type="spellEnd"/>
          </w:p>
        </w:tc>
        <w:tc>
          <w:tcPr>
            <w:tcW w:w="2160" w:type="dxa"/>
          </w:tcPr>
          <w:p w14:paraId="5B49C54D" w14:textId="77777777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137FBF">
              <w:rPr>
                <w:rFonts w:ascii="Courier New" w:hAnsi="Courier New" w:cs="Courier New"/>
              </w:rPr>
              <w:t>NVARCHAR(</w:t>
            </w:r>
            <w:proofErr w:type="gramEnd"/>
            <w:r w:rsidRPr="00137FBF">
              <w:rPr>
                <w:rFonts w:ascii="Courier New" w:hAnsi="Courier New" w:cs="Courier New"/>
              </w:rPr>
              <w:t>50)</w:t>
            </w:r>
          </w:p>
        </w:tc>
        <w:tc>
          <w:tcPr>
            <w:tcW w:w="4770" w:type="dxa"/>
            <w:gridSpan w:val="2"/>
          </w:tcPr>
          <w:p w14:paraId="38231495" w14:textId="6FF200C8" w:rsidR="000A2E67" w:rsidRPr="00137FBF" w:rsidRDefault="000A2E67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NOT NULL</w:t>
            </w:r>
          </w:p>
        </w:tc>
      </w:tr>
      <w:tr w:rsidR="005F32FE" w:rsidRPr="007B55BB" w14:paraId="204029E6" w14:textId="77777777" w:rsidTr="005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3D3B5D5" w14:textId="77777777" w:rsidR="000A2E67" w:rsidRPr="00137FBF" w:rsidRDefault="000A2E67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137FBF">
              <w:rPr>
                <w:rFonts w:ascii="Courier New" w:hAnsi="Courier New" w:cs="Courier New"/>
              </w:rPr>
              <w:t>manager_id</w:t>
            </w:r>
            <w:proofErr w:type="spellEnd"/>
          </w:p>
        </w:tc>
        <w:tc>
          <w:tcPr>
            <w:tcW w:w="2160" w:type="dxa"/>
          </w:tcPr>
          <w:p w14:paraId="3BF359A3" w14:textId="77777777" w:rsidR="000A2E67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INT</w:t>
            </w:r>
          </w:p>
        </w:tc>
        <w:tc>
          <w:tcPr>
            <w:tcW w:w="4770" w:type="dxa"/>
            <w:gridSpan w:val="2"/>
          </w:tcPr>
          <w:p w14:paraId="01C290F8" w14:textId="28C3A5B5" w:rsidR="00F40A20" w:rsidRPr="00137FBF" w:rsidRDefault="000A2E67" w:rsidP="009F55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37FBF">
              <w:rPr>
                <w:rFonts w:ascii="Courier New" w:hAnsi="Courier New" w:cs="Courier New"/>
              </w:rPr>
              <w:t>FK (self), NULLABLE</w:t>
            </w:r>
          </w:p>
        </w:tc>
      </w:tr>
      <w:tr w:rsidR="00074D50" w:rsidRPr="007B55BB" w14:paraId="30478049" w14:textId="77777777" w:rsidTr="00363E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B5CABDC" w14:textId="4FC204AF" w:rsidR="00074D50" w:rsidRPr="00137FBF" w:rsidRDefault="00074D50" w:rsidP="009F555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created_at</w:t>
            </w:r>
            <w:proofErr w:type="spellEnd"/>
          </w:p>
        </w:tc>
        <w:tc>
          <w:tcPr>
            <w:tcW w:w="2160" w:type="dxa"/>
          </w:tcPr>
          <w:p w14:paraId="6D39E7B1" w14:textId="74E0F55D" w:rsidR="00074D50" w:rsidRPr="00137FBF" w:rsidRDefault="00363EF4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63EF4">
              <w:rPr>
                <w:rFonts w:ascii="Courier New" w:hAnsi="Courier New" w:cs="Courier New"/>
              </w:rPr>
              <w:t>DATETIME2</w:t>
            </w:r>
          </w:p>
        </w:tc>
        <w:tc>
          <w:tcPr>
            <w:tcW w:w="4009" w:type="dxa"/>
          </w:tcPr>
          <w:p w14:paraId="617A6A29" w14:textId="1209DD80" w:rsidR="00074D50" w:rsidRPr="00137FBF" w:rsidRDefault="00363EF4" w:rsidP="009F55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 xml:space="preserve">NOT NULL, DEFAULT </w:t>
            </w:r>
            <w:proofErr w:type="gramStart"/>
            <w:r w:rsidRPr="00C52923">
              <w:rPr>
                <w:rFonts w:ascii="Courier New" w:hAnsi="Courier New" w:cs="Courier New"/>
              </w:rPr>
              <w:t>GETDATE(</w:t>
            </w:r>
            <w:proofErr w:type="gramEnd"/>
            <w:r w:rsidRPr="00C52923">
              <w:rPr>
                <w:rFonts w:ascii="Courier New" w:hAnsi="Courier New" w:cs="Courier New"/>
              </w:rPr>
              <w:t>)</w:t>
            </w:r>
          </w:p>
        </w:tc>
      </w:tr>
      <w:tr w:rsidR="006861D9" w:rsidRPr="007B55BB" w14:paraId="1B92DF8C" w14:textId="77777777" w:rsidTr="005F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C47C8B7" w14:textId="669C84E7" w:rsidR="006861D9" w:rsidRPr="00137FBF" w:rsidRDefault="006861D9" w:rsidP="006861D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updated_at</w:t>
            </w:r>
            <w:proofErr w:type="spellEnd"/>
          </w:p>
        </w:tc>
        <w:tc>
          <w:tcPr>
            <w:tcW w:w="2160" w:type="dxa"/>
          </w:tcPr>
          <w:p w14:paraId="68EBFFDA" w14:textId="2A6DC6B4" w:rsidR="006861D9" w:rsidRPr="00137FBF" w:rsidRDefault="006861D9" w:rsidP="006861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DATETIME2</w:t>
            </w:r>
          </w:p>
        </w:tc>
        <w:tc>
          <w:tcPr>
            <w:tcW w:w="4770" w:type="dxa"/>
            <w:gridSpan w:val="2"/>
          </w:tcPr>
          <w:p w14:paraId="40C33346" w14:textId="506CB5FD" w:rsidR="006861D9" w:rsidRPr="00137FBF" w:rsidRDefault="006861D9" w:rsidP="006861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 xml:space="preserve">NOT NULL, DEFAULT </w:t>
            </w:r>
            <w:proofErr w:type="gramStart"/>
            <w:r w:rsidRPr="00C52923">
              <w:rPr>
                <w:rFonts w:ascii="Courier New" w:hAnsi="Courier New" w:cs="Courier New"/>
              </w:rPr>
              <w:t>GETDATE(</w:t>
            </w:r>
            <w:proofErr w:type="gramEnd"/>
            <w:r w:rsidRPr="00C52923">
              <w:rPr>
                <w:rFonts w:ascii="Courier New" w:hAnsi="Courier New" w:cs="Courier New"/>
              </w:rPr>
              <w:t>)</w:t>
            </w:r>
          </w:p>
        </w:tc>
      </w:tr>
      <w:tr w:rsidR="007A2133" w:rsidRPr="007B55BB" w14:paraId="371BA49D" w14:textId="77777777" w:rsidTr="005F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8622DCF" w14:textId="7F387CDD" w:rsidR="007A2133" w:rsidRDefault="00665E8A" w:rsidP="006861D9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is_active</w:t>
            </w:r>
            <w:proofErr w:type="spellEnd"/>
          </w:p>
        </w:tc>
        <w:tc>
          <w:tcPr>
            <w:tcW w:w="2160" w:type="dxa"/>
          </w:tcPr>
          <w:p w14:paraId="698454CF" w14:textId="6CCF09E3" w:rsidR="007A2133" w:rsidRPr="00C52923" w:rsidRDefault="00D46A72" w:rsidP="006861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BIT</w:t>
            </w:r>
          </w:p>
        </w:tc>
        <w:tc>
          <w:tcPr>
            <w:tcW w:w="4770" w:type="dxa"/>
            <w:gridSpan w:val="2"/>
          </w:tcPr>
          <w:p w14:paraId="14B677B9" w14:textId="7CB4B7C4" w:rsidR="007A2133" w:rsidRPr="00C52923" w:rsidRDefault="00D46A72" w:rsidP="006861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NOT NULL, DEFAULT</w:t>
            </w:r>
            <w:r w:rsidR="005D1C01">
              <w:rPr>
                <w:rFonts w:ascii="Courier New" w:hAnsi="Courier New" w:cs="Courier New"/>
              </w:rPr>
              <w:t xml:space="preserve"> </w:t>
            </w:r>
            <w:r w:rsidR="00E479E9">
              <w:rPr>
                <w:rFonts w:ascii="Courier New" w:hAnsi="Courier New" w:cs="Courier New"/>
              </w:rPr>
              <w:t>TRUE</w:t>
            </w:r>
          </w:p>
        </w:tc>
      </w:tr>
    </w:tbl>
    <w:p w14:paraId="3A1B253A" w14:textId="77777777" w:rsidR="000A2E67" w:rsidRDefault="000A2E67" w:rsidP="00FB1480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p w14:paraId="39D4E589" w14:textId="1387A12E" w:rsidR="00C53B01" w:rsidRPr="00A23090" w:rsidRDefault="008D2E5A" w:rsidP="00874B52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>Department</w:t>
      </w:r>
    </w:p>
    <w:p w14:paraId="6F12E36F" w14:textId="77777777" w:rsidR="0067775F" w:rsidRPr="0067775F" w:rsidRDefault="004B709A" w:rsidP="0067775F">
      <w:pPr>
        <w:rPr>
          <w:rFonts w:ascii="Calibri" w:hAnsi="Calibri" w:cs="Calibri"/>
          <w:sz w:val="24"/>
          <w:szCs w:val="24"/>
        </w:rPr>
      </w:pPr>
      <w:r w:rsidRPr="0067775F">
        <w:rPr>
          <w:rFonts w:ascii="Calibri" w:hAnsi="Calibri" w:cs="Calibri"/>
          <w:sz w:val="24"/>
          <w:szCs w:val="24"/>
        </w:rPr>
        <w:t>Reference table for departments, used for grouping and reporting employee affiliations.</w:t>
      </w:r>
    </w:p>
    <w:p w14:paraId="0770F40E" w14:textId="0A5B63DE" w:rsidR="004B709A" w:rsidRPr="0067775F" w:rsidRDefault="004B709A" w:rsidP="0067775F">
      <w:pPr>
        <w:rPr>
          <w:rFonts w:ascii="Calibri" w:hAnsi="Calibri" w:cs="Calibri"/>
          <w:sz w:val="24"/>
          <w:szCs w:val="24"/>
        </w:rPr>
      </w:pPr>
      <w:r w:rsidRPr="0067775F">
        <w:rPr>
          <w:rFonts w:ascii="Calibri" w:hAnsi="Calibri" w:cs="Calibri"/>
          <w:sz w:val="24"/>
          <w:szCs w:val="24"/>
        </w:rPr>
        <w:t xml:space="preserve">- Unique </w:t>
      </w:r>
      <w:proofErr w:type="spellStart"/>
      <w:r w:rsidRPr="0067775F">
        <w:rPr>
          <w:rFonts w:ascii="Calibri" w:hAnsi="Calibri" w:cs="Calibri"/>
          <w:sz w:val="24"/>
          <w:szCs w:val="24"/>
        </w:rPr>
        <w:t>department_name</w:t>
      </w:r>
      <w:proofErr w:type="spellEnd"/>
      <w:r w:rsidRPr="0067775F">
        <w:rPr>
          <w:rFonts w:ascii="Calibri" w:hAnsi="Calibri" w:cs="Calibri"/>
          <w:sz w:val="24"/>
          <w:szCs w:val="24"/>
        </w:rPr>
        <w:t xml:space="preserve"> constraint prevents duplicates.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0"/>
        <w:gridCol w:w="2160"/>
        <w:gridCol w:w="3960"/>
      </w:tblGrid>
      <w:tr w:rsidR="00277E7C" w:rsidRPr="007B55BB" w14:paraId="2DC8A809" w14:textId="77777777" w:rsidTr="00B64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8F05967" w14:textId="77777777" w:rsidR="00277E7C" w:rsidRPr="007B55BB" w:rsidRDefault="00277E7C" w:rsidP="00DE7E83">
            <w:pPr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2160" w:type="dxa"/>
          </w:tcPr>
          <w:p w14:paraId="67A2B602" w14:textId="77777777" w:rsidR="00277E7C" w:rsidRPr="007B55BB" w:rsidRDefault="00277E7C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3960" w:type="dxa"/>
          </w:tcPr>
          <w:p w14:paraId="682D52A6" w14:textId="77777777" w:rsidR="00277E7C" w:rsidRPr="007B55BB" w:rsidRDefault="00277E7C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Constraints / Notes</w:t>
            </w:r>
          </w:p>
        </w:tc>
      </w:tr>
      <w:tr w:rsidR="00277E7C" w:rsidRPr="007B55BB" w14:paraId="24460DBB" w14:textId="77777777" w:rsidTr="00B6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5E3332C" w14:textId="77777777" w:rsidR="00277E7C" w:rsidRPr="00B64A97" w:rsidRDefault="00277E7C" w:rsidP="00DE7E83">
            <w:pPr>
              <w:rPr>
                <w:rFonts w:ascii="Courier New" w:hAnsi="Courier New" w:cs="Courier New"/>
              </w:rPr>
            </w:pPr>
            <w:proofErr w:type="spellStart"/>
            <w:r w:rsidRPr="00B64A97">
              <w:rPr>
                <w:rFonts w:ascii="Courier New" w:hAnsi="Courier New" w:cs="Courier New"/>
              </w:rPr>
              <w:t>department_id</w:t>
            </w:r>
            <w:proofErr w:type="spellEnd"/>
          </w:p>
        </w:tc>
        <w:tc>
          <w:tcPr>
            <w:tcW w:w="2160" w:type="dxa"/>
          </w:tcPr>
          <w:p w14:paraId="782EC08D" w14:textId="77777777" w:rsidR="00277E7C" w:rsidRPr="00B64A97" w:rsidRDefault="00277E7C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64A97">
              <w:rPr>
                <w:rFonts w:ascii="Courier New" w:hAnsi="Courier New" w:cs="Courier New"/>
              </w:rPr>
              <w:t>INT</w:t>
            </w:r>
          </w:p>
        </w:tc>
        <w:tc>
          <w:tcPr>
            <w:tcW w:w="3960" w:type="dxa"/>
          </w:tcPr>
          <w:p w14:paraId="349DC973" w14:textId="77777777" w:rsidR="00277E7C" w:rsidRPr="00B64A97" w:rsidRDefault="00277E7C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64A97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B64A97">
              <w:rPr>
                <w:rFonts w:ascii="Courier New" w:hAnsi="Courier New" w:cs="Courier New"/>
              </w:rPr>
              <w:t>IDENTITY(</w:t>
            </w:r>
            <w:proofErr w:type="gramEnd"/>
            <w:r w:rsidRPr="00B64A97">
              <w:rPr>
                <w:rFonts w:ascii="Courier New" w:hAnsi="Courier New" w:cs="Courier New"/>
              </w:rPr>
              <w:t>1,1), NOT NULL</w:t>
            </w:r>
          </w:p>
        </w:tc>
      </w:tr>
      <w:tr w:rsidR="00277E7C" w:rsidRPr="007B55BB" w14:paraId="70F4E838" w14:textId="77777777" w:rsidTr="00B6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E898751" w14:textId="77777777" w:rsidR="00277E7C" w:rsidRPr="00B64A97" w:rsidRDefault="00277E7C" w:rsidP="00DE7E83">
            <w:pPr>
              <w:rPr>
                <w:rFonts w:ascii="Courier New" w:hAnsi="Courier New" w:cs="Courier New"/>
              </w:rPr>
            </w:pPr>
            <w:proofErr w:type="spellStart"/>
            <w:r w:rsidRPr="00B64A97">
              <w:rPr>
                <w:rFonts w:ascii="Courier New" w:hAnsi="Courier New" w:cs="Courier New"/>
              </w:rPr>
              <w:t>department_name</w:t>
            </w:r>
            <w:proofErr w:type="spellEnd"/>
          </w:p>
        </w:tc>
        <w:tc>
          <w:tcPr>
            <w:tcW w:w="2160" w:type="dxa"/>
          </w:tcPr>
          <w:p w14:paraId="6D18F3BB" w14:textId="77777777" w:rsidR="00277E7C" w:rsidRPr="00B64A97" w:rsidRDefault="00277E7C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B64A97">
              <w:rPr>
                <w:rFonts w:ascii="Courier New" w:hAnsi="Courier New" w:cs="Courier New"/>
              </w:rPr>
              <w:t>NVARCHAR(</w:t>
            </w:r>
            <w:proofErr w:type="gramEnd"/>
            <w:r w:rsidRPr="00B64A97">
              <w:rPr>
                <w:rFonts w:ascii="Courier New" w:hAnsi="Courier New" w:cs="Courier New"/>
              </w:rPr>
              <w:t>100)</w:t>
            </w:r>
          </w:p>
        </w:tc>
        <w:tc>
          <w:tcPr>
            <w:tcW w:w="3960" w:type="dxa"/>
          </w:tcPr>
          <w:p w14:paraId="714B4DCF" w14:textId="77777777" w:rsidR="00277E7C" w:rsidRPr="00B64A97" w:rsidRDefault="00277E7C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64A97">
              <w:rPr>
                <w:rFonts w:ascii="Courier New" w:hAnsi="Courier New" w:cs="Courier New"/>
              </w:rPr>
              <w:t>NOT NULL, UNIQUE</w:t>
            </w:r>
          </w:p>
        </w:tc>
      </w:tr>
    </w:tbl>
    <w:p w14:paraId="332F54CC" w14:textId="77777777" w:rsidR="00C53B01" w:rsidRDefault="00C53B01" w:rsidP="00FB1480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p w14:paraId="60489A9D" w14:textId="417C69AB" w:rsidR="0067775F" w:rsidRPr="00A23090" w:rsidRDefault="0089321C" w:rsidP="00874B52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>Roles</w:t>
      </w:r>
    </w:p>
    <w:p w14:paraId="779443BE" w14:textId="77777777" w:rsidR="0021494A" w:rsidRPr="00494C07" w:rsidRDefault="0021494A" w:rsidP="0021494A">
      <w:pPr>
        <w:rPr>
          <w:rFonts w:ascii="Calibri" w:hAnsi="Calibri" w:cs="Calibri"/>
          <w:sz w:val="24"/>
          <w:szCs w:val="24"/>
        </w:rPr>
      </w:pPr>
      <w:r w:rsidRPr="00494C07">
        <w:rPr>
          <w:rFonts w:ascii="Calibri" w:hAnsi="Calibri" w:cs="Calibri"/>
          <w:sz w:val="24"/>
          <w:szCs w:val="24"/>
        </w:rPr>
        <w:t>Defines all roles available to employees within the organization.</w:t>
      </w:r>
    </w:p>
    <w:p w14:paraId="65F14F52" w14:textId="7F26AB01" w:rsidR="00775A63" w:rsidRPr="00494C07" w:rsidRDefault="00775A63" w:rsidP="008657F6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24"/>
          <w:szCs w:val="24"/>
        </w:rPr>
      </w:pPr>
      <w:r w:rsidRPr="00494C07">
        <w:rPr>
          <w:rFonts w:ascii="Calibri" w:hAnsi="Calibri" w:cs="Calibri"/>
          <w:sz w:val="24"/>
          <w:szCs w:val="24"/>
        </w:rPr>
        <w:t xml:space="preserve">- Unique </w:t>
      </w:r>
      <w:proofErr w:type="spellStart"/>
      <w:r w:rsidRPr="00494C07">
        <w:rPr>
          <w:rFonts w:ascii="Calibri" w:hAnsi="Calibri" w:cs="Calibri"/>
          <w:sz w:val="24"/>
          <w:szCs w:val="24"/>
        </w:rPr>
        <w:t>role_name</w:t>
      </w:r>
      <w:proofErr w:type="spellEnd"/>
      <w:r w:rsidRPr="00494C07">
        <w:rPr>
          <w:rFonts w:ascii="Calibri" w:hAnsi="Calibri" w:cs="Calibri"/>
          <w:sz w:val="24"/>
          <w:szCs w:val="24"/>
        </w:rPr>
        <w:t xml:space="preserve"> constraint for distinct roles.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2160"/>
        <w:gridCol w:w="4050"/>
      </w:tblGrid>
      <w:tr w:rsidR="00A17A84" w:rsidRPr="007B55BB" w14:paraId="10612691" w14:textId="77777777" w:rsidTr="009F4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A063327" w14:textId="77777777" w:rsidR="00A17A84" w:rsidRPr="007B55BB" w:rsidRDefault="00A17A84" w:rsidP="00DE7E83">
            <w:pPr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2160" w:type="dxa"/>
          </w:tcPr>
          <w:p w14:paraId="1AE53005" w14:textId="77777777" w:rsidR="00A17A84" w:rsidRPr="007B55BB" w:rsidRDefault="00A17A84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050" w:type="dxa"/>
          </w:tcPr>
          <w:p w14:paraId="656FE2EA" w14:textId="77777777" w:rsidR="00A17A84" w:rsidRPr="007B55BB" w:rsidRDefault="00A17A84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Constraints / Notes</w:t>
            </w:r>
          </w:p>
        </w:tc>
      </w:tr>
      <w:tr w:rsidR="00A17A84" w:rsidRPr="007B55BB" w14:paraId="0EDA06C8" w14:textId="77777777" w:rsidTr="009F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A11504E" w14:textId="77777777" w:rsidR="00A17A84" w:rsidRPr="00A17A84" w:rsidRDefault="00A17A84" w:rsidP="00DE7E83">
            <w:pPr>
              <w:rPr>
                <w:rFonts w:ascii="Courier New" w:hAnsi="Courier New" w:cs="Courier New"/>
              </w:rPr>
            </w:pPr>
            <w:proofErr w:type="spellStart"/>
            <w:r w:rsidRPr="00A17A84">
              <w:rPr>
                <w:rFonts w:ascii="Courier New" w:hAnsi="Courier New" w:cs="Courier New"/>
              </w:rPr>
              <w:t>role_id</w:t>
            </w:r>
            <w:proofErr w:type="spellEnd"/>
          </w:p>
        </w:tc>
        <w:tc>
          <w:tcPr>
            <w:tcW w:w="2160" w:type="dxa"/>
          </w:tcPr>
          <w:p w14:paraId="0542B30E" w14:textId="77777777" w:rsidR="00A17A84" w:rsidRPr="00A17A84" w:rsidRDefault="00A17A8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17A84">
              <w:rPr>
                <w:rFonts w:ascii="Courier New" w:hAnsi="Courier New" w:cs="Courier New"/>
              </w:rPr>
              <w:t>INT</w:t>
            </w:r>
          </w:p>
        </w:tc>
        <w:tc>
          <w:tcPr>
            <w:tcW w:w="4050" w:type="dxa"/>
          </w:tcPr>
          <w:p w14:paraId="6ADBD728" w14:textId="77777777" w:rsidR="00A17A84" w:rsidRPr="00A17A84" w:rsidRDefault="00A17A8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17A84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A17A84">
              <w:rPr>
                <w:rFonts w:ascii="Courier New" w:hAnsi="Courier New" w:cs="Courier New"/>
              </w:rPr>
              <w:t>IDENTITY(</w:t>
            </w:r>
            <w:proofErr w:type="gramEnd"/>
            <w:r w:rsidRPr="00A17A84">
              <w:rPr>
                <w:rFonts w:ascii="Courier New" w:hAnsi="Courier New" w:cs="Courier New"/>
              </w:rPr>
              <w:t>1,1), NOT NULL</w:t>
            </w:r>
          </w:p>
        </w:tc>
      </w:tr>
      <w:tr w:rsidR="00A17A84" w:rsidRPr="007B55BB" w14:paraId="2FE1BD3C" w14:textId="77777777" w:rsidTr="009F4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D42D3D6" w14:textId="77777777" w:rsidR="00A17A84" w:rsidRPr="00A17A84" w:rsidRDefault="00A17A84" w:rsidP="00DE7E83">
            <w:pPr>
              <w:rPr>
                <w:rFonts w:ascii="Courier New" w:hAnsi="Courier New" w:cs="Courier New"/>
              </w:rPr>
            </w:pPr>
            <w:proofErr w:type="spellStart"/>
            <w:r w:rsidRPr="00A17A84">
              <w:rPr>
                <w:rFonts w:ascii="Courier New" w:hAnsi="Courier New" w:cs="Courier New"/>
              </w:rPr>
              <w:t>role_name</w:t>
            </w:r>
            <w:proofErr w:type="spellEnd"/>
          </w:p>
        </w:tc>
        <w:tc>
          <w:tcPr>
            <w:tcW w:w="2160" w:type="dxa"/>
          </w:tcPr>
          <w:p w14:paraId="67C5A6E2" w14:textId="77777777" w:rsidR="00A17A84" w:rsidRPr="00A17A84" w:rsidRDefault="00A17A84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A17A84">
              <w:rPr>
                <w:rFonts w:ascii="Courier New" w:hAnsi="Courier New" w:cs="Courier New"/>
              </w:rPr>
              <w:t>NVARCHAR(</w:t>
            </w:r>
            <w:proofErr w:type="gramEnd"/>
            <w:r w:rsidRPr="00A17A84">
              <w:rPr>
                <w:rFonts w:ascii="Courier New" w:hAnsi="Courier New" w:cs="Courier New"/>
              </w:rPr>
              <w:t>50)</w:t>
            </w:r>
          </w:p>
        </w:tc>
        <w:tc>
          <w:tcPr>
            <w:tcW w:w="4050" w:type="dxa"/>
          </w:tcPr>
          <w:p w14:paraId="24A02CC1" w14:textId="77777777" w:rsidR="00A17A84" w:rsidRPr="00A17A84" w:rsidRDefault="00A17A84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17A84">
              <w:rPr>
                <w:rFonts w:ascii="Courier New" w:hAnsi="Courier New" w:cs="Courier New"/>
              </w:rPr>
              <w:t>NOT NULL, UNIQUE</w:t>
            </w:r>
          </w:p>
        </w:tc>
      </w:tr>
    </w:tbl>
    <w:p w14:paraId="398E2450" w14:textId="77777777" w:rsidR="008657F6" w:rsidRDefault="008657F6">
      <w:pPr>
        <w:rPr>
          <w:rFonts w:asciiTheme="majorHAnsi" w:eastAsiaTheme="majorEastAsia" w:hAnsiTheme="majorHAnsi" w:cstheme="majorBidi"/>
          <w:smallCaps/>
          <w:color w:val="0F4761" w:themeColor="accent1" w:themeShade="BF"/>
          <w:sz w:val="28"/>
          <w:szCs w:val="28"/>
        </w:rPr>
      </w:pPr>
      <w:r>
        <w:rPr>
          <w:color w:val="0F4761" w:themeColor="accent1" w:themeShade="BF"/>
        </w:rPr>
        <w:br w:type="page"/>
      </w:r>
    </w:p>
    <w:p w14:paraId="7E747C87" w14:textId="7B81142C" w:rsidR="002F2BF1" w:rsidRPr="00A23090" w:rsidRDefault="00622D26" w:rsidP="00874B52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lastRenderedPageBreak/>
        <w:t>Client</w:t>
      </w:r>
    </w:p>
    <w:p w14:paraId="1E3E91EC" w14:textId="77777777" w:rsidR="00DB1CB4" w:rsidRPr="00494C07" w:rsidRDefault="00DB1CB4" w:rsidP="00DB1CB4">
      <w:pPr>
        <w:rPr>
          <w:rFonts w:ascii="Calibri" w:hAnsi="Calibri" w:cs="Calibri"/>
          <w:sz w:val="24"/>
          <w:szCs w:val="24"/>
        </w:rPr>
      </w:pPr>
      <w:r w:rsidRPr="00494C07">
        <w:rPr>
          <w:rFonts w:ascii="Calibri" w:hAnsi="Calibri" w:cs="Calibri"/>
          <w:sz w:val="24"/>
          <w:szCs w:val="24"/>
        </w:rPr>
        <w:t>Reference data for external clients; projects are associated with clients.</w:t>
      </w:r>
    </w:p>
    <w:p w14:paraId="47D9EAEE" w14:textId="0E169969" w:rsidR="00905CEA" w:rsidRPr="00494C07" w:rsidRDefault="00905CEA" w:rsidP="00DB1CB4">
      <w:pPr>
        <w:rPr>
          <w:rFonts w:ascii="Calibri" w:hAnsi="Calibri" w:cs="Calibri"/>
          <w:sz w:val="24"/>
          <w:szCs w:val="24"/>
        </w:rPr>
      </w:pPr>
      <w:r w:rsidRPr="00494C07">
        <w:rPr>
          <w:rFonts w:ascii="Calibri" w:hAnsi="Calibri" w:cs="Calibri"/>
          <w:sz w:val="24"/>
          <w:szCs w:val="24"/>
        </w:rPr>
        <w:t xml:space="preserve">- Unique </w:t>
      </w:r>
      <w:proofErr w:type="spellStart"/>
      <w:r w:rsidRPr="00494C07">
        <w:rPr>
          <w:rFonts w:ascii="Calibri" w:hAnsi="Calibri" w:cs="Calibri"/>
          <w:sz w:val="24"/>
          <w:szCs w:val="24"/>
        </w:rPr>
        <w:t>client_name</w:t>
      </w:r>
      <w:proofErr w:type="spellEnd"/>
      <w:r w:rsidRPr="00494C07">
        <w:rPr>
          <w:rFonts w:ascii="Calibri" w:hAnsi="Calibri" w:cs="Calibri"/>
          <w:sz w:val="24"/>
          <w:szCs w:val="24"/>
        </w:rPr>
        <w:t xml:space="preserve"> constraint to avoid duplicates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2160"/>
        <w:gridCol w:w="4050"/>
      </w:tblGrid>
      <w:tr w:rsidR="00494C07" w:rsidRPr="007B55BB" w14:paraId="276E944E" w14:textId="77777777" w:rsidTr="009F4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14F922F" w14:textId="77777777" w:rsidR="00494C07" w:rsidRPr="007B55BB" w:rsidRDefault="00494C07" w:rsidP="00DE7E83">
            <w:pPr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2160" w:type="dxa"/>
          </w:tcPr>
          <w:p w14:paraId="54A7F07C" w14:textId="77777777" w:rsidR="00494C07" w:rsidRPr="007B55BB" w:rsidRDefault="00494C07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050" w:type="dxa"/>
          </w:tcPr>
          <w:p w14:paraId="49C1B5F7" w14:textId="77777777" w:rsidR="00494C07" w:rsidRPr="007B55BB" w:rsidRDefault="00494C07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Constraints / Notes</w:t>
            </w:r>
          </w:p>
        </w:tc>
      </w:tr>
      <w:tr w:rsidR="00494C07" w:rsidRPr="007B55BB" w14:paraId="129D4058" w14:textId="77777777" w:rsidTr="00494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83C4A6D" w14:textId="77777777" w:rsidR="00494C07" w:rsidRPr="00494C07" w:rsidRDefault="00494C07" w:rsidP="00DE7E83">
            <w:pPr>
              <w:rPr>
                <w:rFonts w:ascii="Courier New" w:hAnsi="Courier New" w:cs="Courier New"/>
              </w:rPr>
            </w:pPr>
            <w:proofErr w:type="spellStart"/>
            <w:r w:rsidRPr="00494C07">
              <w:rPr>
                <w:rFonts w:ascii="Courier New" w:hAnsi="Courier New" w:cs="Courier New"/>
              </w:rPr>
              <w:t>client_id</w:t>
            </w:r>
            <w:proofErr w:type="spellEnd"/>
          </w:p>
        </w:tc>
        <w:tc>
          <w:tcPr>
            <w:tcW w:w="2160" w:type="dxa"/>
          </w:tcPr>
          <w:p w14:paraId="1C002C7D" w14:textId="77777777" w:rsidR="00494C07" w:rsidRPr="00494C07" w:rsidRDefault="00494C07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4C07">
              <w:rPr>
                <w:rFonts w:ascii="Courier New" w:hAnsi="Courier New" w:cs="Courier New"/>
              </w:rPr>
              <w:t>INT</w:t>
            </w:r>
          </w:p>
        </w:tc>
        <w:tc>
          <w:tcPr>
            <w:tcW w:w="4050" w:type="dxa"/>
          </w:tcPr>
          <w:p w14:paraId="4DB778AC" w14:textId="77777777" w:rsidR="00494C07" w:rsidRPr="00494C07" w:rsidRDefault="00494C07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4C07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494C07">
              <w:rPr>
                <w:rFonts w:ascii="Courier New" w:hAnsi="Courier New" w:cs="Courier New"/>
              </w:rPr>
              <w:t>IDENTITY(</w:t>
            </w:r>
            <w:proofErr w:type="gramEnd"/>
            <w:r w:rsidRPr="00494C07">
              <w:rPr>
                <w:rFonts w:ascii="Courier New" w:hAnsi="Courier New" w:cs="Courier New"/>
              </w:rPr>
              <w:t>1,1), NOT NULL</w:t>
            </w:r>
          </w:p>
        </w:tc>
      </w:tr>
      <w:tr w:rsidR="00494C07" w:rsidRPr="007B55BB" w14:paraId="5572B3F1" w14:textId="77777777" w:rsidTr="00494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5BA2BFD" w14:textId="77777777" w:rsidR="00494C07" w:rsidRPr="00494C07" w:rsidRDefault="00494C07" w:rsidP="00DE7E83">
            <w:pPr>
              <w:rPr>
                <w:rFonts w:ascii="Courier New" w:hAnsi="Courier New" w:cs="Courier New"/>
              </w:rPr>
            </w:pPr>
            <w:proofErr w:type="spellStart"/>
            <w:r w:rsidRPr="00494C07">
              <w:rPr>
                <w:rFonts w:ascii="Courier New" w:hAnsi="Courier New" w:cs="Courier New"/>
              </w:rPr>
              <w:t>client_name</w:t>
            </w:r>
            <w:proofErr w:type="spellEnd"/>
          </w:p>
        </w:tc>
        <w:tc>
          <w:tcPr>
            <w:tcW w:w="2160" w:type="dxa"/>
          </w:tcPr>
          <w:p w14:paraId="42364F58" w14:textId="77777777" w:rsidR="00494C07" w:rsidRPr="00494C07" w:rsidRDefault="00494C07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494C07">
              <w:rPr>
                <w:rFonts w:ascii="Courier New" w:hAnsi="Courier New" w:cs="Courier New"/>
              </w:rPr>
              <w:t>NVARCHAR(</w:t>
            </w:r>
            <w:proofErr w:type="gramEnd"/>
            <w:r w:rsidRPr="00494C07">
              <w:rPr>
                <w:rFonts w:ascii="Courier New" w:hAnsi="Courier New" w:cs="Courier New"/>
              </w:rPr>
              <w:t>150)</w:t>
            </w:r>
          </w:p>
        </w:tc>
        <w:tc>
          <w:tcPr>
            <w:tcW w:w="4050" w:type="dxa"/>
          </w:tcPr>
          <w:p w14:paraId="388EB2EB" w14:textId="77777777" w:rsidR="00494C07" w:rsidRPr="00494C07" w:rsidRDefault="00494C07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94C07">
              <w:rPr>
                <w:rFonts w:ascii="Courier New" w:hAnsi="Courier New" w:cs="Courier New"/>
              </w:rPr>
              <w:t>NOT NULL, UNIQUE</w:t>
            </w:r>
          </w:p>
        </w:tc>
      </w:tr>
    </w:tbl>
    <w:p w14:paraId="41B2ABC5" w14:textId="77777777" w:rsidR="002F2BF1" w:rsidRDefault="002F2BF1" w:rsidP="00FB1480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p w14:paraId="43E4B36E" w14:textId="7EF1F724" w:rsidR="00874B52" w:rsidRPr="00A23090" w:rsidRDefault="00153D0F" w:rsidP="00874B52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>Projects</w:t>
      </w:r>
    </w:p>
    <w:p w14:paraId="25A20B34" w14:textId="77777777" w:rsidR="00AF665A" w:rsidRPr="00AF665A" w:rsidRDefault="00AF665A" w:rsidP="00AF665A">
      <w:pPr>
        <w:rPr>
          <w:rFonts w:ascii="Calibri" w:hAnsi="Calibri" w:cs="Calibri"/>
          <w:sz w:val="24"/>
          <w:szCs w:val="24"/>
        </w:rPr>
      </w:pPr>
      <w:r w:rsidRPr="00AF665A">
        <w:rPr>
          <w:rFonts w:ascii="Calibri" w:hAnsi="Calibri" w:cs="Calibri"/>
          <w:sz w:val="24"/>
          <w:szCs w:val="24"/>
        </w:rPr>
        <w:t>Captures all active and historical projects, linked to clients.</w:t>
      </w:r>
    </w:p>
    <w:p w14:paraId="65572EBC" w14:textId="77777777" w:rsidR="00AF665A" w:rsidRPr="00AF665A" w:rsidRDefault="00AF665A" w:rsidP="00AF665A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AF665A">
        <w:rPr>
          <w:rFonts w:ascii="Calibri" w:hAnsi="Calibri" w:cs="Calibri"/>
          <w:sz w:val="24"/>
          <w:szCs w:val="24"/>
        </w:rPr>
        <w:t>- Foreign key to client enforces integrity.</w:t>
      </w:r>
    </w:p>
    <w:p w14:paraId="5CA8BFCE" w14:textId="77777777" w:rsidR="00AF665A" w:rsidRPr="00AF665A" w:rsidRDefault="00AF665A" w:rsidP="00AF665A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AF665A">
        <w:rPr>
          <w:rFonts w:ascii="Calibri" w:hAnsi="Calibri" w:cs="Calibri"/>
          <w:sz w:val="24"/>
          <w:szCs w:val="24"/>
        </w:rPr>
        <w:t xml:space="preserve">- CHECK constraint on </w:t>
      </w:r>
      <w:proofErr w:type="spellStart"/>
      <w:r w:rsidRPr="00AF665A">
        <w:rPr>
          <w:rFonts w:ascii="Calibri" w:hAnsi="Calibri" w:cs="Calibri"/>
          <w:sz w:val="24"/>
          <w:szCs w:val="24"/>
        </w:rPr>
        <w:t>project_status</w:t>
      </w:r>
      <w:proofErr w:type="spellEnd"/>
      <w:r w:rsidRPr="00AF665A">
        <w:rPr>
          <w:rFonts w:ascii="Calibri" w:hAnsi="Calibri" w:cs="Calibri"/>
          <w:sz w:val="24"/>
          <w:szCs w:val="24"/>
        </w:rPr>
        <w:t xml:space="preserve"> restricts values.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30"/>
        <w:gridCol w:w="2250"/>
        <w:gridCol w:w="4680"/>
      </w:tblGrid>
      <w:tr w:rsidR="00881294" w:rsidRPr="007B55BB" w14:paraId="79A4F0CB" w14:textId="77777777" w:rsidTr="009F4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33B5352" w14:textId="77777777" w:rsidR="00881294" w:rsidRPr="007B55BB" w:rsidRDefault="00881294" w:rsidP="00DE7E83">
            <w:pPr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2250" w:type="dxa"/>
          </w:tcPr>
          <w:p w14:paraId="75F86B38" w14:textId="77777777" w:rsidR="00881294" w:rsidRPr="007B55BB" w:rsidRDefault="00881294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680" w:type="dxa"/>
          </w:tcPr>
          <w:p w14:paraId="56363BE7" w14:textId="77777777" w:rsidR="00881294" w:rsidRPr="007B55BB" w:rsidRDefault="00881294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Constraints / Notes</w:t>
            </w:r>
          </w:p>
        </w:tc>
      </w:tr>
      <w:tr w:rsidR="00881294" w:rsidRPr="007B55BB" w14:paraId="2A3D7C87" w14:textId="77777777" w:rsidTr="009F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7B6A0D2" w14:textId="77777777" w:rsidR="00881294" w:rsidRPr="00881294" w:rsidRDefault="00881294" w:rsidP="00DE7E83">
            <w:pPr>
              <w:rPr>
                <w:rFonts w:ascii="Courier New" w:hAnsi="Courier New" w:cs="Courier New"/>
              </w:rPr>
            </w:pPr>
            <w:proofErr w:type="spellStart"/>
            <w:r w:rsidRPr="00881294">
              <w:rPr>
                <w:rFonts w:ascii="Courier New" w:hAnsi="Courier New" w:cs="Courier New"/>
              </w:rPr>
              <w:t>project_id</w:t>
            </w:r>
            <w:proofErr w:type="spellEnd"/>
          </w:p>
        </w:tc>
        <w:tc>
          <w:tcPr>
            <w:tcW w:w="2250" w:type="dxa"/>
          </w:tcPr>
          <w:p w14:paraId="4444628B" w14:textId="77777777" w:rsidR="00881294" w:rsidRPr="00881294" w:rsidRDefault="0088129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81294">
              <w:rPr>
                <w:rFonts w:ascii="Courier New" w:hAnsi="Courier New" w:cs="Courier New"/>
              </w:rPr>
              <w:t>INT</w:t>
            </w:r>
          </w:p>
        </w:tc>
        <w:tc>
          <w:tcPr>
            <w:tcW w:w="4680" w:type="dxa"/>
          </w:tcPr>
          <w:p w14:paraId="0E854890" w14:textId="77777777" w:rsidR="00881294" w:rsidRPr="00881294" w:rsidRDefault="0088129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81294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881294">
              <w:rPr>
                <w:rFonts w:ascii="Courier New" w:hAnsi="Courier New" w:cs="Courier New"/>
              </w:rPr>
              <w:t>IDENTITY(</w:t>
            </w:r>
            <w:proofErr w:type="gramEnd"/>
            <w:r w:rsidRPr="00881294">
              <w:rPr>
                <w:rFonts w:ascii="Courier New" w:hAnsi="Courier New" w:cs="Courier New"/>
              </w:rPr>
              <w:t>1,1), NOT NULL</w:t>
            </w:r>
          </w:p>
        </w:tc>
      </w:tr>
      <w:tr w:rsidR="00881294" w:rsidRPr="007B55BB" w14:paraId="0985DD7F" w14:textId="77777777" w:rsidTr="009F4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3DF1413" w14:textId="77777777" w:rsidR="00881294" w:rsidRPr="00881294" w:rsidRDefault="00881294" w:rsidP="00DE7E83">
            <w:pPr>
              <w:rPr>
                <w:rFonts w:ascii="Courier New" w:hAnsi="Courier New" w:cs="Courier New"/>
              </w:rPr>
            </w:pPr>
            <w:proofErr w:type="spellStart"/>
            <w:r w:rsidRPr="00881294">
              <w:rPr>
                <w:rFonts w:ascii="Courier New" w:hAnsi="Courier New" w:cs="Courier New"/>
              </w:rPr>
              <w:t>client_id</w:t>
            </w:r>
            <w:proofErr w:type="spellEnd"/>
          </w:p>
        </w:tc>
        <w:tc>
          <w:tcPr>
            <w:tcW w:w="2250" w:type="dxa"/>
          </w:tcPr>
          <w:p w14:paraId="7011C5E3" w14:textId="77777777" w:rsidR="00881294" w:rsidRPr="00881294" w:rsidRDefault="00881294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81294">
              <w:rPr>
                <w:rFonts w:ascii="Courier New" w:hAnsi="Courier New" w:cs="Courier New"/>
              </w:rPr>
              <w:t>INT</w:t>
            </w:r>
          </w:p>
        </w:tc>
        <w:tc>
          <w:tcPr>
            <w:tcW w:w="4680" w:type="dxa"/>
          </w:tcPr>
          <w:p w14:paraId="74E17D03" w14:textId="77777777" w:rsidR="00881294" w:rsidRPr="00881294" w:rsidRDefault="00881294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81294">
              <w:rPr>
                <w:rFonts w:ascii="Courier New" w:hAnsi="Courier New" w:cs="Courier New"/>
              </w:rPr>
              <w:t>FK, NOT NULL</w:t>
            </w:r>
          </w:p>
        </w:tc>
      </w:tr>
      <w:tr w:rsidR="00881294" w:rsidRPr="007B55BB" w14:paraId="667EDAC6" w14:textId="77777777" w:rsidTr="009F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F8EF8EC" w14:textId="77777777" w:rsidR="00881294" w:rsidRPr="00881294" w:rsidRDefault="00881294" w:rsidP="00DE7E83">
            <w:pPr>
              <w:rPr>
                <w:rFonts w:ascii="Courier New" w:hAnsi="Courier New" w:cs="Courier New"/>
              </w:rPr>
            </w:pPr>
            <w:proofErr w:type="spellStart"/>
            <w:r w:rsidRPr="00881294">
              <w:rPr>
                <w:rFonts w:ascii="Courier New" w:hAnsi="Courier New" w:cs="Courier New"/>
              </w:rPr>
              <w:t>project_name</w:t>
            </w:r>
            <w:proofErr w:type="spellEnd"/>
          </w:p>
        </w:tc>
        <w:tc>
          <w:tcPr>
            <w:tcW w:w="2250" w:type="dxa"/>
          </w:tcPr>
          <w:p w14:paraId="5AF060E1" w14:textId="77777777" w:rsidR="00881294" w:rsidRPr="00881294" w:rsidRDefault="0088129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881294">
              <w:rPr>
                <w:rFonts w:ascii="Courier New" w:hAnsi="Courier New" w:cs="Courier New"/>
              </w:rPr>
              <w:t>NVARCHAR(</w:t>
            </w:r>
            <w:proofErr w:type="gramEnd"/>
            <w:r w:rsidRPr="00881294">
              <w:rPr>
                <w:rFonts w:ascii="Courier New" w:hAnsi="Courier New" w:cs="Courier New"/>
              </w:rPr>
              <w:t>200)</w:t>
            </w:r>
          </w:p>
        </w:tc>
        <w:tc>
          <w:tcPr>
            <w:tcW w:w="4680" w:type="dxa"/>
          </w:tcPr>
          <w:p w14:paraId="52C18E59" w14:textId="77777777" w:rsidR="00881294" w:rsidRPr="00881294" w:rsidRDefault="0088129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81294">
              <w:rPr>
                <w:rFonts w:ascii="Courier New" w:hAnsi="Courier New" w:cs="Courier New"/>
              </w:rPr>
              <w:t>NOT NULL</w:t>
            </w:r>
          </w:p>
        </w:tc>
      </w:tr>
      <w:tr w:rsidR="00881294" w:rsidRPr="007B55BB" w14:paraId="69D72717" w14:textId="77777777" w:rsidTr="009F4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B9BD418" w14:textId="77777777" w:rsidR="00881294" w:rsidRPr="00881294" w:rsidRDefault="00881294" w:rsidP="00DE7E83">
            <w:pPr>
              <w:rPr>
                <w:rFonts w:ascii="Courier New" w:hAnsi="Courier New" w:cs="Courier New"/>
              </w:rPr>
            </w:pPr>
            <w:proofErr w:type="spellStart"/>
            <w:r w:rsidRPr="00881294">
              <w:rPr>
                <w:rFonts w:ascii="Courier New" w:hAnsi="Courier New" w:cs="Courier New"/>
              </w:rPr>
              <w:t>project_status</w:t>
            </w:r>
            <w:proofErr w:type="spellEnd"/>
          </w:p>
        </w:tc>
        <w:tc>
          <w:tcPr>
            <w:tcW w:w="2250" w:type="dxa"/>
          </w:tcPr>
          <w:p w14:paraId="1424615B" w14:textId="77777777" w:rsidR="00881294" w:rsidRPr="00881294" w:rsidRDefault="00881294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881294">
              <w:rPr>
                <w:rFonts w:ascii="Courier New" w:hAnsi="Courier New" w:cs="Courier New"/>
              </w:rPr>
              <w:t>NVARCHAR(</w:t>
            </w:r>
            <w:proofErr w:type="gramEnd"/>
            <w:r w:rsidRPr="00881294">
              <w:rPr>
                <w:rFonts w:ascii="Courier New" w:hAnsi="Courier New" w:cs="Courier New"/>
              </w:rPr>
              <w:t>20)</w:t>
            </w:r>
          </w:p>
        </w:tc>
        <w:tc>
          <w:tcPr>
            <w:tcW w:w="4680" w:type="dxa"/>
          </w:tcPr>
          <w:p w14:paraId="52B7A238" w14:textId="77777777" w:rsidR="00881294" w:rsidRPr="00881294" w:rsidRDefault="00881294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81294">
              <w:rPr>
                <w:rFonts w:ascii="Courier New" w:hAnsi="Courier New" w:cs="Courier New"/>
              </w:rPr>
              <w:t>NOT NULL, CHECK (</w:t>
            </w:r>
            <w:proofErr w:type="spellStart"/>
            <w:r w:rsidRPr="00881294">
              <w:rPr>
                <w:rFonts w:ascii="Courier New" w:hAnsi="Courier New" w:cs="Courier New"/>
              </w:rPr>
              <w:t>project_status</w:t>
            </w:r>
            <w:proofErr w:type="spellEnd"/>
            <w:r w:rsidRPr="00881294">
              <w:rPr>
                <w:rFonts w:ascii="Courier New" w:hAnsi="Courier New" w:cs="Courier New"/>
              </w:rPr>
              <w:t xml:space="preserve"> IN ('</w:t>
            </w:r>
            <w:proofErr w:type="spellStart"/>
            <w:r w:rsidRPr="00881294">
              <w:rPr>
                <w:rFonts w:ascii="Courier New" w:hAnsi="Courier New" w:cs="Courier New"/>
              </w:rPr>
              <w:t>active','ended','freeze</w:t>
            </w:r>
            <w:proofErr w:type="spellEnd"/>
            <w:r w:rsidRPr="00881294">
              <w:rPr>
                <w:rFonts w:ascii="Courier New" w:hAnsi="Courier New" w:cs="Courier New"/>
              </w:rPr>
              <w:t>'))</w:t>
            </w:r>
          </w:p>
        </w:tc>
      </w:tr>
    </w:tbl>
    <w:p w14:paraId="733A7D50" w14:textId="77777777" w:rsidR="00EC324C" w:rsidRDefault="00EC324C" w:rsidP="00EC324C"/>
    <w:p w14:paraId="3C75CC7F" w14:textId="2C5591FC" w:rsidR="00EC324C" w:rsidRPr="00A23090" w:rsidRDefault="0092611E" w:rsidP="00EC324C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>Timesheet</w:t>
      </w:r>
    </w:p>
    <w:p w14:paraId="38AE10F3" w14:textId="6134EB5C" w:rsidR="00EC324C" w:rsidRPr="006A28F6" w:rsidRDefault="001779DA" w:rsidP="00EC324C">
      <w:pPr>
        <w:rPr>
          <w:rFonts w:ascii="Calibri" w:hAnsi="Calibri" w:cs="Calibri"/>
          <w:sz w:val="24"/>
          <w:szCs w:val="24"/>
        </w:rPr>
      </w:pPr>
      <w:r w:rsidRPr="006A28F6">
        <w:rPr>
          <w:rFonts w:ascii="Calibri" w:hAnsi="Calibri" w:cs="Calibri"/>
          <w:sz w:val="24"/>
          <w:szCs w:val="24"/>
        </w:rPr>
        <w:t>Tracks weekly or period-based work logs submitted by employees</w:t>
      </w:r>
    </w:p>
    <w:p w14:paraId="13AA2320" w14:textId="77777777" w:rsidR="006A28F6" w:rsidRPr="006A28F6" w:rsidRDefault="006A28F6" w:rsidP="006A28F6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6A28F6">
        <w:rPr>
          <w:rFonts w:ascii="Calibri" w:hAnsi="Calibri" w:cs="Calibri"/>
          <w:sz w:val="24"/>
          <w:szCs w:val="24"/>
        </w:rPr>
        <w:t>- Metadata field allows for extensibility.</w:t>
      </w:r>
    </w:p>
    <w:p w14:paraId="011241DF" w14:textId="77777777" w:rsidR="006A28F6" w:rsidRPr="006A28F6" w:rsidRDefault="006A28F6" w:rsidP="006A28F6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6A28F6">
        <w:rPr>
          <w:rFonts w:ascii="Calibri" w:hAnsi="Calibri" w:cs="Calibri"/>
          <w:sz w:val="24"/>
          <w:szCs w:val="24"/>
        </w:rPr>
        <w:t>- CHECK constraint on status for valid workflow states.</w:t>
      </w:r>
    </w:p>
    <w:p w14:paraId="3475AC51" w14:textId="77777777" w:rsidR="006A28F6" w:rsidRPr="006A28F6" w:rsidRDefault="006A28F6" w:rsidP="006A28F6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6A28F6">
        <w:rPr>
          <w:rFonts w:ascii="Calibri" w:hAnsi="Calibri" w:cs="Calibri"/>
          <w:sz w:val="24"/>
          <w:szCs w:val="24"/>
        </w:rPr>
        <w:t>- Timestamps track creation and audit changes.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2250"/>
        <w:gridCol w:w="4680"/>
      </w:tblGrid>
      <w:tr w:rsidR="00C52923" w:rsidRPr="007B55BB" w14:paraId="2F526E96" w14:textId="77777777" w:rsidTr="00C5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3911F82" w14:textId="77777777" w:rsidR="00C52923" w:rsidRPr="007B55BB" w:rsidRDefault="00C52923" w:rsidP="00DE7E83">
            <w:pPr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2250" w:type="dxa"/>
          </w:tcPr>
          <w:p w14:paraId="2172B25E" w14:textId="77777777" w:rsidR="00C52923" w:rsidRPr="007B55BB" w:rsidRDefault="00C52923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680" w:type="dxa"/>
          </w:tcPr>
          <w:p w14:paraId="4831889B" w14:textId="77777777" w:rsidR="00C52923" w:rsidRPr="007B55BB" w:rsidRDefault="00C52923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Constraints / Notes</w:t>
            </w:r>
          </w:p>
        </w:tc>
      </w:tr>
      <w:tr w:rsidR="00C52923" w:rsidRPr="007B55BB" w14:paraId="6AA6ADEE" w14:textId="77777777" w:rsidTr="00C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86946E3" w14:textId="77777777" w:rsidR="00C52923" w:rsidRPr="00C52923" w:rsidRDefault="00C52923" w:rsidP="00DE7E83">
            <w:pPr>
              <w:rPr>
                <w:rFonts w:ascii="Courier New" w:hAnsi="Courier New" w:cs="Courier New"/>
              </w:rPr>
            </w:pPr>
            <w:proofErr w:type="spellStart"/>
            <w:r w:rsidRPr="00C52923">
              <w:rPr>
                <w:rFonts w:ascii="Courier New" w:hAnsi="Courier New" w:cs="Courier New"/>
              </w:rPr>
              <w:t>timesheet_id</w:t>
            </w:r>
            <w:proofErr w:type="spellEnd"/>
          </w:p>
        </w:tc>
        <w:tc>
          <w:tcPr>
            <w:tcW w:w="2250" w:type="dxa"/>
          </w:tcPr>
          <w:p w14:paraId="49D13680" w14:textId="77777777" w:rsidR="00C52923" w:rsidRPr="00C52923" w:rsidRDefault="00C52923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INT</w:t>
            </w:r>
          </w:p>
        </w:tc>
        <w:tc>
          <w:tcPr>
            <w:tcW w:w="4680" w:type="dxa"/>
          </w:tcPr>
          <w:p w14:paraId="7A24A3A3" w14:textId="77777777" w:rsidR="00C52923" w:rsidRPr="00C52923" w:rsidRDefault="00C52923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C52923">
              <w:rPr>
                <w:rFonts w:ascii="Courier New" w:hAnsi="Courier New" w:cs="Courier New"/>
              </w:rPr>
              <w:t>IDENTITY(</w:t>
            </w:r>
            <w:proofErr w:type="gramEnd"/>
            <w:r w:rsidRPr="00C52923">
              <w:rPr>
                <w:rFonts w:ascii="Courier New" w:hAnsi="Courier New" w:cs="Courier New"/>
              </w:rPr>
              <w:t>1,1), NOT NULL</w:t>
            </w:r>
          </w:p>
        </w:tc>
      </w:tr>
      <w:tr w:rsidR="00C52923" w:rsidRPr="007B55BB" w14:paraId="59CB0F52" w14:textId="77777777" w:rsidTr="00C5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76B7E45" w14:textId="77777777" w:rsidR="00C52923" w:rsidRPr="00C52923" w:rsidRDefault="00C52923" w:rsidP="00DE7E83">
            <w:pPr>
              <w:rPr>
                <w:rFonts w:ascii="Courier New" w:hAnsi="Courier New" w:cs="Courier New"/>
              </w:rPr>
            </w:pPr>
            <w:proofErr w:type="spellStart"/>
            <w:r w:rsidRPr="00C52923">
              <w:rPr>
                <w:rFonts w:ascii="Courier New" w:hAnsi="Courier New" w:cs="Courier New"/>
              </w:rPr>
              <w:t>employee_id</w:t>
            </w:r>
            <w:proofErr w:type="spellEnd"/>
          </w:p>
        </w:tc>
        <w:tc>
          <w:tcPr>
            <w:tcW w:w="2250" w:type="dxa"/>
          </w:tcPr>
          <w:p w14:paraId="11D7EBBF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INT</w:t>
            </w:r>
          </w:p>
        </w:tc>
        <w:tc>
          <w:tcPr>
            <w:tcW w:w="4680" w:type="dxa"/>
          </w:tcPr>
          <w:p w14:paraId="237BA73A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FK, NOT NULL</w:t>
            </w:r>
          </w:p>
        </w:tc>
      </w:tr>
      <w:tr w:rsidR="00C52923" w:rsidRPr="007B55BB" w14:paraId="65FACDE3" w14:textId="77777777" w:rsidTr="00C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E179FEB" w14:textId="77777777" w:rsidR="00C52923" w:rsidRPr="00C52923" w:rsidRDefault="00C52923" w:rsidP="00DE7E83">
            <w:pPr>
              <w:rPr>
                <w:rFonts w:ascii="Courier New" w:hAnsi="Courier New" w:cs="Courier New"/>
              </w:rPr>
            </w:pPr>
            <w:proofErr w:type="spellStart"/>
            <w:r w:rsidRPr="00C52923">
              <w:rPr>
                <w:rFonts w:ascii="Courier New" w:hAnsi="Courier New" w:cs="Courier New"/>
              </w:rPr>
              <w:t>start_date</w:t>
            </w:r>
            <w:proofErr w:type="spellEnd"/>
          </w:p>
        </w:tc>
        <w:tc>
          <w:tcPr>
            <w:tcW w:w="2250" w:type="dxa"/>
          </w:tcPr>
          <w:p w14:paraId="4B5EE020" w14:textId="77777777" w:rsidR="00C52923" w:rsidRPr="00C52923" w:rsidRDefault="00C52923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DATE</w:t>
            </w:r>
          </w:p>
        </w:tc>
        <w:tc>
          <w:tcPr>
            <w:tcW w:w="4680" w:type="dxa"/>
          </w:tcPr>
          <w:p w14:paraId="11C8F8BB" w14:textId="77777777" w:rsidR="00C52923" w:rsidRPr="00C52923" w:rsidRDefault="00C52923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NOT NULL</w:t>
            </w:r>
          </w:p>
        </w:tc>
      </w:tr>
      <w:tr w:rsidR="00C52923" w:rsidRPr="007B55BB" w14:paraId="4E72FA14" w14:textId="77777777" w:rsidTr="00C5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1B960E5" w14:textId="77777777" w:rsidR="00C52923" w:rsidRPr="00C52923" w:rsidRDefault="00C52923" w:rsidP="00DE7E83">
            <w:pPr>
              <w:rPr>
                <w:rFonts w:ascii="Courier New" w:hAnsi="Courier New" w:cs="Courier New"/>
              </w:rPr>
            </w:pPr>
            <w:proofErr w:type="spellStart"/>
            <w:r w:rsidRPr="00C52923">
              <w:rPr>
                <w:rFonts w:ascii="Courier New" w:hAnsi="Courier New" w:cs="Courier New"/>
              </w:rPr>
              <w:t>end_date</w:t>
            </w:r>
            <w:proofErr w:type="spellEnd"/>
          </w:p>
        </w:tc>
        <w:tc>
          <w:tcPr>
            <w:tcW w:w="2250" w:type="dxa"/>
          </w:tcPr>
          <w:p w14:paraId="1FC70C75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DATE</w:t>
            </w:r>
          </w:p>
        </w:tc>
        <w:tc>
          <w:tcPr>
            <w:tcW w:w="4680" w:type="dxa"/>
          </w:tcPr>
          <w:p w14:paraId="3235A11F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NOT NULL, CHECK (</w:t>
            </w:r>
            <w:proofErr w:type="spellStart"/>
            <w:r w:rsidRPr="00C52923">
              <w:rPr>
                <w:rFonts w:ascii="Courier New" w:hAnsi="Courier New" w:cs="Courier New"/>
              </w:rPr>
              <w:t>end_date</w:t>
            </w:r>
            <w:proofErr w:type="spellEnd"/>
            <w:r w:rsidRPr="00C52923">
              <w:rPr>
                <w:rFonts w:ascii="Courier New" w:hAnsi="Courier New" w:cs="Courier New"/>
              </w:rPr>
              <w:t xml:space="preserve"> &gt;= </w:t>
            </w:r>
            <w:proofErr w:type="spellStart"/>
            <w:r w:rsidRPr="00C52923">
              <w:rPr>
                <w:rFonts w:ascii="Courier New" w:hAnsi="Courier New" w:cs="Courier New"/>
              </w:rPr>
              <w:t>start_date</w:t>
            </w:r>
            <w:proofErr w:type="spellEnd"/>
            <w:r w:rsidRPr="00C52923">
              <w:rPr>
                <w:rFonts w:ascii="Courier New" w:hAnsi="Courier New" w:cs="Courier New"/>
              </w:rPr>
              <w:t>)</w:t>
            </w:r>
          </w:p>
        </w:tc>
      </w:tr>
      <w:tr w:rsidR="00C52923" w:rsidRPr="007B55BB" w14:paraId="3CEBDEF6" w14:textId="77777777" w:rsidTr="00C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BF0A69C" w14:textId="77777777" w:rsidR="00C52923" w:rsidRPr="00C52923" w:rsidRDefault="00C52923" w:rsidP="00DE7E83">
            <w:pPr>
              <w:rPr>
                <w:rFonts w:ascii="Courier New" w:hAnsi="Courier New" w:cs="Courier New"/>
              </w:rPr>
            </w:pPr>
            <w:proofErr w:type="spellStart"/>
            <w:r w:rsidRPr="00C52923">
              <w:rPr>
                <w:rFonts w:ascii="Courier New" w:hAnsi="Courier New" w:cs="Courier New"/>
              </w:rPr>
              <w:t>timesheet_status</w:t>
            </w:r>
            <w:proofErr w:type="spellEnd"/>
          </w:p>
        </w:tc>
        <w:tc>
          <w:tcPr>
            <w:tcW w:w="2250" w:type="dxa"/>
          </w:tcPr>
          <w:p w14:paraId="4A34843D" w14:textId="77777777" w:rsidR="00C52923" w:rsidRPr="00C52923" w:rsidRDefault="00C52923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C52923">
              <w:rPr>
                <w:rFonts w:ascii="Courier New" w:hAnsi="Courier New" w:cs="Courier New"/>
              </w:rPr>
              <w:t>NVARCHAR(</w:t>
            </w:r>
            <w:proofErr w:type="gramEnd"/>
            <w:r w:rsidRPr="00C52923">
              <w:rPr>
                <w:rFonts w:ascii="Courier New" w:hAnsi="Courier New" w:cs="Courier New"/>
              </w:rPr>
              <w:t>20)</w:t>
            </w:r>
          </w:p>
        </w:tc>
        <w:tc>
          <w:tcPr>
            <w:tcW w:w="4680" w:type="dxa"/>
          </w:tcPr>
          <w:p w14:paraId="5BC202A2" w14:textId="703D6246" w:rsidR="00C52923" w:rsidRPr="00C52923" w:rsidRDefault="00C52923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NOT NULL, CHECK (</w:t>
            </w:r>
            <w:proofErr w:type="spellStart"/>
            <w:r w:rsidRPr="00C52923">
              <w:rPr>
                <w:rFonts w:ascii="Courier New" w:hAnsi="Courier New" w:cs="Courier New"/>
              </w:rPr>
              <w:t>timesheet_status</w:t>
            </w:r>
            <w:proofErr w:type="spellEnd"/>
            <w:r w:rsidRPr="00C52923">
              <w:rPr>
                <w:rFonts w:ascii="Courier New" w:hAnsi="Courier New" w:cs="Courier New"/>
              </w:rPr>
              <w:t xml:space="preserve"> IN</w:t>
            </w:r>
            <w:r w:rsidR="00D143D6">
              <w:rPr>
                <w:rFonts w:ascii="Courier New" w:hAnsi="Courier New" w:cs="Courier New"/>
              </w:rPr>
              <w:t xml:space="preserve"> (</w:t>
            </w:r>
            <w:r w:rsidRPr="00C52923">
              <w:rPr>
                <w:rFonts w:ascii="Courier New" w:hAnsi="Courier New" w:cs="Courier New"/>
              </w:rPr>
              <w:t>'</w:t>
            </w:r>
            <w:proofErr w:type="spellStart"/>
            <w:r w:rsidRPr="00C52923">
              <w:rPr>
                <w:rFonts w:ascii="Courier New" w:hAnsi="Courier New" w:cs="Courier New"/>
              </w:rPr>
              <w:t>draft','submitted','approved','rejected','edited</w:t>
            </w:r>
            <w:proofErr w:type="spellEnd"/>
            <w:r w:rsidRPr="00C52923">
              <w:rPr>
                <w:rFonts w:ascii="Courier New" w:hAnsi="Courier New" w:cs="Courier New"/>
              </w:rPr>
              <w:t>'))</w:t>
            </w:r>
          </w:p>
        </w:tc>
      </w:tr>
      <w:tr w:rsidR="00C52923" w:rsidRPr="007B55BB" w14:paraId="024F0450" w14:textId="77777777" w:rsidTr="00C5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FD5629A" w14:textId="77777777" w:rsidR="00C52923" w:rsidRPr="00C52923" w:rsidRDefault="00C52923" w:rsidP="00DE7E83">
            <w:pPr>
              <w:rPr>
                <w:rFonts w:ascii="Courier New" w:hAnsi="Courier New" w:cs="Courier New"/>
              </w:rPr>
            </w:pPr>
            <w:proofErr w:type="spellStart"/>
            <w:r w:rsidRPr="00C52923">
              <w:rPr>
                <w:rFonts w:ascii="Courier New" w:hAnsi="Courier New" w:cs="Courier New"/>
              </w:rPr>
              <w:t>created_at</w:t>
            </w:r>
            <w:proofErr w:type="spellEnd"/>
          </w:p>
        </w:tc>
        <w:tc>
          <w:tcPr>
            <w:tcW w:w="2250" w:type="dxa"/>
          </w:tcPr>
          <w:p w14:paraId="7834829C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DATETIME2</w:t>
            </w:r>
          </w:p>
        </w:tc>
        <w:tc>
          <w:tcPr>
            <w:tcW w:w="4680" w:type="dxa"/>
          </w:tcPr>
          <w:p w14:paraId="1183A49E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 xml:space="preserve">NOT NULL, DEFAULT </w:t>
            </w:r>
            <w:proofErr w:type="gramStart"/>
            <w:r w:rsidRPr="00C52923">
              <w:rPr>
                <w:rFonts w:ascii="Courier New" w:hAnsi="Courier New" w:cs="Courier New"/>
              </w:rPr>
              <w:t>GETDATE(</w:t>
            </w:r>
            <w:proofErr w:type="gramEnd"/>
            <w:r w:rsidRPr="00C52923">
              <w:rPr>
                <w:rFonts w:ascii="Courier New" w:hAnsi="Courier New" w:cs="Courier New"/>
              </w:rPr>
              <w:t>)</w:t>
            </w:r>
          </w:p>
        </w:tc>
      </w:tr>
      <w:tr w:rsidR="00363EF4" w:rsidRPr="007B55BB" w14:paraId="48A909A5" w14:textId="77777777" w:rsidTr="00C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4C0CFF3" w14:textId="20C9018E" w:rsidR="00363EF4" w:rsidRPr="00C52923" w:rsidRDefault="00363EF4" w:rsidP="00DE7E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updated_at</w:t>
            </w:r>
            <w:proofErr w:type="spellEnd"/>
          </w:p>
        </w:tc>
        <w:tc>
          <w:tcPr>
            <w:tcW w:w="2250" w:type="dxa"/>
          </w:tcPr>
          <w:p w14:paraId="53F68E45" w14:textId="68572005" w:rsidR="00363EF4" w:rsidRPr="00C52923" w:rsidRDefault="00363EF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DATETIME2</w:t>
            </w:r>
          </w:p>
        </w:tc>
        <w:tc>
          <w:tcPr>
            <w:tcW w:w="4680" w:type="dxa"/>
          </w:tcPr>
          <w:p w14:paraId="34BCC39C" w14:textId="027C6443" w:rsidR="00363EF4" w:rsidRPr="00C52923" w:rsidRDefault="00363EF4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 xml:space="preserve">NOT NULL, DEFAULT </w:t>
            </w:r>
            <w:proofErr w:type="gramStart"/>
            <w:r w:rsidRPr="00C52923">
              <w:rPr>
                <w:rFonts w:ascii="Courier New" w:hAnsi="Courier New" w:cs="Courier New"/>
              </w:rPr>
              <w:t>GETDATE(</w:t>
            </w:r>
            <w:proofErr w:type="gramEnd"/>
            <w:r w:rsidRPr="00C52923">
              <w:rPr>
                <w:rFonts w:ascii="Courier New" w:hAnsi="Courier New" w:cs="Courier New"/>
              </w:rPr>
              <w:t>)</w:t>
            </w:r>
          </w:p>
        </w:tc>
      </w:tr>
      <w:tr w:rsidR="00C52923" w:rsidRPr="007B55BB" w14:paraId="2C301FE2" w14:textId="77777777" w:rsidTr="00C5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C652C68" w14:textId="77777777" w:rsidR="00C52923" w:rsidRPr="00C52923" w:rsidRDefault="00C52923" w:rsidP="00DE7E83">
            <w:pPr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metadata</w:t>
            </w:r>
          </w:p>
        </w:tc>
        <w:tc>
          <w:tcPr>
            <w:tcW w:w="2250" w:type="dxa"/>
          </w:tcPr>
          <w:p w14:paraId="4065663A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NVARCHAR(MAX) (JSON)</w:t>
            </w:r>
          </w:p>
        </w:tc>
        <w:tc>
          <w:tcPr>
            <w:tcW w:w="4680" w:type="dxa"/>
          </w:tcPr>
          <w:p w14:paraId="0D0FA4C0" w14:textId="77777777" w:rsidR="00C52923" w:rsidRPr="00C52923" w:rsidRDefault="00C52923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2923">
              <w:rPr>
                <w:rFonts w:ascii="Courier New" w:hAnsi="Courier New" w:cs="Courier New"/>
              </w:rPr>
              <w:t>NULLABLE</w:t>
            </w:r>
          </w:p>
        </w:tc>
      </w:tr>
    </w:tbl>
    <w:p w14:paraId="00A6A239" w14:textId="730975AD" w:rsidR="00805E23" w:rsidRDefault="00805E23" w:rsidP="00EC324C"/>
    <w:p w14:paraId="4CF4753E" w14:textId="77777777" w:rsidR="00805E23" w:rsidRDefault="00805E23">
      <w:r>
        <w:br w:type="page"/>
      </w:r>
    </w:p>
    <w:p w14:paraId="2565CC9C" w14:textId="79851F31" w:rsidR="00857DFC" w:rsidRPr="00857DFC" w:rsidRDefault="003E222B" w:rsidP="00857DFC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proofErr w:type="spellStart"/>
      <w:r>
        <w:rPr>
          <w:color w:val="0F4761" w:themeColor="accent1" w:themeShade="BF"/>
        </w:rPr>
        <w:lastRenderedPageBreak/>
        <w:t>Time</w:t>
      </w:r>
      <w:r w:rsidR="00710CFF">
        <w:rPr>
          <w:color w:val="0F4761" w:themeColor="accent1" w:themeShade="BF"/>
        </w:rPr>
        <w:t>Entry</w:t>
      </w:r>
      <w:proofErr w:type="spellEnd"/>
    </w:p>
    <w:p w14:paraId="5049E79E" w14:textId="77777777" w:rsidR="00857DFC" w:rsidRPr="00711663" w:rsidRDefault="00857DFC" w:rsidP="00857DFC">
      <w:pPr>
        <w:rPr>
          <w:rFonts w:ascii="Calibri" w:hAnsi="Calibri" w:cs="Calibri"/>
          <w:sz w:val="24"/>
          <w:szCs w:val="24"/>
        </w:rPr>
      </w:pPr>
      <w:r w:rsidRPr="00711663">
        <w:rPr>
          <w:rFonts w:ascii="Calibri" w:hAnsi="Calibri" w:cs="Calibri"/>
          <w:sz w:val="24"/>
          <w:szCs w:val="24"/>
        </w:rPr>
        <w:t>Granular records of work performed, hours logged, and project allocation.</w:t>
      </w:r>
    </w:p>
    <w:p w14:paraId="7F6B6738" w14:textId="05B60C50" w:rsidR="00A3411C" w:rsidRPr="00711663" w:rsidRDefault="00A3411C" w:rsidP="00A3411C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  <w:r w:rsidRPr="00711663">
        <w:rPr>
          <w:rFonts w:ascii="Calibri" w:hAnsi="Calibri" w:cs="Calibri"/>
          <w:sz w:val="24"/>
          <w:szCs w:val="24"/>
        </w:rPr>
        <w:t>- Foreign key links to both timesheet and project.</w:t>
      </w:r>
    </w:p>
    <w:p w14:paraId="5663BDA3" w14:textId="77777777" w:rsidR="00A3411C" w:rsidRPr="007B55BB" w:rsidRDefault="00A3411C" w:rsidP="00A3411C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11663">
        <w:rPr>
          <w:rFonts w:ascii="Calibri" w:hAnsi="Calibri" w:cs="Calibri"/>
          <w:sz w:val="24"/>
          <w:szCs w:val="24"/>
        </w:rPr>
        <w:t>- CHECK constraint on hours prevents invalid entries</w:t>
      </w:r>
      <w:r w:rsidRPr="007B55BB">
        <w:rPr>
          <w:rFonts w:asciiTheme="majorHAnsi" w:hAnsiTheme="majorHAnsi" w:cstheme="majorHAnsi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61"/>
        <w:gridCol w:w="2219"/>
        <w:gridCol w:w="3960"/>
      </w:tblGrid>
      <w:tr w:rsidR="00A32BDA" w:rsidRPr="007B55BB" w14:paraId="71CEEFC3" w14:textId="77777777" w:rsidTr="00A3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1A48328B" w14:textId="77777777" w:rsidR="00A32BDA" w:rsidRPr="007B55BB" w:rsidRDefault="00A32BDA" w:rsidP="00DE7E83">
            <w:pPr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2219" w:type="dxa"/>
          </w:tcPr>
          <w:p w14:paraId="5EC7C6F3" w14:textId="77777777" w:rsidR="00A32BDA" w:rsidRPr="007B55BB" w:rsidRDefault="00A32BDA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3960" w:type="dxa"/>
          </w:tcPr>
          <w:p w14:paraId="31284AEB" w14:textId="77777777" w:rsidR="00A32BDA" w:rsidRPr="007B55BB" w:rsidRDefault="00A32BDA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Constraints / Notes</w:t>
            </w:r>
          </w:p>
        </w:tc>
      </w:tr>
      <w:tr w:rsidR="00A32BDA" w:rsidRPr="007B55BB" w14:paraId="2EFCE4D0" w14:textId="77777777" w:rsidTr="00A3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2AD0F63D" w14:textId="77777777" w:rsidR="00A32BDA" w:rsidRPr="00A32BDA" w:rsidRDefault="00A32BDA" w:rsidP="00DE7E83">
            <w:pPr>
              <w:rPr>
                <w:rFonts w:ascii="Courier New" w:hAnsi="Courier New" w:cs="Courier New"/>
              </w:rPr>
            </w:pPr>
            <w:proofErr w:type="spellStart"/>
            <w:r w:rsidRPr="00A32BDA">
              <w:rPr>
                <w:rFonts w:ascii="Courier New" w:hAnsi="Courier New" w:cs="Courier New"/>
              </w:rPr>
              <w:t>entry_id</w:t>
            </w:r>
            <w:proofErr w:type="spellEnd"/>
          </w:p>
        </w:tc>
        <w:tc>
          <w:tcPr>
            <w:tcW w:w="2219" w:type="dxa"/>
          </w:tcPr>
          <w:p w14:paraId="2D83594E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INT</w:t>
            </w:r>
          </w:p>
        </w:tc>
        <w:tc>
          <w:tcPr>
            <w:tcW w:w="3960" w:type="dxa"/>
          </w:tcPr>
          <w:p w14:paraId="2305C254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A32BDA">
              <w:rPr>
                <w:rFonts w:ascii="Courier New" w:hAnsi="Courier New" w:cs="Courier New"/>
              </w:rPr>
              <w:t>IDENTITY(</w:t>
            </w:r>
            <w:proofErr w:type="gramEnd"/>
            <w:r w:rsidRPr="00A32BDA">
              <w:rPr>
                <w:rFonts w:ascii="Courier New" w:hAnsi="Courier New" w:cs="Courier New"/>
              </w:rPr>
              <w:t>1,1), NOT NULL</w:t>
            </w:r>
          </w:p>
        </w:tc>
      </w:tr>
      <w:tr w:rsidR="00A32BDA" w:rsidRPr="007B55BB" w14:paraId="557BFEAF" w14:textId="77777777" w:rsidTr="00A3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36E2C04D" w14:textId="77777777" w:rsidR="00A32BDA" w:rsidRPr="00A32BDA" w:rsidRDefault="00A32BDA" w:rsidP="00DE7E83">
            <w:pPr>
              <w:rPr>
                <w:rFonts w:ascii="Courier New" w:hAnsi="Courier New" w:cs="Courier New"/>
              </w:rPr>
            </w:pPr>
            <w:proofErr w:type="spellStart"/>
            <w:r w:rsidRPr="00A32BDA">
              <w:rPr>
                <w:rFonts w:ascii="Courier New" w:hAnsi="Courier New" w:cs="Courier New"/>
              </w:rPr>
              <w:t>timesheet_id</w:t>
            </w:r>
            <w:proofErr w:type="spellEnd"/>
          </w:p>
        </w:tc>
        <w:tc>
          <w:tcPr>
            <w:tcW w:w="2219" w:type="dxa"/>
          </w:tcPr>
          <w:p w14:paraId="33F8216A" w14:textId="77777777" w:rsidR="00A32BDA" w:rsidRPr="00A32BDA" w:rsidRDefault="00A32BDA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INT</w:t>
            </w:r>
          </w:p>
        </w:tc>
        <w:tc>
          <w:tcPr>
            <w:tcW w:w="3960" w:type="dxa"/>
          </w:tcPr>
          <w:p w14:paraId="5126B85F" w14:textId="77777777" w:rsidR="00A32BDA" w:rsidRPr="00A32BDA" w:rsidRDefault="00A32BDA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FK, NOT NULL</w:t>
            </w:r>
          </w:p>
        </w:tc>
      </w:tr>
      <w:tr w:rsidR="00A32BDA" w:rsidRPr="007B55BB" w14:paraId="549F82C4" w14:textId="77777777" w:rsidTr="00A3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10E6682D" w14:textId="77777777" w:rsidR="00A32BDA" w:rsidRPr="00A32BDA" w:rsidRDefault="00A32BDA" w:rsidP="00DE7E83">
            <w:pPr>
              <w:rPr>
                <w:rFonts w:ascii="Courier New" w:hAnsi="Courier New" w:cs="Courier New"/>
              </w:rPr>
            </w:pPr>
            <w:proofErr w:type="spellStart"/>
            <w:r w:rsidRPr="00A32BDA">
              <w:rPr>
                <w:rFonts w:ascii="Courier New" w:hAnsi="Courier New" w:cs="Courier New"/>
              </w:rPr>
              <w:t>project_id</w:t>
            </w:r>
            <w:proofErr w:type="spellEnd"/>
          </w:p>
        </w:tc>
        <w:tc>
          <w:tcPr>
            <w:tcW w:w="2219" w:type="dxa"/>
          </w:tcPr>
          <w:p w14:paraId="72374FB3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INT</w:t>
            </w:r>
          </w:p>
        </w:tc>
        <w:tc>
          <w:tcPr>
            <w:tcW w:w="3960" w:type="dxa"/>
          </w:tcPr>
          <w:p w14:paraId="4EF97F8F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FK, NOT NULL</w:t>
            </w:r>
          </w:p>
        </w:tc>
      </w:tr>
      <w:tr w:rsidR="00A32BDA" w:rsidRPr="007B55BB" w14:paraId="51BEF9B1" w14:textId="77777777" w:rsidTr="00A3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06686FAD" w14:textId="77777777" w:rsidR="00A32BDA" w:rsidRPr="00A32BDA" w:rsidRDefault="00A32BDA" w:rsidP="00DE7E83">
            <w:pPr>
              <w:rPr>
                <w:rFonts w:ascii="Courier New" w:hAnsi="Courier New" w:cs="Courier New"/>
              </w:rPr>
            </w:pPr>
            <w:proofErr w:type="spellStart"/>
            <w:r w:rsidRPr="00A32BDA">
              <w:rPr>
                <w:rFonts w:ascii="Courier New" w:hAnsi="Courier New" w:cs="Courier New"/>
              </w:rPr>
              <w:t>entry_date</w:t>
            </w:r>
            <w:proofErr w:type="spellEnd"/>
          </w:p>
        </w:tc>
        <w:tc>
          <w:tcPr>
            <w:tcW w:w="2219" w:type="dxa"/>
          </w:tcPr>
          <w:p w14:paraId="6F90E47C" w14:textId="77777777" w:rsidR="00A32BDA" w:rsidRPr="00A32BDA" w:rsidRDefault="00A32BDA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DATE</w:t>
            </w:r>
          </w:p>
        </w:tc>
        <w:tc>
          <w:tcPr>
            <w:tcW w:w="3960" w:type="dxa"/>
          </w:tcPr>
          <w:p w14:paraId="249A626F" w14:textId="77777777" w:rsidR="00A32BDA" w:rsidRPr="00A32BDA" w:rsidRDefault="00A32BDA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NOT NULL, CHECK (</w:t>
            </w:r>
            <w:proofErr w:type="spellStart"/>
            <w:r w:rsidRPr="00A32BDA">
              <w:rPr>
                <w:rFonts w:ascii="Courier New" w:hAnsi="Courier New" w:cs="Courier New"/>
              </w:rPr>
              <w:t>entry_date</w:t>
            </w:r>
            <w:proofErr w:type="spellEnd"/>
            <w:r w:rsidRPr="00A32BDA">
              <w:rPr>
                <w:rFonts w:ascii="Courier New" w:hAnsi="Courier New" w:cs="Courier New"/>
              </w:rPr>
              <w:t xml:space="preserve"> &gt;= </w:t>
            </w:r>
            <w:proofErr w:type="spellStart"/>
            <w:r w:rsidRPr="00A32BDA">
              <w:rPr>
                <w:rFonts w:ascii="Courier New" w:hAnsi="Courier New" w:cs="Courier New"/>
              </w:rPr>
              <w:t>start_date</w:t>
            </w:r>
            <w:proofErr w:type="spellEnd"/>
            <w:r w:rsidRPr="00A32BDA">
              <w:rPr>
                <w:rFonts w:ascii="Courier New" w:hAnsi="Courier New" w:cs="Courier New"/>
              </w:rPr>
              <w:t xml:space="preserve"> of linked timesheet)</w:t>
            </w:r>
          </w:p>
        </w:tc>
      </w:tr>
      <w:tr w:rsidR="00A32BDA" w:rsidRPr="007B55BB" w14:paraId="32C09CC5" w14:textId="77777777" w:rsidTr="00A3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267DCC13" w14:textId="77777777" w:rsidR="00A32BDA" w:rsidRPr="00A32BDA" w:rsidRDefault="00A32BDA" w:rsidP="00DE7E83">
            <w:pPr>
              <w:rPr>
                <w:rFonts w:ascii="Courier New" w:hAnsi="Courier New" w:cs="Courier New"/>
              </w:rPr>
            </w:pPr>
            <w:proofErr w:type="spellStart"/>
            <w:r w:rsidRPr="00A32BDA">
              <w:rPr>
                <w:rFonts w:ascii="Courier New" w:hAnsi="Courier New" w:cs="Courier New"/>
              </w:rPr>
              <w:t>hours_worked</w:t>
            </w:r>
            <w:proofErr w:type="spellEnd"/>
          </w:p>
        </w:tc>
        <w:tc>
          <w:tcPr>
            <w:tcW w:w="2219" w:type="dxa"/>
          </w:tcPr>
          <w:p w14:paraId="430AC766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A32BDA">
              <w:rPr>
                <w:rFonts w:ascii="Courier New" w:hAnsi="Courier New" w:cs="Courier New"/>
              </w:rPr>
              <w:t>DECIMAL(</w:t>
            </w:r>
            <w:proofErr w:type="gramEnd"/>
            <w:r w:rsidRPr="00A32BDA">
              <w:rPr>
                <w:rFonts w:ascii="Courier New" w:hAnsi="Courier New" w:cs="Courier New"/>
              </w:rPr>
              <w:t>5,2)</w:t>
            </w:r>
          </w:p>
        </w:tc>
        <w:tc>
          <w:tcPr>
            <w:tcW w:w="3960" w:type="dxa"/>
          </w:tcPr>
          <w:p w14:paraId="0F906D5F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NOT NULL, CHECK (</w:t>
            </w:r>
            <w:proofErr w:type="spellStart"/>
            <w:r w:rsidRPr="00A32BDA">
              <w:rPr>
                <w:rFonts w:ascii="Courier New" w:hAnsi="Courier New" w:cs="Courier New"/>
              </w:rPr>
              <w:t>hours_worked</w:t>
            </w:r>
            <w:proofErr w:type="spellEnd"/>
            <w:r w:rsidRPr="00A32BDA">
              <w:rPr>
                <w:rFonts w:ascii="Courier New" w:hAnsi="Courier New" w:cs="Courier New"/>
              </w:rPr>
              <w:t xml:space="preserve"> &gt; 0 AND </w:t>
            </w:r>
            <w:proofErr w:type="spellStart"/>
            <w:r w:rsidRPr="00A32BDA">
              <w:rPr>
                <w:rFonts w:ascii="Courier New" w:hAnsi="Courier New" w:cs="Courier New"/>
              </w:rPr>
              <w:t>hours_worked</w:t>
            </w:r>
            <w:proofErr w:type="spellEnd"/>
            <w:r w:rsidRPr="00A32BDA">
              <w:rPr>
                <w:rFonts w:ascii="Courier New" w:hAnsi="Courier New" w:cs="Courier New"/>
              </w:rPr>
              <w:t xml:space="preserve"> &lt;= 24)</w:t>
            </w:r>
          </w:p>
        </w:tc>
      </w:tr>
      <w:tr w:rsidR="00A32BDA" w:rsidRPr="007B55BB" w14:paraId="32A009AA" w14:textId="77777777" w:rsidTr="00A3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224B0171" w14:textId="77777777" w:rsidR="00A32BDA" w:rsidRPr="00A32BDA" w:rsidRDefault="00A32BDA" w:rsidP="00DE7E83">
            <w:pPr>
              <w:rPr>
                <w:rFonts w:ascii="Courier New" w:hAnsi="Courier New" w:cs="Courier New"/>
              </w:rPr>
            </w:pPr>
            <w:proofErr w:type="spellStart"/>
            <w:r w:rsidRPr="00A32BDA">
              <w:rPr>
                <w:rFonts w:ascii="Courier New" w:hAnsi="Courier New" w:cs="Courier New"/>
              </w:rPr>
              <w:t>entry_description</w:t>
            </w:r>
            <w:proofErr w:type="spellEnd"/>
          </w:p>
        </w:tc>
        <w:tc>
          <w:tcPr>
            <w:tcW w:w="2219" w:type="dxa"/>
          </w:tcPr>
          <w:p w14:paraId="328317A8" w14:textId="77777777" w:rsidR="00A32BDA" w:rsidRPr="00A32BDA" w:rsidRDefault="00A32BDA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A32BDA">
              <w:rPr>
                <w:rFonts w:ascii="Courier New" w:hAnsi="Courier New" w:cs="Courier New"/>
              </w:rPr>
              <w:t>NVARCHAR(</w:t>
            </w:r>
            <w:proofErr w:type="gramEnd"/>
            <w:r w:rsidRPr="00A32BDA">
              <w:rPr>
                <w:rFonts w:ascii="Courier New" w:hAnsi="Courier New" w:cs="Courier New"/>
              </w:rPr>
              <w:t>255)</w:t>
            </w:r>
          </w:p>
        </w:tc>
        <w:tc>
          <w:tcPr>
            <w:tcW w:w="3960" w:type="dxa"/>
          </w:tcPr>
          <w:p w14:paraId="6A2F4612" w14:textId="77777777" w:rsidR="00A32BDA" w:rsidRPr="00A32BDA" w:rsidRDefault="00A32BDA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NULLABLE</w:t>
            </w:r>
          </w:p>
        </w:tc>
      </w:tr>
      <w:tr w:rsidR="00A32BDA" w:rsidRPr="007B55BB" w14:paraId="2F785E2A" w14:textId="77777777" w:rsidTr="00A3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409F9287" w14:textId="77777777" w:rsidR="00A32BDA" w:rsidRPr="00A32BDA" w:rsidRDefault="00A32BDA" w:rsidP="00DE7E83">
            <w:pPr>
              <w:rPr>
                <w:rFonts w:ascii="Courier New" w:hAnsi="Courier New" w:cs="Courier New"/>
              </w:rPr>
            </w:pPr>
            <w:proofErr w:type="spellStart"/>
            <w:r w:rsidRPr="00A32BDA">
              <w:rPr>
                <w:rFonts w:ascii="Courier New" w:hAnsi="Courier New" w:cs="Courier New"/>
              </w:rPr>
              <w:t>is_billable</w:t>
            </w:r>
            <w:proofErr w:type="spellEnd"/>
          </w:p>
        </w:tc>
        <w:tc>
          <w:tcPr>
            <w:tcW w:w="2219" w:type="dxa"/>
          </w:tcPr>
          <w:p w14:paraId="44C521BB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BIT</w:t>
            </w:r>
          </w:p>
        </w:tc>
        <w:tc>
          <w:tcPr>
            <w:tcW w:w="3960" w:type="dxa"/>
          </w:tcPr>
          <w:p w14:paraId="59ABD0DC" w14:textId="77777777" w:rsidR="00A32BDA" w:rsidRPr="00A32BDA" w:rsidRDefault="00A32BDA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32BDA">
              <w:rPr>
                <w:rFonts w:ascii="Courier New" w:hAnsi="Courier New" w:cs="Courier New"/>
              </w:rPr>
              <w:t>NOT NULL</w:t>
            </w:r>
          </w:p>
        </w:tc>
      </w:tr>
    </w:tbl>
    <w:p w14:paraId="5411F752" w14:textId="77777777" w:rsidR="00857DFC" w:rsidRDefault="00857DFC" w:rsidP="00857DFC"/>
    <w:p w14:paraId="6DF85782" w14:textId="7462382C" w:rsidR="00E974EF" w:rsidRPr="00857DFC" w:rsidRDefault="00286BB9" w:rsidP="00E974EF">
      <w:pPr>
        <w:pStyle w:val="Heading3"/>
        <w:numPr>
          <w:ilvl w:val="0"/>
          <w:numId w:val="12"/>
        </w:numPr>
        <w:rPr>
          <w:color w:val="0F4761" w:themeColor="accent1" w:themeShade="BF"/>
        </w:rPr>
      </w:pPr>
      <w:proofErr w:type="spellStart"/>
      <w:r>
        <w:rPr>
          <w:color w:val="0F4761" w:themeColor="accent1" w:themeShade="BF"/>
        </w:rPr>
        <w:t>Audi</w:t>
      </w:r>
      <w:r w:rsidR="00F076EA">
        <w:rPr>
          <w:color w:val="0F4761" w:themeColor="accent1" w:themeShade="BF"/>
        </w:rPr>
        <w:t>t</w:t>
      </w:r>
      <w:r>
        <w:rPr>
          <w:color w:val="0F4761" w:themeColor="accent1" w:themeShade="BF"/>
        </w:rPr>
        <w:t>Log</w:t>
      </w:r>
      <w:proofErr w:type="spellEnd"/>
    </w:p>
    <w:p w14:paraId="0EC31B3B" w14:textId="7DE43CF8" w:rsidR="00E974EF" w:rsidRPr="005A6D04" w:rsidRDefault="00563264" w:rsidP="00857DFC">
      <w:pPr>
        <w:rPr>
          <w:rFonts w:ascii="Calibri" w:hAnsi="Calibri" w:cs="Calibri"/>
          <w:sz w:val="24"/>
          <w:szCs w:val="24"/>
        </w:rPr>
      </w:pPr>
      <w:r w:rsidRPr="005A6D04">
        <w:rPr>
          <w:rFonts w:ascii="Calibri" w:hAnsi="Calibri" w:cs="Calibri"/>
          <w:sz w:val="24"/>
          <w:szCs w:val="24"/>
        </w:rPr>
        <w:t>Captures all changes or actions performed on timesheets for compliance and auditing.</w:t>
      </w:r>
    </w:p>
    <w:p w14:paraId="2C25E737" w14:textId="77777777" w:rsidR="007704B6" w:rsidRDefault="007704B6" w:rsidP="007704B6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24"/>
          <w:szCs w:val="24"/>
        </w:rPr>
      </w:pPr>
      <w:r w:rsidRPr="005A6D04">
        <w:rPr>
          <w:rFonts w:ascii="Calibri" w:hAnsi="Calibri" w:cs="Calibri"/>
          <w:sz w:val="24"/>
          <w:szCs w:val="24"/>
        </w:rPr>
        <w:t>- References both the timesheet and the acting user.</w:t>
      </w:r>
    </w:p>
    <w:p w14:paraId="47B87A1E" w14:textId="675D680A" w:rsidR="00917A1A" w:rsidRPr="00917A1A" w:rsidRDefault="00917A1A" w:rsidP="00917A1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24"/>
          <w:szCs w:val="24"/>
        </w:rPr>
      </w:pPr>
      <w:r w:rsidRPr="00917A1A">
        <w:rPr>
          <w:rFonts w:ascii="Calibri" w:hAnsi="Calibri" w:cs="Calibri"/>
          <w:sz w:val="24"/>
          <w:szCs w:val="24"/>
        </w:rPr>
        <w:t>- Supports full audit trail via before/after JSON.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2510"/>
        <w:gridCol w:w="2250"/>
        <w:gridCol w:w="4580"/>
      </w:tblGrid>
      <w:tr w:rsidR="00A241D2" w:rsidRPr="007B55BB" w14:paraId="660AE0E0" w14:textId="77777777" w:rsidTr="00A24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52E989B5" w14:textId="77777777" w:rsidR="005619C6" w:rsidRPr="007B55BB" w:rsidRDefault="005619C6" w:rsidP="00DE7E83">
            <w:pPr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Field</w:t>
            </w:r>
          </w:p>
        </w:tc>
        <w:tc>
          <w:tcPr>
            <w:tcW w:w="2250" w:type="dxa"/>
          </w:tcPr>
          <w:p w14:paraId="6454C7BB" w14:textId="77777777" w:rsidR="005619C6" w:rsidRPr="007B55BB" w:rsidRDefault="005619C6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580" w:type="dxa"/>
          </w:tcPr>
          <w:p w14:paraId="237F4F1D" w14:textId="77777777" w:rsidR="005619C6" w:rsidRPr="007B55BB" w:rsidRDefault="005619C6" w:rsidP="00DE7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B55BB">
              <w:rPr>
                <w:rFonts w:asciiTheme="majorHAnsi" w:hAnsiTheme="majorHAnsi" w:cstheme="majorHAnsi"/>
              </w:rPr>
              <w:t>Constraints / Notes</w:t>
            </w:r>
          </w:p>
        </w:tc>
      </w:tr>
      <w:tr w:rsidR="00A241D2" w:rsidRPr="007B55BB" w14:paraId="1FD0B7EF" w14:textId="77777777" w:rsidTr="00A24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4A61ED4E" w14:textId="77777777" w:rsidR="005619C6" w:rsidRPr="00A241D2" w:rsidRDefault="005619C6" w:rsidP="00DE7E83">
            <w:pPr>
              <w:rPr>
                <w:rFonts w:ascii="Courier New" w:hAnsi="Courier New" w:cs="Courier New"/>
              </w:rPr>
            </w:pPr>
            <w:proofErr w:type="spellStart"/>
            <w:r w:rsidRPr="00A241D2">
              <w:rPr>
                <w:rFonts w:ascii="Courier New" w:hAnsi="Courier New" w:cs="Courier New"/>
              </w:rPr>
              <w:t>log_id</w:t>
            </w:r>
            <w:proofErr w:type="spellEnd"/>
          </w:p>
        </w:tc>
        <w:tc>
          <w:tcPr>
            <w:tcW w:w="2250" w:type="dxa"/>
          </w:tcPr>
          <w:p w14:paraId="29D9B3D0" w14:textId="77777777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INT</w:t>
            </w:r>
          </w:p>
        </w:tc>
        <w:tc>
          <w:tcPr>
            <w:tcW w:w="4580" w:type="dxa"/>
          </w:tcPr>
          <w:p w14:paraId="1FD3EA50" w14:textId="77777777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 xml:space="preserve">PK, </w:t>
            </w:r>
            <w:proofErr w:type="gramStart"/>
            <w:r w:rsidRPr="00A241D2">
              <w:rPr>
                <w:rFonts w:ascii="Courier New" w:hAnsi="Courier New" w:cs="Courier New"/>
              </w:rPr>
              <w:t>IDENTITY(</w:t>
            </w:r>
            <w:proofErr w:type="gramEnd"/>
            <w:r w:rsidRPr="00A241D2">
              <w:rPr>
                <w:rFonts w:ascii="Courier New" w:hAnsi="Courier New" w:cs="Courier New"/>
              </w:rPr>
              <w:t>1,1), NOT NULL</w:t>
            </w:r>
          </w:p>
        </w:tc>
      </w:tr>
      <w:tr w:rsidR="00A241D2" w:rsidRPr="007B55BB" w14:paraId="750829ED" w14:textId="77777777" w:rsidTr="00A24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52D207F" w14:textId="77777777" w:rsidR="005619C6" w:rsidRPr="00A241D2" w:rsidRDefault="005619C6" w:rsidP="00DE7E83">
            <w:pPr>
              <w:rPr>
                <w:rFonts w:ascii="Courier New" w:hAnsi="Courier New" w:cs="Courier New"/>
              </w:rPr>
            </w:pPr>
            <w:proofErr w:type="spellStart"/>
            <w:r w:rsidRPr="00A241D2">
              <w:rPr>
                <w:rFonts w:ascii="Courier New" w:hAnsi="Courier New" w:cs="Courier New"/>
              </w:rPr>
              <w:t>timesheet_id</w:t>
            </w:r>
            <w:proofErr w:type="spellEnd"/>
          </w:p>
        </w:tc>
        <w:tc>
          <w:tcPr>
            <w:tcW w:w="2250" w:type="dxa"/>
          </w:tcPr>
          <w:p w14:paraId="4F44655A" w14:textId="77777777" w:rsidR="005619C6" w:rsidRPr="00A241D2" w:rsidRDefault="005619C6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INT</w:t>
            </w:r>
          </w:p>
        </w:tc>
        <w:tc>
          <w:tcPr>
            <w:tcW w:w="4580" w:type="dxa"/>
          </w:tcPr>
          <w:p w14:paraId="0DF116E6" w14:textId="77777777" w:rsidR="005619C6" w:rsidRPr="00A241D2" w:rsidRDefault="005619C6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FK, NOT NULL</w:t>
            </w:r>
          </w:p>
        </w:tc>
      </w:tr>
      <w:tr w:rsidR="00A241D2" w:rsidRPr="007B55BB" w14:paraId="0596F271" w14:textId="77777777" w:rsidTr="00A24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553D6806" w14:textId="406636D2" w:rsidR="005619C6" w:rsidRPr="00A241D2" w:rsidRDefault="00F27CA3" w:rsidP="00DE7E83">
            <w:pPr>
              <w:rPr>
                <w:rFonts w:ascii="Courier New" w:hAnsi="Courier New" w:cs="Courier New"/>
              </w:rPr>
            </w:pPr>
            <w:proofErr w:type="spellStart"/>
            <w:r w:rsidRPr="00F27CA3">
              <w:rPr>
                <w:rFonts w:ascii="Courier New" w:hAnsi="Courier New" w:cs="Courier New"/>
              </w:rPr>
              <w:t>action_taken</w:t>
            </w:r>
            <w:proofErr w:type="spellEnd"/>
          </w:p>
        </w:tc>
        <w:tc>
          <w:tcPr>
            <w:tcW w:w="2250" w:type="dxa"/>
          </w:tcPr>
          <w:p w14:paraId="2FCCA2FF" w14:textId="77777777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A241D2">
              <w:rPr>
                <w:rFonts w:ascii="Courier New" w:hAnsi="Courier New" w:cs="Courier New"/>
              </w:rPr>
              <w:t>NVARCHAR(</w:t>
            </w:r>
            <w:proofErr w:type="gramEnd"/>
            <w:r w:rsidRPr="00A241D2">
              <w:rPr>
                <w:rFonts w:ascii="Courier New" w:hAnsi="Courier New" w:cs="Courier New"/>
              </w:rPr>
              <w:t>30)</w:t>
            </w:r>
          </w:p>
        </w:tc>
        <w:tc>
          <w:tcPr>
            <w:tcW w:w="4580" w:type="dxa"/>
          </w:tcPr>
          <w:p w14:paraId="5895CAEE" w14:textId="60BC1DCC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NOT NULL, CHECK (</w:t>
            </w:r>
            <w:proofErr w:type="spellStart"/>
            <w:r w:rsidR="0058090C" w:rsidRPr="0058090C">
              <w:rPr>
                <w:rFonts w:ascii="Courier New" w:hAnsi="Courier New" w:cs="Courier New"/>
              </w:rPr>
              <w:t>action_taken</w:t>
            </w:r>
            <w:proofErr w:type="spellEnd"/>
            <w:r w:rsidR="0058090C">
              <w:rPr>
                <w:rFonts w:ascii="Courier New" w:hAnsi="Courier New" w:cs="Courier New"/>
              </w:rPr>
              <w:t xml:space="preserve"> </w:t>
            </w:r>
            <w:r w:rsidRPr="00A241D2">
              <w:rPr>
                <w:rFonts w:ascii="Courier New" w:hAnsi="Courier New" w:cs="Courier New"/>
              </w:rPr>
              <w:t>IN (</w:t>
            </w:r>
            <w:r w:rsidR="000E5F11" w:rsidRPr="000E5F11">
              <w:rPr>
                <w:rFonts w:ascii="Courier New" w:hAnsi="Courier New" w:cs="Courier New"/>
              </w:rPr>
              <w:t>'added', 'edit', '</w:t>
            </w:r>
            <w:proofErr w:type="spellStart"/>
            <w:r w:rsidR="000E5F11" w:rsidRPr="000E5F11">
              <w:rPr>
                <w:rFonts w:ascii="Courier New" w:hAnsi="Courier New" w:cs="Courier New"/>
              </w:rPr>
              <w:t>add_timeentry</w:t>
            </w:r>
            <w:proofErr w:type="spellEnd"/>
            <w:r w:rsidR="000E5F11" w:rsidRPr="000E5F11">
              <w:rPr>
                <w:rFonts w:ascii="Courier New" w:hAnsi="Courier New" w:cs="Courier New"/>
              </w:rPr>
              <w:t>', '</w:t>
            </w:r>
            <w:proofErr w:type="spellStart"/>
            <w:r w:rsidR="000E5F11" w:rsidRPr="000E5F11">
              <w:rPr>
                <w:rFonts w:ascii="Courier New" w:hAnsi="Courier New" w:cs="Courier New"/>
              </w:rPr>
              <w:t>edit_timeentry</w:t>
            </w:r>
            <w:proofErr w:type="spellEnd"/>
            <w:r w:rsidR="000E5F11" w:rsidRPr="000E5F11">
              <w:rPr>
                <w:rFonts w:ascii="Courier New" w:hAnsi="Courier New" w:cs="Courier New"/>
              </w:rPr>
              <w:t>', '</w:t>
            </w:r>
            <w:proofErr w:type="spellStart"/>
            <w:r w:rsidR="000E5F11" w:rsidRPr="000E5F11">
              <w:rPr>
                <w:rFonts w:ascii="Courier New" w:hAnsi="Courier New" w:cs="Courier New"/>
              </w:rPr>
              <w:t>delete_timeentry</w:t>
            </w:r>
            <w:proofErr w:type="spellEnd"/>
            <w:r w:rsidR="000E5F11" w:rsidRPr="000E5F11">
              <w:rPr>
                <w:rFonts w:ascii="Courier New" w:hAnsi="Courier New" w:cs="Courier New"/>
              </w:rPr>
              <w:t>', '</w:t>
            </w:r>
            <w:proofErr w:type="spellStart"/>
            <w:r w:rsidR="000E5F11" w:rsidRPr="000E5F11">
              <w:rPr>
                <w:rFonts w:ascii="Courier New" w:hAnsi="Courier New" w:cs="Courier New"/>
              </w:rPr>
              <w:t>status_change</w:t>
            </w:r>
            <w:proofErr w:type="spellEnd"/>
            <w:r w:rsidR="000E5F11" w:rsidRPr="000E5F11">
              <w:rPr>
                <w:rFonts w:ascii="Courier New" w:hAnsi="Courier New" w:cs="Courier New"/>
              </w:rPr>
              <w:t>', 'delete'</w:t>
            </w:r>
            <w:r w:rsidRPr="00A241D2">
              <w:rPr>
                <w:rFonts w:ascii="Courier New" w:hAnsi="Courier New" w:cs="Courier New"/>
              </w:rPr>
              <w:t>))</w:t>
            </w:r>
          </w:p>
        </w:tc>
      </w:tr>
      <w:tr w:rsidR="00A241D2" w:rsidRPr="007B55BB" w14:paraId="41179857" w14:textId="77777777" w:rsidTr="00A24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0ADF94B3" w14:textId="77777777" w:rsidR="005619C6" w:rsidRPr="00A241D2" w:rsidRDefault="005619C6" w:rsidP="00DE7E83">
            <w:pPr>
              <w:rPr>
                <w:rFonts w:ascii="Courier New" w:hAnsi="Courier New" w:cs="Courier New"/>
              </w:rPr>
            </w:pPr>
            <w:proofErr w:type="spellStart"/>
            <w:r w:rsidRPr="00A241D2">
              <w:rPr>
                <w:rFonts w:ascii="Courier New" w:hAnsi="Courier New" w:cs="Courier New"/>
              </w:rPr>
              <w:t>action_date</w:t>
            </w:r>
            <w:proofErr w:type="spellEnd"/>
          </w:p>
        </w:tc>
        <w:tc>
          <w:tcPr>
            <w:tcW w:w="2250" w:type="dxa"/>
          </w:tcPr>
          <w:p w14:paraId="3E583A9E" w14:textId="77777777" w:rsidR="005619C6" w:rsidRPr="00A241D2" w:rsidRDefault="005619C6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DATETIME2</w:t>
            </w:r>
          </w:p>
        </w:tc>
        <w:tc>
          <w:tcPr>
            <w:tcW w:w="4580" w:type="dxa"/>
          </w:tcPr>
          <w:p w14:paraId="59CDA3F3" w14:textId="77777777" w:rsidR="005619C6" w:rsidRPr="00A241D2" w:rsidRDefault="005619C6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 xml:space="preserve">NOT NULL, DEFAULT </w:t>
            </w:r>
            <w:proofErr w:type="gramStart"/>
            <w:r w:rsidRPr="00A241D2">
              <w:rPr>
                <w:rFonts w:ascii="Courier New" w:hAnsi="Courier New" w:cs="Courier New"/>
              </w:rPr>
              <w:t>GETDATE(</w:t>
            </w:r>
            <w:proofErr w:type="gramEnd"/>
            <w:r w:rsidRPr="00A241D2">
              <w:rPr>
                <w:rFonts w:ascii="Courier New" w:hAnsi="Courier New" w:cs="Courier New"/>
              </w:rPr>
              <w:t>)</w:t>
            </w:r>
          </w:p>
        </w:tc>
      </w:tr>
      <w:tr w:rsidR="00A241D2" w:rsidRPr="007B55BB" w14:paraId="12D0FE1A" w14:textId="77777777" w:rsidTr="00A24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413C0D22" w14:textId="5D002FA5" w:rsidR="005619C6" w:rsidRPr="00A241D2" w:rsidRDefault="00D32115" w:rsidP="00DE7E83">
            <w:pPr>
              <w:rPr>
                <w:rFonts w:ascii="Courier New" w:hAnsi="Courier New" w:cs="Courier New"/>
              </w:rPr>
            </w:pPr>
            <w:proofErr w:type="spellStart"/>
            <w:r w:rsidRPr="00D32115">
              <w:rPr>
                <w:rFonts w:ascii="Courier New" w:hAnsi="Courier New" w:cs="Courier New"/>
              </w:rPr>
              <w:t>employee_id</w:t>
            </w:r>
            <w:proofErr w:type="spellEnd"/>
          </w:p>
        </w:tc>
        <w:tc>
          <w:tcPr>
            <w:tcW w:w="2250" w:type="dxa"/>
          </w:tcPr>
          <w:p w14:paraId="37D0AECA" w14:textId="77777777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INT</w:t>
            </w:r>
          </w:p>
        </w:tc>
        <w:tc>
          <w:tcPr>
            <w:tcW w:w="4580" w:type="dxa"/>
          </w:tcPr>
          <w:p w14:paraId="5BCE4243" w14:textId="77777777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FK, NOT NULL (to Employee)</w:t>
            </w:r>
          </w:p>
        </w:tc>
      </w:tr>
      <w:tr w:rsidR="00A241D2" w:rsidRPr="007B55BB" w14:paraId="3AA77764" w14:textId="77777777" w:rsidTr="00A24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6B0E549" w14:textId="12A41DC7" w:rsidR="005619C6" w:rsidRPr="00A241D2" w:rsidRDefault="00C3081D" w:rsidP="00DE7E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new</w:t>
            </w:r>
            <w:r w:rsidR="005619C6" w:rsidRPr="00A241D2">
              <w:rPr>
                <w:rFonts w:ascii="Courier New" w:hAnsi="Courier New" w:cs="Courier New"/>
              </w:rPr>
              <w:t>_value</w:t>
            </w:r>
            <w:proofErr w:type="spellEnd"/>
          </w:p>
        </w:tc>
        <w:tc>
          <w:tcPr>
            <w:tcW w:w="2250" w:type="dxa"/>
          </w:tcPr>
          <w:p w14:paraId="7B592A69" w14:textId="77777777" w:rsidR="005619C6" w:rsidRPr="00A241D2" w:rsidRDefault="005619C6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NVARCHAR(MAX) (JSON)</w:t>
            </w:r>
          </w:p>
        </w:tc>
        <w:tc>
          <w:tcPr>
            <w:tcW w:w="4580" w:type="dxa"/>
          </w:tcPr>
          <w:p w14:paraId="26BCF8F4" w14:textId="77777777" w:rsidR="005619C6" w:rsidRPr="00A241D2" w:rsidRDefault="005619C6" w:rsidP="00DE7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NULLABLE</w:t>
            </w:r>
          </w:p>
        </w:tc>
      </w:tr>
      <w:tr w:rsidR="00A241D2" w:rsidRPr="007B55BB" w14:paraId="2878CF82" w14:textId="77777777" w:rsidTr="00A24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459C0D7F" w14:textId="77777777" w:rsidR="005619C6" w:rsidRPr="00A241D2" w:rsidRDefault="005619C6" w:rsidP="00DE7E83">
            <w:pPr>
              <w:rPr>
                <w:rFonts w:ascii="Courier New" w:hAnsi="Courier New" w:cs="Courier New"/>
              </w:rPr>
            </w:pPr>
            <w:proofErr w:type="spellStart"/>
            <w:r w:rsidRPr="00A241D2">
              <w:rPr>
                <w:rFonts w:ascii="Courier New" w:hAnsi="Courier New" w:cs="Courier New"/>
              </w:rPr>
              <w:t>new_value</w:t>
            </w:r>
            <w:proofErr w:type="spellEnd"/>
          </w:p>
        </w:tc>
        <w:tc>
          <w:tcPr>
            <w:tcW w:w="2250" w:type="dxa"/>
          </w:tcPr>
          <w:p w14:paraId="0EBE96A2" w14:textId="77777777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NVARCHAR(MAX) (JSON)</w:t>
            </w:r>
          </w:p>
        </w:tc>
        <w:tc>
          <w:tcPr>
            <w:tcW w:w="4580" w:type="dxa"/>
          </w:tcPr>
          <w:p w14:paraId="40A581FE" w14:textId="77777777" w:rsidR="005619C6" w:rsidRPr="00A241D2" w:rsidRDefault="005619C6" w:rsidP="00DE7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241D2">
              <w:rPr>
                <w:rFonts w:ascii="Courier New" w:hAnsi="Courier New" w:cs="Courier New"/>
              </w:rPr>
              <w:t>NULLABLE</w:t>
            </w:r>
          </w:p>
        </w:tc>
      </w:tr>
    </w:tbl>
    <w:p w14:paraId="60D6CFCC" w14:textId="00C3BB6C" w:rsidR="005265C4" w:rsidRDefault="005265C4"/>
    <w:p w14:paraId="6085B3A4" w14:textId="74E08ED8" w:rsidR="005265C4" w:rsidRDefault="00157085" w:rsidP="00857DFC">
      <w:pPr>
        <w:rPr>
          <w:rFonts w:ascii="Calibri" w:hAnsi="Calibri" w:cs="Calibri"/>
          <w:sz w:val="24"/>
          <w:szCs w:val="24"/>
        </w:rPr>
      </w:pPr>
      <w:r w:rsidRPr="000258A8">
        <w:rPr>
          <w:rFonts w:ascii="Calibri" w:hAnsi="Calibri" w:cs="Calibri"/>
          <w:b/>
          <w:bCs/>
          <w:sz w:val="24"/>
          <w:szCs w:val="24"/>
        </w:rPr>
        <w:t>Notes:</w:t>
      </w:r>
    </w:p>
    <w:p w14:paraId="3705CD6F" w14:textId="4116899E" w:rsidR="00157085" w:rsidRDefault="00157085" w:rsidP="0015708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Temporal fields </w:t>
      </w:r>
      <w:r w:rsidR="00975544">
        <w:rPr>
          <w:rFonts w:ascii="Calibri" w:hAnsi="Calibri" w:cs="Calibri"/>
          <w:sz w:val="24"/>
          <w:szCs w:val="24"/>
        </w:rPr>
        <w:t xml:space="preserve">and soft deletes </w:t>
      </w:r>
      <w:r>
        <w:rPr>
          <w:rFonts w:ascii="Calibri" w:hAnsi="Calibri" w:cs="Calibri"/>
          <w:sz w:val="24"/>
          <w:szCs w:val="24"/>
        </w:rPr>
        <w:t xml:space="preserve">were </w:t>
      </w:r>
      <w:r w:rsidR="004821F4">
        <w:rPr>
          <w:rFonts w:ascii="Calibri" w:hAnsi="Calibri" w:cs="Calibri"/>
          <w:sz w:val="24"/>
          <w:szCs w:val="24"/>
        </w:rPr>
        <w:t xml:space="preserve">considered only for </w:t>
      </w:r>
      <w:r w:rsidR="0001556D" w:rsidRPr="0001556D">
        <w:rPr>
          <w:rFonts w:ascii="Courier New" w:hAnsi="Courier New" w:cs="Courier New"/>
          <w:sz w:val="24"/>
          <w:szCs w:val="24"/>
        </w:rPr>
        <w:t>employee</w:t>
      </w:r>
      <w:r w:rsidR="0001556D">
        <w:rPr>
          <w:rFonts w:ascii="Calibri" w:hAnsi="Calibri" w:cs="Calibri"/>
          <w:sz w:val="24"/>
          <w:szCs w:val="24"/>
        </w:rPr>
        <w:t xml:space="preserve"> </w:t>
      </w:r>
      <w:r w:rsidR="00975544">
        <w:rPr>
          <w:rFonts w:ascii="Calibri" w:hAnsi="Calibri" w:cs="Calibri"/>
          <w:sz w:val="24"/>
          <w:szCs w:val="24"/>
        </w:rPr>
        <w:t xml:space="preserve">table, although all table </w:t>
      </w:r>
      <w:r w:rsidR="000258A8">
        <w:rPr>
          <w:rFonts w:ascii="Calibri" w:hAnsi="Calibri" w:cs="Calibri"/>
          <w:sz w:val="24"/>
          <w:szCs w:val="24"/>
        </w:rPr>
        <w:t>could benefit from them</w:t>
      </w:r>
    </w:p>
    <w:p w14:paraId="7EE4F483" w14:textId="524B1588" w:rsidR="006B0504" w:rsidRPr="00E65794" w:rsidRDefault="00A252CC" w:rsidP="006B050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Although this data can be inferred from </w:t>
      </w:r>
      <w:r w:rsidR="005220E3">
        <w:rPr>
          <w:rFonts w:ascii="Calibri" w:hAnsi="Calibri" w:cs="Calibri"/>
          <w:sz w:val="24"/>
          <w:szCs w:val="24"/>
        </w:rPr>
        <w:t>log files</w:t>
      </w:r>
      <w:r w:rsidR="00333F52">
        <w:rPr>
          <w:rFonts w:ascii="Calibri" w:hAnsi="Calibri" w:cs="Calibri"/>
          <w:sz w:val="24"/>
          <w:szCs w:val="24"/>
        </w:rPr>
        <w:t>, I think</w:t>
      </w:r>
      <w:r w:rsidR="005220E3">
        <w:rPr>
          <w:rFonts w:ascii="Calibri" w:hAnsi="Calibri" w:cs="Calibri"/>
          <w:sz w:val="24"/>
          <w:szCs w:val="24"/>
        </w:rPr>
        <w:t xml:space="preserve"> the small overhead and query </w:t>
      </w:r>
      <w:r w:rsidR="000B7BF5">
        <w:rPr>
          <w:rFonts w:ascii="Calibri" w:hAnsi="Calibri" w:cs="Calibri"/>
          <w:sz w:val="24"/>
          <w:szCs w:val="24"/>
        </w:rPr>
        <w:t xml:space="preserve">inefficiencies </w:t>
      </w:r>
      <w:r w:rsidR="00647151">
        <w:rPr>
          <w:rFonts w:ascii="Calibri" w:hAnsi="Calibri" w:cs="Calibri"/>
          <w:sz w:val="24"/>
          <w:szCs w:val="24"/>
        </w:rPr>
        <w:t xml:space="preserve">at the DB level is worth </w:t>
      </w:r>
      <w:r w:rsidR="003560FF">
        <w:rPr>
          <w:rFonts w:ascii="Calibri" w:hAnsi="Calibri" w:cs="Calibri"/>
          <w:sz w:val="24"/>
          <w:szCs w:val="24"/>
        </w:rPr>
        <w:t>due to</w:t>
      </w:r>
      <w:r w:rsidR="00670B17">
        <w:rPr>
          <w:rFonts w:ascii="Calibri" w:hAnsi="Calibri" w:cs="Calibri"/>
          <w:sz w:val="24"/>
          <w:szCs w:val="24"/>
        </w:rPr>
        <w:t xml:space="preserve"> simplified ETL and BL </w:t>
      </w:r>
      <w:r w:rsidR="00483F5C">
        <w:rPr>
          <w:rFonts w:ascii="Calibri" w:hAnsi="Calibri" w:cs="Calibri"/>
          <w:sz w:val="24"/>
          <w:szCs w:val="24"/>
        </w:rPr>
        <w:t xml:space="preserve">workflows, data remains </w:t>
      </w:r>
      <w:r w:rsidR="009F3D4E">
        <w:rPr>
          <w:rFonts w:ascii="Calibri" w:hAnsi="Calibri" w:cs="Calibri"/>
          <w:sz w:val="24"/>
          <w:szCs w:val="24"/>
        </w:rPr>
        <w:t xml:space="preserve">consistent and </w:t>
      </w:r>
      <w:proofErr w:type="spellStart"/>
      <w:r w:rsidR="00934F1D" w:rsidRPr="00934F1D">
        <w:rPr>
          <w:rFonts w:ascii="Calibri" w:hAnsi="Calibri" w:cs="Calibri"/>
          <w:sz w:val="24"/>
          <w:szCs w:val="24"/>
        </w:rPr>
        <w:t>queryable</w:t>
      </w:r>
      <w:proofErr w:type="spellEnd"/>
      <w:r w:rsidR="00934F1D">
        <w:rPr>
          <w:rFonts w:ascii="Calibri" w:hAnsi="Calibri" w:cs="Calibri"/>
          <w:sz w:val="24"/>
          <w:szCs w:val="24"/>
        </w:rPr>
        <w:t xml:space="preserve">, </w:t>
      </w:r>
      <w:r w:rsidR="00BD0515">
        <w:rPr>
          <w:rFonts w:ascii="Calibri" w:hAnsi="Calibri" w:cs="Calibri"/>
          <w:sz w:val="24"/>
          <w:szCs w:val="24"/>
        </w:rPr>
        <w:t xml:space="preserve">single source of truth </w:t>
      </w:r>
      <w:r w:rsidR="004A0B8B">
        <w:rPr>
          <w:rFonts w:ascii="Calibri" w:hAnsi="Calibri" w:cs="Calibri"/>
          <w:sz w:val="24"/>
          <w:szCs w:val="24"/>
        </w:rPr>
        <w:t xml:space="preserve">regardless of </w:t>
      </w:r>
      <w:r w:rsidR="006B0504">
        <w:rPr>
          <w:rFonts w:ascii="Calibri" w:hAnsi="Calibri" w:cs="Calibri"/>
          <w:sz w:val="24"/>
          <w:szCs w:val="24"/>
        </w:rPr>
        <w:t>how the data is modified</w:t>
      </w:r>
    </w:p>
    <w:p w14:paraId="43E568E6" w14:textId="2585DC19" w:rsidR="00036CC0" w:rsidRPr="00036CC0" w:rsidRDefault="00036CC0" w:rsidP="00036CC0">
      <w:pPr>
        <w:rPr>
          <w:rFonts w:ascii="Calibri" w:hAnsi="Calibri" w:cs="Calibri"/>
          <w:b/>
          <w:bCs/>
          <w:sz w:val="28"/>
          <w:szCs w:val="28"/>
        </w:rPr>
      </w:pPr>
    </w:p>
    <w:p w14:paraId="46563425" w14:textId="77777777" w:rsidR="00B8504A" w:rsidRPr="00B8504A" w:rsidRDefault="00B8504A" w:rsidP="006B0504">
      <w:pPr>
        <w:rPr>
          <w:rFonts w:ascii="Calibri" w:hAnsi="Calibri" w:cs="Calibri"/>
          <w:b/>
          <w:bCs/>
          <w:sz w:val="28"/>
          <w:szCs w:val="28"/>
        </w:rPr>
      </w:pPr>
    </w:p>
    <w:sectPr w:rsidR="00B8504A" w:rsidRPr="00B8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DBEF5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84ABF"/>
    <w:multiLevelType w:val="hybridMultilevel"/>
    <w:tmpl w:val="EDB02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CC4"/>
    <w:multiLevelType w:val="multilevel"/>
    <w:tmpl w:val="BAB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2601F"/>
    <w:multiLevelType w:val="hybridMultilevel"/>
    <w:tmpl w:val="B3DA2172"/>
    <w:lvl w:ilvl="0" w:tplc="752ED516">
      <w:start w:val="7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22F2D"/>
    <w:multiLevelType w:val="hybridMultilevel"/>
    <w:tmpl w:val="73865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7DB8"/>
    <w:multiLevelType w:val="hybridMultilevel"/>
    <w:tmpl w:val="B4908B10"/>
    <w:lvl w:ilvl="0" w:tplc="D58022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867A1"/>
    <w:multiLevelType w:val="hybridMultilevel"/>
    <w:tmpl w:val="2D60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1303D"/>
    <w:multiLevelType w:val="hybridMultilevel"/>
    <w:tmpl w:val="962E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B2460"/>
    <w:multiLevelType w:val="hybridMultilevel"/>
    <w:tmpl w:val="4B2C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D52D2"/>
    <w:multiLevelType w:val="hybridMultilevel"/>
    <w:tmpl w:val="2BD87794"/>
    <w:lvl w:ilvl="0" w:tplc="752ED516">
      <w:start w:val="7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F450EC"/>
    <w:multiLevelType w:val="hybridMultilevel"/>
    <w:tmpl w:val="7824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D4371"/>
    <w:multiLevelType w:val="multilevel"/>
    <w:tmpl w:val="C0D66A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08370411">
    <w:abstractNumId w:val="5"/>
  </w:num>
  <w:num w:numId="2" w16cid:durableId="110168322">
    <w:abstractNumId w:val="7"/>
  </w:num>
  <w:num w:numId="3" w16cid:durableId="372114950">
    <w:abstractNumId w:val="9"/>
  </w:num>
  <w:num w:numId="4" w16cid:durableId="464545419">
    <w:abstractNumId w:val="3"/>
  </w:num>
  <w:num w:numId="5" w16cid:durableId="93945618">
    <w:abstractNumId w:val="4"/>
  </w:num>
  <w:num w:numId="6" w16cid:durableId="1078093643">
    <w:abstractNumId w:val="1"/>
  </w:num>
  <w:num w:numId="7" w16cid:durableId="1274283804">
    <w:abstractNumId w:val="10"/>
  </w:num>
  <w:num w:numId="8" w16cid:durableId="1301498203">
    <w:abstractNumId w:val="8"/>
  </w:num>
  <w:num w:numId="9" w16cid:durableId="1002317772">
    <w:abstractNumId w:val="2"/>
  </w:num>
  <w:num w:numId="10" w16cid:durableId="1982421266">
    <w:abstractNumId w:val="11"/>
  </w:num>
  <w:num w:numId="11" w16cid:durableId="355036007">
    <w:abstractNumId w:val="0"/>
  </w:num>
  <w:num w:numId="12" w16cid:durableId="1905605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40"/>
    <w:rsid w:val="00000BFD"/>
    <w:rsid w:val="000035A2"/>
    <w:rsid w:val="00010209"/>
    <w:rsid w:val="0001556D"/>
    <w:rsid w:val="000258A8"/>
    <w:rsid w:val="00026A43"/>
    <w:rsid w:val="00036CC0"/>
    <w:rsid w:val="000378EE"/>
    <w:rsid w:val="000472BB"/>
    <w:rsid w:val="00047E2B"/>
    <w:rsid w:val="00061FD5"/>
    <w:rsid w:val="00066F8E"/>
    <w:rsid w:val="00074D50"/>
    <w:rsid w:val="00076241"/>
    <w:rsid w:val="000775E8"/>
    <w:rsid w:val="00082DA4"/>
    <w:rsid w:val="000A1946"/>
    <w:rsid w:val="000A27AD"/>
    <w:rsid w:val="000A2E67"/>
    <w:rsid w:val="000B7BF5"/>
    <w:rsid w:val="000C2E18"/>
    <w:rsid w:val="000C467A"/>
    <w:rsid w:val="000C7040"/>
    <w:rsid w:val="000D5F1B"/>
    <w:rsid w:val="000E15DB"/>
    <w:rsid w:val="000E43A8"/>
    <w:rsid w:val="000E5F11"/>
    <w:rsid w:val="000E620A"/>
    <w:rsid w:val="000F0330"/>
    <w:rsid w:val="001039B9"/>
    <w:rsid w:val="001153A0"/>
    <w:rsid w:val="001238DF"/>
    <w:rsid w:val="00123C71"/>
    <w:rsid w:val="00132B64"/>
    <w:rsid w:val="0013728B"/>
    <w:rsid w:val="00137FBF"/>
    <w:rsid w:val="00142E28"/>
    <w:rsid w:val="00147C52"/>
    <w:rsid w:val="00153D0F"/>
    <w:rsid w:val="00155DCE"/>
    <w:rsid w:val="00157085"/>
    <w:rsid w:val="001658A0"/>
    <w:rsid w:val="00167AE2"/>
    <w:rsid w:val="00170C39"/>
    <w:rsid w:val="00170F94"/>
    <w:rsid w:val="001779DA"/>
    <w:rsid w:val="00195D08"/>
    <w:rsid w:val="001A3543"/>
    <w:rsid w:val="001A4D79"/>
    <w:rsid w:val="001A68EB"/>
    <w:rsid w:val="001B3DF9"/>
    <w:rsid w:val="001C16C9"/>
    <w:rsid w:val="001C5871"/>
    <w:rsid w:val="001D49E0"/>
    <w:rsid w:val="001D4BF3"/>
    <w:rsid w:val="001D4D52"/>
    <w:rsid w:val="001E7AB2"/>
    <w:rsid w:val="001F177C"/>
    <w:rsid w:val="001F788D"/>
    <w:rsid w:val="0021494A"/>
    <w:rsid w:val="00215AD9"/>
    <w:rsid w:val="00216A8C"/>
    <w:rsid w:val="00236D4E"/>
    <w:rsid w:val="002437F6"/>
    <w:rsid w:val="002712B6"/>
    <w:rsid w:val="0027314C"/>
    <w:rsid w:val="00273979"/>
    <w:rsid w:val="00277E7C"/>
    <w:rsid w:val="00284A76"/>
    <w:rsid w:val="002869A4"/>
    <w:rsid w:val="00286BB9"/>
    <w:rsid w:val="00290C22"/>
    <w:rsid w:val="002C6AB9"/>
    <w:rsid w:val="002E0B37"/>
    <w:rsid w:val="002F144A"/>
    <w:rsid w:val="002F2BF1"/>
    <w:rsid w:val="002F6BE3"/>
    <w:rsid w:val="00304AD0"/>
    <w:rsid w:val="003154E9"/>
    <w:rsid w:val="00327A60"/>
    <w:rsid w:val="00333B54"/>
    <w:rsid w:val="00333F52"/>
    <w:rsid w:val="00335391"/>
    <w:rsid w:val="00335F75"/>
    <w:rsid w:val="003408FD"/>
    <w:rsid w:val="00350909"/>
    <w:rsid w:val="003560FF"/>
    <w:rsid w:val="00363EF4"/>
    <w:rsid w:val="00371479"/>
    <w:rsid w:val="00386B67"/>
    <w:rsid w:val="0039679F"/>
    <w:rsid w:val="00397EBD"/>
    <w:rsid w:val="003D4D34"/>
    <w:rsid w:val="003D5892"/>
    <w:rsid w:val="003D6228"/>
    <w:rsid w:val="003E222B"/>
    <w:rsid w:val="003E7F6E"/>
    <w:rsid w:val="0040204C"/>
    <w:rsid w:val="00402B70"/>
    <w:rsid w:val="00403150"/>
    <w:rsid w:val="0042193E"/>
    <w:rsid w:val="0043088D"/>
    <w:rsid w:val="004371E5"/>
    <w:rsid w:val="00476DF9"/>
    <w:rsid w:val="004821F4"/>
    <w:rsid w:val="00483F5C"/>
    <w:rsid w:val="00484973"/>
    <w:rsid w:val="00494C07"/>
    <w:rsid w:val="004969B7"/>
    <w:rsid w:val="004A01A9"/>
    <w:rsid w:val="004A0B8B"/>
    <w:rsid w:val="004B4923"/>
    <w:rsid w:val="004B709A"/>
    <w:rsid w:val="004C3436"/>
    <w:rsid w:val="005220E3"/>
    <w:rsid w:val="005265C4"/>
    <w:rsid w:val="00531273"/>
    <w:rsid w:val="00550AB8"/>
    <w:rsid w:val="00550F07"/>
    <w:rsid w:val="005619C6"/>
    <w:rsid w:val="0056245F"/>
    <w:rsid w:val="00563264"/>
    <w:rsid w:val="005745B8"/>
    <w:rsid w:val="0058090C"/>
    <w:rsid w:val="0058439D"/>
    <w:rsid w:val="005865B0"/>
    <w:rsid w:val="00592DA2"/>
    <w:rsid w:val="00594D5E"/>
    <w:rsid w:val="005A054D"/>
    <w:rsid w:val="005A19AB"/>
    <w:rsid w:val="005A2A8B"/>
    <w:rsid w:val="005A6D04"/>
    <w:rsid w:val="005B3896"/>
    <w:rsid w:val="005B4EBB"/>
    <w:rsid w:val="005B716E"/>
    <w:rsid w:val="005D1C01"/>
    <w:rsid w:val="005D21B0"/>
    <w:rsid w:val="005D5803"/>
    <w:rsid w:val="005F32FE"/>
    <w:rsid w:val="005F3648"/>
    <w:rsid w:val="00610C64"/>
    <w:rsid w:val="00613424"/>
    <w:rsid w:val="00615B23"/>
    <w:rsid w:val="00620E4A"/>
    <w:rsid w:val="00622D26"/>
    <w:rsid w:val="00633AF2"/>
    <w:rsid w:val="00637927"/>
    <w:rsid w:val="00644BA9"/>
    <w:rsid w:val="00647151"/>
    <w:rsid w:val="00655EE4"/>
    <w:rsid w:val="00665E8A"/>
    <w:rsid w:val="00670B17"/>
    <w:rsid w:val="0067775F"/>
    <w:rsid w:val="0068283E"/>
    <w:rsid w:val="006861D9"/>
    <w:rsid w:val="006A28F6"/>
    <w:rsid w:val="006B0504"/>
    <w:rsid w:val="006B0721"/>
    <w:rsid w:val="006C39FD"/>
    <w:rsid w:val="006C47EB"/>
    <w:rsid w:val="006C7BC2"/>
    <w:rsid w:val="006D54AA"/>
    <w:rsid w:val="006D60D7"/>
    <w:rsid w:val="006E3E23"/>
    <w:rsid w:val="006F5BB5"/>
    <w:rsid w:val="00701354"/>
    <w:rsid w:val="00704894"/>
    <w:rsid w:val="00710CFF"/>
    <w:rsid w:val="00711663"/>
    <w:rsid w:val="0074629F"/>
    <w:rsid w:val="00752593"/>
    <w:rsid w:val="00760B4D"/>
    <w:rsid w:val="007704B6"/>
    <w:rsid w:val="00774049"/>
    <w:rsid w:val="00775A63"/>
    <w:rsid w:val="00776FEB"/>
    <w:rsid w:val="007931F8"/>
    <w:rsid w:val="007A2133"/>
    <w:rsid w:val="007A3A9A"/>
    <w:rsid w:val="007C2768"/>
    <w:rsid w:val="007F358C"/>
    <w:rsid w:val="00803B01"/>
    <w:rsid w:val="00805E23"/>
    <w:rsid w:val="00814767"/>
    <w:rsid w:val="0081526B"/>
    <w:rsid w:val="00822B36"/>
    <w:rsid w:val="0084672B"/>
    <w:rsid w:val="0085065C"/>
    <w:rsid w:val="00854490"/>
    <w:rsid w:val="008565C9"/>
    <w:rsid w:val="00857DFC"/>
    <w:rsid w:val="008657F6"/>
    <w:rsid w:val="0086611E"/>
    <w:rsid w:val="00867602"/>
    <w:rsid w:val="008700AF"/>
    <w:rsid w:val="00874B52"/>
    <w:rsid w:val="00881294"/>
    <w:rsid w:val="00881CA4"/>
    <w:rsid w:val="00890D30"/>
    <w:rsid w:val="00891838"/>
    <w:rsid w:val="0089321C"/>
    <w:rsid w:val="00894C21"/>
    <w:rsid w:val="008A092F"/>
    <w:rsid w:val="008A393A"/>
    <w:rsid w:val="008C4BF7"/>
    <w:rsid w:val="008D2E5A"/>
    <w:rsid w:val="008F5915"/>
    <w:rsid w:val="00905CEA"/>
    <w:rsid w:val="009076AF"/>
    <w:rsid w:val="009112DD"/>
    <w:rsid w:val="00915BCF"/>
    <w:rsid w:val="00917A1A"/>
    <w:rsid w:val="0092611E"/>
    <w:rsid w:val="009269E1"/>
    <w:rsid w:val="00934F1D"/>
    <w:rsid w:val="0094282A"/>
    <w:rsid w:val="009543C0"/>
    <w:rsid w:val="00963827"/>
    <w:rsid w:val="00975544"/>
    <w:rsid w:val="00977252"/>
    <w:rsid w:val="00996B88"/>
    <w:rsid w:val="009A5E3C"/>
    <w:rsid w:val="009C46A6"/>
    <w:rsid w:val="009C6C07"/>
    <w:rsid w:val="009E23F3"/>
    <w:rsid w:val="009F0986"/>
    <w:rsid w:val="009F3D4E"/>
    <w:rsid w:val="009F4EFF"/>
    <w:rsid w:val="009F5559"/>
    <w:rsid w:val="00A1773F"/>
    <w:rsid w:val="00A17A79"/>
    <w:rsid w:val="00A17A84"/>
    <w:rsid w:val="00A23090"/>
    <w:rsid w:val="00A241D2"/>
    <w:rsid w:val="00A252CC"/>
    <w:rsid w:val="00A30E0F"/>
    <w:rsid w:val="00A30F34"/>
    <w:rsid w:val="00A32BDA"/>
    <w:rsid w:val="00A3411C"/>
    <w:rsid w:val="00A52832"/>
    <w:rsid w:val="00A56E2F"/>
    <w:rsid w:val="00A573ED"/>
    <w:rsid w:val="00A64E73"/>
    <w:rsid w:val="00A77DE2"/>
    <w:rsid w:val="00A91339"/>
    <w:rsid w:val="00A97CC9"/>
    <w:rsid w:val="00A97E8B"/>
    <w:rsid w:val="00AB5734"/>
    <w:rsid w:val="00AC5D31"/>
    <w:rsid w:val="00AE0D5C"/>
    <w:rsid w:val="00AF665A"/>
    <w:rsid w:val="00B01B3D"/>
    <w:rsid w:val="00B05D82"/>
    <w:rsid w:val="00B14DBB"/>
    <w:rsid w:val="00B258DE"/>
    <w:rsid w:val="00B40D05"/>
    <w:rsid w:val="00B415B4"/>
    <w:rsid w:val="00B61D11"/>
    <w:rsid w:val="00B639D7"/>
    <w:rsid w:val="00B64A97"/>
    <w:rsid w:val="00B8319F"/>
    <w:rsid w:val="00B8504A"/>
    <w:rsid w:val="00B873B9"/>
    <w:rsid w:val="00B96B11"/>
    <w:rsid w:val="00BB18AD"/>
    <w:rsid w:val="00BC061A"/>
    <w:rsid w:val="00BC0BAF"/>
    <w:rsid w:val="00BC22C8"/>
    <w:rsid w:val="00BD0515"/>
    <w:rsid w:val="00BD347C"/>
    <w:rsid w:val="00BE1ECA"/>
    <w:rsid w:val="00BE2043"/>
    <w:rsid w:val="00BF33FB"/>
    <w:rsid w:val="00BF6462"/>
    <w:rsid w:val="00C26C40"/>
    <w:rsid w:val="00C2784C"/>
    <w:rsid w:val="00C3081D"/>
    <w:rsid w:val="00C30A39"/>
    <w:rsid w:val="00C315B6"/>
    <w:rsid w:val="00C325F8"/>
    <w:rsid w:val="00C3296A"/>
    <w:rsid w:val="00C3300F"/>
    <w:rsid w:val="00C40666"/>
    <w:rsid w:val="00C43DBC"/>
    <w:rsid w:val="00C44808"/>
    <w:rsid w:val="00C45440"/>
    <w:rsid w:val="00C52923"/>
    <w:rsid w:val="00C52D6A"/>
    <w:rsid w:val="00C53B01"/>
    <w:rsid w:val="00C550DA"/>
    <w:rsid w:val="00C620AF"/>
    <w:rsid w:val="00C678D4"/>
    <w:rsid w:val="00C775C0"/>
    <w:rsid w:val="00CA2251"/>
    <w:rsid w:val="00CA4BC5"/>
    <w:rsid w:val="00CB7275"/>
    <w:rsid w:val="00CC20BF"/>
    <w:rsid w:val="00CC4EEC"/>
    <w:rsid w:val="00CC71D9"/>
    <w:rsid w:val="00CE0394"/>
    <w:rsid w:val="00CF21C1"/>
    <w:rsid w:val="00CF2349"/>
    <w:rsid w:val="00D06DAD"/>
    <w:rsid w:val="00D124D2"/>
    <w:rsid w:val="00D143D6"/>
    <w:rsid w:val="00D14B7A"/>
    <w:rsid w:val="00D17A6F"/>
    <w:rsid w:val="00D307ED"/>
    <w:rsid w:val="00D32115"/>
    <w:rsid w:val="00D35AC1"/>
    <w:rsid w:val="00D35C68"/>
    <w:rsid w:val="00D46A72"/>
    <w:rsid w:val="00D8695F"/>
    <w:rsid w:val="00D9201E"/>
    <w:rsid w:val="00DA1D48"/>
    <w:rsid w:val="00DB1CB4"/>
    <w:rsid w:val="00DB2DED"/>
    <w:rsid w:val="00DB59B2"/>
    <w:rsid w:val="00DC0009"/>
    <w:rsid w:val="00DC7295"/>
    <w:rsid w:val="00DD3E55"/>
    <w:rsid w:val="00E04810"/>
    <w:rsid w:val="00E1003D"/>
    <w:rsid w:val="00E41B17"/>
    <w:rsid w:val="00E430A2"/>
    <w:rsid w:val="00E44C44"/>
    <w:rsid w:val="00E479E9"/>
    <w:rsid w:val="00E5549C"/>
    <w:rsid w:val="00E61A42"/>
    <w:rsid w:val="00E65794"/>
    <w:rsid w:val="00E747C5"/>
    <w:rsid w:val="00E779FC"/>
    <w:rsid w:val="00E80FEE"/>
    <w:rsid w:val="00E85E14"/>
    <w:rsid w:val="00E92B9A"/>
    <w:rsid w:val="00E974EF"/>
    <w:rsid w:val="00EB1862"/>
    <w:rsid w:val="00EB2271"/>
    <w:rsid w:val="00EC324C"/>
    <w:rsid w:val="00ED4C96"/>
    <w:rsid w:val="00ED5C86"/>
    <w:rsid w:val="00EF7569"/>
    <w:rsid w:val="00F076EA"/>
    <w:rsid w:val="00F07E6B"/>
    <w:rsid w:val="00F27CA3"/>
    <w:rsid w:val="00F3593F"/>
    <w:rsid w:val="00F4055F"/>
    <w:rsid w:val="00F40A20"/>
    <w:rsid w:val="00F54D1F"/>
    <w:rsid w:val="00F562E0"/>
    <w:rsid w:val="00F63E41"/>
    <w:rsid w:val="00F67C29"/>
    <w:rsid w:val="00F775D8"/>
    <w:rsid w:val="00F9268A"/>
    <w:rsid w:val="00F960E2"/>
    <w:rsid w:val="00FA002B"/>
    <w:rsid w:val="00FA0A78"/>
    <w:rsid w:val="00FB1480"/>
    <w:rsid w:val="00FB5394"/>
    <w:rsid w:val="00FB6A49"/>
    <w:rsid w:val="00FC3A25"/>
    <w:rsid w:val="00FC41AE"/>
    <w:rsid w:val="00FE03F0"/>
    <w:rsid w:val="00FE12A7"/>
    <w:rsid w:val="00FE43C1"/>
    <w:rsid w:val="00F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80DE"/>
  <w15:chartTrackingRefBased/>
  <w15:docId w15:val="{1E5F288E-6AE5-4A99-BE47-19804DB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09"/>
  </w:style>
  <w:style w:type="paragraph" w:styleId="Heading1">
    <w:name w:val="heading 1"/>
    <w:basedOn w:val="Normal"/>
    <w:next w:val="Normal"/>
    <w:link w:val="Heading1Char"/>
    <w:uiPriority w:val="9"/>
    <w:qFormat/>
    <w:rsid w:val="0035090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0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0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9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9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9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90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90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90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0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90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090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90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90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90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90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90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90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09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090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90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90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90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50909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C7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90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90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909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50909"/>
    <w:rPr>
      <w:b/>
      <w:bCs/>
      <w:caps w:val="0"/>
      <w:smallCaps/>
      <w:color w:val="auto"/>
      <w:spacing w:val="3"/>
      <w:u w:val="single"/>
    </w:rPr>
  </w:style>
  <w:style w:type="table" w:styleId="TableGrid">
    <w:name w:val="Table Grid"/>
    <w:basedOn w:val="TableNormal"/>
    <w:uiPriority w:val="59"/>
    <w:rsid w:val="001A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350909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50909"/>
    <w:rPr>
      <w:b/>
      <w:bCs/>
    </w:rPr>
  </w:style>
  <w:style w:type="character" w:styleId="Emphasis">
    <w:name w:val="Emphasis"/>
    <w:basedOn w:val="DefaultParagraphFont"/>
    <w:uiPriority w:val="20"/>
    <w:qFormat/>
    <w:rsid w:val="00350909"/>
    <w:rPr>
      <w:i/>
      <w:iCs/>
    </w:rPr>
  </w:style>
  <w:style w:type="paragraph" w:styleId="NoSpacing">
    <w:name w:val="No Spacing"/>
    <w:uiPriority w:val="1"/>
    <w:qFormat/>
    <w:rsid w:val="0035090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5090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5090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5090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909"/>
    <w:pPr>
      <w:outlineLvl w:val="9"/>
    </w:pPr>
  </w:style>
  <w:style w:type="table" w:styleId="PlainTable2">
    <w:name w:val="Plain Table 2"/>
    <w:basedOn w:val="TableNormal"/>
    <w:uiPriority w:val="42"/>
    <w:rsid w:val="006828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ghtList-Accent1">
    <w:name w:val="Light List Accent 1"/>
    <w:basedOn w:val="TableNormal"/>
    <w:uiPriority w:val="61"/>
    <w:rsid w:val="00EB2271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PlainTable4">
    <w:name w:val="Plain Table 4"/>
    <w:basedOn w:val="TableNormal"/>
    <w:uiPriority w:val="44"/>
    <w:rsid w:val="00EB22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22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FB1480"/>
    <w:pPr>
      <w:numPr>
        <w:numId w:val="11"/>
      </w:numPr>
      <w:spacing w:after="200" w:line="276" w:lineRule="auto"/>
      <w:contextualSpacing/>
    </w:pPr>
  </w:style>
  <w:style w:type="table" w:styleId="PlainTable5">
    <w:name w:val="Plain Table 5"/>
    <w:basedOn w:val="TableNormal"/>
    <w:uiPriority w:val="45"/>
    <w:rsid w:val="000A2E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0E018-2C87-4490-99F4-2AE5AE6C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8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Mihai Rusu</dc:creator>
  <cp:keywords/>
  <dc:description/>
  <cp:lastModifiedBy>Raul Mihai Rusu</cp:lastModifiedBy>
  <cp:revision>362</cp:revision>
  <cp:lastPrinted>2025-06-07T18:50:00Z</cp:lastPrinted>
  <dcterms:created xsi:type="dcterms:W3CDTF">2025-06-05T19:08:00Z</dcterms:created>
  <dcterms:modified xsi:type="dcterms:W3CDTF">2025-06-11T11:33:00Z</dcterms:modified>
</cp:coreProperties>
</file>