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4C3D40" w:rsidP="46514367" w:rsidRDefault="004F55C1" w14:paraId="3856592A" wp14:textId="284E56A8">
      <w:pPr>
        <w:rPr>
          <w:b w:val="1"/>
          <w:bCs w:val="1"/>
        </w:rPr>
      </w:pPr>
      <w:r w:rsidRPr="3D5E812A" w:rsidR="004F55C1">
        <w:rPr>
          <w:b w:val="1"/>
          <w:bCs w:val="1"/>
        </w:rPr>
        <w:t xml:space="preserve">Ejercicios </w:t>
      </w:r>
      <w:r w:rsidRPr="3D5E812A" w:rsidR="004F55C1">
        <w:rPr>
          <w:b w:val="1"/>
          <w:bCs w:val="1"/>
        </w:rPr>
        <w:t>Flume</w:t>
      </w:r>
    </w:p>
    <w:p xmlns:wp14="http://schemas.microsoft.com/office/word/2010/wordml" w:rsidR="004F55C1" w:rsidRDefault="00426BD8" w14:paraId="51E3601F" wp14:textId="77777777">
      <w:pPr>
        <w:rPr>
          <w:b/>
        </w:rPr>
      </w:pPr>
      <w:r>
        <w:rPr>
          <w:b/>
        </w:rPr>
        <w:t xml:space="preserve">1. </w:t>
      </w:r>
      <w:r w:rsidR="004F55C1">
        <w:rPr>
          <w:b/>
        </w:rPr>
        <w:t xml:space="preserve">Configuración básica de </w:t>
      </w:r>
      <w:proofErr w:type="spellStart"/>
      <w:r w:rsidR="004F55C1">
        <w:rPr>
          <w:b/>
        </w:rPr>
        <w:t>Flume</w:t>
      </w:r>
      <w:proofErr w:type="spellEnd"/>
    </w:p>
    <w:p xmlns:wp14="http://schemas.microsoft.com/office/word/2010/wordml" w:rsidR="004F55C1" w:rsidP="004F55C1" w:rsidRDefault="004F55C1" w14:paraId="6D28E826" wp14:textId="77777777">
      <w:pPr>
        <w:pStyle w:val="Prrafodelista"/>
        <w:numPr>
          <w:ilvl w:val="0"/>
          <w:numId w:val="1"/>
        </w:numPr>
      </w:pPr>
      <w:r>
        <w:t>La</w:t>
      </w:r>
      <w:r w:rsidRPr="004F55C1">
        <w:t xml:space="preserve"> configur</w:t>
      </w:r>
      <w:r w:rsidR="005E720E">
        <w:t xml:space="preserve">ación de un agente </w:t>
      </w:r>
      <w:proofErr w:type="spellStart"/>
      <w:r w:rsidR="005E720E">
        <w:t>Flume</w:t>
      </w:r>
      <w:proofErr w:type="spellEnd"/>
      <w:r w:rsidR="005E720E">
        <w:t xml:space="preserve"> está almacenada en un fichero</w:t>
      </w:r>
      <w:r w:rsidRPr="004F55C1">
        <w:t>. A continuación, se detalla el contenido que ha de tener dicho fichero.</w:t>
      </w:r>
      <w:r>
        <w:t xml:space="preserve"> Para este ejercicio vamos a definir:</w:t>
      </w:r>
    </w:p>
    <w:p xmlns:wp14="http://schemas.microsoft.com/office/word/2010/wordml" w:rsidRPr="005E720E" w:rsidR="004F55C1" w:rsidP="004F55C1" w:rsidRDefault="004F55C1" w14:paraId="1AF65C34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>Un agente: a1</w:t>
      </w:r>
    </w:p>
    <w:p xmlns:wp14="http://schemas.microsoft.com/office/word/2010/wordml" w:rsidRPr="005E720E" w:rsidR="004F55C1" w:rsidP="004F55C1" w:rsidRDefault="004F55C1" w14:paraId="56B2CCDB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>Que escucha por un puerto: 44444</w:t>
      </w:r>
    </w:p>
    <w:p xmlns:wp14="http://schemas.microsoft.com/office/word/2010/wordml" w:rsidRPr="005E720E" w:rsidR="004F55C1" w:rsidP="004F55C1" w:rsidRDefault="004F55C1" w14:paraId="54B629DC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 xml:space="preserve">Un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channel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que almacena los datos en memoria</w:t>
      </w:r>
    </w:p>
    <w:p xmlns:wp14="http://schemas.microsoft.com/office/word/2010/wordml" w:rsidRPr="005E720E" w:rsidR="004F55C1" w:rsidP="004F55C1" w:rsidRDefault="004F55C1" w14:paraId="5A7AD290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 xml:space="preserve">Un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sink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que muestra datos por consola</w:t>
      </w:r>
    </w:p>
    <w:p xmlns:wp14="http://schemas.microsoft.com/office/word/2010/wordml" w:rsidR="004F55C1" w:rsidP="004F55C1" w:rsidRDefault="004F55C1" w14:paraId="6F2CCC30" wp14:textId="77777777">
      <w:pPr>
        <w:pStyle w:val="Prrafodelista"/>
        <w:numPr>
          <w:ilvl w:val="0"/>
          <w:numId w:val="1"/>
        </w:numPr>
      </w:pPr>
      <w:r>
        <w:t>La máquina virtual con la que estamos trabajando no tiene Telnet instalado, por lo que lo instalaremos. Para ello ejecutar los siguientes pasos:</w:t>
      </w:r>
    </w:p>
    <w:p xmlns:wp14="http://schemas.microsoft.com/office/word/2010/wordml" w:rsidRPr="005E720E" w:rsidR="004F55C1" w:rsidP="004F55C1" w:rsidRDefault="004F55C1" w14:paraId="7B28780F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yum install telnet telnet-server -y</w:t>
      </w:r>
    </w:p>
    <w:p xmlns:wp14="http://schemas.microsoft.com/office/word/2010/wordml" w:rsidRPr="005E720E" w:rsidR="004F55C1" w:rsidP="004F55C1" w:rsidRDefault="004F55C1" w14:paraId="112FB502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 xml:space="preserve">sudo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chmod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777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etc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xinetd.d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/telnet</w:t>
      </w:r>
    </w:p>
    <w:p xmlns:wp14="http://schemas.microsoft.com/office/word/2010/wordml" w:rsidR="004F55C1" w:rsidP="004F55C1" w:rsidRDefault="004F55C1" w14:paraId="29166799" wp14:textId="77777777">
      <w:pPr>
        <w:pStyle w:val="Prrafodelista"/>
        <w:numPr>
          <w:ilvl w:val="0"/>
          <w:numId w:val="1"/>
        </w:numPr>
      </w:pPr>
      <w:r>
        <w:t xml:space="preserve">Editamos el archivo anterior y actualizamos la variable </w:t>
      </w:r>
      <w:proofErr w:type="spellStart"/>
      <w:r>
        <w:t>disable</w:t>
      </w:r>
      <w:proofErr w:type="spellEnd"/>
      <w:r>
        <w:t>=no</w:t>
      </w:r>
    </w:p>
    <w:p xmlns:wp14="http://schemas.microsoft.com/office/word/2010/wordml" w:rsidRPr="005E720E" w:rsidR="004F55C1" w:rsidP="004F55C1" w:rsidRDefault="004F55C1" w14:paraId="233F24FE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>vi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etc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xinetd.d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/telnet</w:t>
      </w:r>
    </w:p>
    <w:p xmlns:wp14="http://schemas.microsoft.com/office/word/2010/wordml" w:rsidRPr="005E720E" w:rsidR="004F55C1" w:rsidP="004F55C1" w:rsidRDefault="004F55C1" w14:paraId="7F0A69CE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disable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=no</w:t>
      </w:r>
    </w:p>
    <w:p xmlns:wp14="http://schemas.microsoft.com/office/word/2010/wordml" w:rsidR="004F55C1" w:rsidP="004F55C1" w:rsidRDefault="004F55C1" w14:paraId="4D0199D8" wp14:textId="77777777">
      <w:pPr>
        <w:pStyle w:val="Prrafodelista"/>
        <w:numPr>
          <w:ilvl w:val="0"/>
          <w:numId w:val="1"/>
        </w:numPr>
      </w:pPr>
      <w:r>
        <w:t>comprobamos que está correcto</w:t>
      </w:r>
    </w:p>
    <w:p xmlns:wp14="http://schemas.microsoft.com/office/word/2010/wordml" w:rsidRPr="005E720E" w:rsidR="004F55C1" w:rsidP="004F55C1" w:rsidRDefault="004F55C1" w14:paraId="29B1C2AE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cat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etc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xinetd.d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/telnet</w:t>
      </w:r>
    </w:p>
    <w:p xmlns:wp14="http://schemas.microsoft.com/office/word/2010/wordml" w:rsidR="004F55C1" w:rsidP="004F55C1" w:rsidRDefault="004F55C1" w14:paraId="0FEB01E5" wp14:textId="77777777">
      <w:pPr>
        <w:pStyle w:val="Prrafodelista"/>
        <w:numPr>
          <w:ilvl w:val="0"/>
          <w:numId w:val="1"/>
        </w:numPr>
      </w:pPr>
      <w:r>
        <w:t>Reiniciamos el servicio</w:t>
      </w:r>
    </w:p>
    <w:p xmlns:wp14="http://schemas.microsoft.com/office/word/2010/wordml" w:rsidRPr="005E720E" w:rsidR="004F55C1" w:rsidP="004F55C1" w:rsidRDefault="004F55C1" w14:paraId="1ABB2531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 xml:space="preserve">sudo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service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xinetd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start</w:t>
      </w:r>
      <w:proofErr w:type="spellEnd"/>
    </w:p>
    <w:p xmlns:wp14="http://schemas.microsoft.com/office/word/2010/wordml" w:rsidR="004F55C1" w:rsidP="004F55C1" w:rsidRDefault="004F55C1" w14:paraId="100C136A" wp14:textId="77777777">
      <w:pPr>
        <w:pStyle w:val="Prrafodelista"/>
        <w:numPr>
          <w:ilvl w:val="0"/>
          <w:numId w:val="1"/>
        </w:numPr>
      </w:pPr>
      <w:r>
        <w:t>Hacemos que el servicio se arranque automáticamente</w:t>
      </w:r>
    </w:p>
    <w:p xmlns:wp14="http://schemas.microsoft.com/office/word/2010/wordml" w:rsidRPr="005E720E" w:rsidR="004F55C1" w:rsidP="004F55C1" w:rsidRDefault="004F55C1" w14:paraId="6F0C0146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 xml:space="preserve">sudo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chkconfig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telnet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on</w:t>
      </w:r>
      <w:proofErr w:type="spellEnd"/>
    </w:p>
    <w:p xmlns:wp14="http://schemas.microsoft.com/office/word/2010/wordml" w:rsidRPr="005E720E" w:rsidR="004F55C1" w:rsidP="004F55C1" w:rsidRDefault="004F55C1" w14:paraId="5AB77C18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 xml:space="preserve">sudo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chkconfig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xinetd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on</w:t>
      </w:r>
      <w:proofErr w:type="spellEnd"/>
    </w:p>
    <w:p xmlns:wp14="http://schemas.microsoft.com/office/word/2010/wordml" w:rsidR="00DE174B" w:rsidP="00DE174B" w:rsidRDefault="00DE174B" w14:paraId="14ADADF1" wp14:textId="77777777">
      <w:pPr>
        <w:pStyle w:val="Prrafodelista"/>
        <w:numPr>
          <w:ilvl w:val="0"/>
          <w:numId w:val="1"/>
        </w:numPr>
      </w:pPr>
      <w:r>
        <w:t>En el directorio /</w:t>
      </w:r>
      <w:proofErr w:type="spellStart"/>
      <w:r>
        <w:t>etc</w:t>
      </w:r>
      <w:proofErr w:type="spellEnd"/>
      <w:r>
        <w:t>/</w:t>
      </w:r>
      <w:proofErr w:type="spellStart"/>
      <w:r>
        <w:t>flume</w:t>
      </w:r>
      <w:proofErr w:type="spellEnd"/>
      <w:r>
        <w:t xml:space="preserve">-ng están las carpetas que contienen las plantillas que hay que configurar para realizar una importación de datos con </w:t>
      </w:r>
      <w:proofErr w:type="spellStart"/>
      <w:r>
        <w:t>flume</w:t>
      </w:r>
      <w:proofErr w:type="spellEnd"/>
      <w:r w:rsidR="005E720E">
        <w:t>.</w:t>
      </w:r>
    </w:p>
    <w:p xmlns:wp14="http://schemas.microsoft.com/office/word/2010/wordml" w:rsidR="00DE174B" w:rsidP="00DE174B" w:rsidRDefault="00DE174B" w14:paraId="7B0F0A50" wp14:textId="77777777">
      <w:pPr>
        <w:pStyle w:val="Prrafodelista"/>
        <w:numPr>
          <w:ilvl w:val="0"/>
          <w:numId w:val="1"/>
        </w:numPr>
      </w:pPr>
      <w:r>
        <w:t>Para este ejercicio vamos a hacer la prueba de escribir por consola lo que escribamos a través de Telnet en un Shell. Para ello creamos un fichero llamado “</w:t>
      </w:r>
      <w:proofErr w:type="spellStart"/>
      <w:r>
        <w:t>example.conf</w:t>
      </w:r>
      <w:proofErr w:type="spellEnd"/>
      <w:r>
        <w:t>” y lo guardamos en “/home/cloudera”. El contenido de este fichero es</w:t>
      </w:r>
    </w:p>
    <w:p xmlns:wp14="http://schemas.microsoft.com/office/word/2010/wordml" w:rsidR="00DE174B" w:rsidP="00DE174B" w:rsidRDefault="005E720E" w14:paraId="27D8C327" wp14:textId="77777777">
      <w:r>
        <w:rPr>
          <w:noProof/>
          <w:lang w:eastAsia="es-ES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33A88C8E" wp14:editId="7777777">
                <wp:simplePos x="0" y="0"/>
                <wp:positionH relativeFrom="margin">
                  <wp:posOffset>732155</wp:posOffset>
                </wp:positionH>
                <wp:positionV relativeFrom="paragraph">
                  <wp:posOffset>59055</wp:posOffset>
                </wp:positionV>
                <wp:extent cx="3590925" cy="3394710"/>
                <wp:effectExtent l="0" t="0" r="28575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339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5E720E" w:rsidR="00DE174B" w:rsidP="00DE174B" w:rsidRDefault="00DE174B" w14:paraId="27139826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# Name the components on this agent</w:t>
                            </w:r>
                          </w:p>
                          <w:p xmlns:wp14="http://schemas.microsoft.com/office/word/2010/wordml" w:rsidRPr="005E720E" w:rsidR="00DE174B" w:rsidP="00DE174B" w:rsidRDefault="00DE174B" w14:paraId="520D4646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a1.sources = r1</w:t>
                            </w:r>
                          </w:p>
                          <w:p xmlns:wp14="http://schemas.microsoft.com/office/word/2010/wordml" w:rsidRPr="005E720E" w:rsidR="00DE174B" w:rsidP="00DE174B" w:rsidRDefault="00DE174B" w14:paraId="5717BFBF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a1.sinks = k1</w:t>
                            </w:r>
                          </w:p>
                          <w:p xmlns:wp14="http://schemas.microsoft.com/office/word/2010/wordml" w:rsidRPr="005E720E" w:rsidR="00DE174B" w:rsidP="00DE174B" w:rsidRDefault="00DE174B" w14:paraId="2A24CECB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a1.channels = c1</w:t>
                            </w:r>
                          </w:p>
                          <w:p xmlns:wp14="http://schemas.microsoft.com/office/word/2010/wordml" w:rsidRPr="005E720E" w:rsidR="00DE174B" w:rsidP="00DE174B" w:rsidRDefault="00DE174B" w14:paraId="672A6659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</w:p>
                          <w:p xmlns:wp14="http://schemas.microsoft.com/office/word/2010/wordml" w:rsidRPr="005E720E" w:rsidR="00DE174B" w:rsidP="00DE174B" w:rsidRDefault="00DE174B" w14:paraId="112BAE1C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# Describe/configure the source</w:t>
                            </w:r>
                          </w:p>
                          <w:p xmlns:wp14="http://schemas.microsoft.com/office/word/2010/wordml" w:rsidRPr="005E720E" w:rsidR="00DE174B" w:rsidP="00DE174B" w:rsidRDefault="00DE174B" w14:paraId="24DD81A0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 xml:space="preserve">a1.sources.r1.type = </w:t>
                            </w:r>
                            <w:proofErr w:type="spellStart"/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netcat</w:t>
                            </w:r>
                            <w:proofErr w:type="spellEnd"/>
                          </w:p>
                          <w:p xmlns:wp14="http://schemas.microsoft.com/office/word/2010/wordml" w:rsidRPr="005E720E" w:rsidR="00DE174B" w:rsidP="00DE174B" w:rsidRDefault="00DE174B" w14:paraId="47F04772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a1.sources.r1.bind = localhost</w:t>
                            </w:r>
                          </w:p>
                          <w:p xmlns:wp14="http://schemas.microsoft.com/office/word/2010/wordml" w:rsidRPr="005E720E" w:rsidR="00DE174B" w:rsidP="00DE174B" w:rsidRDefault="00DE174B" w14:paraId="6A55D354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a1.sources.r1.port = 44444</w:t>
                            </w:r>
                          </w:p>
                          <w:p xmlns:wp14="http://schemas.microsoft.com/office/word/2010/wordml" w:rsidRPr="005E720E" w:rsidR="00DE174B" w:rsidP="00DE174B" w:rsidRDefault="00DE174B" w14:paraId="0A37501D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</w:p>
                          <w:p xmlns:wp14="http://schemas.microsoft.com/office/word/2010/wordml" w:rsidRPr="005E720E" w:rsidR="00DE174B" w:rsidP="00DE174B" w:rsidRDefault="00DE174B" w14:paraId="621B0285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# Describe the sink</w:t>
                            </w:r>
                          </w:p>
                          <w:p xmlns:wp14="http://schemas.microsoft.com/office/word/2010/wordml" w:rsidRPr="005E720E" w:rsidR="00DE174B" w:rsidP="00DE174B" w:rsidRDefault="00DE174B" w14:paraId="2C60CB59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a1.sinks.k1.type = logger</w:t>
                            </w:r>
                          </w:p>
                          <w:p xmlns:wp14="http://schemas.microsoft.com/office/word/2010/wordml" w:rsidRPr="005E720E" w:rsidR="00DE174B" w:rsidP="00DE174B" w:rsidRDefault="00DE174B" w14:paraId="5DAB6C7B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</w:p>
                          <w:p xmlns:wp14="http://schemas.microsoft.com/office/word/2010/wordml" w:rsidRPr="005E720E" w:rsidR="00DE174B" w:rsidP="00DE174B" w:rsidRDefault="00DE174B" w14:paraId="0A2DE7F1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# Use a channel which buffers events in memory</w:t>
                            </w:r>
                          </w:p>
                          <w:p xmlns:wp14="http://schemas.microsoft.com/office/word/2010/wordml" w:rsidRPr="005E720E" w:rsidR="00DE174B" w:rsidP="00DE174B" w:rsidRDefault="00DE174B" w14:paraId="555B1572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a1.channels.c1.type = memory</w:t>
                            </w:r>
                          </w:p>
                          <w:p xmlns:wp14="http://schemas.microsoft.com/office/word/2010/wordml" w:rsidRPr="005E720E" w:rsidR="00DE174B" w:rsidP="00DE174B" w:rsidRDefault="00DE174B" w14:paraId="14474967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a1.channels.c1.capacity = 1000</w:t>
                            </w:r>
                          </w:p>
                          <w:p xmlns:wp14="http://schemas.microsoft.com/office/word/2010/wordml" w:rsidRPr="005E720E" w:rsidR="00DE174B" w:rsidP="00DE174B" w:rsidRDefault="00DE174B" w14:paraId="3ADE8957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a1.channels.c1.transactionCapacity = 100</w:t>
                            </w:r>
                          </w:p>
                          <w:p xmlns:wp14="http://schemas.microsoft.com/office/word/2010/wordml" w:rsidRPr="005E720E" w:rsidR="00DE174B" w:rsidP="00DE174B" w:rsidRDefault="00DE174B" w14:paraId="02EB378F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</w:p>
                          <w:p xmlns:wp14="http://schemas.microsoft.com/office/word/2010/wordml" w:rsidRPr="005E720E" w:rsidR="00DE174B" w:rsidP="00DE174B" w:rsidRDefault="00DE174B" w14:paraId="021A88C6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# Bind the source and sink to the channel</w:t>
                            </w:r>
                          </w:p>
                          <w:p xmlns:wp14="http://schemas.microsoft.com/office/word/2010/wordml" w:rsidRPr="005E720E" w:rsidR="00DE174B" w:rsidP="00DE174B" w:rsidRDefault="00DE174B" w14:paraId="3843B5FE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a1.sources.r1.channels = c1</w:t>
                            </w:r>
                          </w:p>
                          <w:p xmlns:wp14="http://schemas.microsoft.com/office/word/2010/wordml" w:rsidRPr="005E720E" w:rsidR="00DE174B" w:rsidP="00DE174B" w:rsidRDefault="00DE174B" w14:paraId="2FF2BD4C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a1.sinks.k1.channel = 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950532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style="position:absolute;margin-left:57.65pt;margin-top:4.65pt;width:282.75pt;height:26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">
                <v:textbox>
                  <w:txbxContent>
                    <w:p w:rsidRPr="005E720E" w:rsidR="00DE174B" w:rsidP="00DE174B" w:rsidRDefault="00DE174B" w14:paraId="0D0E07C9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# Name the components on this agent</w:t>
                      </w:r>
                    </w:p>
                    <w:p w:rsidRPr="005E720E" w:rsidR="00DE174B" w:rsidP="00DE174B" w:rsidRDefault="00DE174B" w14:paraId="42B3C623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a1.sources = r1</w:t>
                      </w:r>
                    </w:p>
                    <w:p w:rsidRPr="005E720E" w:rsidR="00DE174B" w:rsidP="00DE174B" w:rsidRDefault="00DE174B" w14:paraId="4DDEE8A7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a1.sinks = k1</w:t>
                      </w:r>
                    </w:p>
                    <w:p w:rsidRPr="005E720E" w:rsidR="00DE174B" w:rsidP="00DE174B" w:rsidRDefault="00DE174B" w14:paraId="1330F163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a1.channels = c1</w:t>
                      </w:r>
                    </w:p>
                    <w:p w:rsidRPr="005E720E" w:rsidR="00DE174B" w:rsidP="00DE174B" w:rsidRDefault="00DE174B" w14:paraId="6A05A809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</w:p>
                    <w:p w:rsidRPr="005E720E" w:rsidR="00DE174B" w:rsidP="00DE174B" w:rsidRDefault="00DE174B" w14:paraId="641216A7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# Describe/configure the source</w:t>
                      </w:r>
                    </w:p>
                    <w:p w:rsidRPr="005E720E" w:rsidR="00DE174B" w:rsidP="00DE174B" w:rsidRDefault="00DE174B" w14:paraId="7214AC92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 xml:space="preserve">a1.sources.r1.type = </w:t>
                      </w:r>
                      <w:proofErr w:type="spellStart"/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netcat</w:t>
                      </w:r>
                      <w:proofErr w:type="spellEnd"/>
                    </w:p>
                    <w:p w:rsidRPr="005E720E" w:rsidR="00DE174B" w:rsidP="00DE174B" w:rsidRDefault="00DE174B" w14:paraId="6661125C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a1.sources.r1.bind = localhost</w:t>
                      </w:r>
                    </w:p>
                    <w:p w:rsidRPr="005E720E" w:rsidR="00DE174B" w:rsidP="00DE174B" w:rsidRDefault="00DE174B" w14:paraId="3F334B52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a1.sources.r1.port = 44444</w:t>
                      </w:r>
                    </w:p>
                    <w:p w:rsidRPr="005E720E" w:rsidR="00DE174B" w:rsidP="00DE174B" w:rsidRDefault="00DE174B" w14:paraId="5A39BBE3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</w:p>
                    <w:p w:rsidRPr="005E720E" w:rsidR="00DE174B" w:rsidP="00DE174B" w:rsidRDefault="00DE174B" w14:paraId="1DC94EC1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# Describe the sink</w:t>
                      </w:r>
                    </w:p>
                    <w:p w:rsidRPr="005E720E" w:rsidR="00DE174B" w:rsidP="00DE174B" w:rsidRDefault="00DE174B" w14:paraId="12CFE803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a1.sinks.k1.type = logger</w:t>
                      </w:r>
                    </w:p>
                    <w:p w:rsidRPr="005E720E" w:rsidR="00DE174B" w:rsidP="00DE174B" w:rsidRDefault="00DE174B" w14:paraId="41C8F396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</w:p>
                    <w:p w:rsidRPr="005E720E" w:rsidR="00DE174B" w:rsidP="00DE174B" w:rsidRDefault="00DE174B" w14:paraId="0724FC0E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# Use a channel which buffers events in memory</w:t>
                      </w:r>
                    </w:p>
                    <w:p w:rsidRPr="005E720E" w:rsidR="00DE174B" w:rsidP="00DE174B" w:rsidRDefault="00DE174B" w14:paraId="310FDFFC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a1.channels.c1.type = memory</w:t>
                      </w:r>
                    </w:p>
                    <w:p w:rsidRPr="005E720E" w:rsidR="00DE174B" w:rsidP="00DE174B" w:rsidRDefault="00DE174B" w14:paraId="35735E53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a1.channels.c1.capacity = 1000</w:t>
                      </w:r>
                    </w:p>
                    <w:p w:rsidRPr="005E720E" w:rsidR="00DE174B" w:rsidP="00DE174B" w:rsidRDefault="00DE174B" w14:paraId="6180D765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a1.channels.c1.transactionCapacity = 100</w:t>
                      </w:r>
                    </w:p>
                    <w:p w:rsidRPr="005E720E" w:rsidR="00DE174B" w:rsidP="00DE174B" w:rsidRDefault="00DE174B" w14:paraId="72A3D3EC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</w:p>
                    <w:p w:rsidRPr="005E720E" w:rsidR="00DE174B" w:rsidP="00DE174B" w:rsidRDefault="00DE174B" w14:paraId="17007EB5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# Bind the source and sink to the channel</w:t>
                      </w:r>
                    </w:p>
                    <w:p w:rsidRPr="005E720E" w:rsidR="00DE174B" w:rsidP="00DE174B" w:rsidRDefault="00DE174B" w14:paraId="5158A78C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a1.sources.r1.channels = c1</w:t>
                      </w:r>
                    </w:p>
                    <w:p w:rsidRPr="005E720E" w:rsidR="00DE174B" w:rsidP="00DE174B" w:rsidRDefault="00DE174B" w14:paraId="2B0A9B53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a1.sinks.k1.channel = c1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DE174B" w:rsidP="00DE174B" w:rsidRDefault="00DE174B" w14:paraId="0D0B940D" wp14:textId="77777777"/>
    <w:p xmlns:wp14="http://schemas.microsoft.com/office/word/2010/wordml" w:rsidR="00DE174B" w:rsidP="00DE174B" w:rsidRDefault="00DE174B" w14:paraId="0E27B00A" wp14:textId="77777777"/>
    <w:p xmlns:wp14="http://schemas.microsoft.com/office/word/2010/wordml" w:rsidR="00410900" w:rsidP="00DE174B" w:rsidRDefault="00410900" w14:paraId="60061E4C" wp14:textId="77777777"/>
    <w:p xmlns:wp14="http://schemas.microsoft.com/office/word/2010/wordml" w:rsidR="00410900" w:rsidP="00DE174B" w:rsidRDefault="00410900" w14:paraId="44EAFD9C" wp14:textId="77777777"/>
    <w:p xmlns:wp14="http://schemas.microsoft.com/office/word/2010/wordml" w:rsidR="00410900" w:rsidP="00DE174B" w:rsidRDefault="00410900" w14:paraId="4B94D5A5" wp14:textId="77777777"/>
    <w:p xmlns:wp14="http://schemas.microsoft.com/office/word/2010/wordml" w:rsidR="00410900" w:rsidP="00DE174B" w:rsidRDefault="00410900" w14:paraId="3DEEC669" wp14:textId="77777777"/>
    <w:p xmlns:wp14="http://schemas.microsoft.com/office/word/2010/wordml" w:rsidR="00410900" w:rsidP="00DE174B" w:rsidRDefault="00410900" w14:paraId="3656B9AB" wp14:textId="77777777"/>
    <w:p xmlns:wp14="http://schemas.microsoft.com/office/word/2010/wordml" w:rsidR="00410900" w:rsidP="00DE174B" w:rsidRDefault="00410900" w14:paraId="45FB0818" wp14:textId="77777777"/>
    <w:p xmlns:wp14="http://schemas.microsoft.com/office/word/2010/wordml" w:rsidR="00410900" w:rsidP="00DE174B" w:rsidRDefault="00410900" w14:paraId="049F31CB" wp14:textId="77777777"/>
    <w:p xmlns:wp14="http://schemas.microsoft.com/office/word/2010/wordml" w:rsidR="00410900" w:rsidP="00DE174B" w:rsidRDefault="00410900" w14:paraId="53128261" wp14:textId="77777777"/>
    <w:p xmlns:wp14="http://schemas.microsoft.com/office/word/2010/wordml" w:rsidR="00410900" w:rsidP="00DE174B" w:rsidRDefault="00410900" w14:paraId="62486C05" wp14:textId="77777777"/>
    <w:p xmlns:wp14="http://schemas.microsoft.com/office/word/2010/wordml" w:rsidR="00410900" w:rsidP="00410900" w:rsidRDefault="00410900" w14:paraId="11A17497" wp14:textId="77777777">
      <w:pPr>
        <w:pStyle w:val="Prrafodelista"/>
        <w:numPr>
          <w:ilvl w:val="0"/>
          <w:numId w:val="1"/>
        </w:numPr>
      </w:pPr>
      <w:r>
        <w:lastRenderedPageBreak/>
        <w:t xml:space="preserve">Abrimos un Shell. En la primer de ellas ejecutamos el siguiente comando, que arranca el agente </w:t>
      </w:r>
      <w:proofErr w:type="spellStart"/>
      <w:r>
        <w:t>flume</w:t>
      </w:r>
      <w:proofErr w:type="spellEnd"/>
      <w:r>
        <w:t>.</w:t>
      </w:r>
    </w:p>
    <w:p xmlns:wp14="http://schemas.microsoft.com/office/word/2010/wordml" w:rsidRPr="005E720E" w:rsidR="00410900" w:rsidP="00410900" w:rsidRDefault="00410900" w14:paraId="10A99415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flume-ng agent --conf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conf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--conf-file /home/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cloudera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example.conf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--name a1 -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Dflume.root.logger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=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INFO,console</w:t>
      </w:r>
      <w:proofErr w:type="spellEnd"/>
    </w:p>
    <w:p xmlns:wp14="http://schemas.microsoft.com/office/word/2010/wordml" w:rsidR="00410900" w:rsidP="00410900" w:rsidRDefault="00410900" w14:paraId="4B133E3B" wp14:textId="77777777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Abrimos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otro</w:t>
      </w:r>
      <w:proofErr w:type="spellEnd"/>
      <w:r>
        <w:rPr>
          <w:lang w:val="en-GB"/>
        </w:rPr>
        <w:t xml:space="preserve"> shell </w:t>
      </w:r>
      <w:proofErr w:type="spellStart"/>
      <w:r>
        <w:rPr>
          <w:lang w:val="en-GB"/>
        </w:rPr>
        <w:t>donde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ejecutamos</w:t>
      </w:r>
      <w:proofErr w:type="spellEnd"/>
    </w:p>
    <w:p xmlns:wp14="http://schemas.microsoft.com/office/word/2010/wordml" w:rsidRPr="005E720E" w:rsidR="00410900" w:rsidP="00410900" w:rsidRDefault="00410900" w14:paraId="4D6C33CB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telnet localhost 44444</w:t>
      </w:r>
    </w:p>
    <w:p xmlns:wp14="http://schemas.microsoft.com/office/word/2010/wordml" w:rsidR="00410900" w:rsidP="00410900" w:rsidRDefault="00410900" w14:paraId="55B2E158" wp14:textId="77777777">
      <w:pPr>
        <w:pStyle w:val="Prrafodelista"/>
        <w:numPr>
          <w:ilvl w:val="0"/>
          <w:numId w:val="1"/>
        </w:numPr>
      </w:pPr>
      <w:r w:rsidRPr="00410900">
        <w:t xml:space="preserve">Ahora probamos a escribir algo en este Segundo </w:t>
      </w:r>
      <w:proofErr w:type="spellStart"/>
      <w:r w:rsidRPr="00410900">
        <w:t>shell</w:t>
      </w:r>
      <w:proofErr w:type="spellEnd"/>
      <w:r w:rsidRPr="00410900">
        <w:t>, donde hemos ejecutado el telnet, y vemos c</w:t>
      </w:r>
      <w:r>
        <w:t xml:space="preserve">ómo se envía al primer </w:t>
      </w:r>
      <w:proofErr w:type="spellStart"/>
      <w:r>
        <w:t>shell</w:t>
      </w:r>
      <w:proofErr w:type="spellEnd"/>
      <w:r w:rsidRPr="00410900">
        <w:t xml:space="preserve"> </w:t>
      </w:r>
    </w:p>
    <w:p xmlns:wp14="http://schemas.microsoft.com/office/word/2010/wordml" w:rsidR="00426BD8" w:rsidP="00426BD8" w:rsidRDefault="00426BD8" w14:paraId="4101652C" wp14:textId="77777777"/>
    <w:p xmlns:wp14="http://schemas.microsoft.com/office/word/2010/wordml" w:rsidR="005E6211" w:rsidP="00426BD8" w:rsidRDefault="005E6211" w14:paraId="53893C39" wp14:textId="77777777">
      <w:pPr>
        <w:rPr>
          <w:b/>
        </w:rPr>
      </w:pPr>
      <w:r w:rsidRPr="005E6211">
        <w:rPr>
          <w:b/>
        </w:rPr>
        <w:t xml:space="preserve">2. Importar datos de un </w:t>
      </w:r>
      <w:proofErr w:type="spellStart"/>
      <w:r w:rsidRPr="005E6211">
        <w:rPr>
          <w:b/>
        </w:rPr>
        <w:t>spool-dir</w:t>
      </w:r>
      <w:proofErr w:type="spellEnd"/>
    </w:p>
    <w:p xmlns:wp14="http://schemas.microsoft.com/office/word/2010/wordml" w:rsidRPr="00815CAE" w:rsidR="00D352AE" w:rsidP="00426BD8" w:rsidRDefault="00D352AE" w14:paraId="16ADE051" wp14:textId="77777777">
      <w:r w:rsidRPr="00815CAE">
        <w:t>La idea de este ejercicio es ir dejando ficheros en un directorio (</w:t>
      </w:r>
      <w:proofErr w:type="spellStart"/>
      <w:r w:rsidRPr="00815CAE">
        <w:t>spool-dir</w:t>
      </w:r>
      <w:proofErr w:type="spellEnd"/>
      <w:r w:rsidRPr="00815CAE">
        <w:t xml:space="preserve">) y ver como </w:t>
      </w:r>
      <w:proofErr w:type="spellStart"/>
      <w:r w:rsidRPr="00815CAE">
        <w:t>flume</w:t>
      </w:r>
      <w:proofErr w:type="spellEnd"/>
      <w:r w:rsidRPr="00815CAE">
        <w:t xml:space="preserve"> los va consumiendo.</w:t>
      </w:r>
    </w:p>
    <w:p xmlns:wp14="http://schemas.microsoft.com/office/word/2010/wordml" w:rsidR="005E6211" w:rsidP="005E6211" w:rsidRDefault="00D352AE" w14:paraId="1E68CCB0" wp14:textId="77777777">
      <w:pPr>
        <w:pStyle w:val="Prrafodelista"/>
        <w:numPr>
          <w:ilvl w:val="0"/>
          <w:numId w:val="3"/>
        </w:numPr>
      </w:pPr>
      <w:r>
        <w:t xml:space="preserve">Creamos el directorio </w:t>
      </w:r>
      <w:proofErr w:type="spellStart"/>
      <w:r>
        <w:t>spool</w:t>
      </w:r>
      <w:proofErr w:type="spellEnd"/>
      <w:r>
        <w:t xml:space="preserve"> y le damos permisos</w:t>
      </w:r>
    </w:p>
    <w:p xmlns:wp14="http://schemas.microsoft.com/office/word/2010/wordml" w:rsidRPr="005E720E" w:rsidR="00D352AE" w:rsidP="00D352AE" w:rsidRDefault="00D352AE" w14:paraId="77247CF3" wp14:textId="77777777">
      <w:pPr>
        <w:pStyle w:val="Prrafodelista"/>
        <w:numPr>
          <w:ilvl w:val="1"/>
          <w:numId w:val="3"/>
        </w:numPr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 xml:space="preserve">sudo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-p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var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/log/apache/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flumeSpool</w:t>
      </w:r>
      <w:proofErr w:type="spellEnd"/>
    </w:p>
    <w:p xmlns:wp14="http://schemas.microsoft.com/office/word/2010/wordml" w:rsidRPr="005E720E" w:rsidR="00D352AE" w:rsidP="00D352AE" w:rsidRDefault="00D352AE" w14:paraId="1E8710D5" wp14:textId="77777777">
      <w:pPr>
        <w:pStyle w:val="Prrafodelista"/>
        <w:numPr>
          <w:ilvl w:val="1"/>
          <w:numId w:val="3"/>
        </w:numPr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sudo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chmod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777 /var/log/apache/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flumeSpool</w:t>
      </w:r>
      <w:proofErr w:type="spellEnd"/>
    </w:p>
    <w:p xmlns:wp14="http://schemas.microsoft.com/office/word/2010/wordml" w:rsidR="00D352AE" w:rsidP="00D352AE" w:rsidRDefault="00D352AE" w14:paraId="0B460082" wp14:textId="77777777">
      <w:pPr>
        <w:pStyle w:val="Prrafodelista"/>
        <w:numPr>
          <w:ilvl w:val="0"/>
          <w:numId w:val="3"/>
        </w:numPr>
      </w:pPr>
      <w:r w:rsidRPr="00D352AE">
        <w:t xml:space="preserve">Tendríamos que crear también </w:t>
      </w:r>
      <w:r>
        <w:t>los</w:t>
      </w:r>
      <w:r w:rsidRPr="00D352AE">
        <w:t xml:space="preserve"> directorio</w:t>
      </w:r>
      <w:r>
        <w:t>s</w:t>
      </w:r>
      <w:r w:rsidRPr="00D352AE">
        <w:t xml:space="preserve"> </w:t>
      </w:r>
      <w:proofErr w:type="spellStart"/>
      <w:r w:rsidRPr="00D352AE">
        <w:t>checkpoint</w:t>
      </w:r>
      <w:proofErr w:type="spellEnd"/>
      <w:r>
        <w:t xml:space="preserve"> y </w:t>
      </w:r>
      <w:proofErr w:type="spellStart"/>
      <w:r>
        <w:t>datadir</w:t>
      </w:r>
      <w:proofErr w:type="spellEnd"/>
      <w:r w:rsidRPr="00D352AE">
        <w:t>.</w:t>
      </w:r>
      <w:r>
        <w:t xml:space="preserve"> Si no lo hacemos, </w:t>
      </w:r>
      <w:proofErr w:type="spellStart"/>
      <w:r>
        <w:t>flume</w:t>
      </w:r>
      <w:proofErr w:type="spellEnd"/>
      <w:r>
        <w:t xml:space="preserve"> lo crea por nosotros. Para poder utilizarlo le damos permisos a dicho directorio, ya que sabemos dónde se va a montar. A </w:t>
      </w:r>
      <w:r w:rsidR="00815CAE">
        <w:t>continuación,</w:t>
      </w:r>
      <w:r>
        <w:t xml:space="preserve"> les damos permisos</w:t>
      </w:r>
    </w:p>
    <w:p xmlns:wp14="http://schemas.microsoft.com/office/word/2010/wordml" w:rsidRPr="005E720E" w:rsidR="00D352AE" w:rsidP="00D352AE" w:rsidRDefault="00D352AE" w14:paraId="01F4C90F" wp14:textId="77777777">
      <w:pPr>
        <w:pStyle w:val="Prrafodelista"/>
        <w:numPr>
          <w:ilvl w:val="1"/>
          <w:numId w:val="3"/>
        </w:numPr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sudo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mkdir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-p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mnt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/flume/checkpoint </w:t>
      </w:r>
    </w:p>
    <w:p xmlns:wp14="http://schemas.microsoft.com/office/word/2010/wordml" w:rsidRPr="005E720E" w:rsidR="00D352AE" w:rsidP="00D352AE" w:rsidRDefault="00D352AE" w14:paraId="609DF3C3" wp14:textId="77777777">
      <w:pPr>
        <w:pStyle w:val="Prrafodelista"/>
        <w:numPr>
          <w:ilvl w:val="1"/>
          <w:numId w:val="3"/>
        </w:numPr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sudo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mkdir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-p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mnt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/flume/data</w:t>
      </w:r>
    </w:p>
    <w:p xmlns:wp14="http://schemas.microsoft.com/office/word/2010/wordml" w:rsidRPr="005E720E" w:rsidR="00D352AE" w:rsidP="00D352AE" w:rsidRDefault="00D352AE" w14:paraId="1C5B1746" wp14:textId="77777777">
      <w:pPr>
        <w:pStyle w:val="Prrafodelista"/>
        <w:numPr>
          <w:ilvl w:val="1"/>
          <w:numId w:val="3"/>
        </w:numPr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sudo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chmod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777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mnt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/flume/checkpoint</w:t>
      </w:r>
    </w:p>
    <w:p xmlns:wp14="http://schemas.microsoft.com/office/word/2010/wordml" w:rsidRPr="005E720E" w:rsidR="00D352AE" w:rsidP="00D352AE" w:rsidRDefault="00D352AE" w14:paraId="6FE4CF61" wp14:textId="77777777">
      <w:pPr>
        <w:pStyle w:val="Prrafodelista"/>
        <w:numPr>
          <w:ilvl w:val="1"/>
          <w:numId w:val="3"/>
        </w:numPr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sudo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chmod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777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mnt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/flume/data</w:t>
      </w:r>
    </w:p>
    <w:p xmlns:wp14="http://schemas.microsoft.com/office/word/2010/wordml" w:rsidR="00815CAE" w:rsidP="00815CAE" w:rsidRDefault="00815CAE" w14:paraId="0ABE2501" wp14:textId="77777777">
      <w:pPr>
        <w:pStyle w:val="Prrafodelista"/>
        <w:numPr>
          <w:ilvl w:val="0"/>
          <w:numId w:val="3"/>
        </w:numPr>
      </w:pPr>
      <w:r w:rsidRPr="00815CAE">
        <w:t>Creamos un fichero de configuración en la misma ruta que en el ejemplo anterior, y modificamos la configuraci</w:t>
      </w:r>
      <w:r>
        <w:t xml:space="preserve">ón del </w:t>
      </w:r>
      <w:proofErr w:type="spellStart"/>
      <w:r>
        <w:t>source</w:t>
      </w:r>
      <w:proofErr w:type="spellEnd"/>
      <w:r>
        <w:t>, cambiándola por esta</w:t>
      </w:r>
    </w:p>
    <w:p xmlns:wp14="http://schemas.microsoft.com/office/word/2010/wordml" w:rsidRPr="005E720E" w:rsidR="00815CAE" w:rsidP="00815CAE" w:rsidRDefault="00815CAE" w14:paraId="7050DA5D" wp14:textId="77777777">
      <w:pPr>
        <w:pStyle w:val="Prrafodelista"/>
        <w:numPr>
          <w:ilvl w:val="1"/>
          <w:numId w:val="3"/>
        </w:numPr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 xml:space="preserve">a1.sources.r1.type =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spooldir</w:t>
      </w:r>
      <w:proofErr w:type="spellEnd"/>
    </w:p>
    <w:p xmlns:wp14="http://schemas.microsoft.com/office/word/2010/wordml" w:rsidRPr="005E720E" w:rsidR="00815CAE" w:rsidP="00815CAE" w:rsidRDefault="00815CAE" w14:paraId="49EE8078" wp14:textId="77777777">
      <w:pPr>
        <w:pStyle w:val="Prrafodelista"/>
        <w:numPr>
          <w:ilvl w:val="1"/>
          <w:numId w:val="3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a1.sources.r1.spoolDir = /var/log/apache/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flumeSpool</w:t>
      </w:r>
      <w:proofErr w:type="spellEnd"/>
    </w:p>
    <w:p xmlns:wp14="http://schemas.microsoft.com/office/word/2010/wordml" w:rsidRPr="005E720E" w:rsidR="00815CAE" w:rsidP="00815CAE" w:rsidRDefault="00815CAE" w14:paraId="13FFB4D4" wp14:textId="77777777">
      <w:pPr>
        <w:pStyle w:val="Prrafodelista"/>
        <w:numPr>
          <w:ilvl w:val="1"/>
          <w:numId w:val="3"/>
        </w:numPr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>a1.sources.r1.fileHeader = true</w:t>
      </w:r>
    </w:p>
    <w:p xmlns:wp14="http://schemas.microsoft.com/office/word/2010/wordml" w:rsidR="00815CAE" w:rsidP="00815CAE" w:rsidRDefault="00815CAE" w14:paraId="4C0B0581" wp14:textId="77777777">
      <w:pPr>
        <w:pStyle w:val="Prrafodelista"/>
        <w:numPr>
          <w:ilvl w:val="0"/>
          <w:numId w:val="3"/>
        </w:numPr>
      </w:pPr>
      <w:r>
        <w:t xml:space="preserve">Arrancamos </w:t>
      </w:r>
      <w:proofErr w:type="spellStart"/>
      <w:r>
        <w:t>flume</w:t>
      </w:r>
      <w:proofErr w:type="spellEnd"/>
      <w:r w:rsidR="0096528D">
        <w:t xml:space="preserve"> en un </w:t>
      </w:r>
      <w:proofErr w:type="spellStart"/>
      <w:r w:rsidR="0096528D">
        <w:t>shell</w:t>
      </w:r>
      <w:proofErr w:type="spellEnd"/>
    </w:p>
    <w:p xmlns:wp14="http://schemas.microsoft.com/office/word/2010/wordml" w:rsidRPr="005E720E" w:rsidR="00815CAE" w:rsidP="00815CAE" w:rsidRDefault="00815CAE" w14:paraId="3211D3F2" wp14:textId="77777777">
      <w:pPr>
        <w:pStyle w:val="Prrafodelista"/>
        <w:numPr>
          <w:ilvl w:val="1"/>
          <w:numId w:val="3"/>
        </w:numPr>
        <w:rPr>
          <w:rFonts w:ascii="Courier New" w:hAnsi="Courier New" w:cs="Courier New"/>
          <w:color w:val="1F4E79" w:themeColor="accent5" w:themeShade="80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flume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-ng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agent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conf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conf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conf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-file /home/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cloudera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/example2.conf --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name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a1 -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Dflume.root.logger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=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DEBUG,console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Dorg.apache.flume.log.printconfig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=true 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Dorg.apache.flume.log.rawdata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=true</w:t>
      </w:r>
    </w:p>
    <w:p xmlns:wp14="http://schemas.microsoft.com/office/word/2010/wordml" w:rsidR="0096528D" w:rsidP="0096528D" w:rsidRDefault="0096528D" w14:paraId="3DA40D6C" wp14:textId="77777777">
      <w:pPr>
        <w:pStyle w:val="Prrafodelista"/>
        <w:numPr>
          <w:ilvl w:val="0"/>
          <w:numId w:val="3"/>
        </w:numPr>
      </w:pPr>
      <w:r>
        <w:t xml:space="preserve">Para comprobar que funciona, abrimos una nueva Shell, nos posicionamos en la ruta donde hemos definido el </w:t>
      </w:r>
      <w:proofErr w:type="spellStart"/>
      <w:r>
        <w:t>spool-dir</w:t>
      </w:r>
      <w:proofErr w:type="spellEnd"/>
      <w:r>
        <w:t xml:space="preserve"> y creamos un fichero con el editor vi (recomendable) o con el explorador de archivos de Linux.</w:t>
      </w:r>
    </w:p>
    <w:p xmlns:wp14="http://schemas.microsoft.com/office/word/2010/wordml" w:rsidR="0096528D" w:rsidP="0096528D" w:rsidRDefault="0096528D" w14:paraId="513C0C43" wp14:textId="77777777">
      <w:pPr>
        <w:pStyle w:val="Prrafodelista"/>
        <w:numPr>
          <w:ilvl w:val="0"/>
          <w:numId w:val="3"/>
        </w:numPr>
      </w:pPr>
      <w:r>
        <w:t xml:space="preserve">Prestar atención al Shell donde tenemos </w:t>
      </w:r>
      <w:proofErr w:type="spellStart"/>
      <w:r>
        <w:t>flume</w:t>
      </w:r>
      <w:proofErr w:type="spellEnd"/>
      <w:r>
        <w:t xml:space="preserve"> corriendo y ver cómo se envían y muestran los ficheros por consola.</w:t>
      </w:r>
    </w:p>
    <w:p xmlns:wp14="http://schemas.microsoft.com/office/word/2010/wordml" w:rsidR="00B92D49" w:rsidP="00B92D49" w:rsidRDefault="00B92D49" w14:paraId="4B99056E" wp14:textId="77777777"/>
    <w:p xmlns:wp14="http://schemas.microsoft.com/office/word/2010/wordml" w:rsidRPr="00B92D49" w:rsidR="00B92D49" w:rsidP="00B92D49" w:rsidRDefault="00B92D49" w14:paraId="6E5685F8" wp14:textId="77777777">
      <w:pPr>
        <w:rPr>
          <w:b/>
        </w:rPr>
      </w:pPr>
      <w:r w:rsidRPr="00B92D49">
        <w:rPr>
          <w:b/>
        </w:rPr>
        <w:t xml:space="preserve">3. Importar datos desde un </w:t>
      </w:r>
      <w:proofErr w:type="spellStart"/>
      <w:r w:rsidRPr="00B92D49">
        <w:rPr>
          <w:b/>
        </w:rPr>
        <w:t>spool-dir</w:t>
      </w:r>
      <w:proofErr w:type="spellEnd"/>
      <w:r w:rsidRPr="00B92D49">
        <w:rPr>
          <w:b/>
        </w:rPr>
        <w:t xml:space="preserve"> a HDFS</w:t>
      </w:r>
    </w:p>
    <w:p xmlns:wp14="http://schemas.microsoft.com/office/word/2010/wordml" w:rsidR="00B92D49" w:rsidP="00B92D49" w:rsidRDefault="00466BE5" w14:paraId="178F848B" wp14:textId="77777777">
      <w:pPr>
        <w:pStyle w:val="Prrafodelista"/>
        <w:numPr>
          <w:ilvl w:val="0"/>
          <w:numId w:val="4"/>
        </w:numPr>
      </w:pPr>
      <w:r>
        <w:t xml:space="preserve">Creamos el directorio en HDFS donde vamos a dejar los datos importados desde el </w:t>
      </w:r>
      <w:proofErr w:type="spellStart"/>
      <w:r>
        <w:t>spool-dir</w:t>
      </w:r>
      <w:proofErr w:type="spellEnd"/>
      <w:r>
        <w:t xml:space="preserve"> a través del </w:t>
      </w:r>
      <w:proofErr w:type="spellStart"/>
      <w:r>
        <w:t>channel</w:t>
      </w:r>
      <w:proofErr w:type="spellEnd"/>
      <w:r>
        <w:t xml:space="preserve"> de </w:t>
      </w:r>
      <w:proofErr w:type="spellStart"/>
      <w:r>
        <w:t>flume</w:t>
      </w:r>
      <w:proofErr w:type="spellEnd"/>
    </w:p>
    <w:p xmlns:wp14="http://schemas.microsoft.com/office/word/2010/wordml" w:rsidRPr="005E720E" w:rsidR="00466BE5" w:rsidP="00466BE5" w:rsidRDefault="00466BE5" w14:paraId="799B79E2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hadoop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fs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flume</w:t>
      </w:r>
      <w:proofErr w:type="spellEnd"/>
    </w:p>
    <w:p xmlns:wp14="http://schemas.microsoft.com/office/word/2010/wordml" w:rsidRPr="005E720E" w:rsidR="00466BE5" w:rsidP="00466BE5" w:rsidRDefault="00466BE5" w14:paraId="7B5C47E8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hadoop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fs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flume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events</w:t>
      </w:r>
      <w:proofErr w:type="spellEnd"/>
    </w:p>
    <w:p xmlns:wp14="http://schemas.microsoft.com/office/word/2010/wordml" w:rsidR="00466BE5" w:rsidP="00466BE5" w:rsidRDefault="009C520A" w14:paraId="20FF876D" wp14:textId="77777777">
      <w:pPr>
        <w:pStyle w:val="Prrafodelista"/>
        <w:numPr>
          <w:ilvl w:val="0"/>
          <w:numId w:val="4"/>
        </w:numPr>
      </w:pPr>
      <w:r>
        <w:lastRenderedPageBreak/>
        <w:t>Creamos un nuevo fichero de configuración,</w:t>
      </w:r>
      <w:r w:rsidRPr="009C520A">
        <w:t xml:space="preserve"> example3.conf</w:t>
      </w:r>
      <w:r>
        <w:t xml:space="preserve">, igual que el del ejemplo anterior, pero sustituyendo la descripción del </w:t>
      </w:r>
      <w:proofErr w:type="spellStart"/>
      <w:r>
        <w:t>sink</w:t>
      </w:r>
      <w:proofErr w:type="spellEnd"/>
      <w:r>
        <w:t xml:space="preserve"> por </w:t>
      </w:r>
      <w:r w:rsidR="00E72050">
        <w:t xml:space="preserve">el tipo HDFS y el </w:t>
      </w:r>
      <w:proofErr w:type="spellStart"/>
      <w:r w:rsidR="00E72050">
        <w:t>path</w:t>
      </w:r>
      <w:proofErr w:type="spellEnd"/>
      <w:r w:rsidR="00E72050">
        <w:t xml:space="preserve"> que acabamos de crear en el paso anterior</w:t>
      </w:r>
    </w:p>
    <w:p xmlns:wp14="http://schemas.microsoft.com/office/word/2010/wordml" w:rsidRPr="005E720E" w:rsidR="009C520A" w:rsidP="00C4127C" w:rsidRDefault="00E72050" w14:paraId="03F56441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 </w:t>
      </w:r>
      <w:r w:rsidRPr="00C4127C" w:rsidR="00C4127C">
        <w:rPr>
          <w:rFonts w:ascii="Courier New" w:hAnsi="Courier New" w:cs="Courier New"/>
          <w:color w:val="1F4E79" w:themeColor="accent5" w:themeShade="80"/>
        </w:rPr>
        <w:t xml:space="preserve">a1.sources.r1.type = </w:t>
      </w:r>
      <w:proofErr w:type="spellStart"/>
      <w:r w:rsidRPr="00C4127C" w:rsidR="00C4127C">
        <w:rPr>
          <w:rFonts w:ascii="Courier New" w:hAnsi="Courier New" w:cs="Courier New"/>
          <w:color w:val="1F4E79" w:themeColor="accent5" w:themeShade="80"/>
        </w:rPr>
        <w:t>hdfs</w:t>
      </w:r>
      <w:proofErr w:type="spellEnd"/>
    </w:p>
    <w:p xmlns:wp14="http://schemas.microsoft.com/office/word/2010/wordml" w:rsidRPr="005E720E" w:rsidR="009C520A" w:rsidP="00453E93" w:rsidRDefault="00E72050" w14:paraId="7A32F7BB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  <w:lang w:val="en-GB"/>
        </w:rPr>
      </w:pPr>
      <w:r>
        <w:rPr>
          <w:rFonts w:ascii="Courier New" w:hAnsi="Courier New" w:cs="Courier New"/>
          <w:color w:val="1F4E79" w:themeColor="accent5" w:themeShade="80"/>
          <w:lang w:val="en-GB"/>
        </w:rPr>
        <w:t xml:space="preserve"> </w:t>
      </w:r>
      <w:r w:rsidRPr="00453E93" w:rsidR="00453E93">
        <w:rPr>
          <w:rFonts w:ascii="Courier New" w:hAnsi="Courier New" w:cs="Courier New"/>
          <w:color w:val="1F4E79" w:themeColor="accent5" w:themeShade="80"/>
          <w:lang w:val="en-GB"/>
        </w:rPr>
        <w:t>a1.sources.r1.bind = /flume/events</w:t>
      </w:r>
    </w:p>
    <w:p xmlns:wp14="http://schemas.microsoft.com/office/word/2010/wordml" w:rsidR="009C520A" w:rsidP="009C520A" w:rsidRDefault="009C520A" w14:paraId="239437A0" wp14:textId="77777777">
      <w:pPr>
        <w:pStyle w:val="Prrafodelist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Corremos</w:t>
      </w:r>
      <w:proofErr w:type="spellEnd"/>
      <w:r>
        <w:rPr>
          <w:lang w:val="en-GB"/>
        </w:rPr>
        <w:t xml:space="preserve"> el </w:t>
      </w:r>
      <w:proofErr w:type="spellStart"/>
      <w:r>
        <w:rPr>
          <w:lang w:val="en-GB"/>
        </w:rPr>
        <w:t>agente</w:t>
      </w:r>
      <w:proofErr w:type="spellEnd"/>
      <w:r>
        <w:rPr>
          <w:lang w:val="en-GB"/>
        </w:rPr>
        <w:t xml:space="preserve"> flume</w:t>
      </w:r>
    </w:p>
    <w:p xmlns:wp14="http://schemas.microsoft.com/office/word/2010/wordml" w:rsidRPr="005E720E" w:rsidR="00453E93" w:rsidP="00453E93" w:rsidRDefault="00E72050" w14:paraId="4BA9205F" wp14:textId="77777777">
      <w:pPr>
        <w:pStyle w:val="Prrafodelista"/>
        <w:numPr>
          <w:ilvl w:val="1"/>
          <w:numId w:val="3"/>
        </w:numPr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  <w:lang w:val="en-GB"/>
        </w:rPr>
        <w:t xml:space="preserve"> </w:t>
      </w:r>
      <w:proofErr w:type="spellStart"/>
      <w:r w:rsidRPr="005E720E" w:rsidR="00453E93">
        <w:rPr>
          <w:rFonts w:ascii="Courier New" w:hAnsi="Courier New" w:cs="Courier New"/>
          <w:color w:val="1F4E79" w:themeColor="accent5" w:themeShade="80"/>
        </w:rPr>
        <w:t>flume</w:t>
      </w:r>
      <w:proofErr w:type="spellEnd"/>
      <w:r w:rsidRPr="005E720E" w:rsidR="00453E93">
        <w:rPr>
          <w:rFonts w:ascii="Courier New" w:hAnsi="Courier New" w:cs="Courier New"/>
          <w:color w:val="1F4E79" w:themeColor="accent5" w:themeShade="80"/>
        </w:rPr>
        <w:t xml:space="preserve">-ng </w:t>
      </w:r>
      <w:proofErr w:type="spellStart"/>
      <w:r w:rsidRPr="005E720E" w:rsidR="00453E93">
        <w:rPr>
          <w:rFonts w:ascii="Courier New" w:hAnsi="Courier New" w:cs="Courier New"/>
          <w:color w:val="1F4E79" w:themeColor="accent5" w:themeShade="80"/>
        </w:rPr>
        <w:t>agent</w:t>
      </w:r>
      <w:proofErr w:type="spellEnd"/>
      <w:r w:rsidRPr="005E720E" w:rsidR="00453E93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Pr="005E720E" w:rsidR="00453E93">
        <w:rPr>
          <w:rFonts w:ascii="Courier New" w:hAnsi="Courier New" w:cs="Courier New"/>
          <w:color w:val="1F4E79" w:themeColor="accent5" w:themeShade="80"/>
        </w:rPr>
        <w:t>conf</w:t>
      </w:r>
      <w:proofErr w:type="spellEnd"/>
      <w:r w:rsidRPr="005E720E" w:rsidR="00453E93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5E720E" w:rsidR="00453E93">
        <w:rPr>
          <w:rFonts w:ascii="Courier New" w:hAnsi="Courier New" w:cs="Courier New"/>
          <w:color w:val="1F4E79" w:themeColor="accent5" w:themeShade="80"/>
        </w:rPr>
        <w:t>conf</w:t>
      </w:r>
      <w:proofErr w:type="spellEnd"/>
      <w:r w:rsidRPr="005E720E" w:rsidR="00453E93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Pr="005E720E" w:rsidR="00453E93">
        <w:rPr>
          <w:rFonts w:ascii="Courier New" w:hAnsi="Courier New" w:cs="Courier New"/>
          <w:color w:val="1F4E79" w:themeColor="accent5" w:themeShade="80"/>
        </w:rPr>
        <w:t>conf</w:t>
      </w:r>
      <w:proofErr w:type="spellEnd"/>
      <w:r w:rsidRPr="005E720E" w:rsidR="00453E93">
        <w:rPr>
          <w:rFonts w:ascii="Courier New" w:hAnsi="Courier New" w:cs="Courier New"/>
          <w:color w:val="1F4E79" w:themeColor="accent5" w:themeShade="80"/>
        </w:rPr>
        <w:t>-file /home/</w:t>
      </w:r>
      <w:proofErr w:type="spellStart"/>
      <w:r w:rsidRPr="005E720E" w:rsidR="00453E93">
        <w:rPr>
          <w:rFonts w:ascii="Courier New" w:hAnsi="Courier New" w:cs="Courier New"/>
          <w:color w:val="1F4E79" w:themeColor="accent5" w:themeShade="80"/>
        </w:rPr>
        <w:t>cloudera</w:t>
      </w:r>
      <w:proofErr w:type="spellEnd"/>
      <w:r w:rsidRPr="005E720E" w:rsidR="00453E93">
        <w:rPr>
          <w:rFonts w:ascii="Courier New" w:hAnsi="Courier New" w:cs="Courier New"/>
          <w:color w:val="1F4E79" w:themeColor="accent5" w:themeShade="80"/>
        </w:rPr>
        <w:t>/example</w:t>
      </w:r>
      <w:r w:rsidR="00453E93">
        <w:rPr>
          <w:rFonts w:ascii="Courier New" w:hAnsi="Courier New" w:cs="Courier New"/>
          <w:color w:val="1F4E79" w:themeColor="accent5" w:themeShade="80"/>
        </w:rPr>
        <w:t>3</w:t>
      </w:r>
      <w:r w:rsidRPr="005E720E" w:rsidR="00453E93">
        <w:rPr>
          <w:rFonts w:ascii="Courier New" w:hAnsi="Courier New" w:cs="Courier New"/>
          <w:color w:val="1F4E79" w:themeColor="accent5" w:themeShade="80"/>
        </w:rPr>
        <w:t>.conf --</w:t>
      </w:r>
      <w:proofErr w:type="spellStart"/>
      <w:r w:rsidRPr="005E720E" w:rsidR="00453E93">
        <w:rPr>
          <w:rFonts w:ascii="Courier New" w:hAnsi="Courier New" w:cs="Courier New"/>
          <w:color w:val="1F4E79" w:themeColor="accent5" w:themeShade="80"/>
        </w:rPr>
        <w:t>name</w:t>
      </w:r>
      <w:proofErr w:type="spellEnd"/>
      <w:r w:rsidRPr="005E720E" w:rsidR="00453E93">
        <w:rPr>
          <w:rFonts w:ascii="Courier New" w:hAnsi="Courier New" w:cs="Courier New"/>
          <w:color w:val="1F4E79" w:themeColor="accent5" w:themeShade="80"/>
        </w:rPr>
        <w:t xml:space="preserve"> a1 -</w:t>
      </w:r>
      <w:proofErr w:type="spellStart"/>
      <w:r w:rsidRPr="005E720E" w:rsidR="00453E93">
        <w:rPr>
          <w:rFonts w:ascii="Courier New" w:hAnsi="Courier New" w:cs="Courier New"/>
          <w:color w:val="1F4E79" w:themeColor="accent5" w:themeShade="80"/>
        </w:rPr>
        <w:t>Dflume.root.logger</w:t>
      </w:r>
      <w:proofErr w:type="spellEnd"/>
      <w:r w:rsidRPr="005E720E" w:rsidR="00453E93">
        <w:rPr>
          <w:rFonts w:ascii="Courier New" w:hAnsi="Courier New" w:cs="Courier New"/>
          <w:color w:val="1F4E79" w:themeColor="accent5" w:themeShade="80"/>
        </w:rPr>
        <w:t>=</w:t>
      </w:r>
      <w:proofErr w:type="spellStart"/>
      <w:r w:rsidRPr="005E720E" w:rsidR="00453E93">
        <w:rPr>
          <w:rFonts w:ascii="Courier New" w:hAnsi="Courier New" w:cs="Courier New"/>
          <w:color w:val="1F4E79" w:themeColor="accent5" w:themeShade="80"/>
        </w:rPr>
        <w:t>DEBUG,console</w:t>
      </w:r>
      <w:proofErr w:type="spellEnd"/>
      <w:r w:rsidRPr="005E720E" w:rsidR="00453E93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Pr="005E720E" w:rsidR="00453E93">
        <w:rPr>
          <w:rFonts w:ascii="Courier New" w:hAnsi="Courier New" w:cs="Courier New"/>
          <w:color w:val="1F4E79" w:themeColor="accent5" w:themeShade="80"/>
        </w:rPr>
        <w:t>Dorg.apache.flume.log.printconfig</w:t>
      </w:r>
      <w:proofErr w:type="spellEnd"/>
      <w:r w:rsidRPr="005E720E" w:rsidR="00453E93">
        <w:rPr>
          <w:rFonts w:ascii="Courier New" w:hAnsi="Courier New" w:cs="Courier New"/>
          <w:color w:val="1F4E79" w:themeColor="accent5" w:themeShade="80"/>
        </w:rPr>
        <w:t>=true -</w:t>
      </w:r>
      <w:proofErr w:type="spellStart"/>
      <w:r w:rsidRPr="005E720E" w:rsidR="00453E93">
        <w:rPr>
          <w:rFonts w:ascii="Courier New" w:hAnsi="Courier New" w:cs="Courier New"/>
          <w:color w:val="1F4E79" w:themeColor="accent5" w:themeShade="80"/>
        </w:rPr>
        <w:t>Dorg.apache.flume.log.rawdata</w:t>
      </w:r>
      <w:proofErr w:type="spellEnd"/>
      <w:r w:rsidRPr="005E720E" w:rsidR="00453E93">
        <w:rPr>
          <w:rFonts w:ascii="Courier New" w:hAnsi="Courier New" w:cs="Courier New"/>
          <w:color w:val="1F4E79" w:themeColor="accent5" w:themeShade="80"/>
        </w:rPr>
        <w:t>=true</w:t>
      </w:r>
    </w:p>
    <w:p xmlns:wp14="http://schemas.microsoft.com/office/word/2010/wordml" w:rsidRPr="005E720E" w:rsidR="009C520A" w:rsidP="00453E93" w:rsidRDefault="009C520A" w14:paraId="1299C43A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</w:p>
    <w:p xmlns:wp14="http://schemas.microsoft.com/office/word/2010/wordml" w:rsidR="00F05FDA" w:rsidP="00F05FDA" w:rsidRDefault="007B7E46" w14:paraId="18FE3BEE" wp14:textId="77777777">
      <w:pPr>
        <w:pStyle w:val="Prrafodelista"/>
        <w:numPr>
          <w:ilvl w:val="0"/>
          <w:numId w:val="4"/>
        </w:numPr>
      </w:pPr>
      <w:r w:rsidRPr="007B7E46">
        <w:t xml:space="preserve">Nos posicionamos en el directorio </w:t>
      </w:r>
      <w:proofErr w:type="spellStart"/>
      <w:r w:rsidRPr="007B7E46">
        <w:t>spool</w:t>
      </w:r>
      <w:proofErr w:type="spellEnd"/>
      <w:r w:rsidRPr="007B7E46">
        <w:t xml:space="preserve"> y creamos un fichero con algo escrito. </w:t>
      </w:r>
      <w:r>
        <w:t>Después accedemos a la carpeta HDFS donde se supone que debe estar y vemos si está. Tarda un poco.</w:t>
      </w:r>
      <w:r w:rsidR="00E72050">
        <w:t xml:space="preserve"> Deteneos un momento en observar el resultado y abrid uno de los ficheros importados para ver su contenido.</w:t>
      </w:r>
    </w:p>
    <w:p xmlns:wp14="http://schemas.microsoft.com/office/word/2010/wordml" w:rsidR="007B7E46" w:rsidP="00F05FDA" w:rsidRDefault="007B7E46" w14:paraId="1A2104EF" wp14:textId="77777777">
      <w:pPr>
        <w:pStyle w:val="Prrafodelista"/>
        <w:numPr>
          <w:ilvl w:val="0"/>
          <w:numId w:val="4"/>
        </w:numPr>
      </w:pPr>
      <w:r>
        <w:t>Prestad atención al nombre de la carpeta</w:t>
      </w:r>
    </w:p>
    <w:p xmlns:wp14="http://schemas.microsoft.com/office/word/2010/wordml" w:rsidR="007B7E46" w:rsidP="00F05FDA" w:rsidRDefault="007B7E46" w14:paraId="769A2803" wp14:textId="77777777">
      <w:pPr>
        <w:pStyle w:val="Prrafodelista"/>
        <w:numPr>
          <w:ilvl w:val="0"/>
          <w:numId w:val="4"/>
        </w:numPr>
      </w:pPr>
      <w:r>
        <w:t xml:space="preserve">Para mejorar un poco la </w:t>
      </w:r>
      <w:proofErr w:type="spellStart"/>
      <w:r>
        <w:t>info</w:t>
      </w:r>
      <w:proofErr w:type="spellEnd"/>
      <w:r>
        <w:t xml:space="preserve"> que nos devuelve </w:t>
      </w:r>
      <w:proofErr w:type="spellStart"/>
      <w:r>
        <w:t>Flume</w:t>
      </w:r>
      <w:proofErr w:type="spellEnd"/>
      <w:r>
        <w:t xml:space="preserve">, añadimos la siguiente configuración de </w:t>
      </w:r>
      <w:proofErr w:type="spellStart"/>
      <w:r>
        <w:t>hdfs</w:t>
      </w:r>
      <w:proofErr w:type="spellEnd"/>
      <w:r w:rsidR="005E720E">
        <w:t xml:space="preserve">. </w:t>
      </w:r>
    </w:p>
    <w:p xmlns:wp14="http://schemas.microsoft.com/office/word/2010/wordml" w:rsidRPr="005E720E" w:rsidR="007B7E46" w:rsidP="007B7E46" w:rsidRDefault="007B7E46" w14:paraId="51EEC699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a1.sinks.k1.hdfs.path = /flume/events/%y-%m-%d/%H%M/%S</w:t>
      </w:r>
    </w:p>
    <w:p xmlns:wp14="http://schemas.microsoft.com/office/word/2010/wordml" w:rsidRPr="005E720E" w:rsidR="007B7E46" w:rsidP="007B7E46" w:rsidRDefault="007B7E46" w14:paraId="5909ACC6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a1.sinks.k1.hdfs.filePrefix = events-</w:t>
      </w:r>
    </w:p>
    <w:p xmlns:wp14="http://schemas.microsoft.com/office/word/2010/wordml" w:rsidRPr="005E720E" w:rsidR="007B7E46" w:rsidP="007B7E46" w:rsidRDefault="007B7E46" w14:paraId="068E1839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a1.sinks.k1.hdfs.round = true</w:t>
      </w:r>
      <w:bookmarkStart w:name="_GoBack" w:id="0"/>
      <w:bookmarkEnd w:id="0"/>
    </w:p>
    <w:p xmlns:wp14="http://schemas.microsoft.com/office/word/2010/wordml" w:rsidRPr="005E720E" w:rsidR="007B7E46" w:rsidP="007B7E46" w:rsidRDefault="007B7E46" w14:paraId="04506A47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a1.sinks.k1.hdfs.roundValue = 10</w:t>
      </w:r>
    </w:p>
    <w:p xmlns:wp14="http://schemas.microsoft.com/office/word/2010/wordml" w:rsidRPr="005E720E" w:rsidR="007B7E46" w:rsidP="007B7E46" w:rsidRDefault="007B7E46" w14:paraId="3DFEB341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a1.sinks.k1.hdfs.roundUnit = minute</w:t>
      </w:r>
    </w:p>
    <w:p xmlns:wp14="http://schemas.microsoft.com/office/word/2010/wordml" w:rsidR="009C520A" w:rsidP="007B7E46" w:rsidRDefault="005E720E" w14:paraId="1761BC61" wp14:textId="77777777">
      <w:pPr>
        <w:pStyle w:val="Prrafodelista"/>
        <w:numPr>
          <w:ilvl w:val="0"/>
          <w:numId w:val="4"/>
        </w:numPr>
      </w:pPr>
      <w:r>
        <w:t xml:space="preserve">Observad cómo cambia la estructura de carpetas donde se almacenan los datos en el </w:t>
      </w:r>
      <w:proofErr w:type="spellStart"/>
      <w:r>
        <w:t>sink</w:t>
      </w:r>
      <w:proofErr w:type="spellEnd"/>
      <w:r>
        <w:t xml:space="preserve">. </w:t>
      </w:r>
      <w:r w:rsidR="007B7E46">
        <w:t xml:space="preserve">Creamos un nuevo fichero en el </w:t>
      </w:r>
      <w:proofErr w:type="spellStart"/>
      <w:r w:rsidR="007B7E46">
        <w:t>spool</w:t>
      </w:r>
      <w:proofErr w:type="spellEnd"/>
      <w:r w:rsidR="007B7E46">
        <w:t xml:space="preserve"> y vamos a HDFS para ver cómo se ha importado.</w:t>
      </w:r>
    </w:p>
    <w:p xmlns:wp14="http://schemas.microsoft.com/office/word/2010/wordml" w:rsidR="0038623C" w:rsidP="007B7E46" w:rsidRDefault="005E720E" w14:paraId="57251AD9" wp14:textId="77777777">
      <w:pPr>
        <w:pStyle w:val="Prrafodelista"/>
        <w:numPr>
          <w:ilvl w:val="0"/>
          <w:numId w:val="4"/>
        </w:numPr>
      </w:pPr>
      <w:r>
        <w:t>Si habéis abierto uno de los ficheros de datos importados, o</w:t>
      </w:r>
      <w:r w:rsidR="0038623C">
        <w:t xml:space="preserve">s habréis dado cuenta de que el contenido del fichero que enviáis tiene caracteres extraños. Esto es porque por defecto </w:t>
      </w:r>
      <w:proofErr w:type="spellStart"/>
      <w:r w:rsidR="0038623C">
        <w:t>flume</w:t>
      </w:r>
      <w:proofErr w:type="spellEnd"/>
      <w:r w:rsidR="0038623C">
        <w:t xml:space="preserve"> escribe datos serializados (….</w:t>
      </w:r>
      <w:proofErr w:type="spellStart"/>
      <w:r w:rsidR="0038623C">
        <w:t>BytesWritable</w:t>
      </w:r>
      <w:proofErr w:type="spellEnd"/>
      <w:r w:rsidR="0038623C">
        <w:t xml:space="preserve">). Si recordáis del primer día de clase, una de las propiedades de Hadoop es que serializa los datos con los que trabaja (interfaz </w:t>
      </w:r>
      <w:proofErr w:type="spellStart"/>
      <w:r w:rsidR="0038623C">
        <w:t>Writable</w:t>
      </w:r>
      <w:proofErr w:type="spellEnd"/>
      <w:r w:rsidR="0038623C">
        <w:t>).</w:t>
      </w:r>
      <w:r w:rsidR="0085050C">
        <w:t xml:space="preserve"> </w:t>
      </w:r>
      <w:r>
        <w:t xml:space="preserve">Existe una forma de solucionar esto, que es lo que tenéis que hacer en este punto. Acceded a la web de </w:t>
      </w:r>
      <w:proofErr w:type="spellStart"/>
      <w:r>
        <w:t>flume</w:t>
      </w:r>
      <w:proofErr w:type="spellEnd"/>
      <w:r>
        <w:t xml:space="preserve"> y buscad </w:t>
      </w:r>
      <w:proofErr w:type="spellStart"/>
      <w:r>
        <w:t>la</w:t>
      </w:r>
      <w:r w:rsidR="00DE1312">
        <w:t>S</w:t>
      </w:r>
      <w:proofErr w:type="spellEnd"/>
      <w:r>
        <w:t xml:space="preserve"> propiedad</w:t>
      </w:r>
      <w:r w:rsidR="00DE1312">
        <w:t>es</w:t>
      </w:r>
      <w:r>
        <w:t xml:space="preserve"> que hace que se muestren los datos en formato Texto</w:t>
      </w:r>
      <w:r w:rsidR="00DE1312">
        <w:t>.</w:t>
      </w:r>
    </w:p>
    <w:p xmlns:wp14="http://schemas.microsoft.com/office/word/2010/wordml" w:rsidRPr="005E720E" w:rsidR="0085050C" w:rsidP="00453E93" w:rsidRDefault="00DE1312" w14:paraId="3BF86947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 </w:t>
      </w:r>
      <w:r w:rsidRPr="00453E93" w:rsidR="00453E93">
        <w:rPr>
          <w:rFonts w:ascii="Courier New" w:hAnsi="Courier New" w:cs="Courier New"/>
          <w:color w:val="1F4E79" w:themeColor="accent5" w:themeShade="80"/>
        </w:rPr>
        <w:t xml:space="preserve">a1.sinks.k1.hdfs.writeFormat = Text a1.sinks.k1.hdfs.fileType = </w:t>
      </w:r>
      <w:proofErr w:type="spellStart"/>
      <w:r w:rsidRPr="00453E93" w:rsidR="00453E93">
        <w:rPr>
          <w:rFonts w:ascii="Courier New" w:hAnsi="Courier New" w:cs="Courier New"/>
          <w:color w:val="1F4E79" w:themeColor="accent5" w:themeShade="80"/>
        </w:rPr>
        <w:t>DataStream</w:t>
      </w:r>
      <w:proofErr w:type="spellEnd"/>
    </w:p>
    <w:sectPr w:rsidRPr="005E720E" w:rsidR="0085050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600FA"/>
    <w:multiLevelType w:val="hybridMultilevel"/>
    <w:tmpl w:val="63726E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2312D"/>
    <w:multiLevelType w:val="hybridMultilevel"/>
    <w:tmpl w:val="A4F0211C"/>
    <w:lvl w:ilvl="0" w:tplc="6C9CF87E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F4200"/>
    <w:multiLevelType w:val="hybridMultilevel"/>
    <w:tmpl w:val="84A8A0AC"/>
    <w:lvl w:ilvl="0" w:tplc="6C9CF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A5C35"/>
    <w:multiLevelType w:val="hybridMultilevel"/>
    <w:tmpl w:val="3F865030"/>
    <w:lvl w:ilvl="0" w:tplc="6C9CF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3F0"/>
    <w:rsid w:val="00043E3D"/>
    <w:rsid w:val="0038623C"/>
    <w:rsid w:val="00410900"/>
    <w:rsid w:val="00426BD8"/>
    <w:rsid w:val="00453E93"/>
    <w:rsid w:val="00466BE5"/>
    <w:rsid w:val="004C3D40"/>
    <w:rsid w:val="004F55C1"/>
    <w:rsid w:val="005E6211"/>
    <w:rsid w:val="005E720E"/>
    <w:rsid w:val="007B7E46"/>
    <w:rsid w:val="00815CAE"/>
    <w:rsid w:val="0085050C"/>
    <w:rsid w:val="00861E37"/>
    <w:rsid w:val="008C4003"/>
    <w:rsid w:val="0096528D"/>
    <w:rsid w:val="009C520A"/>
    <w:rsid w:val="00B92D49"/>
    <w:rsid w:val="00C4127C"/>
    <w:rsid w:val="00C523F0"/>
    <w:rsid w:val="00D352AE"/>
    <w:rsid w:val="00DA7058"/>
    <w:rsid w:val="00DE1312"/>
    <w:rsid w:val="00DE174B"/>
    <w:rsid w:val="00E72050"/>
    <w:rsid w:val="00F05FDA"/>
    <w:rsid w:val="04849F1A"/>
    <w:rsid w:val="0586842D"/>
    <w:rsid w:val="0693E3BB"/>
    <w:rsid w:val="0766A8E1"/>
    <w:rsid w:val="2DF06ACE"/>
    <w:rsid w:val="3A89BA0E"/>
    <w:rsid w:val="3CD01057"/>
    <w:rsid w:val="3D5E812A"/>
    <w:rsid w:val="42956DE2"/>
    <w:rsid w:val="4651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C47A"/>
  <w15:chartTrackingRefBased/>
  <w15:docId w15:val="{663EB92D-FD73-4E0A-8135-D04320217A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CD96E0B32C6446AF2789104F3EAF58" ma:contentTypeVersion="13" ma:contentTypeDescription="Crear nuevo documento." ma:contentTypeScope="" ma:versionID="18b92f83d851014e1e10dbad4563831e">
  <xsd:schema xmlns:xsd="http://www.w3.org/2001/XMLSchema" xmlns:xs="http://www.w3.org/2001/XMLSchema" xmlns:p="http://schemas.microsoft.com/office/2006/metadata/properties" xmlns:ns1="http://schemas.microsoft.com/sharepoint/v3" xmlns:ns2="59a808c3-b536-4ad7-85c4-3749eae604fd" xmlns:ns3="223baacd-471f-4190-9a29-13e735eeb366" targetNamespace="http://schemas.microsoft.com/office/2006/metadata/properties" ma:root="true" ma:fieldsID="c48927b52e13173e8d40007e5d850eb1" ns1:_="" ns2:_="" ns3:_="">
    <xsd:import namespace="http://schemas.microsoft.com/sharepoint/v3"/>
    <xsd:import namespace="59a808c3-b536-4ad7-85c4-3749eae604fd"/>
    <xsd:import namespace="223baacd-471f-4190-9a29-13e735eeb3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808c3-b536-4ad7-85c4-3749eae60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baacd-471f-4190-9a29-13e735eeb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Nota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9680E1F-6B80-4BD6-8D69-3CF845BA895F}"/>
</file>

<file path=customXml/itemProps2.xml><?xml version="1.0" encoding="utf-8"?>
<ds:datastoreItem xmlns:ds="http://schemas.openxmlformats.org/officeDocument/2006/customXml" ds:itemID="{C9A9959D-F61A-4409-A5A5-705C3C020431}"/>
</file>

<file path=customXml/itemProps3.xml><?xml version="1.0" encoding="utf-8"?>
<ds:datastoreItem xmlns:ds="http://schemas.openxmlformats.org/officeDocument/2006/customXml" ds:itemID="{61A7DB48-4D71-4B3F-AAA6-41FA8B254C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Alan.Kirschnick</dc:creator>
  <keywords/>
  <dc:description/>
  <lastModifiedBy>Jin Wang Xu</lastModifiedBy>
  <revision>18</revision>
  <dcterms:created xsi:type="dcterms:W3CDTF">2017-04-27T15:01:00.0000000Z</dcterms:created>
  <dcterms:modified xsi:type="dcterms:W3CDTF">2021-05-20T16:27:26.2809226Z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0x010100DBCD96E0B32C6446AF2789104F3EAF58</vt:lpwstr>
  </property>
</Properties>
</file>