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Droid Sans Mono" w:cs="Droid Sans Mono" w:eastAsia="Droid Sans Mono" w:hAnsi="Droid Sans Mono"/>
          <w:b w:val="1"/>
          <w:sz w:val="36"/>
          <w:szCs w:val="36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36"/>
          <w:szCs w:val="36"/>
          <w:rtl w:val="0"/>
        </w:rPr>
        <w:t xml:space="preserve">Hacer un slider que modifique el sonido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Droid Sans Mono" w:cs="Droid Sans Mono" w:eastAsia="Droid Sans Mono" w:hAnsi="Droid Sans Mon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En OnValueChanged del Inspector de Slider, llamar al script MenuManager que llama a SetVolume(float volume)  (dynamic float para que reciba el valor del slider);</w:t>
      </w:r>
    </w:p>
    <w:p w:rsidR="00000000" w:rsidDel="00000000" w:rsidP="00000000" w:rsidRDefault="00000000" w:rsidRPr="00000000" w14:paraId="00000004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Min value: -80.</w:t>
      </w:r>
    </w:p>
    <w:p w:rsidR="00000000" w:rsidDel="00000000" w:rsidP="00000000" w:rsidRDefault="00000000" w:rsidRPr="00000000" w14:paraId="00000005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Max value: 0.</w:t>
      </w:r>
    </w:p>
    <w:p w:rsidR="00000000" w:rsidDel="00000000" w:rsidP="00000000" w:rsidRDefault="00000000" w:rsidRPr="00000000" w14:paraId="00000006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Window-&gt;Audio Mixer</w:t>
      </w:r>
    </w:p>
    <w:p w:rsidR="00000000" w:rsidDel="00000000" w:rsidP="00000000" w:rsidRDefault="00000000" w:rsidRPr="00000000" w14:paraId="00000008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Creamos un audioMixer: MainMixer</w:t>
      </w:r>
    </w:p>
    <w:p w:rsidR="00000000" w:rsidDel="00000000" w:rsidP="00000000" w:rsidRDefault="00000000" w:rsidRPr="00000000" w14:paraId="00000009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En esta ventana podemos tener diferentes tipos de audio que queremos con volumen distinto: Efectos, juego, diálogo, etc.</w:t>
      </w:r>
    </w:p>
    <w:p w:rsidR="00000000" w:rsidDel="00000000" w:rsidP="00000000" w:rsidRDefault="00000000" w:rsidRPr="00000000" w14:paraId="0000000A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En master podemos ajustar el volumen.</w:t>
      </w:r>
    </w:p>
    <w:p w:rsidR="00000000" w:rsidDel="00000000" w:rsidP="00000000" w:rsidRDefault="00000000" w:rsidRPr="00000000" w14:paraId="0000000B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Para controlar parámetros del audio desde scripts: </w:t>
      </w:r>
    </w:p>
    <w:p w:rsidR="00000000" w:rsidDel="00000000" w:rsidP="00000000" w:rsidRDefault="00000000" w:rsidRPr="00000000" w14:paraId="0000000D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-Seleccionamos el mixer que queramos</w:t>
      </w:r>
    </w:p>
    <w:p w:rsidR="00000000" w:rsidDel="00000000" w:rsidP="00000000" w:rsidRDefault="00000000" w:rsidRPr="00000000" w14:paraId="0000000E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-Click derecho en ventana inspector-&gt;Volume-&gt;Expose volume</w:t>
      </w:r>
    </w:p>
    <w:p w:rsidR="00000000" w:rsidDel="00000000" w:rsidP="00000000" w:rsidRDefault="00000000" w:rsidRPr="00000000" w14:paraId="0000000F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-En audioMixer hay una pestaña de Exposed Parameters: Clickamos y cambiamos nombre: volume.</w:t>
      </w:r>
    </w:p>
    <w:p w:rsidR="00000000" w:rsidDel="00000000" w:rsidP="00000000" w:rsidRDefault="00000000" w:rsidRPr="00000000" w14:paraId="00000010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-El slider tiene valores de -80 a 0 porque así funciona el audio mixer con los DB</w:t>
      </w:r>
    </w:p>
    <w:p w:rsidR="00000000" w:rsidDel="00000000" w:rsidP="00000000" w:rsidRDefault="00000000" w:rsidRPr="00000000" w14:paraId="00000011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Copiar SetVolume</w:t>
      </w:r>
    </w:p>
    <w:p w:rsidR="00000000" w:rsidDel="00000000" w:rsidP="00000000" w:rsidRDefault="00000000" w:rsidRPr="00000000" w14:paraId="00000013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Droid Sans Mono" w:cs="Droid Sans Mono" w:eastAsia="Droid Sans Mono" w:hAnsi="Droid Sans Mono"/>
          <w:b w:val="1"/>
          <w:sz w:val="36"/>
          <w:szCs w:val="36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36"/>
          <w:szCs w:val="36"/>
          <w:rtl w:val="0"/>
        </w:rPr>
        <w:t xml:space="preserve">Modificar calidad gráfica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Droid Sans Mono" w:cs="Droid Sans Mono" w:eastAsia="Droid Sans Mono" w:hAnsi="Droid Sans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-En un dropdown, hay que tener el mismo número de opciones gráficas que en edit-&gt;projectSettings-&gt;Quality.</w:t>
      </w:r>
    </w:p>
    <w:p w:rsidR="00000000" w:rsidDel="00000000" w:rsidP="00000000" w:rsidRDefault="00000000" w:rsidRPr="00000000" w14:paraId="00000017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-En OnValueChanged llamar a SetQuality()(dynamic float)</w:t>
      </w:r>
    </w:p>
    <w:p w:rsidR="00000000" w:rsidDel="00000000" w:rsidP="00000000" w:rsidRDefault="00000000" w:rsidRPr="00000000" w14:paraId="00000018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Copiar SetQuality</w:t>
      </w:r>
    </w:p>
    <w:p w:rsidR="00000000" w:rsidDel="00000000" w:rsidP="00000000" w:rsidRDefault="00000000" w:rsidRPr="00000000" w14:paraId="0000001A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Droid Sans Mono" w:cs="Droid Sans Mono" w:eastAsia="Droid Sans Mono" w:hAnsi="Droid Sans Mono"/>
          <w:b w:val="1"/>
          <w:sz w:val="36"/>
          <w:szCs w:val="36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36"/>
          <w:szCs w:val="36"/>
          <w:rtl w:val="0"/>
        </w:rPr>
        <w:t xml:space="preserve">Ventana completa Toogle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Droid Sans Mono" w:cs="Droid Sans Mono" w:eastAsia="Droid Sans Mono" w:hAnsi="Droid Sans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Droid Sans Mono" w:cs="Droid Sans Mono" w:eastAsia="Droid Sans Mono" w:hAnsi="Droid Sans Mono"/>
          <w:b w:val="1"/>
          <w:sz w:val="36"/>
          <w:szCs w:val="36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En OnValueChanged llamar a SetFullscreen()(dynamic bool)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Copiar SetFullscreen</w:t>
      </w:r>
    </w:p>
    <w:p w:rsidR="00000000" w:rsidDel="00000000" w:rsidP="00000000" w:rsidRDefault="00000000" w:rsidRPr="00000000" w14:paraId="0000001F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ESTO NO ME VA</w:t>
      </w:r>
    </w:p>
    <w:p w:rsidR="00000000" w:rsidDel="00000000" w:rsidP="00000000" w:rsidRDefault="00000000" w:rsidRPr="00000000" w14:paraId="00000020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Droid Sans Mono" w:cs="Droid Sans Mono" w:eastAsia="Droid Sans Mono" w:hAnsi="Droid Sans Mono"/>
          <w:b w:val="1"/>
          <w:sz w:val="36"/>
          <w:szCs w:val="36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36"/>
          <w:szCs w:val="36"/>
          <w:rtl w:val="0"/>
        </w:rPr>
        <w:t xml:space="preserve">Modificar resolución</w:t>
      </w:r>
    </w:p>
    <w:p w:rsidR="00000000" w:rsidDel="00000000" w:rsidP="00000000" w:rsidRDefault="00000000" w:rsidRPr="00000000" w14:paraId="00000022">
      <w:pPr>
        <w:contextualSpacing w:val="0"/>
        <w:rPr>
          <w:rFonts w:ascii="Droid Sans Mono" w:cs="Droid Sans Mono" w:eastAsia="Droid Sans Mono" w:hAnsi="Droid Sans Mono"/>
          <w:b w:val="1"/>
          <w:sz w:val="36"/>
          <w:szCs w:val="36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En OnValueChanged llamar a SetResolution()(dynamic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Copiar SetResolution</w:t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Droid Sans Mono" w:cs="Droid Sans Mono" w:eastAsia="Droid Sans Mono" w:hAnsi="Droid Sans Mono"/>
          <w:b w:val="1"/>
          <w:sz w:val="36"/>
          <w:szCs w:val="36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36"/>
          <w:szCs w:val="36"/>
          <w:rtl w:val="0"/>
        </w:rPr>
        <w:t xml:space="preserve">Build</w:t>
      </w:r>
    </w:p>
    <w:p w:rsidR="00000000" w:rsidDel="00000000" w:rsidP="00000000" w:rsidRDefault="00000000" w:rsidRPr="00000000" w14:paraId="00000025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Antes de hacer la build para que no salga la ventana emergente que te pide la resolución y esto se haga directamente desde el juego:</w:t>
      </w:r>
    </w:p>
    <w:p w:rsidR="00000000" w:rsidDel="00000000" w:rsidP="00000000" w:rsidRDefault="00000000" w:rsidRPr="00000000" w14:paraId="00000026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Edit-&gt; ProjectSettings-&gt;Player:</w:t>
      </w:r>
    </w:p>
    <w:p w:rsidR="00000000" w:rsidDel="00000000" w:rsidP="00000000" w:rsidRDefault="00000000" w:rsidRPr="00000000" w14:paraId="00000027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Resolution And Presentation -&gt; Standalone Player Options -&gt; Dipslay Resolution Dialog -&gt; Disabled</w:t>
      </w:r>
    </w:p>
    <w:p w:rsidR="00000000" w:rsidDel="00000000" w:rsidP="00000000" w:rsidRDefault="00000000" w:rsidRPr="00000000" w14:paraId="00000028">
      <w:pPr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