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jnhn4eanwy4" w:id="0"/>
      <w:bookmarkEnd w:id="0"/>
      <w:r w:rsidDel="00000000" w:rsidR="00000000" w:rsidRPr="00000000">
        <w:rPr>
          <w:rtl w:val="0"/>
        </w:rPr>
        <w:t xml:space="preserve">MULTIPLE CLAIMS TESTING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bgut393itbn" w:id="1"/>
      <w:bookmarkEnd w:id="1"/>
      <w:r w:rsidDel="00000000" w:rsidR="00000000" w:rsidRPr="00000000">
        <w:rPr>
          <w:rtl w:val="0"/>
        </w:rPr>
        <w:t xml:space="preserve">1.1 FIND RIGHT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1.1.1 Single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File: MultipleClaims1.pdf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Field: Claim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Expect: 2018662282, 2019664285, 2018662317, 2018662287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1.1.2 Multiple pages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File: MultipleClaims2.pdf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Field: Claim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Expect: 2016615862, 2017621102, 2017622467, 2016615793, 2017629742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1.1.3 Claim in second column.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File: MultipleClaims3.pdf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Field: Claim 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Expect: 593.062, 593.079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1.1.4 2 policies, 2 claims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File: MultipleClaims4.pdf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Field: Claim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Expect: 2015553370, 2011290810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1.1.5 existing claims and No Claim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File: MultipleClaims5.pdf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Field: Claim 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Expect: PL500210, PL500778, No Claims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1.1.6 claims in subsequent rows (full tabular form)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File: MultipleClaims6.pdf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Field: Claim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Expect: 10011335, 10-01409-0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1.1.7 complex column name setup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File: MultipleClaims7.pdf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Field: Claim #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Expect: PCM-00044-419224, PCM-00044-421261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1.1.8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File: MultipleClaims8.pdf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Field: Claim 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Expect: 00012784, 00006592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1.1.9 No header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File: MultipleClaims9.pdf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Field: no header!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Expect: 33CBLG18001441, 33CBLG18002841, 33CBLG18002954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1.1.10 multiple pages with no claim, 3 claims at the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File: MultipleClaims10.pdf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Field: CLAIM#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Expect: 1319966, 1330007, 1341105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NEXT: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policy + claim TESTS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No Claims extraction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