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1CBE" w14:textId="08C0E116" w:rsidR="0028766A" w:rsidRDefault="00D71E85">
      <w:pPr>
        <w:rPr>
          <w:lang w:val="nl-NL"/>
        </w:rPr>
      </w:pPr>
      <w:r>
        <w:rPr>
          <w:lang w:val="nl-NL"/>
        </w:rPr>
        <w:t>HI Willem,</w:t>
      </w:r>
    </w:p>
    <w:p w14:paraId="7680E04D" w14:textId="77777777" w:rsidR="00D71E85" w:rsidRDefault="00D71E85">
      <w:pPr>
        <w:rPr>
          <w:lang w:val="nl-NL"/>
        </w:rPr>
      </w:pPr>
    </w:p>
    <w:p w14:paraId="6982213A" w14:textId="713196C4" w:rsidR="00D71E85" w:rsidRDefault="00D71E85">
      <w:pPr>
        <w:rPr>
          <w:lang w:val="nl-NL"/>
        </w:rPr>
      </w:pPr>
      <w:r>
        <w:rPr>
          <w:lang w:val="nl-NL"/>
        </w:rPr>
        <w:t>Hier wat in de vorige weken heb gedaan.</w:t>
      </w:r>
    </w:p>
    <w:p w14:paraId="28535B99" w14:textId="77777777" w:rsidR="00D71E85" w:rsidRDefault="00D71E85">
      <w:pPr>
        <w:rPr>
          <w:lang w:val="nl-NL"/>
        </w:rPr>
      </w:pPr>
    </w:p>
    <w:p w14:paraId="1F4233BC" w14:textId="74EE478E" w:rsidR="001346F9" w:rsidRPr="001346F9" w:rsidRDefault="001346F9">
      <w:pPr>
        <w:rPr>
          <w:b/>
          <w:bCs/>
          <w:lang w:val="nl-NL"/>
        </w:rPr>
      </w:pPr>
      <w:r w:rsidRPr="001346F9">
        <w:rPr>
          <w:b/>
          <w:bCs/>
          <w:lang w:val="nl-NL"/>
        </w:rPr>
        <w:t>What i did:</w:t>
      </w:r>
    </w:p>
    <w:p w14:paraId="3CAD0388" w14:textId="77777777" w:rsidR="001346F9" w:rsidRDefault="001346F9">
      <w:pPr>
        <w:rPr>
          <w:lang w:val="nl-NL"/>
        </w:rPr>
      </w:pPr>
    </w:p>
    <w:p w14:paraId="5C4E012D" w14:textId="319B569F" w:rsidR="00D71E85" w:rsidRDefault="00D71E85">
      <w:pPr>
        <w:rPr>
          <w:lang w:val="en-US"/>
        </w:rPr>
      </w:pPr>
      <w:r w:rsidRPr="00D71E85">
        <w:rPr>
          <w:lang w:val="en-US"/>
        </w:rPr>
        <w:t>I was looking into the dif</w:t>
      </w:r>
      <w:r>
        <w:rPr>
          <w:lang w:val="en-US"/>
        </w:rPr>
        <w:t>f</w:t>
      </w:r>
      <w:r w:rsidRPr="00D71E85">
        <w:rPr>
          <w:lang w:val="en-US"/>
        </w:rPr>
        <w:t>erent materials</w:t>
      </w:r>
      <w:r>
        <w:rPr>
          <w:lang w:val="en-US"/>
        </w:rPr>
        <w:t xml:space="preserve"> and doing a first reading.</w:t>
      </w:r>
    </w:p>
    <w:p w14:paraId="331815F3" w14:textId="77777777" w:rsidR="00D71E85" w:rsidRDefault="00D71E85">
      <w:pPr>
        <w:rPr>
          <w:lang w:val="en-US"/>
        </w:rPr>
      </w:pPr>
    </w:p>
    <w:p w14:paraId="69317A4A" w14:textId="5F2F9FFB" w:rsidR="00D538D1" w:rsidRDefault="00D71E85">
      <w:pPr>
        <w:rPr>
          <w:lang w:val="en-US"/>
        </w:rPr>
      </w:pPr>
      <w:r>
        <w:rPr>
          <w:lang w:val="en-US"/>
        </w:rPr>
        <w:t xml:space="preserve">I read the chap 3,4 and 5 from Peter Burger - “Theory of The Avant Garde” and the links you sent to </w:t>
      </w:r>
      <w:r w:rsidR="006A35EC">
        <w:rPr>
          <w:lang w:val="en-US"/>
        </w:rPr>
        <w:t>the “</w:t>
      </w:r>
      <w:r>
        <w:rPr>
          <w:lang w:val="en-US"/>
        </w:rPr>
        <w:t>Historische Avant Garde” book</w:t>
      </w:r>
      <w:r w:rsidR="004F6657">
        <w:rPr>
          <w:lang w:val="en-US"/>
        </w:rPr>
        <w:t xml:space="preserve"> introduction</w:t>
      </w:r>
      <w:r>
        <w:rPr>
          <w:lang w:val="en-US"/>
        </w:rPr>
        <w:t>.</w:t>
      </w:r>
      <w:r w:rsidR="004F6657">
        <w:rPr>
          <w:lang w:val="en-US"/>
        </w:rPr>
        <w:t xml:space="preserve"> I ordered the book</w:t>
      </w:r>
      <w:r w:rsidR="006A35EC">
        <w:rPr>
          <w:lang w:val="en-US"/>
        </w:rPr>
        <w:t>.</w:t>
      </w:r>
      <w:r>
        <w:rPr>
          <w:lang w:val="en-US"/>
        </w:rPr>
        <w:t xml:space="preserve"> </w:t>
      </w:r>
    </w:p>
    <w:p w14:paraId="26D29475" w14:textId="77777777" w:rsidR="00D538D1" w:rsidRDefault="00D538D1">
      <w:pPr>
        <w:rPr>
          <w:lang w:val="en-US"/>
        </w:rPr>
      </w:pPr>
    </w:p>
    <w:p w14:paraId="5896B47B" w14:textId="3D667A70" w:rsidR="00D538D1" w:rsidRDefault="006A35EC">
      <w:pPr>
        <w:rPr>
          <w:lang w:val="en-US"/>
        </w:rPr>
      </w:pPr>
      <w:r>
        <w:rPr>
          <w:lang w:val="en-US"/>
        </w:rPr>
        <w:t>Interesting</w:t>
      </w:r>
      <w:r w:rsidR="00D538D1">
        <w:rPr>
          <w:lang w:val="en-US"/>
        </w:rPr>
        <w:t xml:space="preserve"> </w:t>
      </w:r>
      <w:r w:rsidR="00D71E85">
        <w:rPr>
          <w:lang w:val="en-US"/>
        </w:rPr>
        <w:t xml:space="preserve">here was the claim that </w:t>
      </w:r>
      <w:r w:rsidR="00D538D1">
        <w:rPr>
          <w:lang w:val="en-US"/>
        </w:rPr>
        <w:t xml:space="preserve">the </w:t>
      </w:r>
      <w:r w:rsidR="00D71E85">
        <w:rPr>
          <w:lang w:val="en-US"/>
        </w:rPr>
        <w:t xml:space="preserve">avant-garde movements reacted to the autonomy of art, </w:t>
      </w:r>
      <w:r>
        <w:rPr>
          <w:lang w:val="en-US"/>
        </w:rPr>
        <w:t>i.e.,</w:t>
      </w:r>
      <w:r w:rsidR="00D71E85">
        <w:rPr>
          <w:lang w:val="en-US"/>
        </w:rPr>
        <w:t xml:space="preserve"> art pour le art, and the institutionalization of artistic practice </w:t>
      </w:r>
      <w:r w:rsidR="00D538D1">
        <w:rPr>
          <w:lang w:val="en-US"/>
        </w:rPr>
        <w:t xml:space="preserve">by Museums, </w:t>
      </w:r>
      <w:r>
        <w:rPr>
          <w:lang w:val="en-US"/>
        </w:rPr>
        <w:t>galleries,</w:t>
      </w:r>
      <w:r w:rsidR="00D538D1">
        <w:rPr>
          <w:lang w:val="en-US"/>
        </w:rPr>
        <w:t xml:space="preserve"> or collectors.</w:t>
      </w:r>
    </w:p>
    <w:p w14:paraId="3BC0BBA3" w14:textId="77777777" w:rsidR="00D538D1" w:rsidRDefault="00D538D1">
      <w:pPr>
        <w:rPr>
          <w:lang w:val="en-US"/>
        </w:rPr>
      </w:pPr>
    </w:p>
    <w:p w14:paraId="1BDF344E" w14:textId="77777777" w:rsidR="002000DC" w:rsidRDefault="00D538D1">
      <w:pPr>
        <w:rPr>
          <w:lang w:val="en-US"/>
        </w:rPr>
      </w:pPr>
      <w:r>
        <w:rPr>
          <w:lang w:val="en-US"/>
        </w:rPr>
        <w:t>Interesting was also, burgers claim that the collector and independent artis appear, and raised almost the same time. Here makes me think whether I should revisit the NFT essay on this perspective as in the one hand we have the autonomy that is given to artis by the “NFT financial independence” opposite to the fact this autonomy also entails art made for the sake of art and the end submitting itself to the “institutionalization” of art by the NFT marketplaces</w:t>
      </w:r>
      <w:r w:rsidR="002000DC">
        <w:rPr>
          <w:lang w:val="en-US"/>
        </w:rPr>
        <w:t xml:space="preserve"> which play the same role of galleries.</w:t>
      </w:r>
    </w:p>
    <w:p w14:paraId="0CD32068" w14:textId="77777777" w:rsidR="002000DC" w:rsidRDefault="002000DC">
      <w:pPr>
        <w:rPr>
          <w:lang w:val="en-US"/>
        </w:rPr>
      </w:pPr>
    </w:p>
    <w:p w14:paraId="4BFADBC7" w14:textId="557E8B73" w:rsidR="0006278A" w:rsidRDefault="002000DC">
      <w:pPr>
        <w:rPr>
          <w:lang w:val="en-US"/>
        </w:rPr>
      </w:pPr>
      <w:r>
        <w:rPr>
          <w:lang w:val="en-US"/>
        </w:rPr>
        <w:t>I also looked</w:t>
      </w:r>
      <w:r w:rsidR="00D538D1">
        <w:rPr>
          <w:lang w:val="en-US"/>
        </w:rPr>
        <w:t xml:space="preserve"> </w:t>
      </w:r>
      <w:r>
        <w:rPr>
          <w:lang w:val="en-US"/>
        </w:rPr>
        <w:t xml:space="preserve">for introductions to the different movements that are related to the avant-garde. Futurism, dadaism, Bauhaus, neo-avantgarde. I collected manifestos for each of those. </w:t>
      </w:r>
    </w:p>
    <w:p w14:paraId="6BD19822" w14:textId="65222CCB" w:rsidR="0006278A" w:rsidRDefault="002000DC" w:rsidP="0006278A">
      <w:pPr>
        <w:rPr>
          <w:lang w:val="en-US"/>
        </w:rPr>
      </w:pPr>
      <w:r>
        <w:rPr>
          <w:lang w:val="en-US"/>
        </w:rPr>
        <w:t>Particularly interesting was the Bauhaus for different reasons. On the first place, was there a direct connection Lazlo Moholy</w:t>
      </w:r>
      <w:r w:rsidR="0006278A">
        <w:rPr>
          <w:lang w:val="en-US"/>
        </w:rPr>
        <w:t xml:space="preserve">. </w:t>
      </w:r>
      <w:r w:rsidR="006A35EC">
        <w:rPr>
          <w:lang w:val="en-US"/>
        </w:rPr>
        <w:t>Also,</w:t>
      </w:r>
      <w:r w:rsidR="0006278A">
        <w:rPr>
          <w:lang w:val="en-US"/>
        </w:rPr>
        <w:t xml:space="preserve"> the how they formulate it in their manifesto: </w:t>
      </w:r>
    </w:p>
    <w:p w14:paraId="58EB5962" w14:textId="63AC80AF" w:rsidR="0006278A" w:rsidRPr="0006278A" w:rsidRDefault="0006278A" w:rsidP="0006278A">
      <w:pPr>
        <w:rPr>
          <w:lang w:val="en-US"/>
        </w:rPr>
      </w:pPr>
      <w:r>
        <w:rPr>
          <w:lang w:val="en-US"/>
        </w:rPr>
        <w:t>“…</w:t>
      </w:r>
      <w:r w:rsidRPr="0006278A">
        <w:t>there is no such thing as “art by profession”. There is no essential difference between the artist and the artisan. The artist is an exalted artisan.</w:t>
      </w:r>
      <w:r w:rsidRPr="0006278A">
        <w:rPr>
          <w:lang w:val="en-US"/>
        </w:rPr>
        <w:t>”</w:t>
      </w:r>
    </w:p>
    <w:p w14:paraId="58EC2A70" w14:textId="553583D0" w:rsidR="00D71E85" w:rsidRDefault="0006278A">
      <w:pPr>
        <w:rPr>
          <w:lang w:val="en-US"/>
        </w:rPr>
      </w:pPr>
      <w:r>
        <w:rPr>
          <w:lang w:val="en-US"/>
        </w:rPr>
        <w:t>In addition to this, the Bauhaus keeps</w:t>
      </w:r>
      <w:r w:rsidR="002000DC">
        <w:rPr>
          <w:lang w:val="en-US"/>
        </w:rPr>
        <w:t xml:space="preserve"> coming back f</w:t>
      </w:r>
      <w:r>
        <w:rPr>
          <w:lang w:val="en-US"/>
        </w:rPr>
        <w:t>r</w:t>
      </w:r>
      <w:r w:rsidR="002000DC">
        <w:rPr>
          <w:lang w:val="en-US"/>
        </w:rPr>
        <w:t xml:space="preserve">om </w:t>
      </w:r>
      <w:r w:rsidR="006A35EC">
        <w:rPr>
          <w:lang w:val="en-US"/>
        </w:rPr>
        <w:t>different</w:t>
      </w:r>
      <w:r w:rsidR="002000DC">
        <w:rPr>
          <w:lang w:val="en-US"/>
        </w:rPr>
        <w:t xml:space="preserve"> </w:t>
      </w:r>
      <w:r>
        <w:rPr>
          <w:lang w:val="en-US"/>
        </w:rPr>
        <w:t>angles</w:t>
      </w:r>
      <w:r w:rsidR="002000DC">
        <w:rPr>
          <w:lang w:val="en-US"/>
        </w:rPr>
        <w:t xml:space="preserve">. For </w:t>
      </w:r>
      <w:r w:rsidR="006A35EC">
        <w:rPr>
          <w:lang w:val="en-US"/>
        </w:rPr>
        <w:t>example,</w:t>
      </w:r>
      <w:r w:rsidR="002000DC">
        <w:rPr>
          <w:lang w:val="en-US"/>
        </w:rPr>
        <w:t xml:space="preserve"> the constructivist influence that it has brough into coding art by Vera Molnar</w:t>
      </w:r>
      <w:r>
        <w:rPr>
          <w:lang w:val="en-US"/>
        </w:rPr>
        <w:t>.</w:t>
      </w:r>
      <w:r w:rsidR="002000DC">
        <w:rPr>
          <w:lang w:val="en-US"/>
        </w:rPr>
        <w:t xml:space="preserve"> </w:t>
      </w:r>
      <w:r w:rsidR="006A35EC">
        <w:rPr>
          <w:lang w:val="en-US"/>
        </w:rPr>
        <w:t>Also,</w:t>
      </w:r>
      <w:r w:rsidR="002000DC">
        <w:rPr>
          <w:lang w:val="en-US"/>
        </w:rPr>
        <w:t xml:space="preserve"> into the Creative Coding</w:t>
      </w:r>
      <w:r>
        <w:rPr>
          <w:lang w:val="en-US"/>
        </w:rPr>
        <w:t xml:space="preserve"> as of School of </w:t>
      </w:r>
      <w:r w:rsidR="006A35EC">
        <w:rPr>
          <w:lang w:val="en-US"/>
        </w:rPr>
        <w:t>Thought by</w:t>
      </w:r>
      <w:r>
        <w:rPr>
          <w:lang w:val="en-US"/>
        </w:rPr>
        <w:t xml:space="preserve"> Tim Rodenbroker and</w:t>
      </w:r>
      <w:r w:rsidR="005E6367">
        <w:rPr>
          <w:lang w:val="en-US"/>
        </w:rPr>
        <w:t xml:space="preserve"> his</w:t>
      </w:r>
      <w:r>
        <w:rPr>
          <w:lang w:val="en-US"/>
        </w:rPr>
        <w:t xml:space="preserve"> manifesto on creative coding.</w:t>
      </w:r>
    </w:p>
    <w:p w14:paraId="61B30C6F" w14:textId="77777777" w:rsidR="005E6367" w:rsidRDefault="005E6367">
      <w:pPr>
        <w:rPr>
          <w:lang w:val="en-US"/>
        </w:rPr>
      </w:pPr>
    </w:p>
    <w:p w14:paraId="39947540" w14:textId="3A81BBAE" w:rsidR="005E6367" w:rsidRDefault="005E6367">
      <w:pPr>
        <w:rPr>
          <w:lang w:val="en-US"/>
        </w:rPr>
      </w:pPr>
      <w:r>
        <w:rPr>
          <w:lang w:val="en-US"/>
        </w:rPr>
        <w:t xml:space="preserve">I looked into the material about Lazlo Maholy, but still </w:t>
      </w:r>
      <w:r w:rsidR="006A35EC">
        <w:rPr>
          <w:lang w:val="en-US"/>
        </w:rPr>
        <w:t>must</w:t>
      </w:r>
      <w:r>
        <w:rPr>
          <w:lang w:val="en-US"/>
        </w:rPr>
        <w:t xml:space="preserve"> </w:t>
      </w:r>
      <w:r w:rsidR="006A35EC">
        <w:rPr>
          <w:lang w:val="en-US"/>
        </w:rPr>
        <w:t>get into</w:t>
      </w:r>
      <w:r>
        <w:rPr>
          <w:lang w:val="en-US"/>
        </w:rPr>
        <w:t xml:space="preserve"> more details on what his philosophy was. At this point I get that he was very interested into the experimentation of new technologies into artistic practice. </w:t>
      </w:r>
    </w:p>
    <w:p w14:paraId="50E9881B" w14:textId="77777777" w:rsidR="004F6657" w:rsidRDefault="004F6657">
      <w:pPr>
        <w:rPr>
          <w:lang w:val="en-US"/>
        </w:rPr>
      </w:pPr>
    </w:p>
    <w:p w14:paraId="5A7AF171" w14:textId="175B58D4" w:rsidR="004F6657" w:rsidRDefault="004F6657">
      <w:pPr>
        <w:rPr>
          <w:lang w:val="en-US"/>
        </w:rPr>
      </w:pPr>
      <w:r>
        <w:rPr>
          <w:lang w:val="en-US"/>
        </w:rPr>
        <w:t>I looked for the V2 manifestos, both the one from 1986 and the one from 1987. And their reflection of 35 years after their publications.</w:t>
      </w:r>
    </w:p>
    <w:p w14:paraId="5E7BB5BB" w14:textId="77777777" w:rsidR="005E6367" w:rsidRDefault="005E6367">
      <w:pPr>
        <w:rPr>
          <w:lang w:val="en-US"/>
        </w:rPr>
      </w:pPr>
    </w:p>
    <w:p w14:paraId="2FAFC8C6" w14:textId="200F6647" w:rsidR="005E6367" w:rsidRDefault="005E6367">
      <w:pPr>
        <w:rPr>
          <w:lang w:val="en-US"/>
        </w:rPr>
      </w:pPr>
      <w:r>
        <w:rPr>
          <w:lang w:val="en-US"/>
        </w:rPr>
        <w:t>I looked into the book by Thompson “living as form”. What I have seen is mostly about participatory art</w:t>
      </w:r>
      <w:r w:rsidR="001346F9">
        <w:rPr>
          <w:lang w:val="en-US"/>
        </w:rPr>
        <w:t xml:space="preserve">. I do not clearly see how to relate participatory art to media art. However, it is perhaps good to work into the clarification of the “art in the praxis of life” as the examples in the book do not seem to relate to what I am interested in. I am more interested into the </w:t>
      </w:r>
      <w:r w:rsidR="001346F9">
        <w:rPr>
          <w:lang w:val="en-US"/>
        </w:rPr>
        <w:lastRenderedPageBreak/>
        <w:t>way that a work as “scroll bar composition” by Jan Ro</w:t>
      </w:r>
      <w:r w:rsidR="006A35EC">
        <w:rPr>
          <w:lang w:val="en-US"/>
        </w:rPr>
        <w:t>b</w:t>
      </w:r>
      <w:r w:rsidR="001346F9">
        <w:rPr>
          <w:lang w:val="en-US"/>
        </w:rPr>
        <w:t xml:space="preserve">ert Legte, </w:t>
      </w:r>
      <w:r w:rsidR="006A35EC">
        <w:rPr>
          <w:lang w:val="en-US"/>
        </w:rPr>
        <w:t>or “</w:t>
      </w:r>
      <w:r w:rsidR="001346F9">
        <w:rPr>
          <w:lang w:val="en-US"/>
        </w:rPr>
        <w:t xml:space="preserve">Capture” by Paolo </w:t>
      </w:r>
      <w:r w:rsidR="006A35EC">
        <w:rPr>
          <w:lang w:val="en-US"/>
        </w:rPr>
        <w:t>Cicero, use</w:t>
      </w:r>
      <w:r w:rsidR="001346F9">
        <w:rPr>
          <w:lang w:val="en-US"/>
        </w:rPr>
        <w:t xml:space="preserve"> technology elements in the everyday life for artistic purposes.</w:t>
      </w:r>
    </w:p>
    <w:p w14:paraId="7263A17F" w14:textId="77777777" w:rsidR="001A1409" w:rsidRDefault="001A1409">
      <w:pPr>
        <w:rPr>
          <w:lang w:val="en-US"/>
        </w:rPr>
      </w:pPr>
    </w:p>
    <w:p w14:paraId="317C6987" w14:textId="60BA7C64" w:rsidR="001A1409" w:rsidRDefault="001A1409">
      <w:pPr>
        <w:rPr>
          <w:lang w:val="en-US"/>
        </w:rPr>
      </w:pPr>
      <w:r>
        <w:rPr>
          <w:lang w:val="en-US"/>
        </w:rPr>
        <w:t xml:space="preserve">I went to the Tate modern to look into </w:t>
      </w:r>
      <w:r w:rsidR="006A35EC">
        <w:rPr>
          <w:lang w:val="en-US"/>
        </w:rPr>
        <w:t>Duchamp</w:t>
      </w:r>
      <w:r>
        <w:rPr>
          <w:lang w:val="en-US"/>
        </w:rPr>
        <w:t xml:space="preserve"> – Fountain, and the work of the </w:t>
      </w:r>
      <w:r w:rsidR="006A35EC">
        <w:rPr>
          <w:lang w:val="en-US"/>
        </w:rPr>
        <w:t>Guerrilla</w:t>
      </w:r>
      <w:r>
        <w:rPr>
          <w:lang w:val="en-US"/>
        </w:rPr>
        <w:t xml:space="preserve"> Girls</w:t>
      </w:r>
    </w:p>
    <w:p w14:paraId="27143A45" w14:textId="77777777" w:rsidR="001A1409" w:rsidRDefault="001A1409">
      <w:pPr>
        <w:rPr>
          <w:lang w:val="en-US"/>
        </w:rPr>
      </w:pPr>
    </w:p>
    <w:p w14:paraId="43703DFE" w14:textId="276AB7FB" w:rsidR="001A1409" w:rsidRPr="004F6657" w:rsidRDefault="001A1409">
      <w:pPr>
        <w:rPr>
          <w:b/>
          <w:bCs/>
          <w:lang w:val="en-US"/>
        </w:rPr>
      </w:pPr>
      <w:r w:rsidRPr="004F6657">
        <w:rPr>
          <w:b/>
          <w:bCs/>
          <w:lang w:val="en-US"/>
        </w:rPr>
        <w:t>Next steps:</w:t>
      </w:r>
    </w:p>
    <w:p w14:paraId="3D4B14DD" w14:textId="77777777" w:rsidR="001A1409" w:rsidRDefault="001A1409">
      <w:pPr>
        <w:rPr>
          <w:lang w:val="en-US"/>
        </w:rPr>
      </w:pPr>
    </w:p>
    <w:p w14:paraId="460697E9" w14:textId="6CDAEA24" w:rsidR="001A1409" w:rsidRDefault="004F6657">
      <w:pPr>
        <w:rPr>
          <w:lang w:val="en-US"/>
        </w:rPr>
      </w:pPr>
      <w:r>
        <w:rPr>
          <w:lang w:val="en-US"/>
        </w:rPr>
        <w:t>I would like to m</w:t>
      </w:r>
      <w:r w:rsidR="001A1409">
        <w:rPr>
          <w:lang w:val="en-US"/>
        </w:rPr>
        <w:t xml:space="preserve">ake the theoretical framework on the avant-garde more concrete.  I realize that I although I looked into </w:t>
      </w:r>
      <w:r w:rsidR="006A35EC">
        <w:rPr>
          <w:lang w:val="en-US"/>
        </w:rPr>
        <w:t>Burger’s</w:t>
      </w:r>
      <w:r w:rsidR="001A1409">
        <w:rPr>
          <w:lang w:val="en-US"/>
        </w:rPr>
        <w:t xml:space="preserve"> book and the “Historische avant</w:t>
      </w:r>
      <w:r w:rsidR="006A35EC">
        <w:rPr>
          <w:lang w:val="en-US"/>
        </w:rPr>
        <w:t>-</w:t>
      </w:r>
      <w:r w:rsidR="001A1409">
        <w:rPr>
          <w:lang w:val="en-US"/>
        </w:rPr>
        <w:t xml:space="preserve">garde” the concepts are not clear or “beland” in my way of thinking. </w:t>
      </w:r>
      <w:r w:rsidR="006A35EC">
        <w:rPr>
          <w:lang w:val="en-US"/>
        </w:rPr>
        <w:t xml:space="preserve">An </w:t>
      </w:r>
      <w:r w:rsidR="001A1409">
        <w:rPr>
          <w:lang w:val="en-US"/>
        </w:rPr>
        <w:t>exercise like the glossary to make those concrete would help me.</w:t>
      </w:r>
    </w:p>
    <w:p w14:paraId="53223BD2" w14:textId="77777777" w:rsidR="004F6657" w:rsidRDefault="004F6657">
      <w:pPr>
        <w:rPr>
          <w:lang w:val="en-US"/>
        </w:rPr>
      </w:pPr>
    </w:p>
    <w:p w14:paraId="222259FE" w14:textId="3587CE2F" w:rsidR="004F6657" w:rsidRDefault="004F6657">
      <w:pPr>
        <w:rPr>
          <w:lang w:val="en-US"/>
        </w:rPr>
      </w:pPr>
      <w:r>
        <w:rPr>
          <w:lang w:val="en-US"/>
        </w:rPr>
        <w:t xml:space="preserve">On the same direction I think I should look and </w:t>
      </w:r>
      <w:r w:rsidR="006A35EC">
        <w:rPr>
          <w:lang w:val="en-US"/>
        </w:rPr>
        <w:t>analyze</w:t>
      </w:r>
      <w:r>
        <w:rPr>
          <w:lang w:val="en-US"/>
        </w:rPr>
        <w:t xml:space="preserve"> and compare the different manifestos I have collected.</w:t>
      </w:r>
    </w:p>
    <w:p w14:paraId="1D4C5557" w14:textId="77777777" w:rsidR="004F6657" w:rsidRDefault="004F6657">
      <w:pPr>
        <w:rPr>
          <w:lang w:val="en-US"/>
        </w:rPr>
      </w:pPr>
    </w:p>
    <w:p w14:paraId="0C63BA97" w14:textId="31EBE3F5" w:rsidR="004F6657" w:rsidRDefault="004F6657">
      <w:pPr>
        <w:rPr>
          <w:lang w:val="en-US"/>
        </w:rPr>
      </w:pPr>
      <w:r>
        <w:rPr>
          <w:lang w:val="en-US"/>
        </w:rPr>
        <w:t>Finally following your suggestion that the thesis is about a theoretical framework and use cases. I should perhaps star looking into “scroll bar composition” into the light of the two points above.</w:t>
      </w:r>
    </w:p>
    <w:p w14:paraId="1B39E749" w14:textId="77777777" w:rsidR="006A35EC" w:rsidRDefault="006A35EC">
      <w:pPr>
        <w:rPr>
          <w:lang w:val="en-US"/>
        </w:rPr>
      </w:pPr>
    </w:p>
    <w:p w14:paraId="6F8C2C54" w14:textId="1168099F" w:rsidR="006A35EC" w:rsidRDefault="006A35EC">
      <w:pPr>
        <w:rPr>
          <w:lang w:val="en-US"/>
        </w:rPr>
      </w:pPr>
      <w:r>
        <w:rPr>
          <w:lang w:val="en-US"/>
        </w:rPr>
        <w:t>Look into the “Licht ruim modulator.”</w:t>
      </w:r>
    </w:p>
    <w:p w14:paraId="54A66A82" w14:textId="77777777" w:rsidR="006A35EC" w:rsidRDefault="006A35EC">
      <w:pPr>
        <w:rPr>
          <w:lang w:val="en-US"/>
        </w:rPr>
      </w:pPr>
    </w:p>
    <w:p w14:paraId="2A494502" w14:textId="77777777" w:rsidR="006A35EC" w:rsidRDefault="006A35EC">
      <w:pPr>
        <w:rPr>
          <w:lang w:val="en-US"/>
        </w:rPr>
      </w:pPr>
    </w:p>
    <w:p w14:paraId="23C443E0" w14:textId="2E993C62" w:rsidR="006A35EC" w:rsidRDefault="006A35EC">
      <w:pPr>
        <w:rPr>
          <w:lang w:val="en-US"/>
        </w:rPr>
      </w:pPr>
      <w:r>
        <w:rPr>
          <w:lang w:val="en-US"/>
        </w:rPr>
        <w:t>Hi All,</w:t>
      </w:r>
    </w:p>
    <w:p w14:paraId="31BAC904" w14:textId="77777777" w:rsidR="006A35EC" w:rsidRDefault="006A35EC">
      <w:pPr>
        <w:rPr>
          <w:lang w:val="en-US"/>
        </w:rPr>
      </w:pPr>
    </w:p>
    <w:p w14:paraId="0595074A" w14:textId="378924CE" w:rsidR="006A35EC" w:rsidRDefault="004D3533">
      <w:pPr>
        <w:rPr>
          <w:lang w:val="en-US"/>
        </w:rPr>
      </w:pPr>
      <w:r>
        <w:rPr>
          <w:lang w:val="en-US"/>
        </w:rPr>
        <w:t>My Name is Raul Leal and n</w:t>
      </w:r>
      <w:r w:rsidR="006A35EC">
        <w:rPr>
          <w:lang w:val="en-US"/>
        </w:rPr>
        <w:t xml:space="preserve">ext week </w:t>
      </w:r>
      <w:r>
        <w:rPr>
          <w:lang w:val="en-US"/>
        </w:rPr>
        <w:t>I will</w:t>
      </w:r>
      <w:r w:rsidR="006A35EC">
        <w:rPr>
          <w:lang w:val="en-US"/>
        </w:rPr>
        <w:t xml:space="preserve"> </w:t>
      </w:r>
      <w:r>
        <w:rPr>
          <w:lang w:val="en-US"/>
        </w:rPr>
        <w:t>lead</w:t>
      </w:r>
      <w:r w:rsidR="006A35EC">
        <w:rPr>
          <w:lang w:val="en-US"/>
        </w:rPr>
        <w:t xml:space="preserve"> </w:t>
      </w:r>
      <w:r w:rsidR="006B5971">
        <w:rPr>
          <w:lang w:val="en-US"/>
        </w:rPr>
        <w:t>y</w:t>
      </w:r>
      <w:r w:rsidR="006A35EC">
        <w:rPr>
          <w:lang w:val="en-US"/>
        </w:rPr>
        <w:t>our first workshop</w:t>
      </w:r>
      <w:r w:rsidR="006B5971">
        <w:rPr>
          <w:lang w:val="en-US"/>
        </w:rPr>
        <w:t xml:space="preserve"> on </w:t>
      </w:r>
      <w:proofErr w:type="spellStart"/>
      <w:r w:rsidR="006B5971">
        <w:rPr>
          <w:lang w:val="en-US"/>
        </w:rPr>
        <w:t>TouchDesigner</w:t>
      </w:r>
      <w:proofErr w:type="spellEnd"/>
      <w:r w:rsidR="006B5971">
        <w:rPr>
          <w:lang w:val="en-US"/>
        </w:rPr>
        <w:t>. Here some point</w:t>
      </w:r>
      <w:r w:rsidR="00D873C5">
        <w:rPr>
          <w:lang w:val="en-US"/>
        </w:rPr>
        <w:t>s</w:t>
      </w:r>
      <w:r w:rsidR="006B5971">
        <w:rPr>
          <w:lang w:val="en-US"/>
        </w:rPr>
        <w:t xml:space="preserve"> to prepare.</w:t>
      </w:r>
    </w:p>
    <w:p w14:paraId="7CBE81BF" w14:textId="77777777" w:rsidR="006B5971" w:rsidRDefault="006B5971">
      <w:pPr>
        <w:rPr>
          <w:lang w:val="en-US"/>
        </w:rPr>
      </w:pPr>
    </w:p>
    <w:p w14:paraId="2B01DDC6" w14:textId="3701116D" w:rsidR="00D873C5" w:rsidRDefault="006B5971">
      <w:pPr>
        <w:rPr>
          <w:lang w:val="en-US"/>
        </w:rPr>
      </w:pPr>
      <w:proofErr w:type="spellStart"/>
      <w:r>
        <w:rPr>
          <w:lang w:val="en-US"/>
        </w:rPr>
        <w:t>TouchDesigner</w:t>
      </w:r>
      <w:proofErr w:type="spellEnd"/>
      <w:r>
        <w:rPr>
          <w:lang w:val="en-US"/>
        </w:rPr>
        <w:t xml:space="preserve"> is a very versatile tool for creative coding purposes</w:t>
      </w:r>
      <w:r w:rsidR="00D873C5">
        <w:rPr>
          <w:lang w:val="en-US"/>
        </w:rPr>
        <w:t>.</w:t>
      </w:r>
      <w:r>
        <w:rPr>
          <w:lang w:val="en-US"/>
        </w:rPr>
        <w:t xml:space="preserve"> </w:t>
      </w:r>
      <w:r w:rsidR="00D873C5">
        <w:rPr>
          <w:lang w:val="en-US"/>
        </w:rPr>
        <w:t>You can make</w:t>
      </w:r>
      <w:r>
        <w:rPr>
          <w:lang w:val="en-US"/>
        </w:rPr>
        <w:t xml:space="preserve"> basic motion graphics</w:t>
      </w:r>
      <w:r w:rsidR="00D873C5">
        <w:rPr>
          <w:lang w:val="en-US"/>
        </w:rPr>
        <w:t xml:space="preserve">, generative art, AI integration, and much more; </w:t>
      </w:r>
      <w:hyperlink r:id="rId5" w:history="1">
        <w:r w:rsidR="00D873C5" w:rsidRPr="00D873C5">
          <w:rPr>
            <w:rStyle w:val="Hyperlink"/>
            <w:lang w:val="en-US"/>
          </w:rPr>
          <w:t>here</w:t>
        </w:r>
      </w:hyperlink>
      <w:r w:rsidR="00D873C5">
        <w:rPr>
          <w:lang w:val="en-US"/>
        </w:rPr>
        <w:t xml:space="preserve"> are some showcases</w:t>
      </w:r>
      <w:r>
        <w:rPr>
          <w:lang w:val="en-US"/>
        </w:rPr>
        <w:t xml:space="preserve">. </w:t>
      </w:r>
    </w:p>
    <w:p w14:paraId="51562919" w14:textId="77777777" w:rsidR="00D873C5" w:rsidRDefault="00D873C5">
      <w:pPr>
        <w:rPr>
          <w:lang w:val="en-US"/>
        </w:rPr>
      </w:pPr>
    </w:p>
    <w:p w14:paraId="18A57237" w14:textId="4585DA13" w:rsidR="007E64C8" w:rsidRDefault="006B5971">
      <w:pPr>
        <w:rPr>
          <w:lang w:val="en-US"/>
        </w:rPr>
      </w:pPr>
      <w:r>
        <w:rPr>
          <w:lang w:val="en-US"/>
        </w:rPr>
        <w:t xml:space="preserve">However, it has a steep first learning curve that requires a particular way of thinking. For this reason, in this workshop we will focus on very basic exercises that I hope will get you familiar with the interface, some operators and way working. </w:t>
      </w:r>
      <w:r w:rsidR="007E64C8">
        <w:rPr>
          <w:lang w:val="en-US"/>
        </w:rPr>
        <w:t>Our main goal is to make an audio reactive animation</w:t>
      </w:r>
      <w:r w:rsidR="00D873C5">
        <w:rPr>
          <w:lang w:val="en-US"/>
        </w:rPr>
        <w:t xml:space="preserve"> like this </w:t>
      </w:r>
      <w:hyperlink r:id="rId6" w:history="1">
        <w:r w:rsidR="00D873C5" w:rsidRPr="00D873C5">
          <w:rPr>
            <w:rStyle w:val="Hyperlink"/>
            <w:lang w:val="en-US"/>
          </w:rPr>
          <w:t>one.</w:t>
        </w:r>
      </w:hyperlink>
    </w:p>
    <w:p w14:paraId="7F3B2BF4" w14:textId="1D7DD87E" w:rsidR="006B5971" w:rsidRDefault="007E64C8">
      <w:pPr>
        <w:rPr>
          <w:lang w:val="en-US"/>
        </w:rPr>
      </w:pPr>
      <w:r>
        <w:rPr>
          <w:lang w:val="en-US"/>
        </w:rPr>
        <w:t>After this</w:t>
      </w:r>
      <w:r w:rsidR="006B5971">
        <w:rPr>
          <w:lang w:val="en-US"/>
        </w:rPr>
        <w:t xml:space="preserve"> you </w:t>
      </w:r>
      <w:r>
        <w:rPr>
          <w:lang w:val="en-US"/>
        </w:rPr>
        <w:t xml:space="preserve">could </w:t>
      </w:r>
      <w:r w:rsidR="006B5971">
        <w:rPr>
          <w:lang w:val="en-US"/>
        </w:rPr>
        <w:t>get into more complex, or” interesting”, work in the advance</w:t>
      </w:r>
      <w:r w:rsidR="004D3533">
        <w:rPr>
          <w:lang w:val="en-US"/>
        </w:rPr>
        <w:t>d</w:t>
      </w:r>
      <w:r w:rsidR="006B5971">
        <w:rPr>
          <w:lang w:val="en-US"/>
        </w:rPr>
        <w:t xml:space="preserve"> workshop or your projects.</w:t>
      </w:r>
    </w:p>
    <w:p w14:paraId="70B06432" w14:textId="77777777" w:rsidR="006B5971" w:rsidRDefault="006B5971">
      <w:pPr>
        <w:rPr>
          <w:lang w:val="en-US"/>
        </w:rPr>
      </w:pPr>
    </w:p>
    <w:p w14:paraId="19298982" w14:textId="77777777" w:rsidR="006B5971" w:rsidRDefault="006B5971">
      <w:pPr>
        <w:rPr>
          <w:lang w:val="en-US"/>
        </w:rPr>
      </w:pPr>
      <w:r>
        <w:rPr>
          <w:lang w:val="en-US"/>
        </w:rPr>
        <w:t xml:space="preserve">For the workshop: </w:t>
      </w:r>
    </w:p>
    <w:p w14:paraId="19DFB1C7" w14:textId="77777777" w:rsidR="00D873C5" w:rsidRDefault="00D873C5" w:rsidP="00D873C5">
      <w:pPr>
        <w:pStyle w:val="ListParagraph"/>
        <w:numPr>
          <w:ilvl w:val="0"/>
          <w:numId w:val="1"/>
        </w:numPr>
        <w:rPr>
          <w:lang w:val="en-US"/>
        </w:rPr>
      </w:pPr>
      <w:r>
        <w:rPr>
          <w:lang w:val="en-US"/>
        </w:rPr>
        <w:t>Bring a computer with</w:t>
      </w:r>
      <w:r>
        <w:rPr>
          <w:lang w:val="en-US"/>
        </w:rPr>
        <w:t xml:space="preserve"> an external mouse</w:t>
      </w:r>
      <w:r>
        <w:rPr>
          <w:lang w:val="en-US"/>
        </w:rPr>
        <w:t xml:space="preserve">. </w:t>
      </w:r>
    </w:p>
    <w:p w14:paraId="3C5B596D" w14:textId="1378BC62" w:rsidR="00D873C5" w:rsidRDefault="00D873C5" w:rsidP="00D873C5">
      <w:pPr>
        <w:pStyle w:val="ListParagraph"/>
        <w:numPr>
          <w:ilvl w:val="1"/>
          <w:numId w:val="1"/>
        </w:numPr>
        <w:rPr>
          <w:lang w:val="en-US"/>
        </w:rPr>
      </w:pPr>
      <w:r>
        <w:rPr>
          <w:lang w:val="en-US"/>
        </w:rPr>
        <w:t>Ideally a mouse</w:t>
      </w:r>
      <w:r>
        <w:rPr>
          <w:lang w:val="en-US"/>
        </w:rPr>
        <w:t xml:space="preserve"> with two buttons and scroll wheel. </w:t>
      </w:r>
    </w:p>
    <w:p w14:paraId="17828CFB" w14:textId="77777777" w:rsidR="00D873C5" w:rsidRDefault="00D873C5" w:rsidP="00D873C5">
      <w:pPr>
        <w:pStyle w:val="ListParagraph"/>
        <w:numPr>
          <w:ilvl w:val="1"/>
          <w:numId w:val="1"/>
        </w:numPr>
        <w:rPr>
          <w:lang w:val="en-US"/>
        </w:rPr>
      </w:pPr>
      <w:r>
        <w:rPr>
          <w:lang w:val="en-US"/>
        </w:rPr>
        <w:t xml:space="preserve">I do not recommend using a mouse pad for </w:t>
      </w:r>
      <w:proofErr w:type="spellStart"/>
      <w:proofErr w:type="gramStart"/>
      <w:r>
        <w:rPr>
          <w:lang w:val="en-US"/>
        </w:rPr>
        <w:t>TouchDesigner</w:t>
      </w:r>
      <w:proofErr w:type="spellEnd"/>
      <w:proofErr w:type="gramEnd"/>
    </w:p>
    <w:p w14:paraId="5089ABA4" w14:textId="77777777" w:rsidR="00D873C5" w:rsidRDefault="007E64C8" w:rsidP="00D70960">
      <w:pPr>
        <w:pStyle w:val="ListParagraph"/>
        <w:numPr>
          <w:ilvl w:val="0"/>
          <w:numId w:val="1"/>
        </w:numPr>
        <w:rPr>
          <w:lang w:val="en-US"/>
        </w:rPr>
      </w:pPr>
      <w:r>
        <w:rPr>
          <w:lang w:val="en-US"/>
        </w:rPr>
        <w:t>P</w:t>
      </w:r>
      <w:r w:rsidR="006B5971" w:rsidRPr="006B5971">
        <w:rPr>
          <w:lang w:val="en-US"/>
        </w:rPr>
        <w:t xml:space="preserve">lease install </w:t>
      </w:r>
      <w:proofErr w:type="spellStart"/>
      <w:r w:rsidR="006B5971" w:rsidRPr="006B5971">
        <w:rPr>
          <w:lang w:val="en-US"/>
        </w:rPr>
        <w:t>TouchDesigner</w:t>
      </w:r>
      <w:proofErr w:type="spellEnd"/>
      <w:r w:rsidR="006B5971" w:rsidRPr="006B5971">
        <w:rPr>
          <w:lang w:val="en-US"/>
        </w:rPr>
        <w:t xml:space="preserve"> </w:t>
      </w:r>
      <w:r>
        <w:rPr>
          <w:lang w:val="en-US"/>
        </w:rPr>
        <w:t>o</w:t>
      </w:r>
      <w:r w:rsidR="006B5971" w:rsidRPr="006B5971">
        <w:rPr>
          <w:lang w:val="en-US"/>
        </w:rPr>
        <w:t xml:space="preserve">n your computer beforehand. </w:t>
      </w:r>
    </w:p>
    <w:p w14:paraId="12DC101F" w14:textId="349A6A3A" w:rsidR="00D873C5" w:rsidRPr="00D873C5" w:rsidRDefault="006B5971" w:rsidP="00D873C5">
      <w:pPr>
        <w:pStyle w:val="ListParagraph"/>
        <w:numPr>
          <w:ilvl w:val="1"/>
          <w:numId w:val="1"/>
        </w:numPr>
        <w:rPr>
          <w:lang w:val="en-US"/>
        </w:rPr>
      </w:pPr>
      <w:r w:rsidRPr="006B5971">
        <w:rPr>
          <w:lang w:val="en-US"/>
        </w:rPr>
        <w:t xml:space="preserve">You can download it </w:t>
      </w:r>
      <w:hyperlink r:id="rId7" w:history="1">
        <w:r w:rsidRPr="00D873C5">
          <w:rPr>
            <w:rStyle w:val="Hyperlink"/>
            <w:lang w:val="en-US"/>
          </w:rPr>
          <w:t>here</w:t>
        </w:r>
      </w:hyperlink>
      <w:r w:rsidRPr="006B5971">
        <w:rPr>
          <w:lang w:val="en-US"/>
        </w:rPr>
        <w:t>.</w:t>
      </w:r>
    </w:p>
    <w:p w14:paraId="78AB8116" w14:textId="54CBF263" w:rsidR="006B5971" w:rsidRDefault="006B5971" w:rsidP="006B5971">
      <w:pPr>
        <w:pStyle w:val="ListParagraph"/>
        <w:numPr>
          <w:ilvl w:val="1"/>
          <w:numId w:val="1"/>
        </w:numPr>
        <w:rPr>
          <w:lang w:val="en-US"/>
        </w:rPr>
      </w:pPr>
      <w:r w:rsidRPr="006B5971">
        <w:rPr>
          <w:lang w:val="en-US"/>
        </w:rPr>
        <w:t>At this stage it should be work</w:t>
      </w:r>
      <w:r>
        <w:rPr>
          <w:lang w:val="en-US"/>
        </w:rPr>
        <w:t xml:space="preserve"> fine on mac or windows, </w:t>
      </w:r>
      <w:r w:rsidR="007E64C8">
        <w:rPr>
          <w:lang w:val="en-US"/>
        </w:rPr>
        <w:t>i</w:t>
      </w:r>
      <w:r>
        <w:rPr>
          <w:lang w:val="en-US"/>
        </w:rPr>
        <w:t xml:space="preserve">n the </w:t>
      </w:r>
      <w:r w:rsidR="007E64C8">
        <w:rPr>
          <w:lang w:val="en-US"/>
        </w:rPr>
        <w:t>long-term</w:t>
      </w:r>
      <w:r>
        <w:rPr>
          <w:lang w:val="en-US"/>
        </w:rPr>
        <w:t xml:space="preserve"> windows is a bet</w:t>
      </w:r>
      <w:r w:rsidR="007E64C8">
        <w:rPr>
          <w:lang w:val="en-US"/>
        </w:rPr>
        <w:t>t</w:t>
      </w:r>
      <w:r>
        <w:rPr>
          <w:lang w:val="en-US"/>
        </w:rPr>
        <w:t>er choice.</w:t>
      </w:r>
    </w:p>
    <w:p w14:paraId="44A5FE02" w14:textId="38B29664" w:rsidR="007E64C8" w:rsidRDefault="007E64C8" w:rsidP="006B5971">
      <w:pPr>
        <w:pStyle w:val="ListParagraph"/>
        <w:numPr>
          <w:ilvl w:val="1"/>
          <w:numId w:val="1"/>
        </w:numPr>
        <w:rPr>
          <w:lang w:val="en-US"/>
        </w:rPr>
      </w:pPr>
      <w:r>
        <w:rPr>
          <w:lang w:val="en-US"/>
        </w:rPr>
        <w:t>The free license should be enough.</w:t>
      </w:r>
    </w:p>
    <w:p w14:paraId="1E40325B" w14:textId="2CC0C3B9" w:rsidR="007E64C8" w:rsidRDefault="007E64C8" w:rsidP="006B5971">
      <w:pPr>
        <w:pStyle w:val="ListParagraph"/>
        <w:numPr>
          <w:ilvl w:val="0"/>
          <w:numId w:val="1"/>
        </w:numPr>
        <w:rPr>
          <w:lang w:val="en-US"/>
        </w:rPr>
      </w:pPr>
      <w:r>
        <w:rPr>
          <w:lang w:val="en-US"/>
        </w:rPr>
        <w:lastRenderedPageBreak/>
        <w:t>The workshop is hands one hence you should be ready to try yourself. I will explain some basic part and then let you try yourself.</w:t>
      </w:r>
    </w:p>
    <w:p w14:paraId="3F11CEC1" w14:textId="2E7F9B14" w:rsidR="006B5971" w:rsidRDefault="00D873C5" w:rsidP="007E64C8">
      <w:pPr>
        <w:pStyle w:val="ListParagraph"/>
        <w:numPr>
          <w:ilvl w:val="1"/>
          <w:numId w:val="1"/>
        </w:numPr>
        <w:rPr>
          <w:lang w:val="en-US"/>
        </w:rPr>
      </w:pPr>
      <w:hyperlink r:id="rId8" w:history="1">
        <w:r w:rsidR="006B5971" w:rsidRPr="00D873C5">
          <w:rPr>
            <w:rStyle w:val="Hyperlink"/>
            <w:lang w:val="en-US"/>
          </w:rPr>
          <w:t>Here</w:t>
        </w:r>
      </w:hyperlink>
      <w:r w:rsidR="006B5971">
        <w:rPr>
          <w:lang w:val="en-US"/>
        </w:rPr>
        <w:t xml:space="preserve"> I prepared some examples of things you can easily make with </w:t>
      </w:r>
      <w:proofErr w:type="spellStart"/>
      <w:r w:rsidR="006B5971">
        <w:rPr>
          <w:lang w:val="en-US"/>
        </w:rPr>
        <w:t>TouchDesigner</w:t>
      </w:r>
      <w:proofErr w:type="spellEnd"/>
      <w:r w:rsidR="006B5971">
        <w:rPr>
          <w:lang w:val="en-US"/>
        </w:rPr>
        <w:t>. Please have a look</w:t>
      </w:r>
      <w:r w:rsidR="007E64C8">
        <w:rPr>
          <w:lang w:val="en-US"/>
        </w:rPr>
        <w:t xml:space="preserve"> and think of which ones you would like to replicate or some variations you would like to try yourself.</w:t>
      </w:r>
      <w:r w:rsidR="006B5971">
        <w:rPr>
          <w:lang w:val="en-US"/>
        </w:rPr>
        <w:t xml:space="preserve"> </w:t>
      </w:r>
    </w:p>
    <w:p w14:paraId="069DC71D" w14:textId="77777777" w:rsidR="004D3533" w:rsidRDefault="004D3533" w:rsidP="004D3533">
      <w:pPr>
        <w:rPr>
          <w:lang w:val="en-US"/>
        </w:rPr>
      </w:pPr>
    </w:p>
    <w:p w14:paraId="08707F01" w14:textId="53CD616D" w:rsidR="004D3533" w:rsidRDefault="004D3533" w:rsidP="004D3533">
      <w:pPr>
        <w:rPr>
          <w:lang w:val="en-US"/>
        </w:rPr>
      </w:pPr>
      <w:r>
        <w:rPr>
          <w:lang w:val="en-US"/>
        </w:rPr>
        <w:t xml:space="preserve">Looking forward to </w:t>
      </w:r>
      <w:proofErr w:type="gramStart"/>
      <w:r>
        <w:rPr>
          <w:lang w:val="en-US"/>
        </w:rPr>
        <w:t>see</w:t>
      </w:r>
      <w:proofErr w:type="gramEnd"/>
      <w:r>
        <w:rPr>
          <w:lang w:val="en-US"/>
        </w:rPr>
        <w:t xml:space="preserve"> you on Monday,</w:t>
      </w:r>
    </w:p>
    <w:p w14:paraId="14876243" w14:textId="77777777" w:rsidR="004D3533" w:rsidRDefault="004D3533" w:rsidP="004D3533">
      <w:pPr>
        <w:rPr>
          <w:lang w:val="en-US"/>
        </w:rPr>
      </w:pPr>
    </w:p>
    <w:p w14:paraId="6698C4EE" w14:textId="50229540" w:rsidR="004D3533" w:rsidRDefault="004D3533" w:rsidP="004D3533">
      <w:pPr>
        <w:rPr>
          <w:lang w:val="en-US"/>
        </w:rPr>
      </w:pPr>
      <w:r>
        <w:rPr>
          <w:lang w:val="en-US"/>
        </w:rPr>
        <w:t>Best,</w:t>
      </w:r>
    </w:p>
    <w:p w14:paraId="64845545" w14:textId="77777777" w:rsidR="004D3533" w:rsidRDefault="004D3533" w:rsidP="004D3533">
      <w:pPr>
        <w:rPr>
          <w:lang w:val="en-US"/>
        </w:rPr>
      </w:pPr>
    </w:p>
    <w:p w14:paraId="01650723" w14:textId="7423D3B6" w:rsidR="004D3533" w:rsidRPr="004D3533" w:rsidRDefault="004D3533" w:rsidP="004D3533">
      <w:pPr>
        <w:rPr>
          <w:lang w:val="en-US"/>
        </w:rPr>
      </w:pPr>
      <w:r>
        <w:rPr>
          <w:lang w:val="en-US"/>
        </w:rPr>
        <w:t>Raul Leal</w:t>
      </w:r>
    </w:p>
    <w:p w14:paraId="7CD4BCCA" w14:textId="7E9D9A73" w:rsidR="006B5971" w:rsidRDefault="006B5971">
      <w:pPr>
        <w:rPr>
          <w:lang w:val="en-US"/>
        </w:rPr>
      </w:pPr>
      <w:r>
        <w:rPr>
          <w:lang w:val="en-US"/>
        </w:rPr>
        <w:t xml:space="preserve"> </w:t>
      </w:r>
    </w:p>
    <w:p w14:paraId="5286DAF7" w14:textId="77777777" w:rsidR="00D538D1" w:rsidRDefault="00D538D1">
      <w:pPr>
        <w:rPr>
          <w:lang w:val="en-US"/>
        </w:rPr>
      </w:pPr>
    </w:p>
    <w:p w14:paraId="63BEA743" w14:textId="77777777" w:rsidR="00D538D1" w:rsidRPr="00D71E85" w:rsidRDefault="00D538D1">
      <w:pPr>
        <w:rPr>
          <w:lang w:val="en-US"/>
        </w:rPr>
      </w:pPr>
    </w:p>
    <w:sectPr w:rsidR="00D538D1" w:rsidRPr="00D7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D2D"/>
    <w:multiLevelType w:val="hybridMultilevel"/>
    <w:tmpl w:val="17404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080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85"/>
    <w:rsid w:val="0006278A"/>
    <w:rsid w:val="001346F9"/>
    <w:rsid w:val="001A1409"/>
    <w:rsid w:val="002000DC"/>
    <w:rsid w:val="0028766A"/>
    <w:rsid w:val="00470765"/>
    <w:rsid w:val="004D3533"/>
    <w:rsid w:val="004F6657"/>
    <w:rsid w:val="005E34AE"/>
    <w:rsid w:val="005E6367"/>
    <w:rsid w:val="006A35EC"/>
    <w:rsid w:val="006B5971"/>
    <w:rsid w:val="007E64C8"/>
    <w:rsid w:val="009B4AF6"/>
    <w:rsid w:val="00AD4EE2"/>
    <w:rsid w:val="00D538D1"/>
    <w:rsid w:val="00D71E85"/>
    <w:rsid w:val="00D873C5"/>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47D55A0"/>
  <w15:chartTrackingRefBased/>
  <w15:docId w15:val="{68F53644-B1F3-AB4A-AEDC-657D91A5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7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5971"/>
    <w:pPr>
      <w:ind w:left="720"/>
      <w:contextualSpacing/>
    </w:pPr>
  </w:style>
  <w:style w:type="character" w:styleId="Hyperlink">
    <w:name w:val="Hyperlink"/>
    <w:basedOn w:val="DefaultParagraphFont"/>
    <w:uiPriority w:val="99"/>
    <w:unhideWhenUsed/>
    <w:rsid w:val="00D873C5"/>
    <w:rPr>
      <w:color w:val="0563C1" w:themeColor="hyperlink"/>
      <w:u w:val="single"/>
    </w:rPr>
  </w:style>
  <w:style w:type="character" w:styleId="UnresolvedMention">
    <w:name w:val="Unresolved Mention"/>
    <w:basedOn w:val="DefaultParagraphFont"/>
    <w:uiPriority w:val="99"/>
    <w:semiHidden/>
    <w:unhideWhenUsed/>
    <w:rsid w:val="00D87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7258">
      <w:bodyDiv w:val="1"/>
      <w:marLeft w:val="0"/>
      <w:marRight w:val="0"/>
      <w:marTop w:val="0"/>
      <w:marBottom w:val="0"/>
      <w:divBdr>
        <w:top w:val="none" w:sz="0" w:space="0" w:color="auto"/>
        <w:left w:val="none" w:sz="0" w:space="0" w:color="auto"/>
        <w:bottom w:val="none" w:sz="0" w:space="0" w:color="auto"/>
        <w:right w:val="none" w:sz="0" w:space="0" w:color="auto"/>
      </w:divBdr>
    </w:div>
    <w:div w:id="6416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3zGSOEHGdiR5x5BIg8E8yn2BQMbQ6igb" TargetMode="External"/><Relationship Id="rId3" Type="http://schemas.openxmlformats.org/officeDocument/2006/relationships/settings" Target="settings.xml"/><Relationship Id="rId7" Type="http://schemas.openxmlformats.org/officeDocument/2006/relationships/hyperlink" Target="https://derivative.c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p/CyRKOU8BwIR/" TargetMode="External"/><Relationship Id="rId5" Type="http://schemas.openxmlformats.org/officeDocument/2006/relationships/hyperlink" Target="https://derivative.ca/show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2023-10-09T18:00:00Z</dcterms:created>
  <dcterms:modified xsi:type="dcterms:W3CDTF">2023-10-13T13:55:00Z</dcterms:modified>
</cp:coreProperties>
</file>