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AF59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all right everybody hi what drives me and what drives everyone here I think is longing to fulfill your potential and I immediately felt that when I saw the Internet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</w:t>
      </w:r>
    </w:p>
    <w:p w14:paraId="2A038EB0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18B789F6" w14:textId="4C7124F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 just saw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Internet as a young child and then later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in art school and I thought I can speak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directly to my audience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and that's absolutely amazing and so I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decided not to treat the Internet as a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portfolio but as a place for art so I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didn't want to make sculptures and put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pictures online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and I said no the browser is my canvas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and I'm going to treat it with respect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</w:t>
      </w:r>
    </w:p>
    <w:p w14:paraId="7A3AD532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35A36BE6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 love the Internet does anyone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love the Internet give a round of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applause for the open web because I just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feel I feel like a lot of artists use it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for self-promotion but I think if you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would show Leonardo da Vinci there's a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magical box that you can convert your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thoughts somehow and communicate them to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 potential audience of billions really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and that's growing I think he would be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very interested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</w:t>
      </w:r>
    </w:p>
    <w:p w14:paraId="15AC91E4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4DDFEF71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look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at these works this is one of my works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and so the idea is that each work is in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 domain name access accessible to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anyone in the world so the title of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work is the location of the work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is it on the screen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</w:t>
      </w:r>
    </w:p>
    <w:p w14:paraId="29F64B80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2BCD4FD7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I'll visualize a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website let's do that so one of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pieces are great I love it when I make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websites that one of my website is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called mosquito Dobis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it's a completely black website and you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have your cursor of course and when you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move the cursor you hear the sound of a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mosquito and that's the website I'd like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really simple ideas so you see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cursor and it goes etc and the cursor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looks like a mosquito so </w:t>
      </w:r>
    </w:p>
    <w:p w14:paraId="118B6163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77A07E27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I'm a and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that's what I love about the Internet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you can put really strange silly ideas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and no one is telling you not to do it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and they find a place and the curator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asked me to do a show and to somehow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think of a way of converting such ideas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to the real space and the space is about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this big completely black completely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dark and I said only one visitor is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allowed in at the same time and when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visitor walks you hear the sound of a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mosquito and when the visitor stops it's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silent and I told the idea to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curator and he looked at me and he said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you're kidding me right because 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wanted a big show with a lot of works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and very visual spectacle I said no this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will be better and the problem was there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were budget cuts so he really had to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explain to the city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</w:t>
      </w:r>
    </w:p>
    <w:p w14:paraId="26187633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1E439A90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let me start so this is the idea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with treating the website as a work of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art so this is a privately owned website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by a collector but it's accessible to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anyone in the world on any device it's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 infinite kiss it keeps changing and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so the Internet has specific properties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you treat it in a specific way and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really narrow down ideas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</w:t>
      </w:r>
    </w:p>
    <w:p w14:paraId="20E5D56D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53127685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nother example is I try to condense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emotions into single but the problem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then is in the we're used to being on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the internet we see the work and we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forget about the device but when we go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to the exhibition space all of a sudden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 computer is an object it's you're no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longer in that dream area when you're at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home and you forget about where you are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</w:t>
      </w:r>
    </w:p>
    <w:p w14:paraId="37D52360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3D1C2FBC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his is an example in Korea where we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showed my point is that the Internet is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not just on your device it can be huge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so this was a show in Korea this is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biggest screen in Asia it's 23 stories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high and they only show art thank you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so there's thousands of LEDs on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building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it was always my intention a website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should be like gas it should fill up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potential space so it should it can work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on a smartwatch but it can also work on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the scale of a city or it could work on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the moon and it's available to anyone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that's absolutely important to me my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vision if you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lastRenderedPageBreak/>
        <w:t>think about a big dream is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that many many artists will create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boards for the Internet and in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future anyone on the planet can look at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the Mona Lisa in their home there's no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original but it'll be privately owned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but accessible to the public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</w:t>
      </w:r>
    </w:p>
    <w:p w14:paraId="6BC23919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20EC5040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nother example this I love simple ideas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and I think anyone on the internet does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so this is broken self com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you're breaking your screen that's it I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really love not explaining I just say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that's it and then again a curator ask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me we should do something with this not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specifically this work but we can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project it but can we think about it in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another way so I thought let's make it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more physical and low-tech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</w:t>
      </w:r>
    </w:p>
    <w:p w14:paraId="436DB102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04DA14A4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 think all my work is about what I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really care about is the intense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intensification of perception because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the world is so much and then I want to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bring things to a focus which gives me a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sense of calm and peace which this might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not look very peaceful but I like really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isolating an idea and then later on this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was copied by a charity to encourage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recycling so people throwing the glass I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thought that was nice but I like this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transition of the screen being we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accepted as a reality and then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gallery it's another reality the gallery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was very smelly afterwards because we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just went to a lot of restaurants and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picked up half empty bottles and it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smelled like a really like that smell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after a party but a huge party it's like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lots of bottles because it was on for a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month so you can imagine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</w:t>
      </w:r>
    </w:p>
    <w:p w14:paraId="3B1EB566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756632E5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y early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work was very figurative and I was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interested in the depiction interactive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depiction so what does it mean when you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depict something interactively which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were used to from video games isolating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on perception but now it's moved in a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more abstract direction because I feel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like I want to reflect on what we're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doing we're touching the screen we have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 relationship with it the viewer is in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the pictorial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space which is new and I just love this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virgin territory where I feel there's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not a lot of history and I feel very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free there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</w:t>
      </w:r>
    </w:p>
    <w:p w14:paraId="6EE709F5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76D39DAB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his is an example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 think a bit in the tradition of soul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of it where you think mathematically how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can you divide a space so simple rules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there's lines that are cutting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screen and angles and you see that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they're divided it's just an insight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each section there's a movement as well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and when you move left and right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content of those areas stop moving if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you move up and down the lines start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moving and this is again meditative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because we always click to open a folder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we always click to do something but I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want to click for the sake of clicking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and so every time you click there's a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new composition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</w:t>
      </w:r>
    </w:p>
    <w:p w14:paraId="5B334674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38941D60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ere's another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example just really simple rules you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start with the screen we all know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screen and what's unique about the web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is that each screen is different so you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have to think about composition in a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different way because painters are used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to I'll make a black I'll make a square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painting I'll make a portrait or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landscape but on the internet you don't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know so the screen might be someone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could look at it on their phone and it's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like this so this is how you start with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some color and then you set a point and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the screen is divided in four sections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and you set another point and so you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it's a dialogue between me and you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because I'm making a set of rules and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you can play within those rules so it's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it's always been about the presence of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the user and the influence of the user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on the image and then the ground idea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I'm very interested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</w:t>
      </w:r>
    </w:p>
    <w:p w14:paraId="642517A1" w14:textId="77777777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2B428C7F" w14:textId="77777777" w:rsidR="0028079B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I'm sure some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scientists here we'll find out how some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people have a talent for words some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people have a talent for business some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people have a talent for songs I always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come up with moving images either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interactive or moving but it's always so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 always struggled with the still image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and for that reason I always said a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moving image is never an object we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cannot hold a movie or a music video in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our hands you might hold a USB stick but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that's not the movie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lastRenderedPageBreak/>
        <w:t>that's not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moving image you can hold a painting in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your hand but you you just can't hold a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moving image in your hand</w:t>
      </w:r>
      <w:r w:rsidR="0028079B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</w:t>
      </w:r>
    </w:p>
    <w:p w14:paraId="3920072A" w14:textId="77777777" w:rsidR="0028079B" w:rsidRDefault="0028079B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1DF90E74" w14:textId="77777777" w:rsidR="0028079B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 had a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show and they wanted to do a lenticular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postcards which are those postcards you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might remember with a girl on the bikini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and you move it around and her bikini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comes off that's kind of a moving image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you can hold and it doesn't use any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electricity so I thought that's exciting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we made some tests and the medium of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lenticular is kind of a it's clumsy so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you want to animate you want to move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things left and right but you see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frames it's kind of and I wanted to use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that clumsiness you know that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transitions are actually the work and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that's what I did in my latest text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Bishan jumping into the physical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thinking about color in a fundamental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way but in an interactive way and a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moving way just not moving yet so you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see as you change your position you're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changing there's several layers but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there's an infinite amount of areas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between them so it's really the amount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of compositions in each work is infinite</w:t>
      </w:r>
      <w:r w:rsidR="0028079B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</w:t>
      </w:r>
    </w:p>
    <w:p w14:paraId="225DFEB8" w14:textId="77777777" w:rsidR="0028079B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someone explain to me the science of it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and I understand it on a basic level but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 tried to explain it to people they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said how does it work and now I finally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just say it's magic that's the best way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because I understand it kind of but it's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it gets really complicated</w:t>
      </w:r>
      <w:r w:rsidR="0028079B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</w:t>
      </w:r>
    </w:p>
    <w:p w14:paraId="5A8FBC7D" w14:textId="77777777" w:rsidR="0028079B" w:rsidRDefault="0028079B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37BCEEE7" w14:textId="20F15BBD" w:rsidR="009C6C2C" w:rsidRDefault="009C6C2C" w:rsidP="009C6C2C">
      <w:pP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 think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 wanted to start with this photo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because I just love the Internet and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that's why I got a tattooed on the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inside of my lip so yeah yeah it's here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so I just want to give a big round of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applause for the Internet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  <w:r w:rsidRPr="009C6C2C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thank you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</w:t>
      </w:r>
    </w:p>
    <w:sectPr w:rsidR="009C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2C"/>
    <w:rsid w:val="0028079B"/>
    <w:rsid w:val="0028766A"/>
    <w:rsid w:val="00470765"/>
    <w:rsid w:val="009B4AF6"/>
    <w:rsid w:val="009C6C2C"/>
    <w:rsid w:val="00AD4EE2"/>
    <w:rsid w:val="00D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696F72"/>
  <w15:chartTrackingRefBased/>
  <w15:docId w15:val="{A4CB8C0B-EDE9-C544-ADAA-296B4B64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9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Leal Rodriguez</dc:creator>
  <cp:keywords/>
  <dc:description/>
  <cp:lastModifiedBy>Raul Leal Rodriguez</cp:lastModifiedBy>
  <cp:revision>1</cp:revision>
  <dcterms:created xsi:type="dcterms:W3CDTF">2023-12-19T19:35:00Z</dcterms:created>
  <dcterms:modified xsi:type="dcterms:W3CDTF">2023-12-19T19:58:00Z</dcterms:modified>
</cp:coreProperties>
</file>