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hd w:fill="1A3A5C" w:val="clear"/>
        <w:spacing w:after="200" w:before="0"/>
        <w:jc w:val="center"/>
      </w:pPr>
      <w:r>
        <w:rPr>
          <w:rFonts w:ascii="Arial" w:cs="Arial" w:eastAsia="Arial" w:hAnsi="Arial"/>
          <w:sz w:val="10"/>
          <w:szCs w:val="10"/>
        </w:rPr>
        <w:t xml:space="preserve"/>
      </w:r>
    </w:p>
    <w:p>
      <w:pPr>
        <w:spacing w:after="120" w:before="480"/>
        <w:jc w:val="center"/>
      </w:pPr>
      <w:r>
        <w:rPr>
          <w:rFonts w:ascii="Arial" w:cs="Arial" w:eastAsia="Arial" w:hAnsi="Arial"/>
          <w:b/>
          <w:bCs/>
          <w:color w:val="1A3A5C"/>
          <w:sz w:val="52"/>
          <w:szCs w:val="52"/>
        </w:rPr>
        <w:t xml:space="preserve">🎭  MEME &amp; SARCASM UNDERSTANDING</w:t>
      </w:r>
    </w:p>
    <w:p>
      <w:pPr>
        <w:spacing w:after="80" w:before="80"/>
        <w:jc w:val="center"/>
      </w:pPr>
      <w:r>
        <w:rPr>
          <w:rFonts w:ascii="Arial" w:cs="Arial" w:eastAsia="Arial" w:hAnsi="Arial"/>
          <w:color w:val="444444"/>
          <w:sz w:val="32"/>
          <w:szCs w:val="32"/>
        </w:rPr>
        <w:t xml:space="preserve">A Comparative Analysis of Multimodal Deep Learning Models</w:t>
      </w:r>
    </w:p>
    <w:p>
      <w:pPr>
        <w:pBdr>
          <w:top w:val="single" w:color="2196F3" w:sz="6"/>
        </w:pBdr>
        <w:spacing w:after="40" w:before="200"/>
        <w:jc w:val="center"/>
      </w:pPr>
      <w:r>
        <w:rPr>
          <w:rFonts w:ascii="Arial" w:cs="Arial" w:eastAsia="Arial" w:hAnsi="Arial"/>
          <w:sz w:val="10"/>
          <w:szCs w:val="10"/>
        </w:rPr>
        <w:t xml:space="preserve"/>
      </w:r>
    </w:p>
    <w:p>
      <w:pPr>
        <w:spacing w:after="0" w:before="160"/>
      </w:pPr>
      <w:r>
        <w:t xml:space="preserve"/>
      </w:r>
    </w:p>
    <w:p>
      <w:pPr>
        <w:spacing w:after="80" w:before="80"/>
        <w:jc w:val="center"/>
      </w:pPr>
      <w:r>
        <w:rPr>
          <w:rFonts w:ascii="Arial" w:cs="Arial" w:eastAsia="Arial" w:hAnsi="Arial"/>
          <w:b/>
          <w:bCs/>
          <w:i w:val="false"/>
          <w:iCs w:val="false"/>
          <w:color w:val="000000"/>
          <w:sz w:val="24"/>
          <w:szCs w:val="24"/>
        </w:rPr>
        <w:t xml:space="preserve">Department of Computer Science and Engineering</w:t>
      </w:r>
    </w:p>
    <w:p>
      <w:pPr>
        <w:spacing w:after="80" w:before="80"/>
        <w:jc w:val="center"/>
      </w:pPr>
      <w:r>
        <w:rPr>
          <w:rFonts w:ascii="Arial" w:cs="Arial" w:eastAsia="Arial" w:hAnsi="Arial"/>
          <w:b w:val="false"/>
          <w:bCs w:val="false"/>
          <w:i/>
          <w:iCs/>
          <w:color w:val="555555"/>
          <w:sz w:val="22"/>
          <w:szCs w:val="22"/>
        </w:rPr>
        <w:t xml:space="preserve">Final Project Report — Computer Vision + NLP (Multimodal Learning)</w:t>
      </w:r>
    </w:p>
    <w:p>
      <w:pPr>
        <w:spacing w:after="0" w:before="160"/>
      </w:pPr>
      <w:r>
        <w:t xml:space="preserve"/>
      </w:r>
    </w:p>
    <w:p>
      <w:pPr>
        <w:shd w:fill="EBF4FB" w:val="clear"/>
        <w:spacing w:after="80" w:before="80"/>
        <w:jc w:val="center"/>
      </w:pPr>
      <w:r>
        <w:rPr>
          <w:rFonts w:ascii="Arial" w:cs="Arial" w:eastAsia="Arial" w:hAnsi="Arial"/>
          <w:b/>
          <w:bCs/>
          <w:color w:val="1A3A5C"/>
          <w:sz w:val="20"/>
          <w:szCs w:val="20"/>
        </w:rPr>
        <w:t xml:space="preserve">Models Covered:   </w:t>
      </w:r>
      <w:r>
        <w:rPr>
          <w:rFonts w:ascii="Arial" w:cs="Arial" w:eastAsia="Arial" w:hAnsi="Arial"/>
          <w:color w:val="333333"/>
          <w:sz w:val="20"/>
          <w:szCs w:val="20"/>
        </w:rPr>
        <w:t xml:space="preserve">CNN + LSTM   |   CLIP-based   |   VisualBERT Lite (Transformer)</w:t>
      </w:r>
    </w:p>
    <w:p>
      <w:pPr>
        <w:spacing w:after="0" w:before="160"/>
      </w:pPr>
      <w:r>
        <w:t xml:space="preserve"/>
      </w:r>
    </w:p>
    <w:p>
      <w:pPr>
        <w:spacing w:after="80" w:before="80"/>
        <w:jc w:val="center"/>
      </w:pPr>
      <w:r>
        <w:rPr>
          <w:rFonts w:ascii="Arial" w:cs="Arial" w:eastAsia="Arial" w:hAnsi="Arial"/>
          <w:b/>
          <w:bCs/>
          <w:i w:val="false"/>
          <w:iCs w:val="false"/>
          <w:color w:val="000000"/>
          <w:sz w:val="20"/>
          <w:szCs w:val="20"/>
        </w:rPr>
        <w:t xml:space="preserve">Dataset: MMSD 2.0 (Multimodal Sarcasm Detection Dataset v2.0)</w:t>
      </w:r>
    </w:p>
    <w:p>
      <w:pPr>
        <w:spacing w:after="80" w:before="80"/>
        <w:jc w:val="center"/>
      </w:pPr>
      <w:r>
        <w:rPr>
          <w:rFonts w:ascii="Arial" w:cs="Arial" w:eastAsia="Arial" w:hAnsi="Arial"/>
          <w:b w:val="false"/>
          <w:bCs w:val="false"/>
          <w:i/>
          <w:iCs/>
          <w:color w:val="666666"/>
          <w:sz w:val="19"/>
          <w:szCs w:val="19"/>
        </w:rPr>
        <w:t xml:space="preserve">Framework: PyTorch 2.0+  |  CPU Compatible  |  Reproducible</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Abstract</w:t>
      </w:r>
    </w:p>
    <w:p>
      <w:pPr>
        <w:pBdr>
          <w:left w:val="single" w:color="2196F3" w:sz="12"/>
        </w:pBdr>
        <w:shd w:fill="EBF4FB" w:val="clear"/>
        <w:spacing w:after="80" w:before="80"/>
        <w:ind w:left="360" w:right="360"/>
      </w:pPr>
      <w:r>
        <w:rPr>
          <w:rFonts w:ascii="Arial" w:cs="Arial" w:eastAsia="Arial" w:hAnsi="Arial"/>
          <w:color w:val="333333"/>
          <w:sz w:val="20"/>
          <w:szCs w:val="20"/>
        </w:rPr>
        <w:t xml:space="preserve">Domain: Computer Vision + NLP (Multimodal Learning)  |  Task: Binary Sarcasm Detection in Memes</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Sarcasm and irony in internet memes represent one of the most challenging problems in affective computing, requiring simultaneous understanding of visual semantics, linguistic context, and the nuanced incongruence between the two modalities. This report presents a comprehensive comparative study of three multimodal deep learning architectures applied to meme sarcasm detection using the MMSD 2.0 benchmark dataset.</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The three models investigated are: (1) a CNN + Bidirectional LSTM fusion baseline using ResNet-18 with late concatenation, (2) a CLIP-based classifier exploiting contrastive visual-language representations with a three-way semantic fusion strategy, and (3) a lightweight VisualBERT-style model enabling early joint cross-modal attention through a 4-layer multimodal transformer encoder.</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Experimental results confirm that joint cross-modal attention models consistently outperform late-fusion baselines. The VisualBERT Lite model achieves the best F1 score, demonstrating the value of allowing text and visual tokens to attend to each other directly during encoding.</w:t>
      </w:r>
    </w:p>
    <w:p>
      <w:pPr>
        <w:spacing w:after="0" w:before="80"/>
      </w:pPr>
      <w:r>
        <w:t xml:space="preserve"/>
      </w:r>
    </w:p>
    <w:p>
      <w:pPr>
        <w:spacing w:after="80" w:before="80"/>
      </w:pPr>
      <w:r>
        <w:rPr>
          <w:rFonts w:ascii="Arial" w:cs="Arial" w:eastAsia="Arial" w:hAnsi="Arial"/>
          <w:b/>
          <w:bCs/>
          <w:i/>
          <w:iCs/>
          <w:sz w:val="20"/>
          <w:szCs w:val="20"/>
        </w:rPr>
        <w:t xml:space="preserve">Keywords: </w:t>
      </w:r>
      <w:r>
        <w:rPr>
          <w:rFonts w:ascii="Arial" w:cs="Arial" w:eastAsia="Arial" w:hAnsi="Arial"/>
          <w:i/>
          <w:iCs/>
          <w:color w:val="444444"/>
          <w:sz w:val="20"/>
          <w:szCs w:val="20"/>
        </w:rPr>
        <w:t xml:space="preserve">sarcasm detection, meme understanding, multimodal learning, vision-language models, CLIP, VisualBERT, transformer, comparative analysis</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1. Introduction</w:t>
      </w:r>
    </w:p>
    <w:p>
      <w:pPr>
        <w:spacing w:after="80" w:before="80"/>
        <w:jc w:val="left"/>
      </w:pPr>
      <w:r>
        <w:rPr>
          <w:rFonts w:ascii="Arial" w:cs="Arial" w:eastAsia="Arial" w:hAnsi="Arial"/>
          <w:b w:val="false"/>
          <w:bCs w:val="false"/>
          <w:i w:val="false"/>
          <w:iCs w:val="false"/>
          <w:color w:val="000000"/>
          <w:sz w:val="21"/>
          <w:szCs w:val="21"/>
        </w:rPr>
        <w:t xml:space="preserve">The proliferation of social media platforms has given rise to a new form of human communication — the internet meme. Memes combine visual imagery with short textual overlays to convey humor, social commentary, and notably, sarcasm. Detecting sarcasm in memes is a task lying at the intersection of Computer Vision (CV) and Natural Language Processing (NLP), falling under the broader umbrella of Multimodal Affective Computing.</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Sarcasm communicates the opposite of what is literally stated. When embedded in a meme, this incongruence manifests as a visual scene that contradicts its accompanying text — for example, a photograph of a broken car paired with the caption 'Oh great, working perfectly as always.' Automated systems that can detect such incongruence are valuable for:</w:t>
      </w:r>
    </w:p>
    <w:p>
      <w:pPr>
        <w:pStyle w:val="ListParagraph"/>
        <w:numPr>
          <w:ilvl w:val="0"/>
          <w:numId w:val="2"/>
        </w:numPr>
        <w:spacing w:after="40" w:before="40"/>
      </w:pPr>
      <w:r>
        <w:rPr>
          <w:rFonts w:ascii="Arial" w:cs="Arial" w:eastAsia="Arial" w:hAnsi="Arial"/>
          <w:sz w:val="20"/>
          <w:szCs w:val="20"/>
        </w:rPr>
        <w:t xml:space="preserve">Social media monitoring and brand reputation management</w:t>
      </w:r>
    </w:p>
    <w:p>
      <w:pPr>
        <w:pStyle w:val="ListParagraph"/>
        <w:numPr>
          <w:ilvl w:val="0"/>
          <w:numId w:val="2"/>
        </w:numPr>
        <w:spacing w:after="40" w:before="40"/>
      </w:pPr>
      <w:r>
        <w:rPr>
          <w:rFonts w:ascii="Arial" w:cs="Arial" w:eastAsia="Arial" w:hAnsi="Arial"/>
          <w:sz w:val="20"/>
          <w:szCs w:val="20"/>
        </w:rPr>
        <w:t xml:space="preserve">Fake news and misinformation detection pipelines</w:t>
      </w:r>
    </w:p>
    <w:p>
      <w:pPr>
        <w:pStyle w:val="ListParagraph"/>
        <w:numPr>
          <w:ilvl w:val="0"/>
          <w:numId w:val="2"/>
        </w:numPr>
        <w:spacing w:after="40" w:before="40"/>
      </w:pPr>
      <w:r>
        <w:rPr>
          <w:rFonts w:ascii="Arial" w:cs="Arial" w:eastAsia="Arial" w:hAnsi="Arial"/>
          <w:sz w:val="20"/>
          <w:szCs w:val="20"/>
        </w:rPr>
        <w:t xml:space="preserve">Hate speech detection (sarcasm is frequently used as a rhetorical shield)</w:t>
      </w:r>
    </w:p>
    <w:p>
      <w:pPr>
        <w:pStyle w:val="ListParagraph"/>
        <w:numPr>
          <w:ilvl w:val="0"/>
          <w:numId w:val="2"/>
        </w:numPr>
        <w:spacing w:after="40" w:before="40"/>
      </w:pPr>
      <w:r>
        <w:rPr>
          <w:rFonts w:ascii="Arial" w:cs="Arial" w:eastAsia="Arial" w:hAnsi="Arial"/>
          <w:sz w:val="20"/>
          <w:szCs w:val="20"/>
        </w:rPr>
        <w:t xml:space="preserve">Mental health monitoring systems on social platforms</w:t>
      </w:r>
    </w:p>
    <w:p>
      <w:pPr>
        <w:pStyle w:val="ListParagraph"/>
        <w:numPr>
          <w:ilvl w:val="0"/>
          <w:numId w:val="2"/>
        </w:numPr>
        <w:spacing w:after="40" w:before="40"/>
      </w:pPr>
      <w:r>
        <w:rPr>
          <w:rFonts w:ascii="Arial" w:cs="Arial" w:eastAsia="Arial" w:hAnsi="Arial"/>
          <w:sz w:val="20"/>
          <w:szCs w:val="20"/>
        </w:rPr>
        <w:t xml:space="preserve">Recommendation systems that understand affective content</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This project investigates three increasingly sophisticated multimodal architectures, progressively moving from simple late-fusion to joint cross-modal attention. Our contributions are:</w:t>
      </w:r>
    </w:p>
    <w:p>
      <w:pPr>
        <w:pStyle w:val="ListParagraph"/>
        <w:numPr>
          <w:ilvl w:val="0"/>
          <w:numId w:val="2"/>
        </w:numPr>
        <w:spacing w:after="40" w:before="40"/>
      </w:pPr>
      <w:r>
        <w:rPr>
          <w:rFonts w:ascii="Arial" w:cs="Arial" w:eastAsia="Arial" w:hAnsi="Arial"/>
          <w:sz w:val="20"/>
          <w:szCs w:val="20"/>
        </w:rPr>
        <w:t xml:space="preserve">A modular, reproducible codebase for multimodal meme sarcasm detection</w:t>
      </w:r>
    </w:p>
    <w:p>
      <w:pPr>
        <w:pStyle w:val="ListParagraph"/>
        <w:numPr>
          <w:ilvl w:val="0"/>
          <w:numId w:val="2"/>
        </w:numPr>
        <w:spacing w:after="40" w:before="40"/>
      </w:pPr>
      <w:r>
        <w:rPr>
          <w:rFonts w:ascii="Arial" w:cs="Arial" w:eastAsia="Arial" w:hAnsi="Arial"/>
          <w:sz w:val="20"/>
          <w:szCs w:val="20"/>
        </w:rPr>
        <w:t xml:space="preserve">A synthetic 200-sample demo dataset for CPU-compatible testing</w:t>
      </w:r>
    </w:p>
    <w:p>
      <w:pPr>
        <w:pStyle w:val="ListParagraph"/>
        <w:numPr>
          <w:ilvl w:val="0"/>
          <w:numId w:val="2"/>
        </w:numPr>
        <w:spacing w:after="40" w:before="40"/>
      </w:pPr>
      <w:r>
        <w:rPr>
          <w:rFonts w:ascii="Arial" w:cs="Arial" w:eastAsia="Arial" w:hAnsi="Arial"/>
          <w:sz w:val="20"/>
          <w:szCs w:val="20"/>
        </w:rPr>
        <w:t xml:space="preserve">A systematic comparative evaluation of three distinct architectures</w:t>
      </w:r>
    </w:p>
    <w:p>
      <w:pPr>
        <w:pStyle w:val="ListParagraph"/>
        <w:numPr>
          <w:ilvl w:val="0"/>
          <w:numId w:val="2"/>
        </w:numPr>
        <w:spacing w:after="40" w:before="40"/>
      </w:pPr>
      <w:r>
        <w:rPr>
          <w:rFonts w:ascii="Arial" w:cs="Arial" w:eastAsia="Arial" w:hAnsi="Arial"/>
          <w:sz w:val="20"/>
          <w:szCs w:val="20"/>
        </w:rPr>
        <w:t xml:space="preserve">Qualitative analysis of cross-modal incongruence patterns</w:t>
      </w:r>
    </w:p>
    <w:p>
      <w:pPr>
        <w:pStyle w:val="ListParagraph"/>
        <w:numPr>
          <w:ilvl w:val="0"/>
          <w:numId w:val="2"/>
        </w:numPr>
        <w:spacing w:after="40" w:before="40"/>
      </w:pPr>
      <w:r>
        <w:rPr>
          <w:rFonts w:ascii="Arial" w:cs="Arial" w:eastAsia="Arial" w:hAnsi="Arial"/>
          <w:sz w:val="20"/>
          <w:szCs w:val="20"/>
        </w:rPr>
        <w:t xml:space="preserve">Discussion of practical limitations and future directions</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2. Literature Survey</w:t>
      </w:r>
    </w:p>
    <w:p>
      <w:pPr>
        <w:pStyle w:val="Heading2"/>
        <w:spacing w:after="80" w:before="200"/>
      </w:pPr>
      <w:r>
        <w:rPr>
          <w:rFonts w:ascii="Arial" w:cs="Arial" w:eastAsia="Arial" w:hAnsi="Arial"/>
          <w:b/>
          <w:bCs/>
          <w:color w:val="1A3A5C"/>
          <w:sz w:val="26"/>
          <w:szCs w:val="26"/>
        </w:rPr>
        <w:t xml:space="preserve">2.1 Early Text-based Sarcasm Detection</w:t>
      </w:r>
    </w:p>
    <w:p>
      <w:pPr>
        <w:spacing w:after="80" w:before="80"/>
        <w:jc w:val="left"/>
      </w:pPr>
      <w:r>
        <w:rPr>
          <w:rFonts w:ascii="Arial" w:cs="Arial" w:eastAsia="Arial" w:hAnsi="Arial"/>
          <w:b w:val="false"/>
          <w:bCs w:val="false"/>
          <w:i w:val="false"/>
          <w:iCs w:val="false"/>
          <w:color w:val="000000"/>
          <w:sz w:val="21"/>
          <w:szCs w:val="21"/>
        </w:rPr>
        <w:t xml:space="preserve">Early sarcasm detection research was predominantly text-centric. Tsur and Rappoport (2010) pioneered statistical approaches using lexical features and sentence-level pragmatics. González-Ibáñez et al. (2011) demonstrated that Twitter data posed unique challenges due to short text, informal language, and user-specific writing styles. Riloff et al. (2013) introduced the notion of 'contrast' — the coexistence of a positive sentiment word with a negative situation — as a key indicator of sarcasm.</w:t>
      </w:r>
    </w:p>
    <w:p>
      <w:pPr>
        <w:spacing w:after="0" w:before="80"/>
      </w:pPr>
      <w:r>
        <w:t xml:space="preserve"/>
      </w:r>
    </w:p>
    <w:p>
      <w:pPr>
        <w:pStyle w:val="Heading2"/>
        <w:spacing w:after="80" w:before="200"/>
      </w:pPr>
      <w:r>
        <w:rPr>
          <w:rFonts w:ascii="Arial" w:cs="Arial" w:eastAsia="Arial" w:hAnsi="Arial"/>
          <w:b/>
          <w:bCs/>
          <w:color w:val="1A3A5C"/>
          <w:sz w:val="26"/>
          <w:szCs w:val="26"/>
        </w:rPr>
        <w:t xml:space="preserve">2.2 Deep Learning for Sarcasm</w:t>
      </w:r>
    </w:p>
    <w:p>
      <w:pPr>
        <w:spacing w:after="80" w:before="80"/>
        <w:jc w:val="left"/>
      </w:pPr>
      <w:r>
        <w:rPr>
          <w:rFonts w:ascii="Arial" w:cs="Arial" w:eastAsia="Arial" w:hAnsi="Arial"/>
          <w:b w:val="false"/>
          <w:bCs w:val="false"/>
          <w:i w:val="false"/>
          <w:iCs w:val="false"/>
          <w:color w:val="000000"/>
          <w:sz w:val="21"/>
          <w:szCs w:val="21"/>
        </w:rPr>
        <w:t xml:space="preserve">Zhang et al. (2016) applied CNNs to capture local textual patterns, while Ghosh and Veale (2016) combined CNN and LSTM architectures to model both local and sequential dependencies. Tay et al. (2018) used intra-attention to model self-incongruence within a sentence. BERT-based models (Devlin et al., 2019) subsequently set new benchmarks through pre-trained bidirectional contextual representations.</w:t>
      </w:r>
    </w:p>
    <w:p>
      <w:pPr>
        <w:spacing w:after="0" w:before="80"/>
      </w:pPr>
      <w:r>
        <w:t xml:space="preserve"/>
      </w:r>
    </w:p>
    <w:p>
      <w:pPr>
        <w:pStyle w:val="Heading2"/>
        <w:spacing w:after="80" w:before="200"/>
      </w:pPr>
      <w:r>
        <w:rPr>
          <w:rFonts w:ascii="Arial" w:cs="Arial" w:eastAsia="Arial" w:hAnsi="Arial"/>
          <w:b/>
          <w:bCs/>
          <w:color w:val="1A3A5C"/>
          <w:sz w:val="26"/>
          <w:szCs w:val="26"/>
        </w:rPr>
        <w:t xml:space="preserve">2.3 Multimodal Sarcasm Detection</w:t>
      </w:r>
    </w:p>
    <w:p>
      <w:pPr>
        <w:spacing w:after="80" w:before="80"/>
        <w:jc w:val="left"/>
      </w:pPr>
      <w:r>
        <w:rPr>
          <w:rFonts w:ascii="Arial" w:cs="Arial" w:eastAsia="Arial" w:hAnsi="Arial"/>
          <w:b w:val="false"/>
          <w:bCs w:val="false"/>
          <w:i w:val="false"/>
          <w:iCs w:val="false"/>
          <w:color w:val="000000"/>
          <w:sz w:val="21"/>
          <w:szCs w:val="21"/>
        </w:rPr>
        <w:t xml:space="preserve">Moon et al. (2018) introduced one of the first multimodal sarcasm datasets, pairing tweets with associated images. Schifanella et al. (2016) showed that image-text incongruence is a stronger predictor of sarcasm than either modality alone. Cai et al. (2019) proposed the first deep multimodal framework for meme sarcasm, using hierarchical fusion with attention, outperforming text-only and image-only baselines by significant margins.</w:t>
      </w:r>
    </w:p>
    <w:p>
      <w:pPr>
        <w:spacing w:after="0" w:before="80"/>
      </w:pPr>
      <w:r>
        <w:t xml:space="preserve"/>
      </w:r>
    </w:p>
    <w:p>
      <w:pPr>
        <w:pStyle w:val="Heading2"/>
        <w:spacing w:after="80" w:before="200"/>
      </w:pPr>
      <w:r>
        <w:rPr>
          <w:rFonts w:ascii="Arial" w:cs="Arial" w:eastAsia="Arial" w:hAnsi="Arial"/>
          <w:b/>
          <w:bCs/>
          <w:color w:val="1A3A5C"/>
          <w:sz w:val="26"/>
          <w:szCs w:val="26"/>
        </w:rPr>
        <w:t xml:space="preserve">2.4 MMSD 2.0 Dataset</w:t>
      </w:r>
    </w:p>
    <w:p>
      <w:pPr>
        <w:spacing w:after="80" w:before="80"/>
        <w:jc w:val="left"/>
      </w:pPr>
      <w:r>
        <w:rPr>
          <w:rFonts w:ascii="Arial" w:cs="Arial" w:eastAsia="Arial" w:hAnsi="Arial"/>
          <w:b w:val="false"/>
          <w:bCs w:val="false"/>
          <w:i w:val="false"/>
          <w:iCs w:val="false"/>
          <w:color w:val="000000"/>
          <w:sz w:val="21"/>
          <w:szCs w:val="21"/>
        </w:rPr>
        <w:t xml:space="preserve">Qin et al. (2023) identified critical annotation artifacts in the original MMSD dataset (Cai et al., 2019), showing that models could exploit text-only shortcuts rather than genuinely learning cross-modal incongruence. They released MMSD 2.0 with corrected, human-verified annotations. This dataset has since become the standard benchmark for multimodal sarcasm detection.</w:t>
      </w:r>
    </w:p>
    <w:p>
      <w:pPr>
        <w:spacing w:after="0" w:before="80"/>
      </w:pPr>
      <w:r>
        <w:t xml:space="preserve"/>
      </w:r>
    </w:p>
    <w:p>
      <w:pPr>
        <w:pStyle w:val="Heading2"/>
        <w:spacing w:after="80" w:before="200"/>
      </w:pPr>
      <w:r>
        <w:rPr>
          <w:rFonts w:ascii="Arial" w:cs="Arial" w:eastAsia="Arial" w:hAnsi="Arial"/>
          <w:b/>
          <w:bCs/>
          <w:color w:val="1A3A5C"/>
          <w:sz w:val="26"/>
          <w:szCs w:val="26"/>
        </w:rPr>
        <w:t xml:space="preserve">2.5 Vision-Language Pretrained Models</w:t>
      </w:r>
    </w:p>
    <w:p>
      <w:pPr>
        <w:spacing w:after="80" w:before="80"/>
        <w:jc w:val="left"/>
      </w:pPr>
      <w:r>
        <w:rPr>
          <w:rFonts w:ascii="Arial" w:cs="Arial" w:eastAsia="Arial" w:hAnsi="Arial"/>
          <w:b w:val="false"/>
          <w:bCs w:val="false"/>
          <w:i w:val="false"/>
          <w:iCs w:val="false"/>
          <w:color w:val="000000"/>
          <w:sz w:val="21"/>
          <w:szCs w:val="21"/>
        </w:rPr>
        <w:t xml:space="preserve">Li et al. (2019) proposed VisualBERT, concatenating visual region features from Faster R-CNN with text tokens for joint BERT-style processing. Radford et al. (2021) introduced CLIP, trained on 400 million image-text pairs via contrastive learning, establishing universal visual-semantic alignment. These pre-trained models provide strong feature representations that transfer well to downstream tasks.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360"/>
        <w:gridCol w:w="280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Author(s)</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Contribution</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Riloff et 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2013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Contrast-based sarcasm 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Text-only</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Cai et 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2019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First multimodal sarcasm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Annotation artifacts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Radford et 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2021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CLIP contrastive pre-training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GPU-heavy</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Qin et 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2023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MMSD 2.0 — cleaned benchmark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English-only</w:t>
            </w:r>
          </w:p>
        </w:tc>
      </w:tr>
    </w:tbl>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3. Problem Statement</w:t>
      </w:r>
    </w:p>
    <w:p>
      <w:pPr>
        <w:spacing w:after="80" w:before="80"/>
        <w:jc w:val="left"/>
      </w:pPr>
      <w:r>
        <w:rPr>
          <w:rFonts w:ascii="Arial" w:cs="Arial" w:eastAsia="Arial" w:hAnsi="Arial"/>
          <w:b w:val="false"/>
          <w:bCs w:val="false"/>
          <w:i w:val="false"/>
          <w:iCs w:val="false"/>
          <w:color w:val="000000"/>
          <w:sz w:val="21"/>
          <w:szCs w:val="21"/>
        </w:rPr>
        <w:t xml:space="preserve">Given a meme M = (I, T) where I is an image and T is its associated text caption, the task is to predict a binary label y ∈ {0, 1} where:</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y = 0 : Not sarcastic — the image and text convey a coherent, literal message</w:t>
      </w:r>
    </w:p>
    <w:p>
      <w:pPr>
        <w:pStyle w:val="ListParagraph"/>
        <w:numPr>
          <w:ilvl w:val="0"/>
          <w:numId w:val="2"/>
        </w:numPr>
        <w:spacing w:after="40" w:before="40"/>
      </w:pPr>
      <w:r>
        <w:rPr>
          <w:rFonts w:ascii="Arial" w:cs="Arial" w:eastAsia="Arial" w:hAnsi="Arial"/>
          <w:sz w:val="20"/>
          <w:szCs w:val="20"/>
        </w:rPr>
        <w:t xml:space="preserve">y = 1 : Sarcastic — there exists an incongruent, ironic, or sarcastic relationship between I and T</w:t>
      </w:r>
    </w:p>
    <w:p>
      <w:pPr>
        <w:spacing w:after="0" w:before="80"/>
      </w:pPr>
      <w:r>
        <w:t xml:space="preserve"/>
      </w:r>
    </w:p>
    <w:p>
      <w:pPr>
        <w:pBdr>
          <w:left w:val="single" w:color="2196F3" w:sz="12"/>
        </w:pBdr>
        <w:shd w:fill="EBF4FB" w:val="clear"/>
        <w:spacing w:after="80" w:before="80"/>
        <w:ind w:left="360" w:right="360"/>
      </w:pPr>
      <w:r>
        <w:rPr>
          <w:rFonts w:ascii="Arial" w:cs="Arial" w:eastAsia="Arial" w:hAnsi="Arial"/>
          <w:color w:val="333333"/>
          <w:sz w:val="20"/>
          <w:szCs w:val="20"/>
        </w:rPr>
        <w:t xml:space="preserve">Formal definition:   f : (I, T) → y ∈ {0, 1}   where f is the learned multimodal classifier</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The core challenge lies in learning a joint representation that captures cross-modal incongruence — the semantic or emotional mismatch between what the image depicts and what the text expresses. Unlike standard classification tasks, sarcasm detection requires understanding pragmatics, cultural context, and the subtle interplay between modalities.</w:t>
      </w:r>
    </w:p>
    <w:p>
      <w:pPr>
        <w:spacing w:after="0" w:before="80"/>
      </w:pPr>
      <w:r>
        <w:t xml:space="preserve"/>
      </w:r>
    </w:p>
    <w:p>
      <w:pPr>
        <w:pStyle w:val="Heading2"/>
        <w:spacing w:after="80" w:before="200"/>
      </w:pPr>
      <w:r>
        <w:rPr>
          <w:rFonts w:ascii="Arial" w:cs="Arial" w:eastAsia="Arial" w:hAnsi="Arial"/>
          <w:b/>
          <w:bCs/>
          <w:color w:val="1A3A5C"/>
          <w:sz w:val="26"/>
          <w:szCs w:val="26"/>
        </w:rPr>
        <w:t xml:space="preserve">3.1 Why This Problem Is Hard</w:t>
      </w:r>
    </w:p>
    <w:p>
      <w:pPr>
        <w:pStyle w:val="ListParagraph"/>
        <w:numPr>
          <w:ilvl w:val="0"/>
          <w:numId w:val="2"/>
        </w:numPr>
        <w:spacing w:after="40" w:before="40"/>
      </w:pPr>
      <w:r>
        <w:rPr>
          <w:rFonts w:ascii="Arial" w:cs="Arial" w:eastAsia="Arial" w:hAnsi="Arial"/>
          <w:sz w:val="20"/>
          <w:szCs w:val="20"/>
        </w:rPr>
        <w:t xml:space="preserve">Sarcasm is inherently subjective and context-dependent</w:t>
      </w:r>
    </w:p>
    <w:p>
      <w:pPr>
        <w:pStyle w:val="ListParagraph"/>
        <w:numPr>
          <w:ilvl w:val="0"/>
          <w:numId w:val="2"/>
        </w:numPr>
        <w:spacing w:after="40" w:before="40"/>
      </w:pPr>
      <w:r>
        <w:rPr>
          <w:rFonts w:ascii="Arial" w:cs="Arial" w:eastAsia="Arial" w:hAnsi="Arial"/>
          <w:sz w:val="20"/>
          <w:szCs w:val="20"/>
        </w:rPr>
        <w:t xml:space="preserve">Memes leverage cultural references that require world knowledge</w:t>
      </w:r>
    </w:p>
    <w:p>
      <w:pPr>
        <w:pStyle w:val="ListParagraph"/>
        <w:numPr>
          <w:ilvl w:val="0"/>
          <w:numId w:val="2"/>
        </w:numPr>
        <w:spacing w:after="40" w:before="40"/>
      </w:pPr>
      <w:r>
        <w:rPr>
          <w:rFonts w:ascii="Arial" w:cs="Arial" w:eastAsia="Arial" w:hAnsi="Arial"/>
          <w:sz w:val="20"/>
          <w:szCs w:val="20"/>
        </w:rPr>
        <w:t xml:space="preserve">The same image can be sarcastic or sincere depending on the caption</w:t>
      </w:r>
    </w:p>
    <w:p>
      <w:pPr>
        <w:pStyle w:val="ListParagraph"/>
        <w:numPr>
          <w:ilvl w:val="0"/>
          <w:numId w:val="2"/>
        </w:numPr>
        <w:spacing w:after="40" w:before="40"/>
      </w:pPr>
      <w:r>
        <w:rPr>
          <w:rFonts w:ascii="Arial" w:cs="Arial" w:eastAsia="Arial" w:hAnsi="Arial"/>
          <w:sz w:val="20"/>
          <w:szCs w:val="20"/>
        </w:rPr>
        <w:t xml:space="preserve">Short captions (&lt; 5 words) provide minimal linguistic signal</w:t>
      </w:r>
    </w:p>
    <w:p>
      <w:pPr>
        <w:pStyle w:val="ListParagraph"/>
        <w:numPr>
          <w:ilvl w:val="0"/>
          <w:numId w:val="2"/>
        </w:numPr>
        <w:spacing w:after="40" w:before="40"/>
      </w:pPr>
      <w:r>
        <w:rPr>
          <w:rFonts w:ascii="Arial" w:cs="Arial" w:eastAsia="Arial" w:hAnsi="Arial"/>
          <w:sz w:val="20"/>
          <w:szCs w:val="20"/>
        </w:rPr>
        <w:t xml:space="preserve">Visual scene understanding alone cannot capture irony</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4. Objectives</w:t>
      </w:r>
    </w:p>
    <w:p>
      <w:pPr>
        <w:spacing w:after="80" w:before="80"/>
        <w:jc w:val="left"/>
      </w:pPr>
      <w:r>
        <w:rPr>
          <w:rFonts w:ascii="Arial" w:cs="Arial" w:eastAsia="Arial" w:hAnsi="Arial"/>
          <w:b w:val="false"/>
          <w:bCs w:val="false"/>
          <w:i w:val="false"/>
          <w:iCs w:val="false"/>
          <w:color w:val="000000"/>
          <w:sz w:val="21"/>
          <w:szCs w:val="21"/>
        </w:rPr>
        <w:t xml:space="preserve">The primary objectives of this project are:</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To implement three distinct multimodal architectures for meme sarcasm detection from scratch in PyTorch</w:t>
      </w:r>
    </w:p>
    <w:p>
      <w:pPr>
        <w:pStyle w:val="ListParagraph"/>
        <w:numPr>
          <w:ilvl w:val="0"/>
          <w:numId w:val="2"/>
        </w:numPr>
        <w:spacing w:after="40" w:before="40"/>
      </w:pPr>
      <w:r>
        <w:rPr>
          <w:rFonts w:ascii="Arial" w:cs="Arial" w:eastAsia="Arial" w:hAnsi="Arial"/>
          <w:sz w:val="20"/>
          <w:szCs w:val="20"/>
        </w:rPr>
        <w:t xml:space="preserve">To train and evaluate all models using the MMSD 2.0 dataset and a synthetic sample dataset</w:t>
      </w:r>
    </w:p>
    <w:p>
      <w:pPr>
        <w:pStyle w:val="ListParagraph"/>
        <w:numPr>
          <w:ilvl w:val="0"/>
          <w:numId w:val="2"/>
        </w:numPr>
        <w:spacing w:after="40" w:before="40"/>
      </w:pPr>
      <w:r>
        <w:rPr>
          <w:rFonts w:ascii="Arial" w:cs="Arial" w:eastAsia="Arial" w:hAnsi="Arial"/>
          <w:sz w:val="20"/>
          <w:szCs w:val="20"/>
        </w:rPr>
        <w:t xml:space="preserve">To compare models quantitatively using Accuracy, Precision, Recall, and F1-score</w:t>
      </w:r>
    </w:p>
    <w:p>
      <w:pPr>
        <w:pStyle w:val="ListParagraph"/>
        <w:numPr>
          <w:ilvl w:val="0"/>
          <w:numId w:val="2"/>
        </w:numPr>
        <w:spacing w:after="40" w:before="40"/>
      </w:pPr>
      <w:r>
        <w:rPr>
          <w:rFonts w:ascii="Arial" w:cs="Arial" w:eastAsia="Arial" w:hAnsi="Arial"/>
          <w:sz w:val="20"/>
          <w:szCs w:val="20"/>
        </w:rPr>
        <w:t xml:space="preserve">To provide qualitative error analysis and case studies highlighting each model's strengths</w:t>
      </w:r>
    </w:p>
    <w:p>
      <w:pPr>
        <w:pStyle w:val="ListParagraph"/>
        <w:numPr>
          <w:ilvl w:val="0"/>
          <w:numId w:val="2"/>
        </w:numPr>
        <w:spacing w:after="40" w:before="40"/>
      </w:pPr>
      <w:r>
        <w:rPr>
          <w:rFonts w:ascii="Arial" w:cs="Arial" w:eastAsia="Arial" w:hAnsi="Arial"/>
          <w:sz w:val="20"/>
          <w:szCs w:val="20"/>
        </w:rPr>
        <w:t xml:space="preserve">To investigate whether early joint attention (VisualBERT-style) offers a consistent advantage over late fusion</w:t>
      </w:r>
    </w:p>
    <w:p>
      <w:pPr>
        <w:pStyle w:val="ListParagraph"/>
        <w:numPr>
          <w:ilvl w:val="0"/>
          <w:numId w:val="2"/>
        </w:numPr>
        <w:spacing w:after="40" w:before="40"/>
      </w:pPr>
      <w:r>
        <w:rPr>
          <w:rFonts w:ascii="Arial" w:cs="Arial" w:eastAsia="Arial" w:hAnsi="Arial"/>
          <w:sz w:val="20"/>
          <w:szCs w:val="20"/>
        </w:rPr>
        <w:t xml:space="preserve">To build a modular, well-documented codebase suitable for extension and educational use</w:t>
      </w:r>
    </w:p>
    <w:p>
      <w:pPr>
        <w:pStyle w:val="ListParagraph"/>
        <w:numPr>
          <w:ilvl w:val="0"/>
          <w:numId w:val="2"/>
        </w:numPr>
        <w:spacing w:after="40" w:before="40"/>
      </w:pPr>
      <w:r>
        <w:rPr>
          <w:rFonts w:ascii="Arial" w:cs="Arial" w:eastAsia="Arial" w:hAnsi="Arial"/>
          <w:sz w:val="20"/>
          <w:szCs w:val="20"/>
        </w:rPr>
        <w:t xml:space="preserve">To produce reproducible experiments using fixed random seeds and standardised evaluation protocols</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5. Dataset Description</w:t>
      </w:r>
    </w:p>
    <w:p>
      <w:pPr>
        <w:pStyle w:val="Heading2"/>
        <w:spacing w:after="80" w:before="200"/>
      </w:pPr>
      <w:r>
        <w:rPr>
          <w:rFonts w:ascii="Arial" w:cs="Arial" w:eastAsia="Arial" w:hAnsi="Arial"/>
          <w:b/>
          <w:bCs/>
          <w:color w:val="1A3A5C"/>
          <w:sz w:val="26"/>
          <w:szCs w:val="26"/>
        </w:rPr>
        <w:t xml:space="preserve">5.1 MMSD 2.0 — Full Dataset</w:t>
      </w:r>
    </w:p>
    <w:p>
      <w:pPr>
        <w:spacing w:after="80" w:before="80"/>
        <w:jc w:val="left"/>
      </w:pPr>
      <w:r>
        <w:rPr>
          <w:rFonts w:ascii="Arial" w:cs="Arial" w:eastAsia="Arial" w:hAnsi="Arial"/>
          <w:b w:val="false"/>
          <w:bCs w:val="false"/>
          <w:i w:val="false"/>
          <w:iCs w:val="false"/>
          <w:color w:val="000000"/>
          <w:sz w:val="21"/>
          <w:szCs w:val="21"/>
        </w:rPr>
        <w:t xml:space="preserve">MMSD 2.0 (Multimodal Sarcasm Detection Dataset version 2.0) was introduced by Qin et al. (2023) to address annotation artifacts in the original MMSD benchmark. It consists of meme posts collected from Twitter and Reddit, each comprising one image and one short text caption.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Samples</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Sarcastic</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Non-Sarcastic</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~23,000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~11,500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~11,500</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~2,900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~1,450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~1,450</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~2,900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~1,450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~1,450</w:t>
            </w:r>
          </w:p>
        </w:tc>
      </w:tr>
    </w:tbl>
    <w:p>
      <w:pPr>
        <w:spacing w:after="0" w:before="80"/>
      </w:pPr>
      <w:r>
        <w:t xml:space="preserve"/>
      </w:r>
    </w:p>
    <w:p>
      <w:pPr>
        <w:spacing w:after="80" w:before="80"/>
        <w:jc w:val="left"/>
      </w:pPr>
      <w:r>
        <w:rPr>
          <w:rFonts w:ascii="Arial" w:cs="Arial" w:eastAsia="Arial" w:hAnsi="Arial"/>
          <w:b w:val="false"/>
          <w:bCs w:val="false"/>
          <w:i/>
          <w:iCs/>
          <w:color w:val="555555"/>
          <w:sz w:val="20"/>
          <w:szCs w:val="20"/>
        </w:rPr>
        <w:t xml:space="preserve">Download instructions are provided in data/raw/README.txt. Images are stored as {id}.jpg and metadata as JSON with keys: id, text, label.</w:t>
      </w:r>
    </w:p>
    <w:p>
      <w:pPr>
        <w:spacing w:after="0" w:before="80"/>
      </w:pPr>
      <w:r>
        <w:t xml:space="preserve"/>
      </w:r>
    </w:p>
    <w:p>
      <w:pPr>
        <w:pStyle w:val="Heading2"/>
        <w:spacing w:after="80" w:before="200"/>
      </w:pPr>
      <w:r>
        <w:rPr>
          <w:rFonts w:ascii="Arial" w:cs="Arial" w:eastAsia="Arial" w:hAnsi="Arial"/>
          <w:b/>
          <w:bCs/>
          <w:color w:val="1A3A5C"/>
          <w:sz w:val="26"/>
          <w:szCs w:val="26"/>
        </w:rPr>
        <w:t xml:space="preserve">5.2 Synthetic Sample Dataset</w:t>
      </w:r>
    </w:p>
    <w:p>
      <w:pPr>
        <w:spacing w:after="80" w:before="80"/>
        <w:jc w:val="left"/>
      </w:pPr>
      <w:r>
        <w:rPr>
          <w:rFonts w:ascii="Arial" w:cs="Arial" w:eastAsia="Arial" w:hAnsi="Arial"/>
          <w:b w:val="false"/>
          <w:bCs w:val="false"/>
          <w:i w:val="false"/>
          <w:iCs w:val="false"/>
          <w:color w:val="000000"/>
          <w:sz w:val="21"/>
          <w:szCs w:val="21"/>
        </w:rPr>
        <w:t xml:space="preserve">For CPU-compatible demonstration, the project auto-generates a balanced 200-sample synthetic dataset. Each record consists of a 224×224 PNG image with rendered text and a colour-coded class badge. The dataset contains 20 unique sarcastic and 20 unique non-sarcastic templates, each sampled with repetition to produce 100 samples per class.</w:t>
      </w:r>
    </w:p>
    <w:p>
      <w:pPr>
        <w:spacing w:after="0" w:before="80"/>
      </w:pPr>
      <w:r>
        <w:t xml:space="preserve"/>
      </w:r>
    </w:p>
    <w:p>
      <w:pPr>
        <w:pBdr>
          <w:left w:val="single" w:color="2196F3" w:sz="12"/>
        </w:pBdr>
        <w:shd w:fill="EBF4FB" w:val="clear"/>
        <w:spacing w:after="80" w:before="80"/>
        <w:ind w:left="360" w:right="360"/>
      </w:pPr>
      <w:r>
        <w:rPr>
          <w:rFonts w:ascii="Arial" w:cs="Arial" w:eastAsia="Arial" w:hAnsi="Arial"/>
          <w:color w:val="333333"/>
          <w:sz w:val="20"/>
          <w:szCs w:val="20"/>
        </w:rPr>
        <w:t xml:space="preserve">Generate the sample dataset: python main.py setup</w:t>
      </w:r>
    </w:p>
    <w:p>
      <w:pPr>
        <w:spacing w:after="0" w:before="80"/>
      </w:pPr>
      <w:r>
        <w:t xml:space="preserve"/>
      </w:r>
    </w:p>
    <w:p>
      <w:pPr>
        <w:pStyle w:val="Heading2"/>
        <w:spacing w:after="80" w:before="200"/>
      </w:pPr>
      <w:r>
        <w:rPr>
          <w:rFonts w:ascii="Arial" w:cs="Arial" w:eastAsia="Arial" w:hAnsi="Arial"/>
          <w:b/>
          <w:bCs/>
          <w:color w:val="1A3A5C"/>
          <w:sz w:val="26"/>
          <w:szCs w:val="26"/>
        </w:rPr>
        <w:t xml:space="preserve">5.3 Preprocessing Pipeline</w:t>
      </w:r>
    </w:p>
    <w:p>
      <w:pPr>
        <w:pStyle w:val="Heading3"/>
        <w:spacing w:after="60" w:before="160"/>
      </w:pPr>
      <w:r>
        <w:rPr>
          <w:rFonts w:ascii="Arial" w:cs="Arial" w:eastAsia="Arial" w:hAnsi="Arial"/>
          <w:b/>
          <w:bCs/>
          <w:color w:val="2196F3"/>
          <w:sz w:val="23"/>
          <w:szCs w:val="23"/>
        </w:rPr>
        <w:t xml:space="preserve">Text Preprocessing</w:t>
      </w:r>
    </w:p>
    <w:p>
      <w:pPr>
        <w:pStyle w:val="ListParagraph"/>
        <w:numPr>
          <w:ilvl w:val="0"/>
          <w:numId w:val="2"/>
        </w:numPr>
        <w:spacing w:after="40" w:before="40"/>
      </w:pPr>
      <w:r>
        <w:rPr>
          <w:rFonts w:ascii="Arial" w:cs="Arial" w:eastAsia="Arial" w:hAnsi="Arial"/>
          <w:sz w:val="20"/>
          <w:szCs w:val="20"/>
        </w:rPr>
        <w:t xml:space="preserve">Unicode normalization (NFKC form)</w:t>
      </w:r>
    </w:p>
    <w:p>
      <w:pPr>
        <w:pStyle w:val="ListParagraph"/>
        <w:numPr>
          <w:ilvl w:val="0"/>
          <w:numId w:val="2"/>
        </w:numPr>
        <w:spacing w:after="40" w:before="40"/>
      </w:pPr>
      <w:r>
        <w:rPr>
          <w:rFonts w:ascii="Arial" w:cs="Arial" w:eastAsia="Arial" w:hAnsi="Arial"/>
          <w:sz w:val="20"/>
          <w:szCs w:val="20"/>
        </w:rPr>
        <w:t xml:space="preserve">HTML tag removal</w:t>
      </w:r>
    </w:p>
    <w:p>
      <w:pPr>
        <w:pStyle w:val="ListParagraph"/>
        <w:numPr>
          <w:ilvl w:val="0"/>
          <w:numId w:val="2"/>
        </w:numPr>
        <w:spacing w:after="40" w:before="40"/>
      </w:pPr>
      <w:r>
        <w:rPr>
          <w:rFonts w:ascii="Arial" w:cs="Arial" w:eastAsia="Arial" w:hAnsi="Arial"/>
          <w:sz w:val="20"/>
          <w:szCs w:val="20"/>
        </w:rPr>
        <w:t xml:space="preserve">URL and @mention removal</w:t>
      </w:r>
    </w:p>
    <w:p>
      <w:pPr>
        <w:pStyle w:val="ListParagraph"/>
        <w:numPr>
          <w:ilvl w:val="0"/>
          <w:numId w:val="2"/>
        </w:numPr>
        <w:spacing w:after="40" w:before="40"/>
      </w:pPr>
      <w:r>
        <w:rPr>
          <w:rFonts w:ascii="Arial" w:cs="Arial" w:eastAsia="Arial" w:hAnsi="Arial"/>
          <w:sz w:val="20"/>
          <w:szCs w:val="20"/>
        </w:rPr>
        <w:t xml:space="preserve">Hashtag expansion (#MondayBlues → 'MondayBlues')</w:t>
      </w:r>
    </w:p>
    <w:p>
      <w:pPr>
        <w:pStyle w:val="ListParagraph"/>
        <w:numPr>
          <w:ilvl w:val="0"/>
          <w:numId w:val="2"/>
        </w:numPr>
        <w:spacing w:after="40" w:before="40"/>
      </w:pPr>
      <w:r>
        <w:rPr>
          <w:rFonts w:ascii="Arial" w:cs="Arial" w:eastAsia="Arial" w:hAnsi="Arial"/>
          <w:sz w:val="20"/>
          <w:szCs w:val="20"/>
        </w:rPr>
        <w:t xml:space="preserve">Emoji and special character removal</w:t>
      </w:r>
    </w:p>
    <w:p>
      <w:pPr>
        <w:pStyle w:val="ListParagraph"/>
        <w:numPr>
          <w:ilvl w:val="0"/>
          <w:numId w:val="2"/>
        </w:numPr>
        <w:spacing w:after="40" w:before="40"/>
      </w:pPr>
      <w:r>
        <w:rPr>
          <w:rFonts w:ascii="Arial" w:cs="Arial" w:eastAsia="Arial" w:hAnsi="Arial"/>
          <w:sz w:val="20"/>
          <w:szCs w:val="20"/>
        </w:rPr>
        <w:t xml:space="preserve">Lowercase conversion</w:t>
      </w:r>
    </w:p>
    <w:p>
      <w:pPr>
        <w:pStyle w:val="ListParagraph"/>
        <w:numPr>
          <w:ilvl w:val="0"/>
          <w:numId w:val="2"/>
        </w:numPr>
        <w:spacing w:after="40" w:before="40"/>
      </w:pPr>
      <w:r>
        <w:rPr>
          <w:rFonts w:ascii="Arial" w:cs="Arial" w:eastAsia="Arial" w:hAnsi="Arial"/>
          <w:sz w:val="20"/>
          <w:szCs w:val="20"/>
        </w:rPr>
        <w:t xml:space="preserve">Optional stopword removal (with negation preservation)</w:t>
      </w:r>
    </w:p>
    <w:p>
      <w:pPr>
        <w:spacing w:after="0" w:before="80"/>
      </w:pPr>
      <w:r>
        <w:t xml:space="preserve"/>
      </w:r>
    </w:p>
    <w:p>
      <w:pPr>
        <w:pStyle w:val="Heading3"/>
        <w:spacing w:after="60" w:before="160"/>
      </w:pPr>
      <w:r>
        <w:rPr>
          <w:rFonts w:ascii="Arial" w:cs="Arial" w:eastAsia="Arial" w:hAnsi="Arial"/>
          <w:b/>
          <w:bCs/>
          <w:color w:val="2196F3"/>
          <w:sz w:val="23"/>
          <w:szCs w:val="23"/>
        </w:rPr>
        <w:t xml:space="preserve">Image Preprocessing</w:t>
      </w:r>
    </w:p>
    <w:p>
      <w:pPr>
        <w:pStyle w:val="ListParagraph"/>
        <w:numPr>
          <w:ilvl w:val="0"/>
          <w:numId w:val="2"/>
        </w:numPr>
        <w:spacing w:after="40" w:before="40"/>
      </w:pPr>
      <w:r>
        <w:rPr>
          <w:rFonts w:ascii="Arial" w:cs="Arial" w:eastAsia="Arial" w:hAnsi="Arial"/>
          <w:sz w:val="20"/>
          <w:szCs w:val="20"/>
        </w:rPr>
        <w:t xml:space="preserve">Resize to 224×224 (LANCZOS resampling)</w:t>
      </w:r>
    </w:p>
    <w:p>
      <w:pPr>
        <w:pStyle w:val="ListParagraph"/>
        <w:numPr>
          <w:ilvl w:val="0"/>
          <w:numId w:val="2"/>
        </w:numPr>
        <w:spacing w:after="40" w:before="40"/>
      </w:pPr>
      <w:r>
        <w:rPr>
          <w:rFonts w:ascii="Arial" w:cs="Arial" w:eastAsia="Arial" w:hAnsi="Arial"/>
          <w:sz w:val="20"/>
          <w:szCs w:val="20"/>
        </w:rPr>
        <w:t xml:space="preserve">Convert to RGB colour space</w:t>
      </w:r>
    </w:p>
    <w:p>
      <w:pPr>
        <w:pStyle w:val="ListParagraph"/>
        <w:numPr>
          <w:ilvl w:val="0"/>
          <w:numId w:val="2"/>
        </w:numPr>
        <w:spacing w:after="40" w:before="40"/>
      </w:pPr>
      <w:r>
        <w:rPr>
          <w:rFonts w:ascii="Arial" w:cs="Arial" w:eastAsia="Arial" w:hAnsi="Arial"/>
          <w:sz w:val="20"/>
          <w:szCs w:val="20"/>
        </w:rPr>
        <w:t xml:space="preserve">Train: random horizontal flip (p=0.5) + color jitter</w:t>
      </w:r>
    </w:p>
    <w:p>
      <w:pPr>
        <w:pStyle w:val="ListParagraph"/>
        <w:numPr>
          <w:ilvl w:val="0"/>
          <w:numId w:val="2"/>
        </w:numPr>
        <w:spacing w:after="40" w:before="40"/>
      </w:pPr>
      <w:r>
        <w:rPr>
          <w:rFonts w:ascii="Arial" w:cs="Arial" w:eastAsia="Arial" w:hAnsi="Arial"/>
          <w:sz w:val="20"/>
          <w:szCs w:val="20"/>
        </w:rPr>
        <w:t xml:space="preserve">ToTensor + ImageNet normalization (mean=[0.485,0.456,0.406], std=[0.229,0.224,0.225])</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6. Methodology</w:t>
      </w:r>
    </w:p>
    <w:p>
      <w:pPr>
        <w:pStyle w:val="Heading2"/>
        <w:spacing w:after="80" w:before="200"/>
      </w:pPr>
      <w:r>
        <w:rPr>
          <w:rFonts w:ascii="Arial" w:cs="Arial" w:eastAsia="Arial" w:hAnsi="Arial"/>
          <w:b/>
          <w:bCs/>
          <w:color w:val="1A3A5C"/>
          <w:sz w:val="26"/>
          <w:szCs w:val="26"/>
        </w:rPr>
        <w:t xml:space="preserve">6.1 Experimental Framework</w:t>
      </w:r>
    </w:p>
    <w:p>
      <w:pPr>
        <w:spacing w:after="80" w:before="80"/>
        <w:jc w:val="left"/>
      </w:pPr>
      <w:r>
        <w:rPr>
          <w:rFonts w:ascii="Arial" w:cs="Arial" w:eastAsia="Arial" w:hAnsi="Arial"/>
          <w:b w:val="false"/>
          <w:bCs w:val="false"/>
          <w:i w:val="false"/>
          <w:iCs w:val="false"/>
          <w:color w:val="000000"/>
          <w:sz w:val="21"/>
          <w:szCs w:val="21"/>
        </w:rPr>
        <w:t xml:space="preserve">All three models are trained and evaluated under identical controlled conditions to ensure a fair comparison: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PyTorch 2.0+</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Optimizer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AdamW (weight_decay=1e-4)</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Learning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3e-4 with Cosine Annealing</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Label Smoothing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0.1</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Gradient Clipping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max_norm = 1.0</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Early Stopping Patience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5 epochs (monitor val loss)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Batch Size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16 (train/val/test)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Random Seed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42</w:t>
            </w:r>
          </w:p>
        </w:tc>
      </w:tr>
    </w:tbl>
    <w:p>
      <w:pPr>
        <w:spacing w:after="0" w:before="80"/>
      </w:pPr>
      <w:r>
        <w:t xml:space="preserve"/>
      </w:r>
    </w:p>
    <w:p>
      <w:pPr>
        <w:pStyle w:val="Heading2"/>
        <w:spacing w:after="80" w:before="200"/>
      </w:pPr>
      <w:r>
        <w:rPr>
          <w:rFonts w:ascii="Arial" w:cs="Arial" w:eastAsia="Arial" w:hAnsi="Arial"/>
          <w:b/>
          <w:bCs/>
          <w:color w:val="1A3A5C"/>
          <w:sz w:val="26"/>
          <w:szCs w:val="26"/>
        </w:rPr>
        <w:t xml:space="preserve">6.2 Evaluation Metrics</w:t>
      </w:r>
    </w:p>
    <w:p>
      <w:pPr>
        <w:pStyle w:val="ListParagraph"/>
        <w:numPr>
          <w:ilvl w:val="0"/>
          <w:numId w:val="2"/>
        </w:numPr>
        <w:spacing w:after="40" w:before="40"/>
      </w:pPr>
      <w:r>
        <w:rPr>
          <w:rFonts w:ascii="Arial" w:cs="Arial" w:eastAsia="Arial" w:hAnsi="Arial"/>
          <w:sz w:val="20"/>
          <w:szCs w:val="20"/>
        </w:rPr>
        <w:t xml:space="preserve">Accuracy: fraction of correctly classified samples</w:t>
      </w:r>
    </w:p>
    <w:p>
      <w:pPr>
        <w:pStyle w:val="ListParagraph"/>
        <w:numPr>
          <w:ilvl w:val="0"/>
          <w:numId w:val="2"/>
        </w:numPr>
        <w:spacing w:after="40" w:before="40"/>
      </w:pPr>
      <w:r>
        <w:rPr>
          <w:rFonts w:ascii="Arial" w:cs="Arial" w:eastAsia="Arial" w:hAnsi="Arial"/>
          <w:sz w:val="20"/>
          <w:szCs w:val="20"/>
        </w:rPr>
        <w:t xml:space="preserve">Precision: TP / (TP + FP) — how reliable positive predictions are</w:t>
      </w:r>
    </w:p>
    <w:p>
      <w:pPr>
        <w:pStyle w:val="ListParagraph"/>
        <w:numPr>
          <w:ilvl w:val="0"/>
          <w:numId w:val="2"/>
        </w:numPr>
        <w:spacing w:after="40" w:before="40"/>
      </w:pPr>
      <w:r>
        <w:rPr>
          <w:rFonts w:ascii="Arial" w:cs="Arial" w:eastAsia="Arial" w:hAnsi="Arial"/>
          <w:sz w:val="20"/>
          <w:szCs w:val="20"/>
        </w:rPr>
        <w:t xml:space="preserve">Recall: TP / (TP + FN) — how many actual sarcastic memes are found</w:t>
      </w:r>
    </w:p>
    <w:p>
      <w:pPr>
        <w:pStyle w:val="ListParagraph"/>
        <w:numPr>
          <w:ilvl w:val="0"/>
          <w:numId w:val="2"/>
        </w:numPr>
        <w:spacing w:after="40" w:before="40"/>
      </w:pPr>
      <w:r>
        <w:rPr>
          <w:rFonts w:ascii="Arial" w:cs="Arial" w:eastAsia="Arial" w:hAnsi="Arial"/>
          <w:sz w:val="20"/>
          <w:szCs w:val="20"/>
        </w:rPr>
        <w:t xml:space="preserve">F1-score: harmonic mean of precision and recall</w:t>
      </w:r>
    </w:p>
    <w:p>
      <w:pPr>
        <w:spacing w:after="0" w:before="80"/>
      </w:pPr>
      <w:r>
        <w:t xml:space="preserve"/>
      </w:r>
    </w:p>
    <w:p>
      <w:pPr>
        <w:pStyle w:val="Heading2"/>
        <w:spacing w:after="80" w:before="200"/>
      </w:pPr>
      <w:r>
        <w:rPr>
          <w:rFonts w:ascii="Arial" w:cs="Arial" w:eastAsia="Arial" w:hAnsi="Arial"/>
          <w:b/>
          <w:bCs/>
          <w:color w:val="1A3A5C"/>
          <w:sz w:val="26"/>
          <w:szCs w:val="26"/>
        </w:rPr>
        <w:t xml:space="preserve">6.3 Fusion Strategies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Late Fusion (Concat)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Encode modalities independently, concatenate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CNN + LSTM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Three-Way Semantic Fusion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Concat + Hadamard product + |difference|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CLIP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Early Joint Fusion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Concatenate token sequences before transformer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VisualBERT Lite</w:t>
            </w:r>
          </w:p>
        </w:tc>
      </w:tr>
    </w:tbl>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7. Model Architectures</w:t>
      </w:r>
    </w:p>
    <w:p>
      <w:pPr>
        <w:pStyle w:val="Heading2"/>
        <w:spacing w:after="80" w:before="200"/>
      </w:pPr>
      <w:r>
        <w:rPr>
          <w:rFonts w:ascii="Arial" w:cs="Arial" w:eastAsia="Arial" w:hAnsi="Arial"/>
          <w:b/>
          <w:bCs/>
          <w:color w:val="1A3A5C"/>
          <w:sz w:val="26"/>
          <w:szCs w:val="26"/>
        </w:rPr>
        <w:t xml:space="preserve">7.1 Model 1 — CNN + LSTM Multimodal Fusion (Baseline)</w:t>
      </w:r>
    </w:p>
    <w:p>
      <w:pPr>
        <w:pBdr>
          <w:left w:val="single" w:color="2196F3" w:sz="12"/>
        </w:pBdr>
        <w:shd w:fill="EBF4FB" w:val="clear"/>
        <w:spacing w:after="80" w:before="80"/>
        <w:ind w:left="360" w:right="360"/>
      </w:pPr>
      <w:r>
        <w:rPr>
          <w:rFonts w:ascii="Arial" w:cs="Arial" w:eastAsia="Arial" w:hAnsi="Arial"/>
          <w:color w:val="333333"/>
          <w:sz w:val="20"/>
          <w:szCs w:val="20"/>
        </w:rPr>
        <w:t xml:space="preserve">Architecture: ResNet-18 (visual) + Bidirectional LSTM (textual) + MLP Classifier</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The CNN + LSTM model is a late-fusion baseline that independently encodes each modality before combining their representations:</w:t>
      </w:r>
    </w:p>
    <w:p>
      <w:pPr>
        <w:spacing w:after="0" w:before="80"/>
      </w:pPr>
      <w:r>
        <w:t xml:space="preserve"/>
      </w:r>
    </w:p>
    <w:p>
      <w:pPr>
        <w:shd w:fill="F0F0F0" w:val="clear"/>
        <w:spacing w:after="40" w:before="40"/>
        <w:ind w:left="360"/>
      </w:pPr>
      <w:r>
        <w:rPr>
          <w:rFonts w:ascii="Courier New" w:cs="Courier New" w:eastAsia="Courier New" w:hAnsi="Courier New"/>
          <w:color w:val="222222"/>
          <w:sz w:val="18"/>
          <w:szCs w:val="18"/>
        </w:rPr>
        <w:t xml:space="preserve">IMAGE  →  ResNet-18 (pretrained)  →  AvgPool(512)  →  FC(256)  →  BN + ReLU</w:t>
      </w:r>
    </w:p>
    <w:p>
      <w:pPr>
        <w:shd w:fill="F0F0F0" w:val="clear"/>
        <w:spacing w:after="40" w:before="40"/>
        <w:ind w:left="360"/>
      </w:pPr>
      <w:r>
        <w:rPr>
          <w:rFonts w:ascii="Courier New" w:cs="Courier New" w:eastAsia="Courier New" w:hAnsi="Courier New"/>
          <w:color w:val="222222"/>
          <w:sz w:val="18"/>
          <w:szCs w:val="18"/>
        </w:rPr>
        <w:t xml:space="preserve">TEXT   →  Embedding(30522,128)   →  BiLSTM(256×2) →  Masked Mean-Pool  →  FC(256)</w:t>
      </w:r>
    </w:p>
    <w:p>
      <w:pPr>
        <w:shd w:fill="F0F0F0" w:val="clear"/>
        <w:spacing w:after="40" w:before="40"/>
        <w:ind w:left="360"/>
      </w:pPr>
      <w:r>
        <w:rPr>
          <w:rFonts w:ascii="Courier New" w:cs="Courier New" w:eastAsia="Courier New" w:hAnsi="Courier New"/>
          <w:color w:val="222222"/>
          <w:sz w:val="18"/>
          <w:szCs w:val="18"/>
        </w:rPr>
        <w:t xml:space="preserve">[Image_emb(256) ‖ Text_emb(256)]  →  FC(256) → BN → ReLU → Dropout(0.4)</w:t>
      </w:r>
    </w:p>
    <w:p>
      <w:pPr>
        <w:shd w:fill="F0F0F0" w:val="clear"/>
        <w:spacing w:after="40" w:before="40"/>
        <w:ind w:left="360"/>
      </w:pPr>
      <w:r>
        <w:rPr>
          <w:rFonts w:ascii="Courier New" w:cs="Courier New" w:eastAsia="Courier New" w:hAnsi="Courier New"/>
          <w:color w:val="222222"/>
          <w:sz w:val="18"/>
          <w:szCs w:val="18"/>
        </w:rPr>
        <w:t xml:space="preserve">                                  →  FC(128) → BN → ReLU → Dropout(0.4)</w:t>
      </w:r>
    </w:p>
    <w:p>
      <w:pPr>
        <w:shd w:fill="F0F0F0" w:val="clear"/>
        <w:spacing w:after="40" w:before="40"/>
        <w:ind w:left="360"/>
      </w:pPr>
      <w:r>
        <w:rPr>
          <w:rFonts w:ascii="Courier New" w:cs="Courier New" w:eastAsia="Courier New" w:hAnsi="Courier New"/>
          <w:color w:val="222222"/>
          <w:sz w:val="18"/>
          <w:szCs w:val="18"/>
        </w:rPr>
        <w:t xml:space="preserve">                                  →  FC(2)   → Softmax</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Bidirectional LSTM captures both forward and backward text context</w:t>
      </w:r>
    </w:p>
    <w:p>
      <w:pPr>
        <w:pStyle w:val="ListParagraph"/>
        <w:numPr>
          <w:ilvl w:val="0"/>
          <w:numId w:val="2"/>
        </w:numPr>
        <w:spacing w:after="40" w:before="40"/>
      </w:pPr>
      <w:r>
        <w:rPr>
          <w:rFonts w:ascii="Arial" w:cs="Arial" w:eastAsia="Arial" w:hAnsi="Arial"/>
          <w:sz w:val="20"/>
          <w:szCs w:val="20"/>
        </w:rPr>
        <w:t xml:space="preserve">Masked mean-pooling prevents pad tokens from diluting the text embedding</w:t>
      </w:r>
    </w:p>
    <w:p>
      <w:pPr>
        <w:pStyle w:val="ListParagraph"/>
        <w:numPr>
          <w:ilvl w:val="0"/>
          <w:numId w:val="2"/>
        </w:numPr>
        <w:spacing w:after="40" w:before="40"/>
      </w:pPr>
      <w:r>
        <w:rPr>
          <w:rFonts w:ascii="Arial" w:cs="Arial" w:eastAsia="Arial" w:hAnsi="Arial"/>
          <w:sz w:val="20"/>
          <w:szCs w:val="20"/>
        </w:rPr>
        <w:t xml:space="preserve">BatchNorm after each FC layer for stable, fast convergence</w:t>
      </w:r>
    </w:p>
    <w:p>
      <w:pPr>
        <w:pStyle w:val="ListParagraph"/>
        <w:numPr>
          <w:ilvl w:val="0"/>
          <w:numId w:val="2"/>
        </w:numPr>
        <w:spacing w:after="40" w:before="40"/>
      </w:pPr>
      <w:r>
        <w:rPr>
          <w:rFonts w:ascii="Arial" w:cs="Arial" w:eastAsia="Arial" w:hAnsi="Arial"/>
          <w:sz w:val="20"/>
          <w:szCs w:val="20"/>
        </w:rPr>
        <w:t xml:space="preserve">~12 million trainable parameters (dominated by ResNet-18)</w:t>
      </w:r>
    </w:p>
    <w:p>
      <w:pPr>
        <w:spacing w:after="0" w:before="80"/>
      </w:pPr>
      <w:r>
        <w:t xml:space="preserve"/>
      </w:r>
    </w:p>
    <w:p>
      <w:pPr>
        <w:pStyle w:val="Heading2"/>
        <w:spacing w:after="80" w:before="200"/>
      </w:pPr>
      <w:r>
        <w:rPr>
          <w:rFonts w:ascii="Arial" w:cs="Arial" w:eastAsia="Arial" w:hAnsi="Arial"/>
          <w:b/>
          <w:bCs/>
          <w:color w:val="1A3A5C"/>
          <w:sz w:val="26"/>
          <w:szCs w:val="26"/>
        </w:rPr>
        <w:t xml:space="preserve">7.2 Model 2 — CLIP-based Sarcasm Classifier</w:t>
      </w:r>
    </w:p>
    <w:p>
      <w:pPr>
        <w:pBdr>
          <w:left w:val="single" w:color="2196F3" w:sz="12"/>
        </w:pBdr>
        <w:shd w:fill="EBF4FB" w:val="clear"/>
        <w:spacing w:after="80" w:before="80"/>
        <w:ind w:left="360" w:right="360"/>
      </w:pPr>
      <w:r>
        <w:rPr>
          <w:rFonts w:ascii="Arial" w:cs="Arial" w:eastAsia="Arial" w:hAnsi="Arial"/>
          <w:color w:val="333333"/>
          <w:sz w:val="20"/>
          <w:szCs w:val="20"/>
        </w:rPr>
        <w:t xml:space="preserve">Architecture: CLIP Visual Encoder + CLIP Text Encoder + Three-Way Semantic Fusion + MLP</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The CLIP model leverages contrastively pre-trained visual-language representations. Its three-way fusion strategy explicitly models both modality alignment and mismatch:</w:t>
      </w:r>
    </w:p>
    <w:p>
      <w:pPr>
        <w:spacing w:after="0" w:before="80"/>
      </w:pPr>
      <w:r>
        <w:t xml:space="preserve"/>
      </w:r>
    </w:p>
    <w:p>
      <w:pPr>
        <w:shd w:fill="F0F0F0" w:val="clear"/>
        <w:spacing w:after="40" w:before="40"/>
        <w:ind w:left="360"/>
      </w:pPr>
      <w:r>
        <w:rPr>
          <w:rFonts w:ascii="Courier New" w:cs="Courier New" w:eastAsia="Courier New" w:hAnsi="Courier New"/>
          <w:color w:val="222222"/>
          <w:sz w:val="18"/>
          <w:szCs w:val="18"/>
        </w:rPr>
        <w:t xml:space="preserve">IMAGE  →  CLIP Visual (ViT-B/32)  →  Project  →  L2-norm  →  img_emb (512-d)</w:t>
      </w:r>
    </w:p>
    <w:p>
      <w:pPr>
        <w:shd w:fill="F0F0F0" w:val="clear"/>
        <w:spacing w:after="40" w:before="40"/>
        <w:ind w:left="360"/>
      </w:pPr>
      <w:r>
        <w:rPr>
          <w:rFonts w:ascii="Courier New" w:cs="Courier New" w:eastAsia="Courier New" w:hAnsi="Courier New"/>
          <w:color w:val="222222"/>
          <w:sz w:val="18"/>
          <w:szCs w:val="18"/>
        </w:rPr>
        <w:t xml:space="preserve">TEXT   →  CLIP Text Transformer  →  Project  →  L2-norm  →  txt_emb (512-d)</w:t>
      </w:r>
    </w:p>
    <w:p>
      <w:pPr>
        <w:shd w:fill="F0F0F0" w:val="clear"/>
        <w:spacing w:after="40" w:before="40"/>
        <w:ind w:left="360"/>
      </w:pPr>
      <w:r>
        <w:rPr>
          <w:rFonts w:ascii="Courier New" w:cs="Courier New" w:eastAsia="Courier New" w:hAnsi="Courier New"/>
          <w:color w:val="222222"/>
          <w:sz w:val="18"/>
          <w:szCs w:val="18"/>
        </w:rPr>
        <w:t xml:space="preserve"/>
      </w:r>
    </w:p>
    <w:p>
      <w:pPr>
        <w:shd w:fill="F0F0F0" w:val="clear"/>
        <w:spacing w:after="40" w:before="40"/>
        <w:ind w:left="360"/>
      </w:pPr>
      <w:r>
        <w:rPr>
          <w:rFonts w:ascii="Courier New" w:cs="Courier New" w:eastAsia="Courier New" w:hAnsi="Courier New"/>
          <w:color w:val="222222"/>
          <w:sz w:val="18"/>
          <w:szCs w:val="18"/>
        </w:rPr>
        <w:t xml:space="preserve">Fusion: [img ‖ txt](1024) + [img ⊙ txt](512) + [|img−txt|](512) = 2048-d</w:t>
      </w:r>
    </w:p>
    <w:p>
      <w:pPr>
        <w:shd w:fill="F0F0F0" w:val="clear"/>
        <w:spacing w:after="40" w:before="40"/>
        <w:ind w:left="360"/>
      </w:pPr>
      <w:r>
        <w:rPr>
          <w:rFonts w:ascii="Courier New" w:cs="Courier New" w:eastAsia="Courier New" w:hAnsi="Courier New"/>
          <w:color w:val="222222"/>
          <w:sz w:val="18"/>
          <w:szCs w:val="18"/>
        </w:rPr>
        <w:t xml:space="preserve">       →  FC(512) → LayerNorm → GELU → Dropout → FC(128) → FC(2) → Softmax</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Element-wise product captures cross-modal semantic alignment (coherent memes score high)</w:t>
      </w:r>
    </w:p>
    <w:p>
      <w:pPr>
        <w:pStyle w:val="ListParagraph"/>
        <w:numPr>
          <w:ilvl w:val="0"/>
          <w:numId w:val="2"/>
        </w:numPr>
        <w:spacing w:after="40" w:before="40"/>
      </w:pPr>
      <w:r>
        <w:rPr>
          <w:rFonts w:ascii="Arial" w:cs="Arial" w:eastAsia="Arial" w:hAnsi="Arial"/>
          <w:sz w:val="20"/>
          <w:szCs w:val="20"/>
        </w:rPr>
        <w:t xml:space="preserve">Absolute difference captures semantic mismatch — a direct signal for sarcasm</w:t>
      </w:r>
    </w:p>
    <w:p>
      <w:pPr>
        <w:pStyle w:val="ListParagraph"/>
        <w:numPr>
          <w:ilvl w:val="0"/>
          <w:numId w:val="2"/>
        </w:numPr>
        <w:spacing w:after="40" w:before="40"/>
      </w:pPr>
      <w:r>
        <w:rPr>
          <w:rFonts w:ascii="Arial" w:cs="Arial" w:eastAsia="Arial" w:hAnsi="Arial"/>
          <w:sz w:val="20"/>
          <w:szCs w:val="20"/>
        </w:rPr>
        <w:t xml:space="preserve">Learnable temperature parameter (logit_scale) adapts the CLIP similarity scale</w:t>
      </w:r>
    </w:p>
    <w:p>
      <w:pPr>
        <w:pStyle w:val="ListParagraph"/>
        <w:numPr>
          <w:ilvl w:val="0"/>
          <w:numId w:val="2"/>
        </w:numPr>
        <w:spacing w:after="40" w:before="40"/>
      </w:pPr>
      <w:r>
        <w:rPr>
          <w:rFonts w:ascii="Arial" w:cs="Arial" w:eastAsia="Arial" w:hAnsi="Arial"/>
          <w:sz w:val="20"/>
          <w:szCs w:val="20"/>
        </w:rPr>
        <w:t xml:space="preserve">Fallback lightweight backbone used if open-clip-torch is not installed</w:t>
      </w:r>
    </w:p>
    <w:p>
      <w:pPr>
        <w:spacing w:after="0" w:before="80"/>
      </w:pPr>
      <w:r>
        <w:t xml:space="preserve"/>
      </w:r>
    </w:p>
    <w:p>
      <w:pPr>
        <w:pStyle w:val="Heading2"/>
        <w:spacing w:after="80" w:before="200"/>
      </w:pPr>
      <w:r>
        <w:rPr>
          <w:rFonts w:ascii="Arial" w:cs="Arial" w:eastAsia="Arial" w:hAnsi="Arial"/>
          <w:b/>
          <w:bCs/>
          <w:color w:val="1A3A5C"/>
          <w:sz w:val="26"/>
          <w:szCs w:val="26"/>
        </w:rPr>
        <w:t xml:space="preserve">7.3 Model 3 — VisualBERT Lite (Early Joint Attention Transformer)</w:t>
      </w:r>
    </w:p>
    <w:p>
      <w:pPr>
        <w:pBdr>
          <w:left w:val="single" w:color="2196F3" w:sz="12"/>
        </w:pBdr>
        <w:shd w:fill="EBF4FB" w:val="clear"/>
        <w:spacing w:after="80" w:before="80"/>
        <w:ind w:left="360" w:right="360"/>
      </w:pPr>
      <w:r>
        <w:rPr>
          <w:rFonts w:ascii="Arial" w:cs="Arial" w:eastAsia="Arial" w:hAnsi="Arial"/>
          <w:color w:val="333333"/>
          <w:sz w:val="20"/>
          <w:szCs w:val="20"/>
        </w:rPr>
        <w:t xml:space="preserve">Architecture: ResNet-18 Grid Features + Learned Embeddings + 4-Layer Joint Transformer + MLP</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VisualBERT Lite enables direct cross-modal attention by concatenating visual and textual token sequences before processing through a transformer encoder:</w:t>
      </w:r>
    </w:p>
    <w:p>
      <w:pPr>
        <w:spacing w:after="0" w:before="80"/>
      </w:pPr>
      <w:r>
        <w:t xml:space="preserve"/>
      </w:r>
    </w:p>
    <w:p>
      <w:pPr>
        <w:shd w:fill="F0F0F0" w:val="clear"/>
        <w:spacing w:after="40" w:before="40"/>
        <w:ind w:left="360"/>
      </w:pPr>
      <w:r>
        <w:rPr>
          <w:rFonts w:ascii="Courier New" w:cs="Courier New" w:eastAsia="Courier New" w:hAnsi="Courier New"/>
          <w:color w:val="222222"/>
          <w:sz w:val="18"/>
          <w:szCs w:val="18"/>
        </w:rPr>
        <w:t xml:space="preserve">IMAGE  →  ResNet-18 feature map (7×7×512)  →  49 visual tokens (256-d each)</w:t>
      </w:r>
    </w:p>
    <w:p>
      <w:pPr>
        <w:shd w:fill="F0F0F0" w:val="clear"/>
        <w:spacing w:after="40" w:before="40"/>
        <w:ind w:left="360"/>
      </w:pPr>
      <w:r>
        <w:rPr>
          <w:rFonts w:ascii="Courier New" w:cs="Courier New" w:eastAsia="Courier New" w:hAnsi="Courier New"/>
          <w:color w:val="222222"/>
          <w:sz w:val="18"/>
          <w:szCs w:val="18"/>
        </w:rPr>
        <w:t xml:space="preserve">TEXT   →  Token Embedding (30522→256)</w:t>
      </w:r>
    </w:p>
    <w:p>
      <w:pPr>
        <w:shd w:fill="F0F0F0" w:val="clear"/>
        <w:spacing w:after="40" w:before="40"/>
        <w:ind w:left="360"/>
      </w:pPr>
      <w:r>
        <w:rPr>
          <w:rFonts w:ascii="Courier New" w:cs="Courier New" w:eastAsia="Courier New" w:hAnsi="Courier New"/>
          <w:color w:val="222222"/>
          <w:sz w:val="18"/>
          <w:szCs w:val="18"/>
        </w:rPr>
        <w:t xml:space="preserve"/>
      </w:r>
    </w:p>
    <w:p>
      <w:pPr>
        <w:shd w:fill="F0F0F0" w:val="clear"/>
        <w:spacing w:after="40" w:before="40"/>
        <w:ind w:left="360"/>
      </w:pPr>
      <w:r>
        <w:rPr>
          <w:rFonts w:ascii="Courier New" w:cs="Courier New" w:eastAsia="Courier New" w:hAnsi="Courier New"/>
          <w:color w:val="222222"/>
          <w:sz w:val="18"/>
          <w:szCs w:val="18"/>
        </w:rPr>
        <w:t xml:space="preserve">Sequence:  [CLS] + [T_1 … T_L] + [SEP] + [V_1 … V_49]</w:t>
      </w:r>
    </w:p>
    <w:p>
      <w:pPr>
        <w:shd w:fill="F0F0F0" w:val="clear"/>
        <w:spacing w:after="40" w:before="40"/>
        <w:ind w:left="360"/>
      </w:pPr>
      <w:r>
        <w:rPr>
          <w:rFonts w:ascii="Courier New" w:cs="Courier New" w:eastAsia="Courier New" w:hAnsi="Courier New"/>
          <w:color w:val="222222"/>
          <w:sz w:val="18"/>
          <w:szCs w:val="18"/>
        </w:rPr>
        <w:t xml:space="preserve">           + Positional Embeddings (learned, max=200)</w:t>
      </w:r>
    </w:p>
    <w:p>
      <w:pPr>
        <w:shd w:fill="F0F0F0" w:val="clear"/>
        <w:spacing w:after="40" w:before="40"/>
        <w:ind w:left="360"/>
      </w:pPr>
      <w:r>
        <w:rPr>
          <w:rFonts w:ascii="Courier New" w:cs="Courier New" w:eastAsia="Courier New" w:hAnsi="Courier New"/>
          <w:color w:val="222222"/>
          <w:sz w:val="18"/>
          <w:szCs w:val="18"/>
        </w:rPr>
        <w:t xml:space="preserve">           + Segment Embeddings (text=0, visual=1)</w:t>
      </w:r>
    </w:p>
    <w:p>
      <w:pPr>
        <w:shd w:fill="F0F0F0" w:val="clear"/>
        <w:spacing w:after="40" w:before="40"/>
        <w:ind w:left="360"/>
      </w:pPr>
      <w:r>
        <w:rPr>
          <w:rFonts w:ascii="Courier New" w:cs="Courier New" w:eastAsia="Courier New" w:hAnsi="Courier New"/>
          <w:color w:val="222222"/>
          <w:sz w:val="18"/>
          <w:szCs w:val="18"/>
        </w:rPr>
        <w:t xml:space="preserve"/>
      </w:r>
    </w:p>
    <w:p>
      <w:pPr>
        <w:shd w:fill="F0F0F0" w:val="clear"/>
        <w:spacing w:after="40" w:before="40"/>
        <w:ind w:left="360"/>
      </w:pPr>
      <w:r>
        <w:rPr>
          <w:rFonts w:ascii="Courier New" w:cs="Courier New" w:eastAsia="Courier New" w:hAnsi="Courier New"/>
          <w:color w:val="222222"/>
          <w:sz w:val="18"/>
          <w:szCs w:val="18"/>
        </w:rPr>
        <w:t xml:space="preserve">→  4 × Transformer Encoder Layer (Pre-LN, 8 heads, d_ff=1024, GELU)</w:t>
      </w:r>
    </w:p>
    <w:p>
      <w:pPr>
        <w:shd w:fill="F0F0F0" w:val="clear"/>
        <w:spacing w:after="40" w:before="40"/>
        <w:ind w:left="360"/>
      </w:pPr>
      <w:r>
        <w:rPr>
          <w:rFonts w:ascii="Courier New" w:cs="Courier New" w:eastAsia="Courier New" w:hAnsi="Courier New"/>
          <w:color w:val="222222"/>
          <w:sz w:val="18"/>
          <w:szCs w:val="18"/>
        </w:rPr>
        <w:t xml:space="preserve">→  CLS token representation (256-d)</w:t>
      </w:r>
    </w:p>
    <w:p>
      <w:pPr>
        <w:shd w:fill="F0F0F0" w:val="clear"/>
        <w:spacing w:after="40" w:before="40"/>
        <w:ind w:left="360"/>
      </w:pPr>
      <w:r>
        <w:rPr>
          <w:rFonts w:ascii="Courier New" w:cs="Courier New" w:eastAsia="Courier New" w:hAnsi="Courier New"/>
          <w:color w:val="222222"/>
          <w:sz w:val="18"/>
          <w:szCs w:val="18"/>
        </w:rPr>
        <w:t xml:space="preserve">→  FC(256) → LayerNorm → GELU → Dropout → FC(128) → FC(2) → Softmax</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Joint self-attention enables text tokens to attend to visual tokens and vice versa</w:t>
      </w:r>
    </w:p>
    <w:p>
      <w:pPr>
        <w:pStyle w:val="ListParagraph"/>
        <w:numPr>
          <w:ilvl w:val="0"/>
          <w:numId w:val="2"/>
        </w:numPr>
        <w:spacing w:after="40" w:before="40"/>
      </w:pPr>
      <w:r>
        <w:rPr>
          <w:rFonts w:ascii="Arial" w:cs="Arial" w:eastAsia="Arial" w:hAnsi="Arial"/>
          <w:sz w:val="20"/>
          <w:szCs w:val="20"/>
        </w:rPr>
        <w:t xml:space="preserve">Pre-Layer Normalization provides stable gradient flow during training</w:t>
      </w:r>
    </w:p>
    <w:p>
      <w:pPr>
        <w:pStyle w:val="ListParagraph"/>
        <w:numPr>
          <w:ilvl w:val="0"/>
          <w:numId w:val="2"/>
        </w:numPr>
        <w:spacing w:after="40" w:before="40"/>
      </w:pPr>
      <w:r>
        <w:rPr>
          <w:rFonts w:ascii="Arial" w:cs="Arial" w:eastAsia="Arial" w:hAnsi="Arial"/>
          <w:sz w:val="20"/>
          <w:szCs w:val="20"/>
        </w:rPr>
        <w:t xml:space="preserve">Grid features (7×7=49 tokens) avoid dependency on Faster R-CNN region proposals</w:t>
      </w:r>
    </w:p>
    <w:p>
      <w:pPr>
        <w:pStyle w:val="ListParagraph"/>
        <w:numPr>
          <w:ilvl w:val="0"/>
          <w:numId w:val="2"/>
        </w:numPr>
        <w:spacing w:after="40" w:before="40"/>
      </w:pPr>
      <w:r>
        <w:rPr>
          <w:rFonts w:ascii="Arial" w:cs="Arial" w:eastAsia="Arial" w:hAnsi="Arial"/>
          <w:sz w:val="20"/>
          <w:szCs w:val="20"/>
        </w:rPr>
        <w:t xml:space="preserve">~22 million trainable parameters</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8. Results &amp; Analysis</w:t>
      </w:r>
    </w:p>
    <w:p>
      <w:pPr>
        <w:pStyle w:val="Heading2"/>
        <w:spacing w:after="80" w:before="200"/>
      </w:pPr>
      <w:r>
        <w:rPr>
          <w:rFonts w:ascii="Arial" w:cs="Arial" w:eastAsia="Arial" w:hAnsi="Arial"/>
          <w:b/>
          <w:bCs/>
          <w:color w:val="1A3A5C"/>
          <w:sz w:val="26"/>
          <w:szCs w:val="26"/>
        </w:rPr>
        <w:t xml:space="preserve">8.1 Test Set Performance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400"/>
        <w:gridCol w:w="1400"/>
        <w:gridCol w:w="1500"/>
        <w:gridCol w:w="14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Time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CNN + LSTM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71.67%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70.32%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71.67%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70.60%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12.1M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~3 min/ep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CLIP (Lightweight)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74.00%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73.51%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74.00%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73.73%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11.8M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~4 min/ep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VisualBERT Lite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77.33%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77.65%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77.33%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77.27%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22.4M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~6 min/ep</w:t>
            </w:r>
          </w:p>
        </w:tc>
      </w:tr>
    </w:tbl>
    <w:p>
      <w:pPr>
        <w:spacing w:after="0" w:before="80"/>
      </w:pPr>
      <w:r>
        <w:t xml:space="preserve"/>
      </w:r>
    </w:p>
    <w:p>
      <w:pPr>
        <w:pBdr>
          <w:left w:val="single" w:color="2196F3" w:sz="12"/>
        </w:pBdr>
        <w:shd w:fill="EBF4FB" w:val="clear"/>
        <w:spacing w:after="80" w:before="80"/>
        <w:ind w:left="360" w:right="360"/>
      </w:pPr>
      <w:r>
        <w:rPr>
          <w:rFonts w:ascii="Arial" w:cs="Arial" w:eastAsia="Arial" w:hAnsi="Arial"/>
          <w:color w:val="333333"/>
          <w:sz w:val="20"/>
          <w:szCs w:val="20"/>
        </w:rPr>
        <w:t xml:space="preserve">Best overall model: VisualBERT Lite (joint attention) — highest across all four metrics</w:t>
      </w:r>
    </w:p>
    <w:p>
      <w:pPr>
        <w:spacing w:after="0" w:before="80"/>
      </w:pPr>
      <w:r>
        <w:t xml:space="preserve"/>
      </w:r>
    </w:p>
    <w:p>
      <w:pPr>
        <w:pStyle w:val="Heading2"/>
        <w:spacing w:after="80" w:before="200"/>
      </w:pPr>
      <w:r>
        <w:rPr>
          <w:rFonts w:ascii="Arial" w:cs="Arial" w:eastAsia="Arial" w:hAnsi="Arial"/>
          <w:b/>
          <w:bCs/>
          <w:color w:val="1A3A5C"/>
          <w:sz w:val="26"/>
          <w:szCs w:val="26"/>
        </w:rPr>
        <w:t xml:space="preserve">8.2 MMSD 2.0 Benchmark Reference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Text-only BERT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73.4%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Qin et al. (2023)</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Image-only ResNet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67.1%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66.2%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Qin et al. (2023)</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MMSD (Cai 2019)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75.3%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Cai et al. (2019)</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VisualBERT (full)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80.2%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79.8%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Estimated</w:t>
            </w:r>
          </w:p>
        </w:tc>
      </w:tr>
    </w:tbl>
    <w:p>
      <w:pPr>
        <w:spacing w:after="0" w:before="80"/>
      </w:pPr>
      <w:r>
        <w:t xml:space="preserve"/>
      </w:r>
    </w:p>
    <w:p>
      <w:pPr>
        <w:pStyle w:val="Heading2"/>
        <w:spacing w:after="80" w:before="200"/>
      </w:pPr>
      <w:r>
        <w:rPr>
          <w:rFonts w:ascii="Arial" w:cs="Arial" w:eastAsia="Arial" w:hAnsi="Arial"/>
          <w:b/>
          <w:bCs/>
          <w:color w:val="1A3A5C"/>
          <w:sz w:val="26"/>
          <w:szCs w:val="26"/>
        </w:rPr>
        <w:t xml:space="preserve">8.3 Training Dynamics</w:t>
      </w:r>
    </w:p>
    <w:p>
      <w:pPr>
        <w:spacing w:after="80" w:before="80"/>
        <w:jc w:val="left"/>
      </w:pPr>
      <w:r>
        <w:rPr>
          <w:rFonts w:ascii="Arial" w:cs="Arial" w:eastAsia="Arial" w:hAnsi="Arial"/>
          <w:b w:val="false"/>
          <w:bCs w:val="false"/>
          <w:i w:val="false"/>
          <w:iCs w:val="false"/>
          <w:color w:val="000000"/>
          <w:sz w:val="21"/>
          <w:szCs w:val="21"/>
        </w:rPr>
        <w:t xml:space="preserve">All three models exhibit the following training progression:</w:t>
      </w:r>
    </w:p>
    <w:p>
      <w:pPr>
        <w:pStyle w:val="ListParagraph"/>
        <w:numPr>
          <w:ilvl w:val="0"/>
          <w:numId w:val="2"/>
        </w:numPr>
        <w:spacing w:after="40" w:before="40"/>
      </w:pPr>
      <w:r>
        <w:rPr>
          <w:rFonts w:ascii="Arial" w:cs="Arial" w:eastAsia="Arial" w:hAnsi="Arial"/>
          <w:sz w:val="20"/>
          <w:szCs w:val="20"/>
        </w:rPr>
        <w:t xml:space="preserve">Epochs 1–3: Rapid convergence; validation accuracy climbs steeply as the model learns basic cross-modal correlations</w:t>
      </w:r>
    </w:p>
    <w:p>
      <w:pPr>
        <w:pStyle w:val="ListParagraph"/>
        <w:numPr>
          <w:ilvl w:val="0"/>
          <w:numId w:val="2"/>
        </w:numPr>
        <w:spacing w:after="40" w:before="40"/>
      </w:pPr>
      <w:r>
        <w:rPr>
          <w:rFonts w:ascii="Arial" w:cs="Arial" w:eastAsia="Arial" w:hAnsi="Arial"/>
          <w:sz w:val="20"/>
          <w:szCs w:val="20"/>
        </w:rPr>
        <w:t xml:space="preserve">Epochs 4–8: Gradual improvement; the train-val loss gap begins to widen slightly</w:t>
      </w:r>
    </w:p>
    <w:p>
      <w:pPr>
        <w:pStyle w:val="ListParagraph"/>
        <w:numPr>
          <w:ilvl w:val="0"/>
          <w:numId w:val="2"/>
        </w:numPr>
        <w:spacing w:after="40" w:before="40"/>
      </w:pPr>
      <w:r>
        <w:rPr>
          <w:rFonts w:ascii="Arial" w:cs="Arial" w:eastAsia="Arial" w:hAnsi="Arial"/>
          <w:sz w:val="20"/>
          <w:szCs w:val="20"/>
        </w:rPr>
        <w:t xml:space="preserve">Epochs 9+: Plateau or slight overfitting; early stopping typically triggers around epoch 12–14</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CNN+LSTM shows the fastest initial convergence due to its simpler architecture, but plateaus earlier. VisualBERT Lite converges more slowly but achieves a lower final validation loss, consistent with the hypothesis that joint attention requires more data to calibrate effectively.</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9. Model Comparison</w:t>
      </w:r>
    </w:p>
    <w:p>
      <w:pPr>
        <w:pStyle w:val="Heading2"/>
        <w:spacing w:after="80" w:before="200"/>
      </w:pPr>
      <w:r>
        <w:rPr>
          <w:rFonts w:ascii="Arial" w:cs="Arial" w:eastAsia="Arial" w:hAnsi="Arial"/>
          <w:b/>
          <w:bCs/>
          <w:color w:val="1A3A5C"/>
          <w:sz w:val="26"/>
          <w:szCs w:val="26"/>
        </w:rPr>
        <w:t xml:space="preserve">9.1 Architectural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CNN + LSTM</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CLIP</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VisualBERT Lite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Fusion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Late (concat)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Late (3-way)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Early (joint)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Cross-modal attention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None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Via contrastive pre-training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Full self-attention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Pretrained backbone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ResNet-18 (ImageNet)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CLIP ViT (LAION-400M)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ResNet-18 (ImageNet)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GPU requirement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Low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High (real CLIP)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Low</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Inference speed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Fast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Moderate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Moderate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Interpretability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Moderate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High (attn maps)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Best use case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Resource-limited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Large pre-trained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Accuracy-critical</w:t>
            </w:r>
          </w:p>
        </w:tc>
      </w:tr>
    </w:tbl>
    <w:p>
      <w:pPr>
        <w:spacing w:after="0" w:before="80"/>
      </w:pPr>
      <w:r>
        <w:t xml:space="preserve"/>
      </w:r>
    </w:p>
    <w:p>
      <w:pPr>
        <w:pStyle w:val="Heading2"/>
        <w:spacing w:after="80" w:before="200"/>
      </w:pPr>
      <w:r>
        <w:rPr>
          <w:rFonts w:ascii="Arial" w:cs="Arial" w:eastAsia="Arial" w:hAnsi="Arial"/>
          <w:b/>
          <w:bCs/>
          <w:color w:val="1A3A5C"/>
          <w:sz w:val="26"/>
          <w:szCs w:val="26"/>
        </w:rPr>
        <w:t xml:space="preserve">9.2 Error Analysis</w:t>
      </w:r>
    </w:p>
    <w:p>
      <w:pPr>
        <w:pStyle w:val="Heading3"/>
        <w:spacing w:after="60" w:before="160"/>
      </w:pPr>
      <w:r>
        <w:rPr>
          <w:rFonts w:ascii="Arial" w:cs="Arial" w:eastAsia="Arial" w:hAnsi="Arial"/>
          <w:b/>
          <w:bCs/>
          <w:color w:val="2196F3"/>
          <w:sz w:val="23"/>
          <w:szCs w:val="23"/>
        </w:rPr>
        <w:t xml:space="preserve">CNN + LSTM Errors</w:t>
      </w:r>
    </w:p>
    <w:p>
      <w:pPr>
        <w:pStyle w:val="ListParagraph"/>
        <w:numPr>
          <w:ilvl w:val="0"/>
          <w:numId w:val="2"/>
        </w:numPr>
        <w:spacing w:after="40" w:before="40"/>
      </w:pPr>
      <w:r>
        <w:rPr>
          <w:rFonts w:ascii="Arial" w:cs="Arial" w:eastAsia="Arial" w:hAnsi="Arial"/>
          <w:sz w:val="20"/>
          <w:szCs w:val="20"/>
        </w:rPr>
        <w:t xml:space="preserve">Struggles with visually ambiguous memes where sarcasm is purely text-driven</w:t>
      </w:r>
    </w:p>
    <w:p>
      <w:pPr>
        <w:pStyle w:val="ListParagraph"/>
        <w:numPr>
          <w:ilvl w:val="0"/>
          <w:numId w:val="2"/>
        </w:numPr>
        <w:spacing w:after="40" w:before="40"/>
      </w:pPr>
      <w:r>
        <w:rPr>
          <w:rFonts w:ascii="Arial" w:cs="Arial" w:eastAsia="Arial" w:hAnsi="Arial"/>
          <w:sz w:val="20"/>
          <w:szCs w:val="20"/>
        </w:rPr>
        <w:t xml:space="preserve">Fails when the LSTM cannot model long-range dependencies (setup + delayed punchline)</w:t>
      </w:r>
    </w:p>
    <w:p>
      <w:pPr>
        <w:pStyle w:val="ListParagraph"/>
        <w:numPr>
          <w:ilvl w:val="0"/>
          <w:numId w:val="2"/>
        </w:numPr>
        <w:spacing w:after="40" w:before="40"/>
      </w:pPr>
      <w:r>
        <w:rPr>
          <w:rFonts w:ascii="Arial" w:cs="Arial" w:eastAsia="Arial" w:hAnsi="Arial"/>
          <w:sz w:val="20"/>
          <w:szCs w:val="20"/>
        </w:rPr>
        <w:t xml:space="preserve">Cannot model direct interactions between specific words and image regions</w:t>
      </w:r>
    </w:p>
    <w:p>
      <w:pPr>
        <w:spacing w:after="0" w:before="80"/>
      </w:pPr>
      <w:r>
        <w:t xml:space="preserve"/>
      </w:r>
    </w:p>
    <w:p>
      <w:pPr>
        <w:pStyle w:val="Heading3"/>
        <w:spacing w:after="60" w:before="160"/>
      </w:pPr>
      <w:r>
        <w:rPr>
          <w:rFonts w:ascii="Arial" w:cs="Arial" w:eastAsia="Arial" w:hAnsi="Arial"/>
          <w:b/>
          <w:bCs/>
          <w:color w:val="2196F3"/>
          <w:sz w:val="23"/>
          <w:szCs w:val="23"/>
        </w:rPr>
        <w:t xml:space="preserve">CLIP Errors</w:t>
      </w:r>
    </w:p>
    <w:p>
      <w:pPr>
        <w:pStyle w:val="ListParagraph"/>
        <w:numPr>
          <w:ilvl w:val="0"/>
          <w:numId w:val="2"/>
        </w:numPr>
        <w:spacing w:after="40" w:before="40"/>
      </w:pPr>
      <w:r>
        <w:rPr>
          <w:rFonts w:ascii="Arial" w:cs="Arial" w:eastAsia="Arial" w:hAnsi="Arial"/>
          <w:sz w:val="20"/>
          <w:szCs w:val="20"/>
        </w:rPr>
        <w:t xml:space="preserve">Misclassifies culturally specific memes requiring world knowledge absent from CLIP's training distribution</w:t>
      </w:r>
    </w:p>
    <w:p>
      <w:pPr>
        <w:pStyle w:val="ListParagraph"/>
        <w:numPr>
          <w:ilvl w:val="0"/>
          <w:numId w:val="2"/>
        </w:numPr>
        <w:spacing w:after="40" w:before="40"/>
      </w:pPr>
      <w:r>
        <w:rPr>
          <w:rFonts w:ascii="Arial" w:cs="Arial" w:eastAsia="Arial" w:hAnsi="Arial"/>
          <w:sz w:val="20"/>
          <w:szCs w:val="20"/>
        </w:rPr>
        <w:t xml:space="preserve">The contrastive pre-training objective (alignment) conflicts with sarcasm detection (dis-alignment)</w:t>
      </w:r>
    </w:p>
    <w:p>
      <w:pPr>
        <w:pStyle w:val="ListParagraph"/>
        <w:numPr>
          <w:ilvl w:val="0"/>
          <w:numId w:val="2"/>
        </w:numPr>
        <w:spacing w:after="40" w:before="40"/>
      </w:pPr>
      <w:r>
        <w:rPr>
          <w:rFonts w:ascii="Arial" w:cs="Arial" w:eastAsia="Arial" w:hAnsi="Arial"/>
          <w:sz w:val="20"/>
          <w:szCs w:val="20"/>
        </w:rPr>
        <w:t xml:space="preserve">Sensitive to memes that use stock imagery unrelated to the sarcastic meaning</w:t>
      </w:r>
    </w:p>
    <w:p>
      <w:pPr>
        <w:spacing w:after="0" w:before="80"/>
      </w:pPr>
      <w:r>
        <w:t xml:space="preserve"/>
      </w:r>
    </w:p>
    <w:p>
      <w:pPr>
        <w:pStyle w:val="Heading3"/>
        <w:spacing w:after="60" w:before="160"/>
      </w:pPr>
      <w:r>
        <w:rPr>
          <w:rFonts w:ascii="Arial" w:cs="Arial" w:eastAsia="Arial" w:hAnsi="Arial"/>
          <w:b/>
          <w:bCs/>
          <w:color w:val="2196F3"/>
          <w:sz w:val="23"/>
          <w:szCs w:val="23"/>
        </w:rPr>
        <w:t xml:space="preserve">VisualBERT Lite Errors</w:t>
      </w:r>
    </w:p>
    <w:p>
      <w:pPr>
        <w:pStyle w:val="ListParagraph"/>
        <w:numPr>
          <w:ilvl w:val="0"/>
          <w:numId w:val="2"/>
        </w:numPr>
        <w:spacing w:after="40" w:before="40"/>
      </w:pPr>
      <w:r>
        <w:rPr>
          <w:rFonts w:ascii="Arial" w:cs="Arial" w:eastAsia="Arial" w:hAnsi="Arial"/>
          <w:sz w:val="20"/>
          <w:szCs w:val="20"/>
        </w:rPr>
        <w:t xml:space="preserve">Struggles with very short captions (&lt; 3 words) — insufficient textual context</w:t>
      </w:r>
    </w:p>
    <w:p>
      <w:pPr>
        <w:pStyle w:val="ListParagraph"/>
        <w:numPr>
          <w:ilvl w:val="0"/>
          <w:numId w:val="2"/>
        </w:numPr>
        <w:spacing w:after="40" w:before="40"/>
      </w:pPr>
      <w:r>
        <w:rPr>
          <w:rFonts w:ascii="Arial" w:cs="Arial" w:eastAsia="Arial" w:hAnsi="Arial"/>
          <w:sz w:val="20"/>
          <w:szCs w:val="20"/>
        </w:rPr>
        <w:t xml:space="preserve">More prone to overfitting on small datasets due to larger parameter count</w:t>
      </w:r>
    </w:p>
    <w:p>
      <w:pPr>
        <w:pStyle w:val="ListParagraph"/>
        <w:numPr>
          <w:ilvl w:val="0"/>
          <w:numId w:val="2"/>
        </w:numPr>
        <w:spacing w:after="40" w:before="40"/>
      </w:pPr>
      <w:r>
        <w:rPr>
          <w:rFonts w:ascii="Arial" w:cs="Arial" w:eastAsia="Arial" w:hAnsi="Arial"/>
          <w:sz w:val="20"/>
          <w:szCs w:val="20"/>
        </w:rPr>
        <w:t xml:space="preserve">Grid features (7×7) lack the semantic precision of region proposals from Faster R-CNN</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10. Advantages &amp; Limitations</w:t>
      </w:r>
    </w:p>
    <w:p>
      <w:pPr>
        <w:pStyle w:val="Heading2"/>
        <w:spacing w:after="80" w:before="200"/>
      </w:pPr>
      <w:r>
        <w:rPr>
          <w:rFonts w:ascii="Arial" w:cs="Arial" w:eastAsia="Arial" w:hAnsi="Arial"/>
          <w:b/>
          <w:bCs/>
          <w:color w:val="1A3A5C"/>
          <w:sz w:val="26"/>
          <w:szCs w:val="26"/>
        </w:rPr>
        <w:t xml:space="preserve">10.1 CNN + LSTM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Simple, interpretable architecture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No explicit cross-modal attention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Fast training and inference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LSTM struggles with very long sequences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No external pre-trained model needed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Limited capacity for subtle incongruence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Easily explainable via feature importance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Performance ceiling below joint-attention models</w:t>
            </w:r>
          </w:p>
        </w:tc>
      </w:tr>
    </w:tbl>
    <w:p>
      <w:pPr>
        <w:spacing w:after="0" w:before="80"/>
      </w:pPr>
      <w:r>
        <w:t xml:space="preserve"/>
      </w:r>
    </w:p>
    <w:p>
      <w:pPr>
        <w:pStyle w:val="Heading2"/>
        <w:spacing w:after="80" w:before="200"/>
      </w:pPr>
      <w:r>
        <w:rPr>
          <w:rFonts w:ascii="Arial" w:cs="Arial" w:eastAsia="Arial" w:hAnsi="Arial"/>
          <w:b/>
          <w:bCs/>
          <w:color w:val="1A3A5C"/>
          <w:sz w:val="26"/>
          <w:szCs w:val="26"/>
        </w:rPr>
        <w:t xml:space="preserve">10.2 CLIP-based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Powerful visual-semantic alignment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Requires large GPU for full fine-tuning</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Three-way fusion captures both alignment and mismatch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Pre-training objective conflicts with sarcasm detection goal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Zero-shot capability for new meme templates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Very expensive to train from scratch</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Strong out-of-the-box representations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Sensitive to domain shift in meme imagery</w:t>
            </w:r>
          </w:p>
        </w:tc>
      </w:tr>
    </w:tbl>
    <w:p>
      <w:pPr>
        <w:spacing w:after="0" w:before="80"/>
      </w:pPr>
      <w:r>
        <w:t xml:space="preserve"/>
      </w:r>
    </w:p>
    <w:p>
      <w:pPr>
        <w:pStyle w:val="Heading2"/>
        <w:spacing w:after="80" w:before="200"/>
      </w:pPr>
      <w:r>
        <w:rPr>
          <w:rFonts w:ascii="Arial" w:cs="Arial" w:eastAsia="Arial" w:hAnsi="Arial"/>
          <w:b/>
          <w:bCs/>
          <w:color w:val="1A3A5C"/>
          <w:sz w:val="26"/>
          <w:szCs w:val="26"/>
        </w:rPr>
        <w:t xml:space="preserve">10.3 VisualBERT 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End-to-end joint cross-modal attention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Higher parameter count than CNN+LSTM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Attention maps provide interpretability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Requires more data to train effectively</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Segment embeddings add structural awareness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Slower inference than late-fusion models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No Faster R-CNN dependency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Grid features less semantically precise than region proposals</w:t>
            </w:r>
          </w:p>
        </w:tc>
      </w:tr>
    </w:tbl>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11. Future Work</w:t>
      </w:r>
    </w:p>
    <w:p>
      <w:pPr>
        <w:spacing w:after="80" w:before="80"/>
        <w:jc w:val="left"/>
      </w:pPr>
      <w:r>
        <w:rPr>
          <w:rFonts w:ascii="Arial" w:cs="Arial" w:eastAsia="Arial" w:hAnsi="Arial"/>
          <w:b w:val="false"/>
          <w:bCs w:val="false"/>
          <w:i w:val="false"/>
          <w:iCs w:val="false"/>
          <w:color w:val="000000"/>
          <w:sz w:val="21"/>
          <w:szCs w:val="21"/>
        </w:rPr>
        <w:t xml:space="preserve">Several promising directions exist for extending this research:</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Larger-scale pre-training: Fine-tuning full VisualBERT, FLAVA, or BLIP-2 on MMSD 2.0 would likely close the gap with state-of-the-art</w:t>
      </w:r>
    </w:p>
    <w:p>
      <w:pPr>
        <w:pStyle w:val="ListParagraph"/>
        <w:numPr>
          <w:ilvl w:val="0"/>
          <w:numId w:val="2"/>
        </w:numPr>
        <w:spacing w:after="40" w:before="40"/>
      </w:pPr>
      <w:r>
        <w:rPr>
          <w:rFonts w:ascii="Arial" w:cs="Arial" w:eastAsia="Arial" w:hAnsi="Arial"/>
          <w:sz w:val="20"/>
          <w:szCs w:val="20"/>
        </w:rPr>
        <w:t xml:space="preserve">Emotion-aware features: Integrating facial expression recognition, visual sentiment analysis, and affective computing signals</w:t>
      </w:r>
    </w:p>
    <w:p>
      <w:pPr>
        <w:pStyle w:val="ListParagraph"/>
        <w:numPr>
          <w:ilvl w:val="0"/>
          <w:numId w:val="2"/>
        </w:numPr>
        <w:spacing w:after="40" w:before="40"/>
      </w:pPr>
      <w:r>
        <w:rPr>
          <w:rFonts w:ascii="Arial" w:cs="Arial" w:eastAsia="Arial" w:hAnsi="Arial"/>
          <w:sz w:val="20"/>
          <w:szCs w:val="20"/>
        </w:rPr>
        <w:t xml:space="preserve">Cross-lingual meme analysis: Extending detection to memes in Hindi, Arabic, Chinese, and other high-resource languages</w:t>
      </w:r>
    </w:p>
    <w:p>
      <w:pPr>
        <w:pStyle w:val="ListParagraph"/>
        <w:numPr>
          <w:ilvl w:val="0"/>
          <w:numId w:val="2"/>
        </w:numPr>
        <w:spacing w:after="40" w:before="40"/>
      </w:pPr>
      <w:r>
        <w:rPr>
          <w:rFonts w:ascii="Arial" w:cs="Arial" w:eastAsia="Arial" w:hAnsi="Arial"/>
          <w:sz w:val="20"/>
          <w:szCs w:val="20"/>
        </w:rPr>
        <w:t xml:space="preserve">Contrastive learning for sarcasm: Designing a pre-training objective specifically for cross-modal incongruence (the inverse of CLIP)</w:t>
      </w:r>
    </w:p>
    <w:p>
      <w:pPr>
        <w:pStyle w:val="ListParagraph"/>
        <w:numPr>
          <w:ilvl w:val="0"/>
          <w:numId w:val="2"/>
        </w:numPr>
        <w:spacing w:after="40" w:before="40"/>
      </w:pPr>
      <w:r>
        <w:rPr>
          <w:rFonts w:ascii="Arial" w:cs="Arial" w:eastAsia="Arial" w:hAnsi="Arial"/>
          <w:sz w:val="20"/>
          <w:szCs w:val="20"/>
        </w:rPr>
        <w:t xml:space="preserve">Temporal meme analysis: Modelling the evolution of meme templates over time and detecting emerging sarcasm formats</w:t>
      </w:r>
    </w:p>
    <w:p>
      <w:pPr>
        <w:pStyle w:val="ListParagraph"/>
        <w:numPr>
          <w:ilvl w:val="0"/>
          <w:numId w:val="2"/>
        </w:numPr>
        <w:spacing w:after="40" w:before="40"/>
      </w:pPr>
      <w:r>
        <w:rPr>
          <w:rFonts w:ascii="Arial" w:cs="Arial" w:eastAsia="Arial" w:hAnsi="Arial"/>
          <w:sz w:val="20"/>
          <w:szCs w:val="20"/>
        </w:rPr>
        <w:t xml:space="preserve">Explainability: Using GRAD-CAM and attention visualization to highlight the specific image regions and text tokens driving predictions</w:t>
      </w:r>
    </w:p>
    <w:p>
      <w:pPr>
        <w:pStyle w:val="ListParagraph"/>
        <w:numPr>
          <w:ilvl w:val="0"/>
          <w:numId w:val="2"/>
        </w:numPr>
        <w:spacing w:after="40" w:before="40"/>
      </w:pPr>
      <w:r>
        <w:rPr>
          <w:rFonts w:ascii="Arial" w:cs="Arial" w:eastAsia="Arial" w:hAnsi="Arial"/>
          <w:sz w:val="20"/>
          <w:szCs w:val="20"/>
        </w:rPr>
        <w:t xml:space="preserve">Multi-label sarcasm: Detecting the type of sarcasm (self-deprecating, political, situational, hyperbolic)</w:t>
      </w:r>
    </w:p>
    <w:p>
      <w:pPr>
        <w:pStyle w:val="ListParagraph"/>
        <w:numPr>
          <w:ilvl w:val="0"/>
          <w:numId w:val="2"/>
        </w:numPr>
        <w:spacing w:after="40" w:before="40"/>
      </w:pPr>
      <w:r>
        <w:rPr>
          <w:rFonts w:ascii="Arial" w:cs="Arial" w:eastAsia="Arial" w:hAnsi="Arial"/>
          <w:sz w:val="20"/>
          <w:szCs w:val="20"/>
        </w:rPr>
        <w:t xml:space="preserve">Larger datasets: Combining MMSD 2.0, Twitter-Irony, and Reddit-Sarcasm for multi-source training</w:t>
      </w:r>
    </w:p>
    <w:p>
      <w:pPr>
        <w:pStyle w:val="ListParagraph"/>
        <w:numPr>
          <w:ilvl w:val="0"/>
          <w:numId w:val="2"/>
        </w:numPr>
        <w:spacing w:after="40" w:before="40"/>
      </w:pPr>
      <w:r>
        <w:rPr>
          <w:rFonts w:ascii="Arial" w:cs="Arial" w:eastAsia="Arial" w:hAnsi="Arial"/>
          <w:sz w:val="20"/>
          <w:szCs w:val="20"/>
        </w:rPr>
        <w:t xml:space="preserve">Real-time inference: Distilling VisualBERT Lite into a smaller student network for mobile deployment</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12. Conclusion</w:t>
      </w:r>
    </w:p>
    <w:p>
      <w:pPr>
        <w:spacing w:after="80" w:before="80"/>
        <w:jc w:val="left"/>
      </w:pPr>
      <w:r>
        <w:rPr>
          <w:rFonts w:ascii="Arial" w:cs="Arial" w:eastAsia="Arial" w:hAnsi="Arial"/>
          <w:b w:val="false"/>
          <w:bCs w:val="false"/>
          <w:i w:val="false"/>
          <w:iCs w:val="false"/>
          <w:color w:val="000000"/>
          <w:sz w:val="21"/>
          <w:szCs w:val="21"/>
        </w:rPr>
        <w:t xml:space="preserve">This project presented a systematic comparative study of three multimodal deep learning architectures for meme sarcasm detection. The key findings are:</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Early joint cross-modal attention (VisualBERT Lite) outperforms late-fusion baselines across all metrics, confirming the importance of direct cross-modal interaction for capturing the nuanced incongruence central to sarcasm</w:t>
      </w:r>
    </w:p>
    <w:p>
      <w:pPr>
        <w:pStyle w:val="ListParagraph"/>
        <w:numPr>
          <w:ilvl w:val="0"/>
          <w:numId w:val="2"/>
        </w:numPr>
        <w:spacing w:after="40" w:before="40"/>
      </w:pPr>
      <w:r>
        <w:rPr>
          <w:rFonts w:ascii="Arial" w:cs="Arial" w:eastAsia="Arial" w:hAnsi="Arial"/>
          <w:sz w:val="20"/>
          <w:szCs w:val="20"/>
        </w:rPr>
        <w:t xml:space="preserve">CLIP's pre-trained representations offer strong transfer performance with minimal task-specific training, but the contrastive pre-training objective is not perfectly aligned with sarcasm detection</w:t>
      </w:r>
    </w:p>
    <w:p>
      <w:pPr>
        <w:pStyle w:val="ListParagraph"/>
        <w:numPr>
          <w:ilvl w:val="0"/>
          <w:numId w:val="2"/>
        </w:numPr>
        <w:spacing w:after="40" w:before="40"/>
      </w:pPr>
      <w:r>
        <w:rPr>
          <w:rFonts w:ascii="Arial" w:cs="Arial" w:eastAsia="Arial" w:hAnsi="Arial"/>
          <w:sz w:val="20"/>
          <w:szCs w:val="20"/>
        </w:rPr>
        <w:t xml:space="preserve">CNN + LSTM remains a competitive, computationally efficient baseline that is well-suited for resource-constrained deployment scenarios</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The modular codebase developed for this project provides a reusable, extensible foundation for future multimodal affective computing research. All models run on CPU, making the project accessible for educational and lab settings without GPU infrastructure.</w:t>
      </w:r>
    </w:p>
    <w:p>
      <w:pPr>
        <w:spacing w:after="0" w:before="80"/>
      </w:pPr>
      <w:r>
        <w:t xml:space="preserve"/>
      </w:r>
    </w:p>
    <w:p>
      <w:pPr>
        <w:spacing w:after="80" w:before="80"/>
        <w:jc w:val="left"/>
      </w:pPr>
      <w:r>
        <w:rPr>
          <w:rFonts w:ascii="Arial" w:cs="Arial" w:eastAsia="Arial" w:hAnsi="Arial"/>
          <w:b w:val="false"/>
          <w:bCs w:val="false"/>
          <w:i w:val="false"/>
          <w:iCs w:val="false"/>
          <w:color w:val="000000"/>
          <w:sz w:val="21"/>
          <w:szCs w:val="21"/>
        </w:rPr>
        <w:t xml:space="preserve">The broader implication of this work is that meme sarcasm detection is a genuinely multimodal problem — the best results arise not from independently powerful encoders, but from architectures that allow the two modalities to 'talk to each other' through attention mechanisms. Future advances in this space will likely come from larger jointly pre-trained models and richer cross-modal training objectives.</w:t>
      </w:r>
    </w:p>
    <w:p>
      <w:pPr>
        <w:spacing w:after="0" w:before="80"/>
      </w:pPr>
      <w:r>
        <w:t xml:space="preserve"/>
      </w:r>
    </w:p>
    <w:p>
      <w:pPr>
        <w:pBdr>
          <w:left w:val="single" w:color="2196F3" w:sz="12"/>
        </w:pBdr>
        <w:shd w:fill="EBF4FB" w:val="clear"/>
        <w:spacing w:after="80" w:before="80"/>
        <w:ind w:left="360" w:right="360"/>
      </w:pPr>
      <w:r>
        <w:rPr>
          <w:rFonts w:ascii="Arial" w:cs="Arial" w:eastAsia="Arial" w:hAnsi="Arial"/>
          <w:color w:val="333333"/>
          <w:sz w:val="20"/>
          <w:szCs w:val="20"/>
        </w:rPr>
        <w:t xml:space="preserve">Summary: VisualBERT Lite (joint attention) &gt; CLIP (contrastive fusion) &gt; CNN+LSTM (late fusion) on all evaluation metrics.</w:t>
      </w:r>
    </w:p>
    <w:p>
      <w:r>
        <w:br w:type="page"/>
      </w:r>
    </w:p>
    <w:p>
      <w:pPr>
        <w:pStyle w:val="Heading1"/>
        <w:pBdr>
          <w:bottom w:val="single" w:color="2196F3" w:sz="8" w:space="4"/>
        </w:pBdr>
        <w:spacing w:after="120" w:before="300"/>
      </w:pPr>
      <w:r>
        <w:rPr>
          <w:rFonts w:ascii="Arial" w:cs="Arial" w:eastAsia="Arial" w:hAnsi="Arial"/>
          <w:b/>
          <w:bCs/>
          <w:color w:val="1A3A5C"/>
          <w:sz w:val="30"/>
          <w:szCs w:val="30"/>
        </w:rPr>
        <w:t xml:space="preserve">13. References</w:t>
      </w:r>
    </w:p>
    <w:p>
      <w:pPr>
        <w:spacing w:after="80" w:before="80"/>
        <w:jc w:val="left"/>
      </w:pPr>
      <w:r>
        <w:rPr>
          <w:rFonts w:ascii="Arial" w:cs="Arial" w:eastAsia="Arial" w:hAnsi="Arial"/>
          <w:b w:val="false"/>
          <w:bCs w:val="false"/>
          <w:i w:val="false"/>
          <w:iCs w:val="false"/>
          <w:color w:val="000000"/>
          <w:sz w:val="20"/>
          <w:szCs w:val="20"/>
        </w:rPr>
        <w:t xml:space="preserve">1. Qin, T., Lan, Z., Yang, J., &amp; Shen, Y. (2023). MMSD2.0: Towards a Reliable Multi-modal Sarcasm Detection System. In Findings of ACL 2023.</w:t>
      </w:r>
    </w:p>
    <w:p>
      <w:pPr>
        <w:spacing w:after="80" w:before="80"/>
        <w:jc w:val="left"/>
      </w:pPr>
      <w:r>
        <w:rPr>
          <w:rFonts w:ascii="Arial" w:cs="Arial" w:eastAsia="Arial" w:hAnsi="Arial"/>
          <w:b w:val="false"/>
          <w:bCs w:val="false"/>
          <w:i w:val="false"/>
          <w:iCs w:val="false"/>
          <w:color w:val="000000"/>
          <w:sz w:val="20"/>
          <w:szCs w:val="20"/>
        </w:rPr>
        <w:t xml:space="preserve">2. Cai, Y., Cai, H., &amp; Wan, X. (2019). Multi-modal sarcasm detection in Twitter with hierarchical fusion model. In ACL 2019.</w:t>
      </w:r>
    </w:p>
    <w:p>
      <w:pPr>
        <w:spacing w:after="80" w:before="80"/>
        <w:jc w:val="left"/>
      </w:pPr>
      <w:r>
        <w:rPr>
          <w:rFonts w:ascii="Arial" w:cs="Arial" w:eastAsia="Arial" w:hAnsi="Arial"/>
          <w:b w:val="false"/>
          <w:bCs w:val="false"/>
          <w:i w:val="false"/>
          <w:iCs w:val="false"/>
          <w:color w:val="000000"/>
          <w:sz w:val="20"/>
          <w:szCs w:val="20"/>
        </w:rPr>
        <w:t xml:space="preserve">3. Li, L. H., Yatskar, M., Yin, D., Hsieh, C. J., &amp; Chang, K. W. (2019). VisualBERT: A simple and performant baseline for vision and language. arXiv:1908.03557.</w:t>
      </w:r>
    </w:p>
    <w:p>
      <w:pPr>
        <w:spacing w:after="80" w:before="80"/>
        <w:jc w:val="left"/>
      </w:pPr>
      <w:r>
        <w:rPr>
          <w:rFonts w:ascii="Arial" w:cs="Arial" w:eastAsia="Arial" w:hAnsi="Arial"/>
          <w:b w:val="false"/>
          <w:bCs w:val="false"/>
          <w:i w:val="false"/>
          <w:iCs w:val="false"/>
          <w:color w:val="000000"/>
          <w:sz w:val="20"/>
          <w:szCs w:val="20"/>
        </w:rPr>
        <w:t xml:space="preserve">4. Radford, A., Kim, J. W., Hallacy, C., et al. (2021). Learning transferable visual models from natural language supervision. In ICML 2021.</w:t>
      </w:r>
    </w:p>
    <w:p>
      <w:pPr>
        <w:spacing w:after="80" w:before="80"/>
        <w:jc w:val="left"/>
      </w:pPr>
      <w:r>
        <w:rPr>
          <w:rFonts w:ascii="Arial" w:cs="Arial" w:eastAsia="Arial" w:hAnsi="Arial"/>
          <w:b w:val="false"/>
          <w:bCs w:val="false"/>
          <w:i w:val="false"/>
          <w:iCs w:val="false"/>
          <w:color w:val="000000"/>
          <w:sz w:val="20"/>
          <w:szCs w:val="20"/>
        </w:rPr>
        <w:t xml:space="preserve">5. He, K., Zhang, X., Ren, S., &amp; Sun, J. (2016). Deep residual learning for image recognition. In CVPR 2016.</w:t>
      </w:r>
    </w:p>
    <w:p>
      <w:pPr>
        <w:spacing w:after="80" w:before="80"/>
        <w:jc w:val="left"/>
      </w:pPr>
      <w:r>
        <w:rPr>
          <w:rFonts w:ascii="Arial" w:cs="Arial" w:eastAsia="Arial" w:hAnsi="Arial"/>
          <w:b w:val="false"/>
          <w:bCs w:val="false"/>
          <w:i w:val="false"/>
          <w:iCs w:val="false"/>
          <w:color w:val="000000"/>
          <w:sz w:val="20"/>
          <w:szCs w:val="20"/>
        </w:rPr>
        <w:t xml:space="preserve">6. Devlin, J., Chang, M. W., Lee, K., &amp; Toutanova, K. (2019). BERT: Pre-training of deep bidirectional transformers. In NAACL 2019.</w:t>
      </w:r>
    </w:p>
    <w:p>
      <w:pPr>
        <w:spacing w:after="80" w:before="80"/>
        <w:jc w:val="left"/>
      </w:pPr>
      <w:r>
        <w:rPr>
          <w:rFonts w:ascii="Arial" w:cs="Arial" w:eastAsia="Arial" w:hAnsi="Arial"/>
          <w:b w:val="false"/>
          <w:bCs w:val="false"/>
          <w:i w:val="false"/>
          <w:iCs w:val="false"/>
          <w:color w:val="000000"/>
          <w:sz w:val="20"/>
          <w:szCs w:val="20"/>
        </w:rPr>
        <w:t xml:space="preserve">7. Vaswani, A., Shazeer, N., Parmar, N., et al. (2017). Attention is all you need. In NeurIPS 2017.</w:t>
      </w:r>
    </w:p>
    <w:p>
      <w:pPr>
        <w:spacing w:after="80" w:before="80"/>
        <w:jc w:val="left"/>
      </w:pPr>
      <w:r>
        <w:rPr>
          <w:rFonts w:ascii="Arial" w:cs="Arial" w:eastAsia="Arial" w:hAnsi="Arial"/>
          <w:b w:val="false"/>
          <w:bCs w:val="false"/>
          <w:i w:val="false"/>
          <w:iCs w:val="false"/>
          <w:color w:val="000000"/>
          <w:sz w:val="20"/>
          <w:szCs w:val="20"/>
        </w:rPr>
        <w:t xml:space="preserve">8. Hochreiter, S., &amp; Schmidhuber, J. (1997). Long short-term memory. Neural Computation, 9(8), 1735–1780.</w:t>
      </w:r>
    </w:p>
    <w:p>
      <w:pPr>
        <w:spacing w:after="80" w:before="80"/>
        <w:jc w:val="left"/>
      </w:pPr>
      <w:r>
        <w:rPr>
          <w:rFonts w:ascii="Arial" w:cs="Arial" w:eastAsia="Arial" w:hAnsi="Arial"/>
          <w:b w:val="false"/>
          <w:bCs w:val="false"/>
          <w:i w:val="false"/>
          <w:iCs w:val="false"/>
          <w:color w:val="000000"/>
          <w:sz w:val="20"/>
          <w:szCs w:val="20"/>
        </w:rPr>
        <w:t xml:space="preserve">9. Riloff, E., Qadir, A., Surve, P., et al. (2013). Sarcasm as contrast between a positive sentiment and negative situation. In EMNLP 2013.</w:t>
      </w:r>
    </w:p>
    <w:p>
      <w:pPr>
        <w:spacing w:after="80" w:before="80"/>
        <w:jc w:val="left"/>
      </w:pPr>
      <w:r>
        <w:rPr>
          <w:rFonts w:ascii="Arial" w:cs="Arial" w:eastAsia="Arial" w:hAnsi="Arial"/>
          <w:b w:val="false"/>
          <w:bCs w:val="false"/>
          <w:i w:val="false"/>
          <w:iCs w:val="false"/>
          <w:color w:val="000000"/>
          <w:sz w:val="20"/>
          <w:szCs w:val="20"/>
        </w:rPr>
        <w:t xml:space="preserve">10. Schifanella, R., De Juan, P., Tetreault, J., &amp; Cao, L. (2016). Detecting sarcasm in multimodal social platforms. In ACM MM 2016.</w:t>
      </w:r>
    </w:p>
    <w:p>
      <w:pPr>
        <w:spacing w:after="80" w:before="80"/>
        <w:jc w:val="left"/>
      </w:pPr>
      <w:r>
        <w:rPr>
          <w:rFonts w:ascii="Arial" w:cs="Arial" w:eastAsia="Arial" w:hAnsi="Arial"/>
          <w:b w:val="false"/>
          <w:bCs w:val="false"/>
          <w:i w:val="false"/>
          <w:iCs w:val="false"/>
          <w:color w:val="000000"/>
          <w:sz w:val="20"/>
          <w:szCs w:val="20"/>
        </w:rPr>
        <w:t xml:space="preserve">11. Tay, Y., Luu, A. T., &amp; Hui, S. C. (2018). Reasoning with sarcasm by reading in-between. In ACL 2018.</w:t>
      </w:r>
    </w:p>
    <w:p>
      <w:pPr>
        <w:spacing w:after="80" w:before="80"/>
        <w:jc w:val="left"/>
      </w:pPr>
      <w:r>
        <w:rPr>
          <w:rFonts w:ascii="Arial" w:cs="Arial" w:eastAsia="Arial" w:hAnsi="Arial"/>
          <w:b w:val="false"/>
          <w:bCs w:val="false"/>
          <w:i w:val="false"/>
          <w:iCs w:val="false"/>
          <w:color w:val="000000"/>
          <w:sz w:val="20"/>
          <w:szCs w:val="20"/>
        </w:rPr>
        <w:t xml:space="preserve">12. Lu, J., Batra, D., Parikh, D., &amp; Lee, S. (2019). ViLBERT: Pretraining task-agnostic visiolinguistic representations. In NeurIPS 2019.</w:t>
      </w:r>
    </w:p>
    <w:p>
      <w:pPr>
        <w:spacing w:after="80" w:before="80"/>
        <w:jc w:val="left"/>
      </w:pPr>
      <w:r>
        <w:rPr>
          <w:rFonts w:ascii="Arial" w:cs="Arial" w:eastAsia="Arial" w:hAnsi="Arial"/>
          <w:b w:val="false"/>
          <w:bCs w:val="false"/>
          <w:i w:val="false"/>
          <w:iCs w:val="false"/>
          <w:color w:val="000000"/>
          <w:sz w:val="20"/>
          <w:szCs w:val="20"/>
        </w:rPr>
        <w:t xml:space="preserve">13. Kim, W., Son, B., &amp; Kim, I. (2021). ViLT: Vision-and-language transformer without convolution or region supervision. In ICML 2021.</w:t>
      </w:r>
    </w:p>
    <w:p>
      <w:pPr>
        <w:spacing w:after="80" w:before="80"/>
        <w:jc w:val="left"/>
      </w:pPr>
      <w:r>
        <w:rPr>
          <w:rFonts w:ascii="Arial" w:cs="Arial" w:eastAsia="Arial" w:hAnsi="Arial"/>
          <w:b w:val="false"/>
          <w:bCs w:val="false"/>
          <w:i w:val="false"/>
          <w:iCs w:val="false"/>
          <w:color w:val="000000"/>
          <w:sz w:val="20"/>
          <w:szCs w:val="20"/>
        </w:rPr>
        <w:t xml:space="preserve">14. Xu, N., Zeng, Z., &amp; Mao, W. (2020). Reasoning with multimodal sarcastic tweets via modeling cross-modality relations. In ACL 2020.</w:t>
      </w:r>
    </w:p>
    <w:p>
      <w:pPr>
        <w:spacing w:after="80" w:before="80"/>
        <w:jc w:val="left"/>
      </w:pPr>
      <w:r>
        <w:rPr>
          <w:rFonts w:ascii="Arial" w:cs="Arial" w:eastAsia="Arial" w:hAnsi="Arial"/>
          <w:b w:val="false"/>
          <w:bCs w:val="false"/>
          <w:i w:val="false"/>
          <w:iCs w:val="false"/>
          <w:color w:val="000000"/>
          <w:sz w:val="20"/>
          <w:szCs w:val="20"/>
        </w:rPr>
        <w:t xml:space="preserve">15. Loshchilov, I., &amp; Hutter, F. (2019). Decoupled weight decay regularization. In ICLR 2019.</w:t>
      </w:r>
    </w:p>
    <w:sectPr>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Meme &amp; Sarcasm Understanding — Final Project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3A5C"/>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3A5C"/>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196F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2026-04-14T04:25:06.505Z</dcterms:created>
  <dcterms:modified xsi:type="dcterms:W3CDTF">2026-04-14T04:25:06.506Z</dcterms:modified>
</cp:coreProperties>
</file>

<file path=docProps/custom.xml><?xml version="1.0" encoding="utf-8"?>
<Properties xmlns="http://schemas.openxmlformats.org/officeDocument/2006/custom-properties" xmlns:vt="http://schemas.openxmlformats.org/officeDocument/2006/docPropsVTypes"/>
</file>