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570FE94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659CF013" w14:textId="79932B64"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Analytical me</w:t>
      </w:r>
      <w:bookmarkStart w:id="0" w:name="_GoBack"/>
      <w:bookmarkEnd w:id="0"/>
      <w:r w:rsidRPr="00C75CFA">
        <w:rPr>
          <w:rFonts w:ascii="Times New Roman" w:hAnsi="Times New Roman" w:cs="Times New Roman"/>
          <w:sz w:val="24"/>
          <w:szCs w:val="24"/>
        </w:rPr>
        <w:t xml:space="preserv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proofErr w:type="gramStart"/>
      <w:r w:rsidRPr="00C75CFA">
        <w:rPr>
          <w:rFonts w:ascii="Times New Roman" w:hAnsi="Times New Roman" w:cs="Times New Roman"/>
          <w:sz w:val="24"/>
          <w:szCs w:val="24"/>
        </w:rPr>
        <w:t>real world</w:t>
      </w:r>
      <w:proofErr w:type="gramEnd"/>
      <w:r w:rsidRPr="00C75CFA">
        <w:rPr>
          <w:rFonts w:ascii="Times New Roman" w:hAnsi="Times New Roman" w:cs="Times New Roman"/>
          <w:sz w:val="24"/>
          <w:szCs w:val="24"/>
        </w:rPr>
        <w:t xml:space="preserve">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485A060E"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w:t>
      </w:r>
      <w:proofErr w:type="gramStart"/>
      <w:r w:rsidRPr="00C75CFA">
        <w:rPr>
          <w:rFonts w:ascii="Times New Roman" w:hAnsi="Times New Roman" w:cs="Times New Roman"/>
          <w:sz w:val="24"/>
          <w:szCs w:val="24"/>
        </w:rPr>
        <w:t>scrapes .</w:t>
      </w:r>
      <w:proofErr w:type="gramEnd"/>
      <w:r w:rsidRPr="00C75CFA">
        <w:rPr>
          <w:rFonts w:ascii="Times New Roman" w:hAnsi="Times New Roman" w:cs="Times New Roman"/>
          <w:sz w:val="24"/>
          <w:szCs w:val="24"/>
        </w:rPr>
        <w:t xml:space="preserve"> However, a large source of that data is from Geographic Information Systems (GIS), and the tools available to interpret them easily are </w:t>
      </w:r>
      <w:proofErr w:type="gramStart"/>
      <w:r w:rsidRPr="00C75CFA">
        <w:rPr>
          <w:rFonts w:ascii="Times New Roman" w:hAnsi="Times New Roman" w:cs="Times New Roman"/>
          <w:sz w:val="24"/>
          <w:szCs w:val="24"/>
        </w:rPr>
        <w:t>lacking .</w:t>
      </w:r>
      <w:proofErr w:type="gramEnd"/>
      <w:r w:rsidRPr="00C75CFA">
        <w:rPr>
          <w:rFonts w:ascii="Times New Roman" w:hAnsi="Times New Roman" w:cs="Times New Roman"/>
          <w:sz w:val="24"/>
          <w:szCs w:val="24"/>
        </w:rPr>
        <w:t xml:space="preserve"> The multiplicity of APIs has standardized access and structuring, but they limit much of the meta-data associated with them. Most publicly available (i.e. non-governmental) 'big data' sources with spatial components revolve around data scraped from mobile software </w:t>
      </w:r>
      <w:r w:rsidRPr="00C75CFA">
        <w:rPr>
          <w:rFonts w:ascii="Times New Roman" w:hAnsi="Times New Roman" w:cs="Times New Roman"/>
          <w:sz w:val="24"/>
          <w:szCs w:val="24"/>
        </w:rPr>
        <w:lastRenderedPageBreak/>
        <w:t xml:space="preserve">platforms, including twitter, Instagram, Snapchat and reviews on mapping </w:t>
      </w:r>
      <w:proofErr w:type="gramStart"/>
      <w:r w:rsidRPr="00C75CFA">
        <w:rPr>
          <w:rFonts w:ascii="Times New Roman" w:hAnsi="Times New Roman" w:cs="Times New Roman"/>
          <w:sz w:val="24"/>
          <w:szCs w:val="24"/>
        </w:rPr>
        <w:t>apps .</w:t>
      </w:r>
      <w:proofErr w:type="gramEnd"/>
      <w:r w:rsidRPr="00C75CFA">
        <w:rPr>
          <w:rFonts w:ascii="Times New Roman" w:hAnsi="Times New Roman" w:cs="Times New Roman"/>
          <w:sz w:val="24"/>
          <w:szCs w:val="24"/>
        </w:rPr>
        <w:t xml:space="preserve">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w:t>
      </w:r>
      <w:proofErr w:type="gramStart"/>
      <w:r w:rsidRPr="00066C04">
        <w:rPr>
          <w:rFonts w:ascii="Times New Roman" w:hAnsi="Times New Roman" w:cs="Times New Roman"/>
          <w:sz w:val="24"/>
          <w:szCs w:val="24"/>
        </w:rPr>
        <w:t>event based</w:t>
      </w:r>
      <w:proofErr w:type="gramEnd"/>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6B39113D"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proofErr w:type="gramStart"/>
      <w:r w:rsidRPr="00066C04">
        <w:rPr>
          <w:rFonts w:ascii="Times New Roman" w:hAnsi="Times New Roman" w:cs="Times New Roman"/>
          <w:sz w:val="24"/>
          <w:szCs w:val="24"/>
        </w:rPr>
        <w:t>High resolution</w:t>
      </w:r>
      <w:proofErr w:type="gramEnd"/>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07573EB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w:t>
      </w:r>
      <w:proofErr w:type="gramStart"/>
      <w:r w:rsidRPr="00066C04">
        <w:rPr>
          <w:rFonts w:ascii="Times New Roman" w:hAnsi="Times New Roman" w:cs="Times New Roman"/>
          <w:sz w:val="24"/>
          <w:szCs w:val="24"/>
        </w:rPr>
        <w:t>Liu  find</w:t>
      </w:r>
      <w:proofErr w:type="gramEnd"/>
      <w:r w:rsidRPr="00066C04">
        <w:rPr>
          <w:rFonts w:ascii="Times New Roman" w:hAnsi="Times New Roman" w:cs="Times New Roman"/>
          <w:sz w:val="24"/>
          <w:szCs w:val="24"/>
        </w:rPr>
        <w:t xml:space="preserve"> image differencing to be the most consistent, with a sustained overall accuracy of &gt;80%.</w:t>
      </w:r>
    </w:p>
    <w:p w14:paraId="545F23C0" w14:textId="390D6ECF"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It is useful to have a programming-oriented study comparing several of the change detection algorithms using MATLAB, rather than pure application-oriented comparison, in order to have a benchmark. Minu and </w:t>
      </w:r>
      <w:proofErr w:type="gramStart"/>
      <w:r w:rsidRPr="00066C04">
        <w:rPr>
          <w:rFonts w:ascii="Times New Roman" w:hAnsi="Times New Roman" w:cs="Times New Roman"/>
          <w:sz w:val="24"/>
          <w:szCs w:val="24"/>
        </w:rPr>
        <w:t>Shetty  analyzed</w:t>
      </w:r>
      <w:proofErr w:type="gramEnd"/>
      <w:r w:rsidRPr="00066C04">
        <w:rPr>
          <w:rFonts w:ascii="Times New Roman" w:hAnsi="Times New Roman" w:cs="Times New Roman"/>
          <w:sz w:val="24"/>
          <w:szCs w:val="24"/>
        </w:rPr>
        <w:t xml:space="preserve">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5360D8D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proofErr w:type="gramStart"/>
      <w:r w:rsidRPr="00066C04">
        <w:rPr>
          <w:rFonts w:ascii="Times New Roman" w:hAnsi="Times New Roman" w:cs="Times New Roman"/>
          <w:sz w:val="24"/>
          <w:szCs w:val="24"/>
        </w:rPr>
        <w:t>occurs .</w:t>
      </w:r>
      <w:proofErr w:type="gramEnd"/>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p>
    <w:p w14:paraId="4AA75F28" w14:textId="456C4BB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proofErr w:type="gramStart"/>
      <w:r w:rsidRPr="00066C04">
        <w:rPr>
          <w:rFonts w:ascii="Times New Roman" w:hAnsi="Times New Roman" w:cs="Times New Roman"/>
          <w:sz w:val="24"/>
          <w:szCs w:val="24"/>
        </w:rPr>
        <w:t>pairs .</w:t>
      </w:r>
      <w:proofErr w:type="gramEnd"/>
      <w:r w:rsidRPr="00066C04">
        <w:rPr>
          <w:rFonts w:ascii="Times New Roman" w:hAnsi="Times New Roman" w:cs="Times New Roman"/>
          <w:sz w:val="24"/>
          <w:szCs w:val="24"/>
        </w:rPr>
        <w:t xml:space="preserve"> This can be easily modified to work on the Twitter-based emotional grading maps. This method is simple, easy to operate, widely applicable, and capable of capturing anthropogenic changes like our area of interest.</w:t>
      </w:r>
    </w:p>
    <w:p w14:paraId="11FA6497" w14:textId="65FD5D6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w:t>
      </w:r>
      <w:proofErr w:type="gramStart"/>
      <w:r w:rsidRPr="00066C04">
        <w:rPr>
          <w:rFonts w:ascii="Times New Roman" w:hAnsi="Times New Roman" w:cs="Times New Roman"/>
          <w:sz w:val="24"/>
          <w:szCs w:val="24"/>
        </w:rPr>
        <w:t>function .</w:t>
      </w:r>
      <w:proofErr w:type="gramEnd"/>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603E865A"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proposed an efficient storytelling implementation that embeds the </w:t>
      </w:r>
      <w:proofErr w:type="spellStart"/>
      <w:proofErr w:type="gram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proofErr w:type="gram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proposed a multimodal imitation learning via generative adversarial networks (MIL-GAN) method to directly model users' interests as reflected by various data by imitating users' demonstrated storylines. MIL-GAN model is designed </w:t>
      </w:r>
      <w:r w:rsidRPr="00066C04">
        <w:rPr>
          <w:rFonts w:ascii="Times New Roman" w:hAnsi="Times New Roman" w:cs="Times New Roman"/>
          <w:sz w:val="24"/>
          <w:szCs w:val="24"/>
        </w:rPr>
        <w:lastRenderedPageBreak/>
        <w:t xml:space="preserve">to learn the reward patterns given user-provided storylines and then applies the learned policy to unseen data. Santos et al.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59B50941"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w:t>
      </w:r>
      <w:proofErr w:type="gramStart"/>
      <w:r w:rsidRPr="00066C04">
        <w:rPr>
          <w:rFonts w:ascii="Times New Roman" w:hAnsi="Times New Roman" w:cs="Times New Roman"/>
          <w:sz w:val="24"/>
          <w:szCs w:val="24"/>
        </w:rPr>
        <w:t>al  introduced</w:t>
      </w:r>
      <w:proofErr w:type="gramEnd"/>
      <w:r w:rsidRPr="00066C04">
        <w:rPr>
          <w:rFonts w:ascii="Times New Roman" w:hAnsi="Times New Roman" w:cs="Times New Roman"/>
          <w:sz w:val="24"/>
          <w:szCs w:val="24"/>
        </w:rPr>
        <w:t xml:space="preserve">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1130E54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1BD9508E"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proofErr w:type="gramStart"/>
      <w:r w:rsidRPr="00066C04">
        <w:rPr>
          <w:rFonts w:ascii="Times New Roman" w:hAnsi="Times New Roman" w:cs="Times New Roman"/>
          <w:sz w:val="24"/>
          <w:szCs w:val="24"/>
        </w:rPr>
        <w:t>new optimization techniques</w:t>
      </w:r>
      <w:proofErr w:type="gramEnd"/>
      <w:r w:rsidRPr="00066C04">
        <w:rPr>
          <w:rFonts w:ascii="Times New Roman" w:hAnsi="Times New Roman" w:cs="Times New Roman"/>
          <w:sz w:val="24"/>
          <w:szCs w:val="24"/>
        </w:rPr>
        <w:t xml:space="preserve"> based on concept lattice mining is used to rapidly construct stories on massive datasets.</w:t>
      </w:r>
    </w:p>
    <w:p w14:paraId="5FF07572" w14:textId="7AF4170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Chen et al.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012521CC"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introduced three methods of association analysis, Distance-based </w:t>
      </w:r>
      <w:proofErr w:type="spellStart"/>
      <w:r w:rsidRPr="00066C04">
        <w:rPr>
          <w:rFonts w:ascii="Times New Roman" w:hAnsi="Times New Roman" w:cs="Times New Roman"/>
          <w:sz w:val="24"/>
          <w:szCs w:val="24"/>
        </w:rPr>
        <w:t>Byesian</w:t>
      </w:r>
      <w:proofErr w:type="spellEnd"/>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66A14C26"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proofErr w:type="gramStart"/>
      <w:r w:rsidR="007667C9" w:rsidRPr="00536EE8">
        <w:rPr>
          <w:rFonts w:ascii="Times New Roman" w:hAnsi="Times New Roman" w:cs="Times New Roman"/>
          <w:sz w:val="24"/>
          <w:szCs w:val="24"/>
        </w:rPr>
        <w:t xml:space="preserve">predicates </w:t>
      </w:r>
      <w:r w:rsidRPr="00536EE8">
        <w:rPr>
          <w:rFonts w:ascii="Times New Roman" w:hAnsi="Times New Roman" w:cs="Times New Roman"/>
          <w:sz w:val="24"/>
          <w:szCs w:val="24"/>
        </w:rPr>
        <w:t>.</w:t>
      </w:r>
      <w:proofErr w:type="gramEnd"/>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BB29B3"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BB29B3"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06429AF"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proofErr w:type="gramStart"/>
      <w:r w:rsidRPr="0073327C">
        <w:rPr>
          <w:rFonts w:ascii="Times New Roman" w:hAnsi="Times New Roman" w:cs="Times New Roman"/>
          <w:sz w:val="24"/>
          <w:szCs w:val="24"/>
        </w:rPr>
        <w:t>Aconcagua .</w:t>
      </w:r>
      <w:proofErr w:type="gramEnd"/>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proofErr w:type="gramStart"/>
      <w:r w:rsidRPr="0073327C">
        <w:rPr>
          <w:rFonts w:ascii="Times New Roman" w:hAnsi="Times New Roman" w:cs="Times New Roman"/>
          <w:sz w:val="24"/>
          <w:szCs w:val="24"/>
        </w:rPr>
        <w:t>precision  works</w:t>
      </w:r>
      <w:proofErr w:type="gramEnd"/>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proofErr w:type="spellStart"/>
      <w:r w:rsidR="00C85051">
        <w:rPr>
          <w:rFonts w:ascii="Times New Roman" w:hAnsi="Times New Roman" w:cs="Times New Roman"/>
          <w:sz w:val="24"/>
          <w:szCs w:val="24"/>
        </w:rPr>
        <w:t>arbitraty</w:t>
      </w:r>
      <w:proofErr w:type="spellEnd"/>
      <w:r w:rsidR="00C85051">
        <w:rPr>
          <w:rFonts w:ascii="Times New Roman" w:hAnsi="Times New Roman" w:cs="Times New Roman"/>
          <w:sz w:val="24"/>
          <w:szCs w:val="24"/>
        </w:rPr>
        <w:t xml:space="preserve">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w:t>
      </w:r>
      <w:proofErr w:type="gramStart"/>
      <w:r w:rsidR="0063510D">
        <w:rPr>
          <w:rFonts w:ascii="Times New Roman" w:hAnsi="Times New Roman" w:cs="Times New Roman"/>
          <w:sz w:val="24"/>
          <w:szCs w:val="24"/>
        </w:rPr>
        <w:t>single</w:t>
      </w:r>
      <w:proofErr w:type="gramEnd"/>
      <w:r w:rsidR="0063510D">
        <w:rPr>
          <w:rFonts w:ascii="Times New Roman" w:hAnsi="Times New Roman" w:cs="Times New Roman"/>
          <w:sz w:val="24"/>
          <w:szCs w:val="24"/>
        </w:rPr>
        <w:t xml:space="preserv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t>
      </w:r>
      <w:proofErr w:type="gramStart"/>
      <w:r w:rsidR="00126280">
        <w:rPr>
          <w:rFonts w:ascii="Times New Roman" w:hAnsi="Times New Roman" w:cs="Times New Roman"/>
          <w:sz w:val="24"/>
          <w:szCs w:val="24"/>
        </w:rPr>
        <w:t>whether or not</w:t>
      </w:r>
      <w:proofErr w:type="gramEnd"/>
      <w:r w:rsidR="00126280">
        <w:rPr>
          <w:rFonts w:ascii="Times New Roman" w:hAnsi="Times New Roman" w:cs="Times New Roman"/>
          <w:sz w:val="24"/>
          <w:szCs w:val="24"/>
        </w:rPr>
        <w:t xml:space="preserve"> it’s a concave corner. If it is, then the middle point cannot lie on the convex hull. This </w:t>
      </w:r>
      <w:proofErr w:type="gramStart"/>
      <w:r w:rsidR="00126280">
        <w:rPr>
          <w:rFonts w:ascii="Times New Roman" w:hAnsi="Times New Roman" w:cs="Times New Roman"/>
          <w:sz w:val="24"/>
          <w:szCs w:val="24"/>
        </w:rPr>
        <w:t>cross product</w:t>
      </w:r>
      <w:proofErr w:type="gramEnd"/>
      <w:r w:rsidR="00126280">
        <w:rPr>
          <w:rFonts w:ascii="Times New Roman" w:hAnsi="Times New Roman" w:cs="Times New Roman"/>
          <w:sz w:val="24"/>
          <w:szCs w:val="24"/>
        </w:rPr>
        <w:t xml:space="preserve">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1" w:name="_Hlk23167831"/>
      <w:r>
        <w:rPr>
          <w:rFonts w:ascii="Times New Roman" w:hAnsi="Times New Roman" w:cs="Times New Roman"/>
          <w:sz w:val="24"/>
          <w:szCs w:val="24"/>
        </w:rPr>
        <w:lastRenderedPageBreak/>
        <w:t>Storytelling Techniques for Geospatial Data</w:t>
      </w:r>
    </w:p>
    <w:bookmarkEnd w:id="1"/>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6D9FDB7D"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BB29B3"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(5)</w:t>
      </w:r>
    </w:p>
    <w:p w14:paraId="42DCF218" w14:textId="2EA856D1" w:rsidR="005763B5" w:rsidRDefault="00BB29B3"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088E3B19"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proofErr w:type="gramStart"/>
      <w:r w:rsidRPr="00673C2A">
        <w:rPr>
          <w:rFonts w:ascii="Times New Roman" w:hAnsi="Times New Roman" w:cs="Times New Roman"/>
          <w:sz w:val="24"/>
          <w:szCs w:val="24"/>
        </w:rPr>
        <w:t>Portal .</w:t>
      </w:r>
      <w:proofErr w:type="gramEnd"/>
    </w:p>
    <w:p w14:paraId="21ECA2FF" w14:textId="28B43E1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proofErr w:type="gramStart"/>
      <w:r w:rsidRPr="00673C2A">
        <w:rPr>
          <w:rFonts w:ascii="Times New Roman" w:hAnsi="Times New Roman" w:cs="Times New Roman"/>
          <w:sz w:val="24"/>
          <w:szCs w:val="24"/>
        </w:rPr>
        <w:t>states .</w:t>
      </w:r>
      <w:proofErr w:type="gramEnd"/>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proofErr w:type="gramStart"/>
      <w:r w:rsidRPr="00CB7B18">
        <w:rPr>
          <w:rFonts w:ascii="Times New Roman" w:hAnsi="Times New Roman" w:cs="Times New Roman"/>
          <w:sz w:val="24"/>
          <w:szCs w:val="24"/>
        </w:rPr>
        <w:t>lead</w:t>
      </w:r>
      <w:proofErr w:type="gramEnd"/>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 xml:space="preserve">As our framework relies on using polygonal data, we cannot use this. </w:t>
      </w:r>
      <w:proofErr w:type="gramStart"/>
      <w:r w:rsidRPr="00093F55">
        <w:rPr>
          <w:rFonts w:ascii="Times New Roman" w:hAnsi="Times New Roman" w:cs="Times New Roman"/>
          <w:sz w:val="24"/>
          <w:szCs w:val="24"/>
        </w:rPr>
        <w:t>So</w:t>
      </w:r>
      <w:proofErr w:type="gramEnd"/>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SET area=ROUND((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 FROM public.june1poly 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proofErr w:type="gramStart"/>
      <w:r w:rsidR="00C02490">
        <w:rPr>
          <w:rFonts w:ascii="Times New Roman" w:hAnsi="Times New Roman" w:cs="Times New Roman"/>
          <w:sz w:val="24"/>
          <w:szCs w:val="24"/>
        </w:rPr>
        <w:t>concave  shapes</w:t>
      </w:r>
      <w:proofErr w:type="gramEnd"/>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bookmarkStart w:id="2" w:name="_Hlk23168773"/>
      <w:r>
        <w:rPr>
          <w:rFonts w:ascii="Times New Roman" w:hAnsi="Times New Roman" w:cs="Times New Roman"/>
          <w:sz w:val="24"/>
          <w:szCs w:val="24"/>
        </w:rPr>
        <w:t>Emotion Spatial Clusters from Twitter</w:t>
      </w:r>
    </w:p>
    <w:bookmarkEnd w:id="2"/>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25BF304E"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proofErr w:type="gramStart"/>
      <w:r w:rsidRPr="00487D92">
        <w:rPr>
          <w:rFonts w:ascii="Times New Roman" w:hAnsi="Times New Roman" w:cs="Times New Roman"/>
          <w:sz w:val="24"/>
          <w:szCs w:val="24"/>
        </w:rPr>
        <w:t>framework .The</w:t>
      </w:r>
      <w:proofErr w:type="gramEnd"/>
      <w:r w:rsidRPr="00487D92">
        <w:rPr>
          <w:rFonts w:ascii="Times New Roman" w:hAnsi="Times New Roman" w:cs="Times New Roman"/>
          <w:sz w:val="24"/>
          <w:szCs w:val="24"/>
        </w:rPr>
        <w:t xml:space="preserve"> spatial reference for the twitter data can be seen in figure 2.</w:t>
      </w:r>
    </w:p>
    <w:p w14:paraId="2323057A" w14:textId="537DD319"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 xml:space="preserve">According to K2, the best package for the emotion score was the Valence Aware Dictionary and Sentiment Reasoner (VADER) </w:t>
      </w:r>
      <w:proofErr w:type="gramStart"/>
      <w:r w:rsidRPr="00487D92">
        <w:rPr>
          <w:rFonts w:ascii="Times New Roman" w:hAnsi="Times New Roman" w:cs="Times New Roman"/>
          <w:sz w:val="24"/>
          <w:szCs w:val="24"/>
        </w:rPr>
        <w:t>system ,</w:t>
      </w:r>
      <w:proofErr w:type="gramEnd"/>
      <w:r w:rsidRPr="00487D92">
        <w:rPr>
          <w:rFonts w:ascii="Times New Roman" w:hAnsi="Times New Roman" w:cs="Times New Roman"/>
          <w:sz w:val="24"/>
          <w:szCs w:val="24"/>
        </w:rPr>
        <w:t xml:space="preserve">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We observe that drought affected regions decrease at a high rate around the South Eastern Texas and Louisiana region. However, there is no clear relation between drought prone regions and river basins close to the coast. We believe that high amount industrial regions create a </w:t>
      </w:r>
      <w:proofErr w:type="gramStart"/>
      <w:r w:rsidRPr="00E96506">
        <w:rPr>
          <w:rFonts w:ascii="Times New Roman" w:hAnsi="Times New Roman" w:cs="Times New Roman"/>
          <w:sz w:val="24"/>
          <w:szCs w:val="24"/>
        </w:rPr>
        <w:t>micro climate</w:t>
      </w:r>
      <w:proofErr w:type="gramEnd"/>
      <w:r w:rsidRPr="00E96506">
        <w:rPr>
          <w:rFonts w:ascii="Times New Roman" w:hAnsi="Times New Roman" w:cs="Times New Roman"/>
          <w:sz w:val="24"/>
          <w:szCs w:val="24"/>
        </w:rPr>
        <w:t xml:space="preserv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Default="00EA77F9" w:rsidP="004C7C8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14:paraId="376A2F75" w14:textId="70205E5F" w:rsidR="003A37D3" w:rsidRDefault="003A37D3" w:rsidP="0006735D">
      <w:pPr>
        <w:tabs>
          <w:tab w:val="left" w:pos="720"/>
        </w:tabs>
        <w:spacing w:after="0" w:line="480" w:lineRule="auto"/>
        <w:ind w:left="720" w:hanging="720"/>
        <w:rPr>
          <w:rFonts w:ascii="Times New Roman" w:hAnsi="Times New Roman" w:cs="Times New Roman"/>
          <w:sz w:val="24"/>
          <w:szCs w:val="24"/>
        </w:rPr>
      </w:pPr>
    </w:p>
    <w:p w14:paraId="66B55E3A" w14:textId="52139AB2"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 </w:t>
      </w:r>
      <w:proofErr w:type="spellStart"/>
      <w:r w:rsidRPr="003A37D3">
        <w:rPr>
          <w:rFonts w:ascii="Times New Roman" w:hAnsi="Times New Roman" w:cs="Times New Roman"/>
          <w:sz w:val="24"/>
          <w:szCs w:val="24"/>
        </w:rPr>
        <w:t>Im</w:t>
      </w:r>
      <w:proofErr w:type="spellEnd"/>
      <w:r w:rsidRPr="003A37D3">
        <w:rPr>
          <w:rFonts w:ascii="Times New Roman" w:hAnsi="Times New Roman" w:cs="Times New Roman"/>
          <w:sz w:val="24"/>
          <w:szCs w:val="24"/>
        </w:rPr>
        <w:t xml:space="preserve"> and J. Jensen. 2005. </w:t>
      </w:r>
      <w:r w:rsidR="00AA3288">
        <w:rPr>
          <w:rFonts w:ascii="Times New Roman" w:hAnsi="Times New Roman" w:cs="Times New Roman"/>
          <w:sz w:val="24"/>
          <w:szCs w:val="24"/>
        </w:rPr>
        <w:t>“</w:t>
      </w:r>
      <w:r w:rsidRPr="003A37D3">
        <w:rPr>
          <w:rFonts w:ascii="Times New Roman" w:hAnsi="Times New Roman" w:cs="Times New Roman"/>
          <w:sz w:val="24"/>
          <w:szCs w:val="24"/>
        </w:rPr>
        <w:t>A change detection model based on neighborhood correlation image analysis and decision tree classification.</w:t>
      </w:r>
      <w:r w:rsidR="00AA3288">
        <w:rPr>
          <w:rFonts w:ascii="Times New Roman" w:hAnsi="Times New Roman" w:cs="Times New Roman"/>
          <w:sz w:val="24"/>
          <w:szCs w:val="24"/>
        </w:rPr>
        <w:t>”</w:t>
      </w:r>
      <w:r w:rsidRPr="003A37D3">
        <w:rPr>
          <w:rFonts w:ascii="Times New Roman" w:hAnsi="Times New Roman" w:cs="Times New Roman"/>
          <w:sz w:val="24"/>
          <w:szCs w:val="24"/>
        </w:rPr>
        <w:t xml:space="preserve"> </w:t>
      </w:r>
      <w:r w:rsidRPr="00AA3288">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99, 3 (2005), 326–340. </w:t>
      </w:r>
      <w:proofErr w:type="spellStart"/>
      <w:proofErr w:type="gramStart"/>
      <w:r w:rsidR="0023599C">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sidR="00FF6CEA">
        <w:rPr>
          <w:rFonts w:ascii="Times New Roman" w:hAnsi="Times New Roman" w:cs="Times New Roman"/>
          <w:sz w:val="24"/>
          <w:szCs w:val="24"/>
        </w:rPr>
        <w:t>doi</w:t>
      </w:r>
      <w:r w:rsidRPr="003A37D3">
        <w:rPr>
          <w:rFonts w:ascii="Times New Roman" w:hAnsi="Times New Roman" w:cs="Times New Roman"/>
          <w:sz w:val="24"/>
          <w:szCs w:val="24"/>
        </w:rPr>
        <w:t>.org/10.1016/j.rse.2005.09.008</w:t>
      </w:r>
      <w:proofErr w:type="gramEnd"/>
      <w:r w:rsidRPr="003A37D3">
        <w:rPr>
          <w:rFonts w:ascii="Times New Roman" w:hAnsi="Times New Roman" w:cs="Times New Roman"/>
          <w:sz w:val="24"/>
          <w:szCs w:val="24"/>
        </w:rPr>
        <w:t xml:space="preserve"> </w:t>
      </w:r>
    </w:p>
    <w:p w14:paraId="56ECBE2C" w14:textId="552282FE"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Suming</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Jin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Limin</w:t>
      </w:r>
      <w:proofErr w:type="spellEnd"/>
      <w:r w:rsidRPr="003A37D3">
        <w:rPr>
          <w:rFonts w:ascii="Times New Roman" w:hAnsi="Times New Roman" w:cs="Times New Roman"/>
          <w:sz w:val="24"/>
          <w:szCs w:val="24"/>
        </w:rPr>
        <w:t xml:space="preserve"> Yang, Patrick Danielson, Collin Homer, Joyce Fry, and George Xian. 2013. </w:t>
      </w:r>
      <w:r w:rsidR="00800503">
        <w:rPr>
          <w:rFonts w:ascii="Times New Roman" w:hAnsi="Times New Roman" w:cs="Times New Roman"/>
          <w:sz w:val="24"/>
          <w:szCs w:val="24"/>
        </w:rPr>
        <w:t>“</w:t>
      </w:r>
      <w:r w:rsidRPr="003A37D3">
        <w:rPr>
          <w:rFonts w:ascii="Times New Roman" w:hAnsi="Times New Roman" w:cs="Times New Roman"/>
          <w:sz w:val="24"/>
          <w:szCs w:val="24"/>
        </w:rPr>
        <w:t>A comprehensive change detection method for updating the National Land Cover Database to circa 2011.</w:t>
      </w:r>
      <w:r w:rsidR="00800503">
        <w:rPr>
          <w:rFonts w:ascii="Times New Roman" w:hAnsi="Times New Roman" w:cs="Times New Roman"/>
          <w:sz w:val="24"/>
          <w:szCs w:val="24"/>
        </w:rPr>
        <w:t>”</w:t>
      </w:r>
      <w:r w:rsidRPr="003A37D3">
        <w:rPr>
          <w:rFonts w:ascii="Times New Roman" w:hAnsi="Times New Roman" w:cs="Times New Roman"/>
          <w:sz w:val="24"/>
          <w:szCs w:val="24"/>
        </w:rPr>
        <w:t xml:space="preserve"> </w:t>
      </w:r>
      <w:r w:rsidRPr="00800503">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132 (May 2013), 159–175. </w:t>
      </w:r>
      <w:proofErr w:type="spellStart"/>
      <w:proofErr w:type="gramStart"/>
      <w:r w:rsidR="0023599C">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sidR="00FF6CEA">
        <w:rPr>
          <w:rFonts w:ascii="Times New Roman" w:hAnsi="Times New Roman" w:cs="Times New Roman"/>
          <w:sz w:val="24"/>
          <w:szCs w:val="24"/>
        </w:rPr>
        <w:t>doi</w:t>
      </w:r>
      <w:r w:rsidRPr="003A37D3">
        <w:rPr>
          <w:rFonts w:ascii="Times New Roman" w:hAnsi="Times New Roman" w:cs="Times New Roman"/>
          <w:sz w:val="24"/>
          <w:szCs w:val="24"/>
        </w:rPr>
        <w:t>.org/10.1016/j.rse.2013.01.012</w:t>
      </w:r>
      <w:proofErr w:type="gramEnd"/>
      <w:r w:rsidRPr="003A37D3">
        <w:rPr>
          <w:rFonts w:ascii="Times New Roman" w:hAnsi="Times New Roman" w:cs="Times New Roman"/>
          <w:sz w:val="24"/>
          <w:szCs w:val="24"/>
        </w:rPr>
        <w:t xml:space="preserve"> </w:t>
      </w:r>
    </w:p>
    <w:p w14:paraId="5348756D" w14:textId="28082C6E"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D. Lu, P. </w:t>
      </w:r>
      <w:proofErr w:type="spellStart"/>
      <w:r w:rsidRPr="003A37D3">
        <w:rPr>
          <w:rFonts w:ascii="Times New Roman" w:hAnsi="Times New Roman" w:cs="Times New Roman"/>
          <w:sz w:val="24"/>
          <w:szCs w:val="24"/>
        </w:rPr>
        <w:t>Mausel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Brondízio</w:t>
      </w:r>
      <w:proofErr w:type="spellEnd"/>
      <w:r w:rsidRPr="003A37D3">
        <w:rPr>
          <w:rFonts w:ascii="Times New Roman" w:hAnsi="Times New Roman" w:cs="Times New Roman"/>
          <w:sz w:val="24"/>
          <w:szCs w:val="24"/>
        </w:rPr>
        <w:t xml:space="preserve">, and E. Moran. 2004. Change detection techniques. </w:t>
      </w:r>
      <w:r w:rsidRPr="00FF6CEA">
        <w:rPr>
          <w:rFonts w:ascii="Times New Roman" w:hAnsi="Times New Roman" w:cs="Times New Roman"/>
          <w:i/>
          <w:iCs/>
          <w:sz w:val="24"/>
          <w:szCs w:val="24"/>
        </w:rPr>
        <w:t>International Journal of Remote Sensing</w:t>
      </w:r>
      <w:r w:rsidRPr="003A37D3">
        <w:rPr>
          <w:rFonts w:ascii="Times New Roman" w:hAnsi="Times New Roman" w:cs="Times New Roman"/>
          <w:sz w:val="24"/>
          <w:szCs w:val="24"/>
        </w:rPr>
        <w:t xml:space="preserve"> 25, 12 (June 2004), 2365–2401. </w:t>
      </w:r>
      <w:proofErr w:type="spellStart"/>
      <w:proofErr w:type="gramStart"/>
      <w:r w:rsidR="0023599C">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sidR="00FF6CEA">
        <w:rPr>
          <w:rFonts w:ascii="Times New Roman" w:hAnsi="Times New Roman" w:cs="Times New Roman"/>
          <w:sz w:val="24"/>
          <w:szCs w:val="24"/>
        </w:rPr>
        <w:t>doi</w:t>
      </w:r>
      <w:r w:rsidRPr="003A37D3">
        <w:rPr>
          <w:rFonts w:ascii="Times New Roman" w:hAnsi="Times New Roman" w:cs="Times New Roman"/>
          <w:sz w:val="24"/>
          <w:szCs w:val="24"/>
        </w:rPr>
        <w:t>.org/10.1080/0143116031000139863</w:t>
      </w:r>
      <w:proofErr w:type="gramEnd"/>
      <w:r w:rsidRPr="003A37D3">
        <w:rPr>
          <w:rFonts w:ascii="Times New Roman" w:hAnsi="Times New Roman" w:cs="Times New Roman"/>
          <w:sz w:val="24"/>
          <w:szCs w:val="24"/>
        </w:rPr>
        <w:t xml:space="preserve"> </w:t>
      </w:r>
    </w:p>
    <w:p w14:paraId="1DCDAF77" w14:textId="5C9D4FDA"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Merrill K. </w:t>
      </w:r>
      <w:proofErr w:type="spellStart"/>
      <w:r w:rsidRPr="003A37D3">
        <w:rPr>
          <w:rFonts w:ascii="Times New Roman" w:hAnsi="Times New Roman" w:cs="Times New Roman"/>
          <w:sz w:val="24"/>
          <w:szCs w:val="24"/>
        </w:rPr>
        <w:t>Ridd</w:t>
      </w:r>
      <w:proofErr w:type="spellEnd"/>
      <w:r w:rsidRPr="003A37D3">
        <w:rPr>
          <w:rFonts w:ascii="Times New Roman" w:hAnsi="Times New Roman" w:cs="Times New Roman"/>
          <w:sz w:val="24"/>
          <w:szCs w:val="24"/>
        </w:rPr>
        <w:t xml:space="preserve"> and </w:t>
      </w:r>
      <w:proofErr w:type="spellStart"/>
      <w:r w:rsidRPr="003A37D3">
        <w:rPr>
          <w:rFonts w:ascii="Times New Roman" w:hAnsi="Times New Roman" w:cs="Times New Roman"/>
          <w:sz w:val="24"/>
          <w:szCs w:val="24"/>
        </w:rPr>
        <w:t>Jiajun</w:t>
      </w:r>
      <w:proofErr w:type="spellEnd"/>
      <w:r w:rsidRPr="003A37D3">
        <w:rPr>
          <w:rFonts w:ascii="Times New Roman" w:hAnsi="Times New Roman" w:cs="Times New Roman"/>
          <w:sz w:val="24"/>
          <w:szCs w:val="24"/>
        </w:rPr>
        <w:t xml:space="preserve"> Liu. 1998. A Comparison of Four Algorithms for Change Detection in an Urban Environment. </w:t>
      </w:r>
      <w:r w:rsidRPr="00FF6CEA">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63, 2 (1998), 95–100. </w:t>
      </w:r>
      <w:proofErr w:type="spellStart"/>
      <w:proofErr w:type="gramStart"/>
      <w:r w:rsidR="0023599C">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sidR="00FF6CEA">
        <w:rPr>
          <w:rFonts w:ascii="Times New Roman" w:hAnsi="Times New Roman" w:cs="Times New Roman"/>
          <w:sz w:val="24"/>
          <w:szCs w:val="24"/>
        </w:rPr>
        <w:t>doi</w:t>
      </w:r>
      <w:r w:rsidRPr="003A37D3">
        <w:rPr>
          <w:rFonts w:ascii="Times New Roman" w:hAnsi="Times New Roman" w:cs="Times New Roman"/>
          <w:sz w:val="24"/>
          <w:szCs w:val="24"/>
        </w:rPr>
        <w:t>.org/10.1016/s0034-4257(97)00112-0</w:t>
      </w:r>
      <w:proofErr w:type="gramEnd"/>
      <w:r w:rsidRPr="003A37D3">
        <w:rPr>
          <w:rFonts w:ascii="Times New Roman" w:hAnsi="Times New Roman" w:cs="Times New Roman"/>
          <w:sz w:val="24"/>
          <w:szCs w:val="24"/>
        </w:rPr>
        <w:t xml:space="preserve"> </w:t>
      </w:r>
    </w:p>
    <w:p w14:paraId="76D12C0A" w14:textId="1A0D3A82"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 Minu and Amba Shetty. 2015. A Comparative Study of Image Change Detection Algorithms in MATLAB. </w:t>
      </w:r>
      <w:r w:rsidRPr="00FF6CEA">
        <w:rPr>
          <w:rFonts w:ascii="Times New Roman" w:hAnsi="Times New Roman" w:cs="Times New Roman"/>
          <w:i/>
          <w:iCs/>
          <w:sz w:val="24"/>
          <w:szCs w:val="24"/>
        </w:rPr>
        <w:t>Aquatic Procedia</w:t>
      </w:r>
      <w:r w:rsidRPr="003A37D3">
        <w:rPr>
          <w:rFonts w:ascii="Times New Roman" w:hAnsi="Times New Roman" w:cs="Times New Roman"/>
          <w:sz w:val="24"/>
          <w:szCs w:val="24"/>
        </w:rPr>
        <w:t xml:space="preserve"> 4 (March 2015), 1366–1373. </w:t>
      </w:r>
      <w:proofErr w:type="spellStart"/>
      <w:proofErr w:type="gramStart"/>
      <w:r w:rsidR="0023599C">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sidR="00FF6CEA">
        <w:rPr>
          <w:rFonts w:ascii="Times New Roman" w:hAnsi="Times New Roman" w:cs="Times New Roman"/>
          <w:sz w:val="24"/>
          <w:szCs w:val="24"/>
        </w:rPr>
        <w:t>doi</w:t>
      </w:r>
      <w:r w:rsidRPr="003A37D3">
        <w:rPr>
          <w:rFonts w:ascii="Times New Roman" w:hAnsi="Times New Roman" w:cs="Times New Roman"/>
          <w:sz w:val="24"/>
          <w:szCs w:val="24"/>
        </w:rPr>
        <w:t>.org/10.1016/j.aqpro.2015.02.177</w:t>
      </w:r>
      <w:proofErr w:type="gramEnd"/>
      <w:r w:rsidRPr="003A37D3">
        <w:rPr>
          <w:rFonts w:ascii="Times New Roman" w:hAnsi="Times New Roman" w:cs="Times New Roman"/>
          <w:sz w:val="24"/>
          <w:szCs w:val="24"/>
        </w:rPr>
        <w:t xml:space="preserve"> </w:t>
      </w:r>
    </w:p>
    <w:p w14:paraId="5193643B" w14:textId="30C47933"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R. Banerjee,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xml:space="preserve">, “Aconcagua: A Novel Spatiotemporal Emotion Change Analysis Framework,” in </w:t>
      </w:r>
      <w:r w:rsidRPr="00FF6CEA">
        <w:rPr>
          <w:rFonts w:ascii="Times New Roman" w:hAnsi="Times New Roman" w:cs="Times New Roman"/>
          <w:i/>
          <w:iCs/>
          <w:sz w:val="24"/>
          <w:szCs w:val="24"/>
        </w:rPr>
        <w:t>Proceedings of the 2Nd ACM SIGSPATIAL International Workshop on AI for Geographic Knowledge Discovery</w:t>
      </w:r>
      <w:r w:rsidRPr="003A37D3">
        <w:rPr>
          <w:rFonts w:ascii="Times New Roman" w:hAnsi="Times New Roman" w:cs="Times New Roman"/>
          <w:sz w:val="24"/>
          <w:szCs w:val="24"/>
        </w:rPr>
        <w:t>, New York, NY, USA, 2018, pp. 54–61.</w:t>
      </w:r>
    </w:p>
    <w:p w14:paraId="1E791B27" w14:textId="7C6A789C"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R. Banerjee, 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A. Talari, Y. Zhang,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“K2: A Novel Data Analysis Framework to Understand US Emotions in Space and Time,” Int. J. Semantic Computing, vol. 13, no. 01, pp. 111–133, Mar. 2019.</w:t>
      </w:r>
    </w:p>
    <w:p w14:paraId="27137A57" w14:textId="1BA1E5C5"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Geomenke</w:t>
      </w:r>
      <w:proofErr w:type="spellEnd"/>
      <w:r w:rsidRPr="003A37D3">
        <w:rPr>
          <w:rFonts w:ascii="Times New Roman" w:hAnsi="Times New Roman" w:cs="Times New Roman"/>
          <w:sz w:val="24"/>
          <w:szCs w:val="24"/>
        </w:rPr>
        <w:t>, “How Accurate is the GPS on my Smart Phone? (Part 2),” Community Health Maps, 07-Jul-2014</w:t>
      </w:r>
      <w:proofErr w:type="gramStart"/>
      <w:r w:rsidRPr="003A37D3">
        <w:rPr>
          <w:rFonts w:ascii="Times New Roman" w:hAnsi="Times New Roman" w:cs="Times New Roman"/>
          <w:sz w:val="24"/>
          <w:szCs w:val="24"/>
        </w:rPr>
        <w:t>. .</w:t>
      </w:r>
      <w:proofErr w:type="gramEnd"/>
    </w:p>
    <w:p w14:paraId="314926E9" w14:textId="2CF87C07"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 Z.-M.-L. I. for the S. S. Person, “Geotagged Twitter posts from the United States: A tweet collection to investigate representativeness,” Jan. 2016.</w:t>
      </w:r>
    </w:p>
    <w:p w14:paraId="5E66812C" w14:textId="53BADAA1"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C. J. Hutto, VADER Sentiment Analysis. VADER (Valence Aware Dictionary and </w:t>
      </w:r>
      <w:proofErr w:type="spellStart"/>
      <w:r w:rsidRPr="003A37D3">
        <w:rPr>
          <w:rFonts w:ascii="Times New Roman" w:hAnsi="Times New Roman" w:cs="Times New Roman"/>
          <w:sz w:val="24"/>
          <w:szCs w:val="24"/>
        </w:rPr>
        <w:t>sEntiment</w:t>
      </w:r>
      <w:proofErr w:type="spellEnd"/>
      <w:r w:rsidRPr="003A37D3">
        <w:rPr>
          <w:rFonts w:ascii="Times New Roman" w:hAnsi="Times New Roman" w:cs="Times New Roman"/>
          <w:sz w:val="24"/>
          <w:szCs w:val="24"/>
        </w:rPr>
        <w:t xml:space="preserve"> Reasoner) is a lexicon and rule-based sentiment analysis tool that is specifically attuned to sentiments expressed in social</w:t>
      </w:r>
      <w:proofErr w:type="gramStart"/>
      <w:r w:rsidRPr="003A37D3">
        <w:rPr>
          <w:rFonts w:ascii="Times New Roman" w:hAnsi="Times New Roman" w:cs="Times New Roman"/>
          <w:sz w:val="24"/>
          <w:szCs w:val="24"/>
        </w:rPr>
        <w:t xml:space="preserve"> ..</w:t>
      </w:r>
      <w:proofErr w:type="gramEnd"/>
      <w:r w:rsidRPr="003A37D3">
        <w:rPr>
          <w:rFonts w:ascii="Times New Roman" w:hAnsi="Times New Roman" w:cs="Times New Roman"/>
          <w:sz w:val="24"/>
          <w:szCs w:val="24"/>
        </w:rPr>
        <w:t xml:space="preserve"> 2019.</w:t>
      </w:r>
    </w:p>
    <w:p w14:paraId="1D766E98" w14:textId="42623445"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X. Huang, A. An, and N. Cercone, “Comparison of Interestingness Functions for Learning Web Usage Patterns,” in </w:t>
      </w:r>
      <w:r w:rsidRPr="000E501F">
        <w:rPr>
          <w:rFonts w:ascii="Times New Roman" w:hAnsi="Times New Roman" w:cs="Times New Roman"/>
          <w:i/>
          <w:iCs/>
          <w:sz w:val="24"/>
          <w:szCs w:val="24"/>
        </w:rPr>
        <w:t>Proceedings of the Eleventh International Conference on Information and Knowledge Management</w:t>
      </w:r>
      <w:r w:rsidRPr="003A37D3">
        <w:rPr>
          <w:rFonts w:ascii="Times New Roman" w:hAnsi="Times New Roman" w:cs="Times New Roman"/>
          <w:sz w:val="24"/>
          <w:szCs w:val="24"/>
        </w:rPr>
        <w:t>, New York, NY, USA, 2002, pp. 617–620.</w:t>
      </w:r>
    </w:p>
    <w:p w14:paraId="637D8F7D" w14:textId="4C7C167A"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 Wang, Lu Chen, K. </w:t>
      </w:r>
      <w:proofErr w:type="spellStart"/>
      <w:r w:rsidRPr="003A37D3">
        <w:rPr>
          <w:rFonts w:ascii="Times New Roman" w:hAnsi="Times New Roman" w:cs="Times New Roman"/>
          <w:sz w:val="24"/>
          <w:szCs w:val="24"/>
        </w:rPr>
        <w:t>Thirunarayan</w:t>
      </w:r>
      <w:proofErr w:type="spellEnd"/>
      <w:r w:rsidRPr="003A37D3">
        <w:rPr>
          <w:rFonts w:ascii="Times New Roman" w:hAnsi="Times New Roman" w:cs="Times New Roman"/>
          <w:sz w:val="24"/>
          <w:szCs w:val="24"/>
        </w:rPr>
        <w:t xml:space="preserve">, and Amit P. </w:t>
      </w:r>
      <w:proofErr w:type="spellStart"/>
      <w:r w:rsidRPr="003A37D3">
        <w:rPr>
          <w:rFonts w:ascii="Times New Roman" w:hAnsi="Times New Roman" w:cs="Times New Roman"/>
          <w:sz w:val="24"/>
          <w:szCs w:val="24"/>
        </w:rPr>
        <w:t>Sheth</w:t>
      </w:r>
      <w:proofErr w:type="spellEnd"/>
      <w:r w:rsidRPr="003A37D3">
        <w:rPr>
          <w:rFonts w:ascii="Times New Roman" w:hAnsi="Times New Roman" w:cs="Times New Roman"/>
          <w:sz w:val="24"/>
          <w:szCs w:val="24"/>
        </w:rPr>
        <w:t xml:space="preserve">, Harnessing Twitter "Big Data" for Automatic Emotion </w:t>
      </w:r>
      <w:proofErr w:type="spellStart"/>
      <w:r w:rsidRPr="003A37D3">
        <w:rPr>
          <w:rFonts w:ascii="Times New Roman" w:hAnsi="Times New Roman" w:cs="Times New Roman"/>
          <w:sz w:val="24"/>
          <w:szCs w:val="24"/>
        </w:rPr>
        <w:t>Identifcation</w:t>
      </w:r>
      <w:proofErr w:type="spellEnd"/>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 of the IEEE 2012 International Conference on Privacy, Security, Risk and Trust and 2012 International Conference on Social Computing</w:t>
      </w:r>
      <w:r w:rsidRPr="003A37D3">
        <w:rPr>
          <w:rFonts w:ascii="Times New Roman" w:hAnsi="Times New Roman" w:cs="Times New Roman"/>
          <w:sz w:val="24"/>
          <w:szCs w:val="24"/>
        </w:rPr>
        <w:t>.</w:t>
      </w:r>
    </w:p>
    <w:p w14:paraId="62F6992E" w14:textId="4F77373D"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 F. Dos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P. Butler, C.T. Lu and N. Ramakrishnan, "Spatiotemporal storytelling on twitter", Virginia Tech Computer Science Technical Report, 2015, [online] Available: http://vtechworks.lib.vt.edu/handle/10919/24701.</w:t>
      </w:r>
    </w:p>
    <w:p w14:paraId="295F73B2" w14:textId="2B8EEEBC"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D. Kumar, N. Ramakrishnan, R. F. Helm and M. Potts, Algorithm for storytelling, in IEEE Transactions on Knowledge and Data Engineering, 2008, Volume 20 Issue</w:t>
      </w:r>
    </w:p>
    <w:p w14:paraId="4DE6426A" w14:textId="77777777"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6, pp. 736-751.</w:t>
      </w:r>
    </w:p>
    <w:p w14:paraId="158EB2AE" w14:textId="25697864"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N. Ramakrishnan, D. Kumar, B. Mishra, M. Potts and R. R. Helm, Turning </w:t>
      </w:r>
      <w:proofErr w:type="spellStart"/>
      <w:r w:rsidRPr="003A37D3">
        <w:rPr>
          <w:rFonts w:ascii="Times New Roman" w:hAnsi="Times New Roman" w:cs="Times New Roman"/>
          <w:sz w:val="24"/>
          <w:szCs w:val="24"/>
        </w:rPr>
        <w:t>CARTwheels</w:t>
      </w:r>
      <w:proofErr w:type="spellEnd"/>
      <w:r w:rsidRPr="003A37D3">
        <w:rPr>
          <w:rFonts w:ascii="Times New Roman" w:hAnsi="Times New Roman" w:cs="Times New Roman"/>
          <w:sz w:val="24"/>
          <w:szCs w:val="24"/>
        </w:rPr>
        <w:t xml:space="preserve">: an alternating algorithm for mining </w:t>
      </w:r>
      <w:proofErr w:type="spellStart"/>
      <w:r w:rsidRPr="003A37D3">
        <w:rPr>
          <w:rFonts w:ascii="Times New Roman" w:hAnsi="Times New Roman" w:cs="Times New Roman"/>
          <w:sz w:val="24"/>
          <w:szCs w:val="24"/>
        </w:rPr>
        <w:t>redescriptions</w:t>
      </w:r>
      <w:proofErr w:type="spellEnd"/>
      <w:r w:rsidRPr="003A37D3">
        <w:rPr>
          <w:rFonts w:ascii="Times New Roman" w:hAnsi="Times New Roman" w:cs="Times New Roman"/>
          <w:sz w:val="24"/>
          <w:szCs w:val="24"/>
        </w:rPr>
        <w:t>, in Knowledge Discovery and Data Mining, 2004, pp. 266-275.</w:t>
      </w:r>
    </w:p>
    <w:p w14:paraId="1E696C58" w14:textId="5A3C62DA"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L. D. Vocht, C. </w:t>
      </w:r>
      <w:proofErr w:type="spellStart"/>
      <w:r w:rsidRPr="003A37D3">
        <w:rPr>
          <w:rFonts w:ascii="Times New Roman" w:hAnsi="Times New Roman" w:cs="Times New Roman"/>
          <w:sz w:val="24"/>
          <w:szCs w:val="24"/>
        </w:rPr>
        <w:t>Beecks</w:t>
      </w:r>
      <w:proofErr w:type="spellEnd"/>
      <w:r w:rsidRPr="003A37D3">
        <w:rPr>
          <w:rFonts w:ascii="Times New Roman" w:hAnsi="Times New Roman" w:cs="Times New Roman"/>
          <w:sz w:val="24"/>
          <w:szCs w:val="24"/>
        </w:rPr>
        <w:t xml:space="preserve">, R. </w:t>
      </w:r>
      <w:proofErr w:type="spellStart"/>
      <w:r w:rsidRPr="003A37D3">
        <w:rPr>
          <w:rFonts w:ascii="Times New Roman" w:hAnsi="Times New Roman" w:cs="Times New Roman"/>
          <w:sz w:val="24"/>
          <w:szCs w:val="24"/>
        </w:rPr>
        <w:t>Verborgh</w:t>
      </w:r>
      <w:proofErr w:type="spellEnd"/>
      <w:r w:rsidRPr="003A37D3">
        <w:rPr>
          <w:rFonts w:ascii="Times New Roman" w:hAnsi="Times New Roman" w:cs="Times New Roman"/>
          <w:sz w:val="24"/>
          <w:szCs w:val="24"/>
        </w:rPr>
        <w:t xml:space="preserve">, T. </w:t>
      </w:r>
      <w:proofErr w:type="spellStart"/>
      <w:r w:rsidRPr="003A37D3">
        <w:rPr>
          <w:rFonts w:ascii="Times New Roman" w:hAnsi="Times New Roman" w:cs="Times New Roman"/>
          <w:sz w:val="24"/>
          <w:szCs w:val="24"/>
        </w:rPr>
        <w:t>Seidl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Mannens</w:t>
      </w:r>
      <w:proofErr w:type="spellEnd"/>
      <w:r w:rsidRPr="003A37D3">
        <w:rPr>
          <w:rFonts w:ascii="Times New Roman" w:hAnsi="Times New Roman" w:cs="Times New Roman"/>
          <w:sz w:val="24"/>
          <w:szCs w:val="24"/>
        </w:rPr>
        <w:t xml:space="preserve"> and Rik Van De </w:t>
      </w:r>
      <w:proofErr w:type="spellStart"/>
      <w:r w:rsidRPr="003A37D3">
        <w:rPr>
          <w:rFonts w:ascii="Times New Roman" w:hAnsi="Times New Roman" w:cs="Times New Roman"/>
          <w:sz w:val="24"/>
          <w:szCs w:val="24"/>
        </w:rPr>
        <w:t>Walle</w:t>
      </w:r>
      <w:proofErr w:type="spellEnd"/>
      <w:r w:rsidRPr="003A37D3">
        <w:rPr>
          <w:rFonts w:ascii="Times New Roman" w:hAnsi="Times New Roman" w:cs="Times New Roman"/>
          <w:sz w:val="24"/>
          <w:szCs w:val="24"/>
        </w:rPr>
        <w:t>, Improving Semantic Relatedness in Paths for Storytelling with Linked Data on the Web, in Revised Selected Papers of the ESWC 2015 Satellite Events on The Semantic Web: ESWC 2015 Satellite Events, May 31-June 04, 2015.</w:t>
      </w:r>
    </w:p>
    <w:p w14:paraId="4D6E291C" w14:textId="59A92CD2"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Z. Chen, X. Zhang, A.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J. Dai, Chang-Tien Lu, Multimodal storytelling via generative adversarial imitation learning, in Proceedings of the 26th International Joint Conference on </w:t>
      </w:r>
      <w:proofErr w:type="spellStart"/>
      <w:r w:rsidRPr="003A37D3">
        <w:rPr>
          <w:rFonts w:ascii="Times New Roman" w:hAnsi="Times New Roman" w:cs="Times New Roman"/>
          <w:sz w:val="24"/>
          <w:szCs w:val="24"/>
        </w:rPr>
        <w:t>Artifcial</w:t>
      </w:r>
      <w:proofErr w:type="spellEnd"/>
      <w:r w:rsidRPr="003A37D3">
        <w:rPr>
          <w:rFonts w:ascii="Times New Roman" w:hAnsi="Times New Roman" w:cs="Times New Roman"/>
          <w:sz w:val="24"/>
          <w:szCs w:val="24"/>
        </w:rPr>
        <w:t xml:space="preserve"> Intelligence, August 19-25, 2017, Melbourne, Australia.</w:t>
      </w:r>
    </w:p>
    <w:p w14:paraId="162BF968" w14:textId="4A295625"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 D.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Chang-Tien Lu, N. Ramakrishnan, </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Forecasting location-based events with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Proceedings of the 7th ACM SIGSPATIAL International Workshop on Location-Based Social Networks</w:t>
      </w:r>
      <w:r w:rsidRPr="003A37D3">
        <w:rPr>
          <w:rFonts w:ascii="Times New Roman" w:hAnsi="Times New Roman" w:cs="Times New Roman"/>
          <w:sz w:val="24"/>
          <w:szCs w:val="24"/>
        </w:rPr>
        <w:t>, pp. 13-22, November 04-04, 2014, Dallas/Fort Worth, Texas.</w:t>
      </w:r>
    </w:p>
    <w:p w14:paraId="300BC347" w14:textId="2EDAABD3"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Jayant </w:t>
      </w:r>
      <w:proofErr w:type="spellStart"/>
      <w:r w:rsidRPr="003A37D3">
        <w:rPr>
          <w:rFonts w:ascii="Times New Roman" w:hAnsi="Times New Roman" w:cs="Times New Roman"/>
          <w:sz w:val="24"/>
          <w:szCs w:val="24"/>
        </w:rPr>
        <w:t>Madhavan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Sreeram</w:t>
      </w:r>
      <w:proofErr w:type="spellEnd"/>
      <w:r w:rsidRPr="003A37D3">
        <w:rPr>
          <w:rFonts w:ascii="Times New Roman" w:hAnsi="Times New Roman" w:cs="Times New Roman"/>
          <w:sz w:val="24"/>
          <w:szCs w:val="24"/>
        </w:rPr>
        <w:t xml:space="preserve"> Balakrishnan, Kathryn </w:t>
      </w:r>
      <w:proofErr w:type="spellStart"/>
      <w:r w:rsidRPr="003A37D3">
        <w:rPr>
          <w:rFonts w:ascii="Times New Roman" w:hAnsi="Times New Roman" w:cs="Times New Roman"/>
          <w:sz w:val="24"/>
          <w:szCs w:val="24"/>
        </w:rPr>
        <w:t>Brisbin</w:t>
      </w:r>
      <w:proofErr w:type="spellEnd"/>
      <w:r w:rsidRPr="003A37D3">
        <w:rPr>
          <w:rFonts w:ascii="Times New Roman" w:hAnsi="Times New Roman" w:cs="Times New Roman"/>
          <w:sz w:val="24"/>
          <w:szCs w:val="24"/>
        </w:rPr>
        <w:t xml:space="preserve">, Hector Gonzalez, Nitin </w:t>
      </w:r>
      <w:proofErr w:type="spellStart"/>
      <w:proofErr w:type="gramStart"/>
      <w:r w:rsidRPr="003A37D3">
        <w:rPr>
          <w:rFonts w:ascii="Times New Roman" w:hAnsi="Times New Roman" w:cs="Times New Roman"/>
          <w:sz w:val="24"/>
          <w:szCs w:val="24"/>
        </w:rPr>
        <w:t>Gupta,Alon</w:t>
      </w:r>
      <w:proofErr w:type="spellEnd"/>
      <w:proofErr w:type="gramEnd"/>
      <w:r w:rsidRPr="003A37D3">
        <w:rPr>
          <w:rFonts w:ascii="Times New Roman" w:hAnsi="Times New Roman" w:cs="Times New Roman"/>
          <w:sz w:val="24"/>
          <w:szCs w:val="24"/>
        </w:rPr>
        <w:t xml:space="preserve"> Halevy, Karen </w:t>
      </w:r>
      <w:proofErr w:type="spellStart"/>
      <w:r w:rsidRPr="003A37D3">
        <w:rPr>
          <w:rFonts w:ascii="Times New Roman" w:hAnsi="Times New Roman" w:cs="Times New Roman"/>
          <w:sz w:val="24"/>
          <w:szCs w:val="24"/>
        </w:rPr>
        <w:t>Jacqmin</w:t>
      </w:r>
      <w:proofErr w:type="spellEnd"/>
      <w:r w:rsidRPr="003A37D3">
        <w:rPr>
          <w:rFonts w:ascii="Times New Roman" w:hAnsi="Times New Roman" w:cs="Times New Roman"/>
          <w:sz w:val="24"/>
          <w:szCs w:val="24"/>
        </w:rPr>
        <w:t xml:space="preserve">-Adams, Heidi Lam, Anno </w:t>
      </w:r>
      <w:proofErr w:type="spellStart"/>
      <w:r w:rsidRPr="003A37D3">
        <w:rPr>
          <w:rFonts w:ascii="Times New Roman" w:hAnsi="Times New Roman" w:cs="Times New Roman"/>
          <w:sz w:val="24"/>
          <w:szCs w:val="24"/>
        </w:rPr>
        <w:t>Langen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Hongrae</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Lee,Rod</w:t>
      </w:r>
      <w:proofErr w:type="spellEnd"/>
      <w:r w:rsidRPr="003A37D3">
        <w:rPr>
          <w:rFonts w:ascii="Times New Roman" w:hAnsi="Times New Roman" w:cs="Times New Roman"/>
          <w:sz w:val="24"/>
          <w:szCs w:val="24"/>
        </w:rPr>
        <w:t xml:space="preserve"> McChesney, Rebecca Shapley, Warren Shen, “Big Data Storytelling through Interactive Maps”</w:t>
      </w:r>
    </w:p>
    <w:p w14:paraId="4E4F52FC" w14:textId="15FE8416"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M. Shahriar Hossain1, Patrick Butler1, Arnold P. Boedihardjo2,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sidR="000E501F">
        <w:rPr>
          <w:rFonts w:ascii="Times New Roman" w:hAnsi="Times New Roman" w:cs="Times New Roman"/>
          <w:sz w:val="24"/>
          <w:szCs w:val="24"/>
        </w:rPr>
        <w:t>“</w:t>
      </w:r>
      <w:r w:rsidRPr="003A37D3">
        <w:rPr>
          <w:rFonts w:ascii="Times New Roman" w:hAnsi="Times New Roman" w:cs="Times New Roman"/>
          <w:sz w:val="24"/>
          <w:szCs w:val="24"/>
        </w:rPr>
        <w:t>Storytelling in Entity Networks to Support Intelligence Analysts,</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KDD '12 Proceedings of the 18th ACM SIGKDD international conference on Knowledge discovery and data mining</w:t>
      </w:r>
      <w:r w:rsidRPr="003A37D3">
        <w:rPr>
          <w:rFonts w:ascii="Times New Roman" w:hAnsi="Times New Roman" w:cs="Times New Roman"/>
          <w:sz w:val="24"/>
          <w:szCs w:val="24"/>
        </w:rPr>
        <w:t>, Pages 1375-</w:t>
      </w:r>
      <w:proofErr w:type="gramStart"/>
      <w:r w:rsidRPr="003A37D3">
        <w:rPr>
          <w:rFonts w:ascii="Times New Roman" w:hAnsi="Times New Roman" w:cs="Times New Roman"/>
          <w:sz w:val="24"/>
          <w:szCs w:val="24"/>
        </w:rPr>
        <w:t>1383 ,Beijing</w:t>
      </w:r>
      <w:proofErr w:type="gramEnd"/>
      <w:r w:rsidRPr="003A37D3">
        <w:rPr>
          <w:rFonts w:ascii="Times New Roman" w:hAnsi="Times New Roman" w:cs="Times New Roman"/>
          <w:sz w:val="24"/>
          <w:szCs w:val="24"/>
        </w:rPr>
        <w:t>, China , August 12 - 16, 2012</w:t>
      </w:r>
    </w:p>
    <w:p w14:paraId="542F5F5E" w14:textId="601E0FF0"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Zhiqian</w:t>
      </w:r>
      <w:proofErr w:type="spellEnd"/>
      <w:r w:rsidRPr="003A37D3">
        <w:rPr>
          <w:rFonts w:ascii="Times New Roman" w:hAnsi="Times New Roman" w:cs="Times New Roman"/>
          <w:sz w:val="24"/>
          <w:szCs w:val="24"/>
        </w:rPr>
        <w:t xml:space="preserve"> </w:t>
      </w:r>
      <w:proofErr w:type="gramStart"/>
      <w:r w:rsidRPr="003A37D3">
        <w:rPr>
          <w:rFonts w:ascii="Times New Roman" w:hAnsi="Times New Roman" w:cs="Times New Roman"/>
          <w:sz w:val="24"/>
          <w:szCs w:val="24"/>
        </w:rPr>
        <w:t>Chen ,</w:t>
      </w:r>
      <w:proofErr w:type="gram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Xuchao</w:t>
      </w:r>
      <w:proofErr w:type="spellEnd"/>
      <w:r w:rsidRPr="003A37D3">
        <w:rPr>
          <w:rFonts w:ascii="Times New Roman" w:hAnsi="Times New Roman" w:cs="Times New Roman"/>
          <w:sz w:val="24"/>
          <w:szCs w:val="24"/>
        </w:rPr>
        <w:t xml:space="preserve"> Zhang , Arnold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Jing Dai , Chang-Tien Lu, </w:t>
      </w:r>
      <w:r w:rsidR="000E501F">
        <w:rPr>
          <w:rFonts w:ascii="Times New Roman" w:hAnsi="Times New Roman" w:cs="Times New Roman"/>
          <w:sz w:val="24"/>
          <w:szCs w:val="24"/>
        </w:rPr>
        <w:t>“</w:t>
      </w:r>
      <w:r w:rsidRPr="003A37D3">
        <w:rPr>
          <w:rFonts w:ascii="Times New Roman" w:hAnsi="Times New Roman" w:cs="Times New Roman"/>
          <w:sz w:val="24"/>
          <w:szCs w:val="24"/>
        </w:rPr>
        <w:t>Multimodal storytelling via generative adversarial imitation learning</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Proceedings of the 26th International Joint Conference on Artificial Intelligence</w:t>
      </w:r>
      <w:r w:rsidRPr="003A37D3">
        <w:rPr>
          <w:rFonts w:ascii="Times New Roman" w:hAnsi="Times New Roman" w:cs="Times New Roman"/>
          <w:sz w:val="24"/>
          <w:szCs w:val="24"/>
        </w:rPr>
        <w:t xml:space="preserve">, August 19-25, 2017, Melbourne, Australia </w:t>
      </w:r>
    </w:p>
    <w:p w14:paraId="386A807A" w14:textId="7C56631E"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Raimundo F. Dos Santos, </w:t>
      </w:r>
      <w:proofErr w:type="gramStart"/>
      <w:r w:rsidRPr="003A37D3">
        <w:rPr>
          <w:rFonts w:ascii="Times New Roman" w:hAnsi="Times New Roman" w:cs="Times New Roman"/>
          <w:sz w:val="24"/>
          <w:szCs w:val="24"/>
        </w:rPr>
        <w:t>Jr. ,</w:t>
      </w:r>
      <w:proofErr w:type="gramEnd"/>
      <w:r w:rsidRPr="003A37D3">
        <w:rPr>
          <w:rFonts w:ascii="Times New Roman" w:hAnsi="Times New Roman" w:cs="Times New Roman"/>
          <w:sz w:val="24"/>
          <w:szCs w:val="24"/>
        </w:rPr>
        <w:t xml:space="preserve"> Arnold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w:t>
      </w:r>
      <w:proofErr w:type="spellStart"/>
      <w:r w:rsidRPr="003A37D3">
        <w:rPr>
          <w:rFonts w:ascii="Times New Roman" w:hAnsi="Times New Roman" w:cs="Times New Roman"/>
          <w:sz w:val="24"/>
          <w:szCs w:val="24"/>
        </w:rPr>
        <w:t>Sumit</w:t>
      </w:r>
      <w:proofErr w:type="spellEnd"/>
      <w:r w:rsidRPr="003A37D3">
        <w:rPr>
          <w:rFonts w:ascii="Times New Roman" w:hAnsi="Times New Roman" w:cs="Times New Roman"/>
          <w:sz w:val="24"/>
          <w:szCs w:val="24"/>
        </w:rPr>
        <w:t xml:space="preserve"> Shah , Feng Chen , Chang-Tien Lu ,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The big data of violent events: algorithms for association analysis using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sidR="000E501F">
        <w:rPr>
          <w:rFonts w:ascii="Times New Roman" w:hAnsi="Times New Roman" w:cs="Times New Roman"/>
          <w:sz w:val="24"/>
          <w:szCs w:val="24"/>
        </w:rPr>
        <w:t>”</w:t>
      </w:r>
      <w:r w:rsidRPr="003A37D3">
        <w:rPr>
          <w:rFonts w:ascii="Times New Roman" w:hAnsi="Times New Roman" w:cs="Times New Roman"/>
          <w:sz w:val="24"/>
          <w:szCs w:val="24"/>
        </w:rPr>
        <w:t xml:space="preserve"> </w:t>
      </w:r>
      <w:proofErr w:type="spellStart"/>
      <w:r w:rsidRPr="000E501F">
        <w:rPr>
          <w:rFonts w:ascii="Times New Roman" w:hAnsi="Times New Roman" w:cs="Times New Roman"/>
          <w:i/>
          <w:iCs/>
          <w:sz w:val="24"/>
          <w:szCs w:val="24"/>
        </w:rPr>
        <w:t>Geoinformatica</w:t>
      </w:r>
      <w:proofErr w:type="spellEnd"/>
      <w:r w:rsidRPr="003A37D3">
        <w:rPr>
          <w:rFonts w:ascii="Times New Roman" w:hAnsi="Times New Roman" w:cs="Times New Roman"/>
          <w:sz w:val="24"/>
          <w:szCs w:val="24"/>
        </w:rPr>
        <w:t>, v.20 n.4, p.879-921, October 2016</w:t>
      </w:r>
    </w:p>
    <w:p w14:paraId="68CF8E4D" w14:textId="19257C8C"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Deept</w:t>
      </w:r>
      <w:proofErr w:type="spellEnd"/>
      <w:r w:rsidRPr="003A37D3">
        <w:rPr>
          <w:rFonts w:ascii="Times New Roman" w:hAnsi="Times New Roman" w:cs="Times New Roman"/>
          <w:sz w:val="24"/>
          <w:szCs w:val="24"/>
        </w:rPr>
        <w:t xml:space="preserve"> Kumar,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Richard F. Helm, and Malcolm Potts. 2008. </w:t>
      </w:r>
      <w:r w:rsidRPr="000E501F">
        <w:rPr>
          <w:rFonts w:ascii="Times New Roman" w:hAnsi="Times New Roman" w:cs="Times New Roman"/>
          <w:i/>
          <w:iCs/>
          <w:sz w:val="24"/>
          <w:szCs w:val="24"/>
        </w:rPr>
        <w:t>Algorithms for Storytelling. IEEE TKDE20</w:t>
      </w:r>
      <w:r w:rsidRPr="003A37D3">
        <w:rPr>
          <w:rFonts w:ascii="Times New Roman" w:hAnsi="Times New Roman" w:cs="Times New Roman"/>
          <w:sz w:val="24"/>
          <w:szCs w:val="24"/>
        </w:rPr>
        <w:t>, 6 (2 2008), 736–</w:t>
      </w:r>
      <w:proofErr w:type="gramStart"/>
      <w:r w:rsidRPr="003A37D3">
        <w:rPr>
          <w:rFonts w:ascii="Times New Roman" w:hAnsi="Times New Roman" w:cs="Times New Roman"/>
          <w:sz w:val="24"/>
          <w:szCs w:val="24"/>
        </w:rPr>
        <w:t>751.</w:t>
      </w:r>
      <w:r w:rsidR="0023599C">
        <w:rPr>
          <w:rFonts w:ascii="Times New Roman" w:hAnsi="Times New Roman" w:cs="Times New Roman"/>
          <w:sz w:val="24"/>
          <w:szCs w:val="24"/>
        </w:rPr>
        <w:t>doi</w:t>
      </w:r>
      <w:r w:rsidRPr="003A37D3">
        <w:rPr>
          <w:rFonts w:ascii="Times New Roman" w:hAnsi="Times New Roman" w:cs="Times New Roman"/>
          <w:sz w:val="24"/>
          <w:szCs w:val="24"/>
        </w:rPr>
        <w:t>:http://dx.</w:t>
      </w:r>
      <w:r w:rsidR="00FF6CEA">
        <w:rPr>
          <w:rFonts w:ascii="Times New Roman" w:hAnsi="Times New Roman" w:cs="Times New Roman"/>
          <w:sz w:val="24"/>
          <w:szCs w:val="24"/>
        </w:rPr>
        <w:t>doi</w:t>
      </w:r>
      <w:r w:rsidRPr="003A37D3">
        <w:rPr>
          <w:rFonts w:ascii="Times New Roman" w:hAnsi="Times New Roman" w:cs="Times New Roman"/>
          <w:sz w:val="24"/>
          <w:szCs w:val="24"/>
        </w:rPr>
        <w:t>.org/10.1145/1188913.1188915</w:t>
      </w:r>
      <w:proofErr w:type="gramEnd"/>
    </w:p>
    <w:p w14:paraId="7D9312D6" w14:textId="4E27CA12"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“GRACE Tellus Data,” GRACE Tellus. [Online]. Available: </w:t>
      </w:r>
      <w:r w:rsidRPr="000E501F">
        <w:rPr>
          <w:rFonts w:ascii="Times New Roman" w:hAnsi="Times New Roman" w:cs="Times New Roman"/>
          <w:i/>
          <w:iCs/>
          <w:sz w:val="24"/>
          <w:szCs w:val="24"/>
        </w:rPr>
        <w:t>https://grace.jpl.nasa.gov/data/get-data</w:t>
      </w:r>
      <w:r w:rsidRPr="003A37D3">
        <w:rPr>
          <w:rFonts w:ascii="Times New Roman" w:hAnsi="Times New Roman" w:cs="Times New Roman"/>
          <w:sz w:val="24"/>
          <w:szCs w:val="24"/>
        </w:rPr>
        <w:t>. [Accessed: 26-Jul-2019].</w:t>
      </w:r>
    </w:p>
    <w:p w14:paraId="0E46870B" w14:textId="677FEBC1"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“SARAL - </w:t>
      </w:r>
      <w:proofErr w:type="spellStart"/>
      <w:r w:rsidRPr="003A37D3">
        <w:rPr>
          <w:rFonts w:ascii="Times New Roman" w:hAnsi="Times New Roman" w:cs="Times New Roman"/>
          <w:sz w:val="24"/>
          <w:szCs w:val="24"/>
        </w:rPr>
        <w:t>eoPortal</w:t>
      </w:r>
      <w:proofErr w:type="spellEnd"/>
      <w:r w:rsidRPr="003A37D3">
        <w:rPr>
          <w:rFonts w:ascii="Times New Roman" w:hAnsi="Times New Roman" w:cs="Times New Roman"/>
          <w:sz w:val="24"/>
          <w:szCs w:val="24"/>
        </w:rPr>
        <w:t xml:space="preserve"> Directory - Satellite Missions.” [Online]. Available: </w:t>
      </w:r>
      <w:r w:rsidRPr="000E501F">
        <w:rPr>
          <w:rFonts w:ascii="Times New Roman" w:hAnsi="Times New Roman" w:cs="Times New Roman"/>
          <w:i/>
          <w:iCs/>
          <w:sz w:val="24"/>
          <w:szCs w:val="24"/>
        </w:rPr>
        <w:t>https://directory.eoportal.org/web/eoportal/satellite-missions/s/saral</w:t>
      </w:r>
      <w:r w:rsidRPr="003A37D3">
        <w:rPr>
          <w:rFonts w:ascii="Times New Roman" w:hAnsi="Times New Roman" w:cs="Times New Roman"/>
          <w:sz w:val="24"/>
          <w:szCs w:val="24"/>
        </w:rPr>
        <w:t>. [Accessed: 26-Jul-2019].</w:t>
      </w:r>
    </w:p>
    <w:p w14:paraId="42B768AB" w14:textId="31843570"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“Top 5 sources of big data | Artificial Intelligence | Data Science |,” 26-Nov-2017. [Online]. Available: </w:t>
      </w:r>
      <w:r w:rsidRPr="000E501F">
        <w:rPr>
          <w:rFonts w:ascii="Times New Roman" w:hAnsi="Times New Roman" w:cs="Times New Roman"/>
          <w:i/>
          <w:iCs/>
          <w:sz w:val="24"/>
          <w:szCs w:val="24"/>
        </w:rPr>
        <w:t>https://www.allerin.com/blog/top-5-sources-of-big-data.</w:t>
      </w:r>
      <w:r w:rsidRPr="003A37D3">
        <w:rPr>
          <w:rFonts w:ascii="Times New Roman" w:hAnsi="Times New Roman" w:cs="Times New Roman"/>
          <w:sz w:val="24"/>
          <w:szCs w:val="24"/>
        </w:rPr>
        <w:t xml:space="preserve"> [Accessed: 26-Jul-2019].</w:t>
      </w:r>
    </w:p>
    <w:p w14:paraId="11374064" w14:textId="3802D9DD"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 Thatcher, “Big Data, Big Questions| Living on Fumes: Digital Footprints, Data Fumes, and the Limitations of Spatial Big Data,” </w:t>
      </w:r>
      <w:r w:rsidRPr="000E501F">
        <w:rPr>
          <w:rFonts w:ascii="Times New Roman" w:hAnsi="Times New Roman" w:cs="Times New Roman"/>
          <w:i/>
          <w:iCs/>
          <w:sz w:val="24"/>
          <w:szCs w:val="24"/>
        </w:rPr>
        <w:t>International Journal of Communication</w:t>
      </w:r>
      <w:r w:rsidRPr="003A37D3">
        <w:rPr>
          <w:rFonts w:ascii="Times New Roman" w:hAnsi="Times New Roman" w:cs="Times New Roman"/>
          <w:sz w:val="24"/>
          <w:szCs w:val="24"/>
        </w:rPr>
        <w:t>, vol. 8, no. 0, p. 19, Jun. 2014.</w:t>
      </w:r>
    </w:p>
    <w:p w14:paraId="0FADEEC2" w14:textId="606CB465" w:rsidR="003A37D3" w:rsidRPr="003A37D3"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Livehoods</w:t>
      </w:r>
      <w:proofErr w:type="spellEnd"/>
      <w:r w:rsidRPr="003A37D3">
        <w:rPr>
          <w:rFonts w:ascii="Times New Roman" w:hAnsi="Times New Roman" w:cs="Times New Roman"/>
          <w:sz w:val="24"/>
          <w:szCs w:val="24"/>
        </w:rPr>
        <w:t>.” [Online]. Available</w:t>
      </w:r>
      <w:r w:rsidRPr="000E501F">
        <w:rPr>
          <w:rFonts w:ascii="Times New Roman" w:hAnsi="Times New Roman" w:cs="Times New Roman"/>
          <w:i/>
          <w:iCs/>
          <w:sz w:val="24"/>
          <w:szCs w:val="24"/>
        </w:rPr>
        <w:t>: http://livehoods.org/research</w:t>
      </w:r>
      <w:r w:rsidRPr="003A37D3">
        <w:rPr>
          <w:rFonts w:ascii="Times New Roman" w:hAnsi="Times New Roman" w:cs="Times New Roman"/>
          <w:sz w:val="24"/>
          <w:szCs w:val="24"/>
        </w:rPr>
        <w:t>. [Accessed: 27-Jul-2019].</w:t>
      </w:r>
    </w:p>
    <w:p w14:paraId="0A0B2636" w14:textId="455180F9" w:rsidR="0023599C" w:rsidRDefault="003A37D3"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“Shapefiles of drought intensity and impact for the North American Drought Portal.” [Online]. Available: https://www1.ncdc.noaa.gov/pub/data/nidis/shapefiles/. [Accessed: 01-Aug-2019].</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 xml:space="preserve">layer = </w:t>
      </w:r>
      <w:proofErr w:type="spellStart"/>
      <w:proofErr w:type="gramStart"/>
      <w:r>
        <w:t>shp.GetLayer</w:t>
      </w:r>
      <w:proofErr w:type="spellEnd"/>
      <w:proofErr w:type="gramEnd"/>
      <w:r>
        <w:t>()</w:t>
      </w:r>
    </w:p>
    <w:p w14:paraId="3AC051CC" w14:textId="77777777" w:rsidR="00551F18" w:rsidRDefault="00551F18" w:rsidP="00551F18">
      <w:pPr>
        <w:pStyle w:val="HTMLPreformatted"/>
        <w:spacing w:line="300" w:lineRule="auto"/>
      </w:pPr>
      <w:proofErr w:type="spellStart"/>
      <w:r>
        <w:t>spatialRef</w:t>
      </w:r>
      <w:proofErr w:type="spellEnd"/>
      <w:r>
        <w:t xml:space="preserve"> = </w:t>
      </w:r>
      <w:proofErr w:type="spellStart"/>
      <w:proofErr w:type="gramStart"/>
      <w:r>
        <w:t>layer.GetSpatialRef</w:t>
      </w:r>
      <w:proofErr w:type="spellEnd"/>
      <w:proofErr w:type="gramEnd"/>
      <w:r>
        <w:t>()</w:t>
      </w:r>
    </w:p>
    <w:p w14:paraId="7F0ED38D" w14:textId="77777777" w:rsidR="00551F18" w:rsidRDefault="00551F18" w:rsidP="00551F18">
      <w:pPr>
        <w:pStyle w:val="HTMLPreformatted"/>
        <w:spacing w:line="300" w:lineRule="auto"/>
      </w:pPr>
      <w:r>
        <w:rPr>
          <w:color w:val="0000AA"/>
        </w:rPr>
        <w:t>print</w:t>
      </w:r>
      <w:r>
        <w:t xml:space="preserve"> (</w:t>
      </w:r>
      <w:proofErr w:type="spellStart"/>
      <w:r>
        <w:t>spatialRef</w:t>
      </w:r>
      <w:proofErr w:type="spellEnd"/>
      <w:r>
        <w:t>)</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proofErr w:type="spellStart"/>
      <w:r>
        <w:t>layerDefinition</w:t>
      </w:r>
      <w:proofErr w:type="spellEnd"/>
      <w:r>
        <w:t xml:space="preserve"> = </w:t>
      </w:r>
      <w:proofErr w:type="spellStart"/>
      <w:proofErr w:type="gramStart"/>
      <w:r>
        <w:t>layer.GetLayerDefn</w:t>
      </w:r>
      <w:proofErr w:type="spellEnd"/>
      <w:proofErr w:type="gramEnd"/>
      <w:r>
        <w:t>()</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w:t>
      </w:r>
      <w:proofErr w:type="spellStart"/>
      <w:proofErr w:type="gramStart"/>
      <w:r>
        <w:rPr>
          <w:color w:val="AA5500"/>
        </w:rPr>
        <w:t>Name,Type</w:t>
      </w:r>
      <w:proofErr w:type="gramEnd"/>
      <w:r>
        <w:rPr>
          <w:color w:val="AA5500"/>
        </w:rPr>
        <w:t>,Width,Precision</w:t>
      </w:r>
      <w:proofErr w:type="spellEnd"/>
      <w:r>
        <w:rPr>
          <w:color w:val="AA5500"/>
        </w:rPr>
        <w:t>"</w:t>
      </w:r>
      <w:r>
        <w:t>)</w:t>
      </w:r>
    </w:p>
    <w:p w14:paraId="524DAE2F" w14:textId="77777777" w:rsidR="00551F18" w:rsidRDefault="00551F18" w:rsidP="00551F18">
      <w:pPr>
        <w:pStyle w:val="HTMLPreformatted"/>
        <w:spacing w:line="300" w:lineRule="auto"/>
      </w:pPr>
      <w:r>
        <w:rPr>
          <w:color w:val="0000AA"/>
        </w:rPr>
        <w:t>for</w:t>
      </w:r>
      <w:r>
        <w:t xml:space="preserve"> </w:t>
      </w:r>
      <w:proofErr w:type="spellStart"/>
      <w:r>
        <w:t>i</w:t>
      </w:r>
      <w:proofErr w:type="spellEnd"/>
      <w:r>
        <w:t xml:space="preserve"> </w:t>
      </w:r>
      <w:r>
        <w:rPr>
          <w:color w:val="0000AA"/>
        </w:rPr>
        <w:t>in</w:t>
      </w:r>
      <w:r>
        <w:t xml:space="preserve"> </w:t>
      </w:r>
      <w:proofErr w:type="gramStart"/>
      <w:r>
        <w:rPr>
          <w:color w:val="00AAAA"/>
        </w:rPr>
        <w:t>range</w:t>
      </w:r>
      <w:r>
        <w:t>(</w:t>
      </w:r>
      <w:proofErr w:type="spellStart"/>
      <w:proofErr w:type="gramEnd"/>
      <w:r>
        <w:t>layerDefinition.GetFieldCount</w:t>
      </w:r>
      <w:proofErr w:type="spellEnd"/>
      <w:r>
        <w:t>()):</w:t>
      </w:r>
    </w:p>
    <w:p w14:paraId="09201765" w14:textId="77777777" w:rsidR="00551F18" w:rsidRDefault="00551F18" w:rsidP="00551F18">
      <w:pPr>
        <w:pStyle w:val="HTMLPreformatted"/>
        <w:spacing w:line="300" w:lineRule="auto"/>
      </w:pPr>
      <w:r>
        <w:t xml:space="preserve">    </w:t>
      </w:r>
      <w:proofErr w:type="spellStart"/>
      <w:r>
        <w:t>fieldName</w:t>
      </w:r>
      <w:proofErr w:type="spellEnd"/>
      <w:r>
        <w:t xml:space="preserve"> </w:t>
      </w:r>
      <w:proofErr w:type="gramStart"/>
      <w:r>
        <w:t xml:space="preserve">=  </w:t>
      </w:r>
      <w:proofErr w:type="spellStart"/>
      <w:r>
        <w:t>layerDefinition.GetFieldDefn</w:t>
      </w:r>
      <w:proofErr w:type="spellEnd"/>
      <w:proofErr w:type="gramEnd"/>
      <w:r>
        <w:t>(</w:t>
      </w:r>
      <w:proofErr w:type="spellStart"/>
      <w:r>
        <w:t>i</w:t>
      </w:r>
      <w:proofErr w:type="spellEnd"/>
      <w:r>
        <w:t>).</w:t>
      </w:r>
      <w:proofErr w:type="spellStart"/>
      <w:r>
        <w:t>GetName</w:t>
      </w:r>
      <w:proofErr w:type="spellEnd"/>
      <w:r>
        <w:t>()</w:t>
      </w:r>
    </w:p>
    <w:p w14:paraId="2F2E3AC2" w14:textId="77777777" w:rsidR="00551F18" w:rsidRDefault="00551F18" w:rsidP="00551F18">
      <w:pPr>
        <w:pStyle w:val="HTMLPreformatted"/>
        <w:spacing w:line="300" w:lineRule="auto"/>
      </w:pPr>
      <w:r>
        <w:t xml:space="preserve">    </w:t>
      </w:r>
      <w:proofErr w:type="spellStart"/>
      <w:r>
        <w:t>fieldTypeCode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GetType</w:t>
      </w:r>
      <w:proofErr w:type="spellEnd"/>
      <w:proofErr w:type="gramEnd"/>
      <w:r>
        <w:t>()</w:t>
      </w:r>
    </w:p>
    <w:p w14:paraId="1B90FFBE" w14:textId="77777777" w:rsidR="00551F18" w:rsidRDefault="00551F18" w:rsidP="00551F18">
      <w:pPr>
        <w:pStyle w:val="HTMLPreformatted"/>
        <w:spacing w:line="300" w:lineRule="auto"/>
      </w:pPr>
      <w:r>
        <w:t xml:space="preserve">    </w:t>
      </w:r>
      <w:proofErr w:type="spellStart"/>
      <w:r>
        <w:t>fieldType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GetFieldTypeName</w:t>
      </w:r>
      <w:proofErr w:type="spellEnd"/>
      <w:proofErr w:type="gramEnd"/>
      <w:r>
        <w:t>(</w:t>
      </w:r>
      <w:proofErr w:type="spellStart"/>
      <w:r>
        <w:t>fieldTypeCode</w:t>
      </w:r>
      <w:proofErr w:type="spellEnd"/>
      <w:r>
        <w:t>)</w:t>
      </w:r>
    </w:p>
    <w:p w14:paraId="24AFD8A4" w14:textId="77777777" w:rsidR="00551F18" w:rsidRDefault="00551F18" w:rsidP="00551F18">
      <w:pPr>
        <w:pStyle w:val="HTMLPreformatted"/>
        <w:spacing w:line="300" w:lineRule="auto"/>
      </w:pPr>
      <w:r>
        <w:t xml:space="preserve">    </w:t>
      </w:r>
      <w:proofErr w:type="spellStart"/>
      <w:r>
        <w:t>fieldWidth</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GetWidth</w:t>
      </w:r>
      <w:proofErr w:type="spellEnd"/>
      <w:proofErr w:type="gramEnd"/>
      <w:r>
        <w:t>()</w:t>
      </w:r>
    </w:p>
    <w:p w14:paraId="0916E366" w14:textId="77777777" w:rsidR="00551F18" w:rsidRDefault="00551F18" w:rsidP="00551F18">
      <w:pPr>
        <w:pStyle w:val="HTMLPreformatted"/>
        <w:spacing w:line="300" w:lineRule="auto"/>
      </w:pPr>
      <w:r>
        <w:t xml:space="preserve">    </w:t>
      </w:r>
      <w:proofErr w:type="spellStart"/>
      <w:r>
        <w:t>GetPrecision</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GetPrecision</w:t>
      </w:r>
      <w:proofErr w:type="spellEnd"/>
      <w:proofErr w:type="gramEnd"/>
      <w:r>
        <w:t>()</w:t>
      </w:r>
    </w:p>
    <w:p w14:paraId="4E1E6F09" w14:textId="77777777" w:rsidR="00551F18" w:rsidRDefault="00551F18" w:rsidP="00551F18">
      <w:pPr>
        <w:pStyle w:val="HTMLPreformatted"/>
        <w:spacing w:line="300" w:lineRule="auto"/>
      </w:pPr>
      <w:r>
        <w:t xml:space="preserve">    </w:t>
      </w:r>
      <w:r>
        <w:rPr>
          <w:color w:val="0000AA"/>
        </w:rPr>
        <w:t>print</w:t>
      </w:r>
      <w:r>
        <w:t xml:space="preserve"> (</w:t>
      </w:r>
      <w:proofErr w:type="spellStart"/>
      <w:r>
        <w:t>fieldName</w:t>
      </w:r>
      <w:proofErr w:type="spellEnd"/>
      <w:r>
        <w:t xml:space="preserve"> + </w:t>
      </w:r>
      <w:r>
        <w:rPr>
          <w:color w:val="AA5500"/>
        </w:rPr>
        <w:t>","</w:t>
      </w:r>
      <w:r>
        <w:t xml:space="preserve"> + </w:t>
      </w:r>
      <w:proofErr w:type="spellStart"/>
      <w:r>
        <w:t>fieldType</w:t>
      </w:r>
      <w:proofErr w:type="spellEnd"/>
      <w:r>
        <w:t xml:space="preserve">+ </w:t>
      </w:r>
      <w:r>
        <w:rPr>
          <w:color w:val="AA5500"/>
        </w:rPr>
        <w:t>","</w:t>
      </w:r>
      <w:r>
        <w:t xml:space="preserve"> + </w:t>
      </w:r>
      <w:r>
        <w:rPr>
          <w:color w:val="00AAAA"/>
        </w:rPr>
        <w:t>str</w:t>
      </w:r>
      <w:r>
        <w:t>(</w:t>
      </w:r>
      <w:proofErr w:type="spellStart"/>
      <w:r>
        <w:t>fieldWidth</w:t>
      </w:r>
      <w:proofErr w:type="spellEnd"/>
      <w:r>
        <w:t xml:space="preserve">) + </w:t>
      </w:r>
      <w:r>
        <w:rPr>
          <w:color w:val="AA5500"/>
        </w:rPr>
        <w:t>","</w:t>
      </w:r>
      <w:r>
        <w:t xml:space="preserve"> + </w:t>
      </w:r>
      <w:proofErr w:type="gramStart"/>
      <w:r>
        <w:rPr>
          <w:color w:val="00AAAA"/>
        </w:rPr>
        <w:t>str</w:t>
      </w:r>
      <w:r>
        <w:t>(</w:t>
      </w:r>
      <w:proofErr w:type="spellStart"/>
      <w:proofErr w:type="gramEnd"/>
      <w:r>
        <w:t>GetPrecision</w:t>
      </w:r>
      <w:proofErr w:type="spellEnd"/>
      <w:r>
        <w:t>))</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color w:val="00AA00"/>
          <w:sz w:val="20"/>
          <w:szCs w:val="20"/>
        </w:rPr>
        <w:t>convertPointToPoly</w:t>
      </w:r>
      <w:proofErr w:type="spellEnd"/>
      <w:r w:rsidRPr="00AD3694">
        <w:rPr>
          <w:rFonts w:ascii="Courier New" w:eastAsia="Times New Roman" w:hAnsi="Courier New" w:cs="Courier New"/>
          <w:sz w:val="20"/>
          <w:szCs w:val="20"/>
        </w:rPr>
        <w:t>(</w:t>
      </w:r>
      <w:proofErr w:type="spellStart"/>
      <w:proofErr w:type="gramEnd"/>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 xml:space="preserve">, </w:t>
      </w:r>
      <w:proofErr w:type="spellStart"/>
      <w:r w:rsidRPr="00AD3694">
        <w:rPr>
          <w:rFonts w:ascii="Courier New" w:eastAsia="Times New Roman" w:hAnsi="Courier New" w:cs="Courier New"/>
          <w:sz w:val="20"/>
          <w:szCs w:val="20"/>
        </w:rPr>
        <w:t>polyName,</w:t>
      </w:r>
      <w:r w:rsidRPr="00AD3694">
        <w:rPr>
          <w:rFonts w:ascii="Courier New" w:eastAsia="Times New Roman" w:hAnsi="Courier New" w:cs="Courier New"/>
          <w:color w:val="00AAAA"/>
          <w:sz w:val="20"/>
          <w:szCs w:val="20"/>
        </w:rPr>
        <w:t>type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twitter_change</w:t>
      </w:r>
      <w:proofErr w:type="gramStart"/>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,user</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postgres</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w:t>
      </w:r>
      <w:proofErr w:type="spellStart"/>
      <w:proofErr w:type="gramStart"/>
      <w:r w:rsidRPr="00AD3694">
        <w:rPr>
          <w:rFonts w:ascii="Courier New" w:eastAsia="Times New Roman" w:hAnsi="Courier New" w:cs="Courier New"/>
          <w:sz w:val="20"/>
          <w:szCs w:val="20"/>
        </w:rPr>
        <w:t>connection.cursor</w:t>
      </w:r>
      <w:proofErr w:type="spellEnd"/>
      <w:proofErr w:type="gramEnd"/>
      <w:r w:rsidRPr="00AD3694">
        <w:rPr>
          <w:rFonts w:ascii="Courier New" w:eastAsia="Times New Roman" w:hAnsi="Courier New" w:cs="Courier New"/>
          <w:sz w:val="20"/>
          <w:szCs w:val="20"/>
        </w:rPr>
        <w:t>()</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gid</w:t>
      </w:r>
      <w:proofErr w:type="spellEnd"/>
      <w:r w:rsidRPr="00AD3694">
        <w:rPr>
          <w:rFonts w:ascii="Courier New" w:eastAsia="Times New Roman" w:hAnsi="Courier New" w:cs="Courier New"/>
          <w:color w:val="AA5500"/>
          <w:sz w:val="20"/>
          <w:szCs w:val="20"/>
        </w:rPr>
        <w:t xml:space="preserve"> SERIAL PRIMARY KEY,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numeric,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integer, id integer,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integer, geodata character varying(80) COLLATE </w:t>
      </w:r>
      <w:proofErr w:type="spellStart"/>
      <w:r w:rsidRPr="00AD3694">
        <w:rPr>
          <w:rFonts w:ascii="Courier New" w:eastAsia="Times New Roman" w:hAnsi="Courier New" w:cs="Courier New"/>
          <w:color w:val="AA5500"/>
          <w:sz w:val="20"/>
          <w:szCs w:val="20"/>
        </w:rPr>
        <w:t>pg_catalog."default</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 xml:space="preserve">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geodata, id,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'(SELECT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d.id,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 GROUP BY (d.id,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xml:space="preserve">' HAVING </w:t>
      </w:r>
      <w:proofErr w:type="spellStart"/>
      <w:r w:rsidRPr="00AD3694">
        <w:rPr>
          <w:rFonts w:ascii="Courier New" w:eastAsia="Times New Roman" w:hAnsi="Courier New" w:cs="Courier New"/>
          <w:color w:val="AA5500"/>
          <w:sz w:val="20"/>
          <w:szCs w:val="20"/>
        </w:rPr>
        <w:t>ST_</w:t>
      </w:r>
      <w:proofErr w:type="gramStart"/>
      <w:r w:rsidRPr="00AD3694">
        <w:rPr>
          <w:rFonts w:ascii="Courier New" w:eastAsia="Times New Roman" w:hAnsi="Courier New" w:cs="Courier New"/>
          <w:color w:val="AA5500"/>
          <w:sz w:val="20"/>
          <w:szCs w:val="20"/>
        </w:rPr>
        <w:t>GeometryType</w:t>
      </w:r>
      <w:proofErr w:type="spellEnd"/>
      <w:r w:rsidRPr="00AD3694">
        <w:rPr>
          <w:rFonts w:ascii="Courier New" w:eastAsia="Times New Roman" w:hAnsi="Courier New" w:cs="Courier New"/>
          <w:color w:val="AA5500"/>
          <w:sz w:val="20"/>
          <w:szCs w:val="20"/>
        </w:rPr>
        <w:t>(</w:t>
      </w:r>
      <w:proofErr w:type="spellStart"/>
      <w:proofErr w:type="gramEnd"/>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w:t>
      </w:r>
      <w:proofErr w:type="spellStart"/>
      <w:r w:rsidRPr="00AD3694">
        <w:rPr>
          <w:rFonts w:ascii="Courier New" w:eastAsia="Times New Roman" w:hAnsi="Courier New" w:cs="Courier New"/>
          <w:color w:val="AA5500"/>
          <w:sz w:val="20"/>
          <w:szCs w:val="20"/>
        </w:rPr>
        <w:t>ST_Polygon</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SET centroid=</w:t>
      </w:r>
      <w:proofErr w:type="spellStart"/>
      <w:r w:rsidRPr="00AD3694">
        <w:rPr>
          <w:rFonts w:ascii="Courier New" w:eastAsia="Times New Roman" w:hAnsi="Courier New" w:cs="Courier New"/>
          <w:color w:val="AA5500"/>
          <w:sz w:val="20"/>
          <w:szCs w:val="20"/>
        </w:rPr>
        <w:t>ST_Centroid</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connection.commit</w:t>
      </w:r>
      <w:proofErr w:type="spellEnd"/>
      <w:proofErr w:type="gramEnd"/>
      <w:r w:rsidRPr="00AD3694">
        <w:rPr>
          <w:rFonts w:ascii="Courier New" w:eastAsia="Times New Roman" w:hAnsi="Courier New" w:cs="Courier New"/>
          <w:sz w:val="20"/>
          <w:szCs w:val="20"/>
        </w:rPr>
        <w: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 xml:space="preserve">we create the detector </w:t>
      </w:r>
      <w:proofErr w:type="gramStart"/>
      <w:r w:rsidRPr="00551F18">
        <w:rPr>
          <w:rFonts w:ascii="Times New Roman" w:hAnsi="Times New Roman" w:cs="Times New Roman"/>
          <w:sz w:val="24"/>
          <w:szCs w:val="24"/>
        </w:rPr>
        <w:t>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w:t>
      </w:r>
      <w:proofErr w:type="gramEnd"/>
      <w:r w:rsidRPr="00551F18">
        <w:rPr>
          <w:rFonts w:ascii="Times New Roman" w:hAnsi="Times New Roman" w:cs="Times New Roman"/>
          <w:sz w:val="24"/>
          <w:szCs w:val="24"/>
        </w:rPr>
        <w:t xml:space="preserv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shrink</w:t>
      </w:r>
      <w:proofErr w:type="spellEnd"/>
      <w:r>
        <w:t>(</w:t>
      </w:r>
      <w:proofErr w:type="gramEnd"/>
      <w:r>
        <w:t>poly1, poly2, factor=</w:t>
      </w:r>
      <w:r>
        <w:rPr>
          <w:b/>
          <w:bCs/>
          <w:color w:val="0000DD"/>
        </w:rPr>
        <w:t>0.5</w:t>
      </w:r>
      <w:r>
        <w:t>):</w:t>
      </w:r>
    </w:p>
    <w:p w14:paraId="7A5886FB"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061305E7"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22D62E0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growth</w:t>
      </w:r>
      <w:proofErr w:type="spellEnd"/>
      <w:r>
        <w:t>(</w:t>
      </w:r>
      <w:proofErr w:type="gramEnd"/>
      <w:r>
        <w:t>poly1, poly2, factor=</w:t>
      </w:r>
      <w:r>
        <w:rPr>
          <w:b/>
          <w:bCs/>
          <w:color w:val="0000DD"/>
        </w:rPr>
        <w:t>0.5</w:t>
      </w:r>
      <w:r>
        <w:t>):</w:t>
      </w:r>
    </w:p>
    <w:p w14:paraId="08248BA1"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w:t>
      </w:r>
      <w:proofErr w:type="spellStart"/>
      <w:proofErr w:type="gramStart"/>
      <w:r>
        <w:t>connection.cursor</w:t>
      </w:r>
      <w:proofErr w:type="spellEnd"/>
      <w:proofErr w:type="gramEnd"/>
      <w:r>
        <w:t>()</w:t>
      </w:r>
    </w:p>
    <w:p w14:paraId="2FE8DB9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133C31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shift</w:t>
      </w:r>
      <w:proofErr w:type="spellEnd"/>
      <w:r>
        <w:t>(</w:t>
      </w:r>
      <w:proofErr w:type="gramEnd"/>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1887F25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32687C2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shiftdist</w:t>
      </w:r>
      <w:proofErr w:type="spellEnd"/>
      <w:r>
        <w:rPr>
          <w:color w:val="DD2200"/>
          <w:shd w:val="clear" w:color="auto" w:fill="FFF0F0"/>
        </w:rPr>
        <w:t xml:space="preserve">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shiftdist</w:t>
      </w:r>
      <w:proofErr w:type="spellEnd"/>
      <w:r>
        <w:rPr>
          <w:color w:val="DD2200"/>
          <w:shd w:val="clear" w:color="auto" w:fill="FFF0F0"/>
        </w:rPr>
        <w: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w:t>
      </w:r>
      <w:proofErr w:type="gramStart"/>
      <w:r>
        <w:rPr>
          <w:color w:val="DD2200"/>
          <w:shd w:val="clear" w:color="auto" w:fill="FFF0F0"/>
        </w:rPr>
        <w:t>1.avgscor</w:t>
      </w:r>
      <w:proofErr w:type="gramEnd"/>
      <w:r>
        <w:rPr>
          <w:color w:val="DD2200"/>
          <w:shd w:val="clear" w:color="auto" w:fill="FFF0F0"/>
        </w:rPr>
        <w:t xml:space="preserve">, j1.numtwts, j1.geodata, j1.id, j1.batchnm, j1.geom, j1.centroid, </w:t>
      </w:r>
      <w:proofErr w:type="spellStart"/>
      <w:r>
        <w:rPr>
          <w:color w:val="DD2200"/>
          <w:shd w:val="clear" w:color="auto" w:fill="FFF0F0"/>
        </w:rPr>
        <w:t>d.distval</w:t>
      </w:r>
      <w:proofErr w:type="spellEnd"/>
      <w:r>
        <w:rPr>
          <w:color w:val="DD2200"/>
          <w:shd w:val="clear" w:color="auto" w:fill="FFF0F0"/>
        </w:rPr>
        <w:t>'</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xml:space="preserve">' (SELECT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proofErr w:type="gramStart"/>
      <w:r>
        <w:rPr>
          <w:color w:val="DD2200"/>
          <w:shd w:val="clear" w:color="auto" w:fill="FFF0F0"/>
        </w:rPr>
        <w:t>SPHEROID[</w:t>
      </w:r>
      <w:proofErr w:type="gramEnd"/>
      <w:r>
        <w:rPr>
          <w:color w:val="DD2200"/>
          <w:shd w:val="clear" w:color="auto" w:fill="FFF0F0"/>
        </w:rPr>
        <w:t>"WGS 84",6378137,298.257223563]</w:t>
      </w:r>
      <w:r>
        <w:rPr>
          <w:color w:val="0044DD"/>
          <w:shd w:val="clear" w:color="auto" w:fill="FFF0F0"/>
        </w:rPr>
        <w:t>\'</w:t>
      </w:r>
      <w:r>
        <w:rPr>
          <w:color w:val="DD2200"/>
          <w:shd w:val="clear" w:color="auto" w:fill="FFF0F0"/>
        </w:rPr>
        <w:t xml:space="preserve">) as </w:t>
      </w:r>
      <w:proofErr w:type="spellStart"/>
      <w:r>
        <w:rPr>
          <w:color w:val="DD2200"/>
          <w:shd w:val="clear" w:color="auto" w:fill="FFF0F0"/>
        </w:rPr>
        <w:t>distval</w:t>
      </w:r>
      <w:proofErr w:type="spellEnd"/>
      <w:r>
        <w:rPr>
          <w:color w:val="DD2200"/>
          <w:shd w:val="clear" w:color="auto" w:fill="FFF0F0"/>
        </w:rPr>
        <w:t xml:space="preserve">, j1.id  AS </w:t>
      </w:r>
      <w:proofErr w:type="spellStart"/>
      <w:r>
        <w:rPr>
          <w:color w:val="DD2200"/>
          <w:shd w:val="clear" w:color="auto" w:fill="FFF0F0"/>
        </w:rPr>
        <w:t>jid</w:t>
      </w:r>
      <w:proofErr w:type="spellEnd"/>
      <w:r>
        <w:rPr>
          <w:color w:val="DD2200"/>
          <w:shd w:val="clear" w:color="auto" w:fill="FFF0F0"/>
        </w:rPr>
        <w:t>'</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 xml:space="preserve">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xml:space="preserve">' WHERE j1.id = </w:t>
      </w:r>
      <w:proofErr w:type="spellStart"/>
      <w:r>
        <w:rPr>
          <w:color w:val="DD2200"/>
          <w:shd w:val="clear" w:color="auto" w:fill="FFF0F0"/>
        </w:rPr>
        <w:t>d.jid</w:t>
      </w:r>
      <w:proofErr w:type="spellEnd"/>
      <w:r>
        <w:rPr>
          <w:color w:val="DD2200"/>
          <w:shd w:val="clear" w:color="auto" w:fill="FFF0F0"/>
        </w:rPr>
        <w:t>)'</w:t>
      </w:r>
      <w:r>
        <w:t>)</w:t>
      </w:r>
    </w:p>
    <w:p w14:paraId="0D182855" w14:textId="18409243"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 xml:space="preserve">polygons </w:t>
      </w:r>
      <w:proofErr w:type="gramStart"/>
      <w:r>
        <w:t>=[</w:t>
      </w:r>
      <w:proofErr w:type="gramEnd"/>
      <w:r>
        <w:t>]</w:t>
      </w:r>
    </w:p>
    <w:p w14:paraId="6ED860E4"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w:t>
      </w:r>
      <w:proofErr w:type="spellStart"/>
      <w:proofErr w:type="gramStart"/>
      <w:r>
        <w:t>polygons.append</w:t>
      </w:r>
      <w:proofErr w:type="spellEnd"/>
      <w:proofErr w:type="gram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w:t>
      </w:r>
      <w:proofErr w:type="spellStart"/>
      <w:r>
        <w:t>val</w:t>
      </w:r>
      <w:proofErr w:type="spellEnd"/>
      <w:r>
        <w:t xml:space="preserve"> &lt; </w:t>
      </w:r>
      <w:r>
        <w:rPr>
          <w:b/>
          <w:bCs/>
          <w:color w:val="0000DD"/>
        </w:rPr>
        <w:t>5</w:t>
      </w:r>
      <w:r>
        <w:t>:</w:t>
      </w:r>
    </w:p>
    <w:p w14:paraId="0ADA91CD" w14:textId="77777777" w:rsidR="00E60E2F" w:rsidRDefault="00E60E2F" w:rsidP="00E60E2F">
      <w:pPr>
        <w:pStyle w:val="HTMLPreformatted"/>
        <w:spacing w:line="300" w:lineRule="auto"/>
      </w:pPr>
      <w:r>
        <w:t xml:space="preserve">        </w:t>
      </w:r>
      <w:proofErr w:type="spellStart"/>
      <w:r>
        <w:t>change_shrink</w:t>
      </w:r>
      <w:proofErr w:type="spellEnd"/>
      <w:r>
        <w:t>(polygons[</w:t>
      </w:r>
      <w:proofErr w:type="spellStart"/>
      <w:r>
        <w:t>val</w:t>
      </w:r>
      <w:proofErr w:type="spellEnd"/>
      <w:proofErr w:type="gramStart"/>
      <w:r>
        <w:t>],polygons</w:t>
      </w:r>
      <w:proofErr w:type="gramEnd"/>
      <w:r>
        <w:t>[val+</w:t>
      </w:r>
      <w:r>
        <w:rPr>
          <w:b/>
          <w:bCs/>
          <w:color w:val="0000DD"/>
        </w:rPr>
        <w:t>1</w:t>
      </w:r>
      <w:r>
        <w:t>])</w:t>
      </w:r>
    </w:p>
    <w:p w14:paraId="7E181E7D" w14:textId="77777777" w:rsidR="00E60E2F" w:rsidRDefault="00E60E2F" w:rsidP="00E60E2F">
      <w:pPr>
        <w:pStyle w:val="HTMLPreformatted"/>
        <w:spacing w:line="300" w:lineRule="auto"/>
      </w:pPr>
      <w:r>
        <w:t xml:space="preserve">        </w:t>
      </w:r>
      <w:proofErr w:type="spellStart"/>
      <w:r>
        <w:t>change_growth</w:t>
      </w:r>
      <w:proofErr w:type="spellEnd"/>
      <w:r>
        <w:t>(polygons[</w:t>
      </w:r>
      <w:proofErr w:type="spellStart"/>
      <w:r>
        <w:t>val</w:t>
      </w:r>
      <w:proofErr w:type="spellEnd"/>
      <w:proofErr w:type="gramStart"/>
      <w:r>
        <w:t>],polygons</w:t>
      </w:r>
      <w:proofErr w:type="gramEnd"/>
      <w:r>
        <w:t>[val+</w:t>
      </w:r>
      <w:r>
        <w:rPr>
          <w:b/>
          <w:bCs/>
          <w:color w:val="0000DD"/>
        </w:rPr>
        <w:t>1</w:t>
      </w:r>
      <w:r>
        <w:t>])</w:t>
      </w:r>
    </w:p>
    <w:p w14:paraId="7E56AA60" w14:textId="77777777" w:rsidR="00E60E2F" w:rsidRDefault="00E60E2F" w:rsidP="00E60E2F">
      <w:pPr>
        <w:pStyle w:val="HTMLPreformatted"/>
        <w:spacing w:line="300" w:lineRule="auto"/>
      </w:pPr>
      <w:r>
        <w:t xml:space="preserve">        </w:t>
      </w:r>
      <w:proofErr w:type="spellStart"/>
      <w:r>
        <w:t>change_shift</w:t>
      </w:r>
      <w:proofErr w:type="spellEnd"/>
      <w:r>
        <w:t>(polygons[</w:t>
      </w:r>
      <w:proofErr w:type="spellStart"/>
      <w:r>
        <w:t>val</w:t>
      </w:r>
      <w:proofErr w:type="spellEnd"/>
      <w:proofErr w:type="gramStart"/>
      <w:r>
        <w:t>],polygons</w:t>
      </w:r>
      <w:proofErr w:type="gramEnd"/>
      <w:r>
        <w:t>[val+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addAreaCol</w:t>
      </w:r>
      <w:proofErr w:type="spellEnd"/>
      <w:r>
        <w:t>(</w:t>
      </w:r>
      <w:proofErr w:type="spellStart"/>
      <w:r>
        <w:t>tablename</w:t>
      </w:r>
      <w:proofErr w:type="spellEnd"/>
      <w:r>
        <w:t>):</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w:t>
      </w:r>
      <w:proofErr w:type="spellStart"/>
      <w:proofErr w:type="gramStart"/>
      <w:r>
        <w:t>connection.cursor</w:t>
      </w:r>
      <w:proofErr w:type="spellEnd"/>
      <w:proofErr w:type="gramEnd"/>
      <w:r>
        <w:t>()</w:t>
      </w:r>
    </w:p>
    <w:p w14:paraId="67042745"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'ALTER TABLE '</w:t>
      </w:r>
      <w:r>
        <w:t>+</w:t>
      </w:r>
      <w:proofErr w:type="spellStart"/>
      <w:r>
        <w:t>tablename</w:t>
      </w:r>
      <w:proofErr w:type="spellEnd"/>
      <w:r>
        <w:t>+</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'UPDATE '</w:t>
      </w:r>
      <w:r>
        <w:t>+</w:t>
      </w:r>
      <w:proofErr w:type="spellStart"/>
      <w:r>
        <w:t>tablename</w:t>
      </w:r>
      <w:proofErr w:type="spellEnd"/>
      <w:r>
        <w:t>+</w:t>
      </w:r>
      <w:r>
        <w:rPr>
          <w:color w:val="DD2200"/>
          <w:shd w:val="clear" w:color="auto" w:fill="FFF0F0"/>
        </w:rPr>
        <w:t>' SET area=ROUND((</w:t>
      </w:r>
      <w:proofErr w:type="spellStart"/>
      <w:r>
        <w:rPr>
          <w:color w:val="DD2200"/>
          <w:shd w:val="clear" w:color="auto" w:fill="FFF0F0"/>
        </w:rPr>
        <w:t>ST_Area</w:t>
      </w:r>
      <w:proofErr w:type="spellEnd"/>
      <w:r>
        <w:rPr>
          <w:color w:val="DD2200"/>
          <w:shd w:val="clear" w:color="auto" w:fill="FFF0F0"/>
        </w:rPr>
        <w:t>(</w:t>
      </w:r>
      <w:proofErr w:type="spellStart"/>
      <w:r>
        <w:rPr>
          <w:color w:val="DD2200"/>
          <w:shd w:val="clear" w:color="auto" w:fill="FFF0F0"/>
        </w:rPr>
        <w:t>geom</w:t>
      </w:r>
      <w:proofErr w:type="spellEnd"/>
      <w:r>
        <w:rPr>
          <w:color w:val="DD2200"/>
          <w:shd w:val="clear" w:color="auto" w:fill="FFF0F0"/>
        </w:rPr>
        <w:t>::geography))::numeric,2)'</w:t>
      </w:r>
      <w:r>
        <w:t>)</w:t>
      </w:r>
    </w:p>
    <w:p w14:paraId="70174175" w14:textId="77777777" w:rsidR="00BB29B3" w:rsidRDefault="00BB29B3" w:rsidP="00BB29B3">
      <w:pPr>
        <w:pStyle w:val="HTMLPreformatted"/>
        <w:spacing w:line="300" w:lineRule="auto"/>
      </w:pPr>
      <w:r>
        <w:t xml:space="preserve">    </w:t>
      </w:r>
      <w:proofErr w:type="spellStart"/>
      <w:proofErr w:type="gramStart"/>
      <w:r>
        <w:t>connection.commit</w:t>
      </w:r>
      <w:proofErr w:type="spellEnd"/>
      <w:proofErr w:type="gramEnd"/>
      <w:r>
        <w: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proofErr w:type="spellStart"/>
      <w:r>
        <w:rPr>
          <w:b/>
          <w:bCs/>
          <w:color w:val="0066BB"/>
        </w:rPr>
        <w:t>get_data</w:t>
      </w:r>
      <w:proofErr w:type="spellEnd"/>
      <w:r>
        <w:t>(</w:t>
      </w:r>
      <w:proofErr w:type="spellStart"/>
      <w:r>
        <w:t>tableName</w:t>
      </w:r>
      <w:proofErr w:type="spellEnd"/>
      <w:r>
        <w:t>):</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w:t>
      </w:r>
      <w:proofErr w:type="spellStart"/>
      <w:proofErr w:type="gramStart"/>
      <w:r>
        <w:t>connection.cursor</w:t>
      </w:r>
      <w:proofErr w:type="spellEnd"/>
      <w:proofErr w:type="gramEnd"/>
      <w:r>
        <w:t>()</w:t>
      </w:r>
    </w:p>
    <w:p w14:paraId="402B2F65" w14:textId="77777777" w:rsidR="008B18B0" w:rsidRDefault="008B18B0" w:rsidP="008B18B0">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w:t>
      </w:r>
      <w:proofErr w:type="spellStart"/>
      <w:r>
        <w:t>tableName</w:t>
      </w:r>
      <w:proofErr w:type="spellEnd"/>
      <w:r>
        <w:t>+</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w:t>
      </w:r>
      <w:proofErr w:type="spellStart"/>
      <w:r>
        <w:t>temp_table</w:t>
      </w:r>
      <w:proofErr w:type="spellEnd"/>
      <w:r>
        <w:t xml:space="preserve"> = </w:t>
      </w:r>
      <w:proofErr w:type="spellStart"/>
      <w:proofErr w:type="gramStart"/>
      <w:r>
        <w:t>cursor.fetchall</w:t>
      </w:r>
      <w:proofErr w:type="spellEnd"/>
      <w:proofErr w:type="gramEnd"/>
      <w:r>
        <w:t>()</w:t>
      </w:r>
    </w:p>
    <w:p w14:paraId="0FFBEA1A" w14:textId="77777777" w:rsidR="008B18B0" w:rsidRDefault="008B18B0" w:rsidP="008B18B0">
      <w:pPr>
        <w:pStyle w:val="HTMLPreformatted"/>
        <w:spacing w:line="300" w:lineRule="auto"/>
      </w:pPr>
      <w:r>
        <w:t xml:space="preserve">    </w:t>
      </w:r>
      <w:proofErr w:type="spellStart"/>
      <w:proofErr w:type="gramStart"/>
      <w:r>
        <w:t>connection.commit</w:t>
      </w:r>
      <w:proofErr w:type="spellEnd"/>
      <w:proofErr w:type="gramEnd"/>
      <w:r>
        <w:t>()</w:t>
      </w:r>
    </w:p>
    <w:p w14:paraId="4E50AF73" w14:textId="77777777" w:rsidR="008B18B0" w:rsidRDefault="008B18B0" w:rsidP="008B18B0">
      <w:pPr>
        <w:pStyle w:val="HTMLPreformatted"/>
        <w:spacing w:line="300" w:lineRule="auto"/>
      </w:pPr>
      <w:r>
        <w:t xml:space="preserve">    </w:t>
      </w:r>
      <w:r>
        <w:rPr>
          <w:b/>
          <w:bCs/>
          <w:color w:val="008800"/>
        </w:rPr>
        <w:t>return</w:t>
      </w:r>
      <w:r>
        <w:t xml:space="preserve"> (</w:t>
      </w:r>
      <w:proofErr w:type="spellStart"/>
      <w:r>
        <w:t>temp_table</w:t>
      </w:r>
      <w:proofErr w:type="spellEnd"/>
      <w:r>
        <w:t>)</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interesting_alpha</w:t>
      </w:r>
      <w:proofErr w:type="spellEnd"/>
      <w:r>
        <w:t>(</w:t>
      </w:r>
      <w:proofErr w:type="spellStart"/>
      <w:r>
        <w:t>tablename</w:t>
      </w:r>
      <w:proofErr w:type="spellEnd"/>
      <w:r>
        <w:t>):</w:t>
      </w:r>
    </w:p>
    <w:p w14:paraId="79B0BFD0" w14:textId="77777777" w:rsidR="00BB29B3" w:rsidRDefault="00BB29B3" w:rsidP="00BB29B3">
      <w:pPr>
        <w:pStyle w:val="HTMLPreformatted"/>
        <w:spacing w:line="300" w:lineRule="auto"/>
      </w:pPr>
      <w:r>
        <w:t xml:space="preserve">    table = </w:t>
      </w:r>
      <w:proofErr w:type="spellStart"/>
      <w:r>
        <w:t>get_data</w:t>
      </w:r>
      <w:proofErr w:type="spellEnd"/>
      <w:r>
        <w:t>(</w:t>
      </w:r>
      <w:proofErr w:type="spellStart"/>
      <w:r>
        <w:t>tablename</w:t>
      </w:r>
      <w:proofErr w:type="spellEnd"/>
      <w:r>
        <w:t>)</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w:t>
      </w:r>
      <w:proofErr w:type="spellStart"/>
      <w:proofErr w:type="gramStart"/>
      <w:r>
        <w:t>val</w:t>
      </w:r>
      <w:proofErr w:type="spellEnd"/>
      <w:r>
        <w:t>[</w:t>
      </w:r>
      <w:proofErr w:type="gramEnd"/>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w:t>
      </w:r>
      <w:proofErr w:type="spellStart"/>
      <w:proofErr w:type="gramStart"/>
      <w:r>
        <w:t>alpha.update</w:t>
      </w:r>
      <w:proofErr w:type="spellEnd"/>
      <w:proofErr w:type="gramEnd"/>
      <w:r>
        <w:t>({</w:t>
      </w:r>
      <w:proofErr w:type="spellStart"/>
      <w:r>
        <w:t>val</w:t>
      </w:r>
      <w:proofErr w:type="spellEnd"/>
      <w:r>
        <w:t>[</w:t>
      </w:r>
      <w:r>
        <w:rPr>
          <w:b/>
          <w:bCs/>
          <w:color w:val="0000DD"/>
        </w:rPr>
        <w:t>0</w:t>
      </w:r>
      <w:r>
        <w:t>]:(</w:t>
      </w:r>
      <w:proofErr w:type="spellStart"/>
      <w:r>
        <w:t>val</w:t>
      </w:r>
      <w:proofErr w:type="spellEnd"/>
      <w:r>
        <w:t>[</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interesting_beta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beta.update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interesting_gamma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ST_Distance_Sphere</w:t>
      </w:r>
      <w:proofErr w:type="spellEnd"/>
      <w:r w:rsidRPr="00BB29B3">
        <w:rPr>
          <w:rFonts w:ascii="Courier New" w:eastAsia="Times New Roman" w:hAnsi="Courier New" w:cs="Courier New"/>
          <w:color w:val="DD2200"/>
          <w:sz w:val="20"/>
          <w:szCs w:val="20"/>
          <w:shd w:val="clear" w:color="auto" w:fill="FFF0F0"/>
        </w:rPr>
        <w:t>(geometry(</w:t>
      </w:r>
      <w:proofErr w:type="spellStart"/>
      <w:r w:rsidRPr="00BB29B3">
        <w:rPr>
          <w:rFonts w:ascii="Courier New" w:eastAsia="Times New Roman" w:hAnsi="Courier New" w:cs="Courier New"/>
          <w:color w:val="DD2200"/>
          <w:sz w:val="20"/>
          <w:szCs w:val="20"/>
          <w:shd w:val="clear" w:color="auto" w:fill="FFF0F0"/>
        </w:rPr>
        <w:t>a.bot</w:t>
      </w:r>
      <w:proofErr w:type="spellEnd"/>
      <w:r w:rsidRPr="00BB29B3">
        <w:rPr>
          <w:rFonts w:ascii="Courier New" w:eastAsia="Times New Roman" w:hAnsi="Courier New" w:cs="Courier New"/>
          <w:color w:val="DD2200"/>
          <w:sz w:val="20"/>
          <w:szCs w:val="20"/>
          <w:shd w:val="clear" w:color="auto" w:fill="FFF0F0"/>
        </w:rPr>
        <w:t>), geometry(</w:t>
      </w:r>
      <w:proofErr w:type="spellStart"/>
      <w:r w:rsidRPr="00BB29B3">
        <w:rPr>
          <w:rFonts w:ascii="Courier New" w:eastAsia="Times New Roman" w:hAnsi="Courier New" w:cs="Courier New"/>
          <w:color w:val="DD2200"/>
          <w:sz w:val="20"/>
          <w:szCs w:val="20"/>
          <w:shd w:val="clear" w:color="auto" w:fill="FFF0F0"/>
        </w:rPr>
        <w:t>b.top</w:t>
      </w:r>
      <w:proofErr w:type="spellEnd"/>
      <w:r w:rsidRPr="00BB29B3">
        <w:rPr>
          <w:rFonts w:ascii="Courier New" w:eastAsia="Times New Roman" w:hAnsi="Courier New" w:cs="Courier New"/>
          <w:color w:val="DD2200"/>
          <w:sz w:val="20"/>
          <w:szCs w:val="20"/>
          <w:shd w:val="clear" w:color="auto" w:fill="FFF0F0"/>
        </w:rPr>
        <w:t>))'</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bot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top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roofErr w:type="gramStart"/>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gamma.update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interesting_delta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ST_Perimeter</w:t>
      </w:r>
      <w:proofErr w:type="spellEnd"/>
      <w:r w:rsidRPr="00BB29B3">
        <w:rPr>
          <w:rFonts w:ascii="Courier New" w:eastAsia="Times New Roman" w:hAnsi="Courier New" w:cs="Courier New"/>
          <w:color w:val="DD2200"/>
          <w:sz w:val="20"/>
          <w:szCs w:val="20"/>
          <w:shd w:val="clear" w:color="auto" w:fill="FFF0F0"/>
        </w:rPr>
        <w:t>(j2s.geom,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w:t>
      </w:r>
      <w:proofErr w:type="spellStart"/>
      <w:r w:rsidRPr="00BB29B3">
        <w:rPr>
          <w:rFonts w:ascii="Courier New" w:eastAsia="Times New Roman" w:hAnsi="Courier New" w:cs="Courier New"/>
          <w:sz w:val="20"/>
          <w:szCs w:val="20"/>
        </w:rPr>
        <w:t>math.pi</w:t>
      </w:r>
      <w:proofErr w:type="spellEnd"/>
      <w:r w:rsidRPr="00BB29B3">
        <w:rPr>
          <w:rFonts w:ascii="Courier New" w:eastAsia="Times New Roman" w:hAnsi="Courier New" w:cs="Courier New"/>
          <w:sz w:val="20"/>
          <w:szCs w:val="20"/>
        </w:rPr>
        <w:t xml:space="preserve"> * </w:t>
      </w:r>
      <w:proofErr w:type="gramStart"/>
      <w:r w:rsidRPr="00BB29B3">
        <w:rPr>
          <w:rFonts w:ascii="Courier New" w:eastAsia="Times New Roman" w:hAnsi="Courier New" w:cs="Courier New"/>
          <w:sz w:val="20"/>
          <w:szCs w:val="20"/>
        </w:rPr>
        <w:t>a[</w:t>
      </w:r>
      <w:proofErr w:type="gramEnd"/>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delta.update</w:t>
      </w:r>
      <w:proofErr w:type="spellEnd"/>
      <w:proofErr w:type="gramEnd"/>
      <w:r w:rsidRPr="00BB29B3">
        <w:rPr>
          <w:rFonts w:ascii="Courier New" w:eastAsia="Times New Roman" w:hAnsi="Courier New" w:cs="Courier New"/>
          <w:sz w:val="20"/>
          <w:szCs w:val="20"/>
        </w:rPr>
        <w:t>({a[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w:t>
      </w:r>
      <w:proofErr w:type="gramStart"/>
      <w:r w:rsidRPr="00BB29B3">
        <w:rPr>
          <w:rFonts w:ascii="Courier New" w:eastAsia="Times New Roman" w:hAnsi="Courier New" w:cs="Courier New"/>
          <w:b/>
          <w:bCs/>
          <w:color w:val="0066BB"/>
          <w:sz w:val="20"/>
          <w:szCs w:val="20"/>
        </w:rPr>
        <w:t>omega</w:t>
      </w:r>
      <w:proofErr w:type="spellEnd"/>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proofErr w:type="spellStart"/>
      <w:r w:rsidRPr="00BB29B3">
        <w:rPr>
          <w:rFonts w:ascii="Courier New" w:eastAsia="Times New Roman" w:hAnsi="Courier New" w:cs="Courier New"/>
          <w:color w:val="003388"/>
          <w:sz w:val="20"/>
          <w:szCs w:val="20"/>
        </w:rPr>
        <w:t>len</w:t>
      </w:r>
      <w:proofErr w:type="spellEnd"/>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omega.update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 xml:space="preserve">polygons </w:t>
      </w:r>
      <w:proofErr w:type="gramStart"/>
      <w:r>
        <w:t>=[</w:t>
      </w:r>
      <w:proofErr w:type="gramEnd"/>
      <w:r>
        <w:t>]</w:t>
      </w:r>
    </w:p>
    <w:p w14:paraId="42105B3A" w14:textId="77777777" w:rsidR="00A2204C" w:rsidRDefault="00A2204C" w:rsidP="00A2204C">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w:t>
      </w:r>
      <w:proofErr w:type="gramStart"/>
      <w:r>
        <w:rPr>
          <w:color w:val="DD2200"/>
          <w:shd w:val="clear" w:color="auto" w:fill="FFF0F0"/>
        </w:rPr>
        <w:t>public.</w:t>
      </w:r>
      <w:proofErr w:type="spellStart"/>
      <w:r>
        <w:rPr>
          <w:color w:val="DD2200"/>
          <w:shd w:val="clear" w:color="auto" w:fill="FFF0F0"/>
        </w:rPr>
        <w:t>june</w:t>
      </w:r>
      <w:proofErr w:type="spellEnd"/>
      <w:proofErr w:type="gram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w:t>
      </w:r>
      <w:proofErr w:type="spellStart"/>
      <w:proofErr w:type="gramStart"/>
      <w:r>
        <w:t>polygons.append</w:t>
      </w:r>
      <w:proofErr w:type="spellEnd"/>
      <w:proofErr w:type="gramEnd"/>
      <w:r>
        <w:t>([</w:t>
      </w:r>
      <w:proofErr w:type="spellStart"/>
      <w:r>
        <w:t>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proofErr w:type="spellEnd"/>
      <w:r>
        <w:rPr>
          <w:color w:val="DD2200"/>
          <w:shd w:val="clear" w:color="auto" w:fill="FFF0F0"/>
        </w:rPr>
        <w: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w:t>
      </w:r>
      <w:proofErr w:type="spellStart"/>
      <w:r>
        <w:t>elem</w:t>
      </w:r>
      <w:proofErr w:type="spellEnd"/>
      <w:r>
        <w:t xml:space="preserve">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0</w:t>
      </w:r>
      <w:r>
        <w:t>])</w:t>
      </w:r>
    </w:p>
    <w:p w14:paraId="53E50E9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0</w:t>
      </w:r>
      <w:r>
        <w:t>])</w:t>
      </w:r>
    </w:p>
    <w:p w14:paraId="156E2A86" w14:textId="77777777" w:rsidR="00A2204C" w:rsidRDefault="00A2204C" w:rsidP="00A2204C">
      <w:pPr>
        <w:pStyle w:val="HTMLPreformatted"/>
        <w:spacing w:line="300" w:lineRule="auto"/>
      </w:pPr>
      <w:r>
        <w:lastRenderedPageBreak/>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0</w:t>
      </w:r>
      <w:r>
        <w:t>])</w:t>
      </w:r>
    </w:p>
    <w:p w14:paraId="3E6224D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0</w:t>
      </w:r>
      <w:r>
        <w:t>])</w:t>
      </w:r>
    </w:p>
    <w:p w14:paraId="562BC429"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1</w:t>
      </w:r>
      <w:r>
        <w:t>])</w:t>
      </w:r>
    </w:p>
    <w:p w14:paraId="5AF9C6CD"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1</w:t>
      </w:r>
      <w:r>
        <w:t>])</w:t>
      </w:r>
    </w:p>
    <w:p w14:paraId="3B4C9D03" w14:textId="77777777" w:rsidR="00A2204C" w:rsidRDefault="00A2204C" w:rsidP="00A2204C">
      <w:pPr>
        <w:pStyle w:val="HTMLPreformatted"/>
        <w:spacing w:line="300" w:lineRule="auto"/>
      </w:pPr>
      <w:r>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1</w:t>
      </w:r>
      <w:r>
        <w:t>])</w:t>
      </w:r>
    </w:p>
    <w:p w14:paraId="05303D3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1</w:t>
      </w:r>
      <w:r>
        <w:t>])</w:t>
      </w:r>
    </w:p>
    <w:p w14:paraId="26A8C7D0"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2</w:t>
      </w:r>
      <w:r>
        <w:t>])</w:t>
      </w:r>
    </w:p>
    <w:p w14:paraId="2C280B4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2</w:t>
      </w:r>
      <w:r>
        <w:t>])</w:t>
      </w:r>
    </w:p>
    <w:p w14:paraId="1745F964" w14:textId="77777777" w:rsidR="00A2204C" w:rsidRDefault="00A2204C" w:rsidP="00A2204C">
      <w:pPr>
        <w:pStyle w:val="HTMLPreformatted"/>
        <w:spacing w:line="300" w:lineRule="auto"/>
      </w:pPr>
      <w:r>
        <w:t xml:space="preserve">    c34 = </w:t>
      </w:r>
      <w:proofErr w:type="spellStart"/>
      <w:r>
        <w:t>interesting_gamma</w:t>
      </w:r>
      <w:proofErr w:type="spellEnd"/>
      <w:r>
        <w:t>(</w:t>
      </w:r>
      <w:proofErr w:type="spellStart"/>
      <w:proofErr w:type="gramStart"/>
      <w:r>
        <w:t>elem</w:t>
      </w:r>
      <w:proofErr w:type="spellEnd"/>
      <w:r>
        <w:t>[</w:t>
      </w:r>
      <w:proofErr w:type="gramEnd"/>
      <w:r>
        <w:rPr>
          <w:b/>
          <w:bCs/>
          <w:color w:val="0000DD"/>
        </w:rPr>
        <w:t>2</w:t>
      </w:r>
      <w:r>
        <w:t>])</w:t>
      </w:r>
    </w:p>
    <w:p w14:paraId="727D2D31"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23"/>
          <w:footerReference w:type="default" r:id="rId24"/>
          <w:pgSz w:w="12240" w:h="15840"/>
          <w:pgMar w:top="1440" w:right="1440" w:bottom="1440" w:left="2160" w:header="720" w:footer="720" w:gutter="0"/>
          <w:pgNumType w:start="1"/>
          <w:cols w:space="720"/>
          <w:docGrid w:linePitch="360"/>
        </w:sectPr>
      </w:pPr>
      <w:r>
        <w:t xml:space="preserve">    </w:t>
      </w:r>
      <w:proofErr w:type="spellStart"/>
      <w:proofErr w:type="gramStart"/>
      <w:r>
        <w:t>omegaToTable</w:t>
      </w:r>
      <w:proofErr w:type="spellEnd"/>
      <w:r>
        <w:t>(</w:t>
      </w:r>
      <w:proofErr w:type="spellStart"/>
      <w:proofErr w:type="gramEnd"/>
      <w:r>
        <w:t>interesting_omega</w:t>
      </w:r>
      <w:proofErr w:type="spellEnd"/>
      <w:r>
        <w:t xml:space="preserve">(a34, c34, d34), </w:t>
      </w:r>
      <w:proofErr w:type="spellStart"/>
      <w:r>
        <w:t>elem</w:t>
      </w:r>
      <w:proofErr w:type="spellEnd"/>
      <w:r>
        <w:t>[</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F8138" w14:textId="77777777" w:rsidR="00155009" w:rsidRDefault="00155009" w:rsidP="00A63E25">
      <w:pPr>
        <w:spacing w:after="0" w:line="240" w:lineRule="auto"/>
      </w:pPr>
      <w:r>
        <w:separator/>
      </w:r>
    </w:p>
  </w:endnote>
  <w:endnote w:type="continuationSeparator" w:id="0">
    <w:p w14:paraId="09C2697A" w14:textId="77777777" w:rsidR="00155009" w:rsidRDefault="00155009"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BB29B3" w:rsidRPr="00A63E25" w:rsidRDefault="00BB29B3">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BB29B3" w:rsidRPr="00A63E25" w:rsidRDefault="00BB29B3">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BB29B3" w:rsidRPr="00A63E25" w:rsidRDefault="00BB29B3">
    <w:pPr>
      <w:pStyle w:val="Footer"/>
      <w:jc w:val="center"/>
      <w:rPr>
        <w:rFonts w:ascii="Times New Roman" w:hAnsi="Times New Roman" w:cs="Times New Roman"/>
        <w:sz w:val="24"/>
        <w:szCs w:val="24"/>
      </w:rPr>
    </w:pPr>
  </w:p>
  <w:p w14:paraId="4C118F82" w14:textId="77777777" w:rsidR="00BB29B3" w:rsidRPr="00A63E25" w:rsidRDefault="00BB29B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3AAD1" w14:textId="77777777" w:rsidR="00155009" w:rsidRDefault="00155009" w:rsidP="00A63E25">
      <w:pPr>
        <w:spacing w:after="0" w:line="240" w:lineRule="auto"/>
      </w:pPr>
      <w:r>
        <w:separator/>
      </w:r>
    </w:p>
  </w:footnote>
  <w:footnote w:type="continuationSeparator" w:id="0">
    <w:p w14:paraId="2DC2B393" w14:textId="77777777" w:rsidR="00155009" w:rsidRDefault="00155009"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BB29B3" w:rsidRDefault="00BB29B3">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BB29B3" w:rsidRDefault="00BB29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C71855" w:rsidRDefault="00C71855">
    <w:pPr>
      <w:pStyle w:val="Header"/>
      <w:jc w:val="right"/>
    </w:pPr>
  </w:p>
  <w:p w14:paraId="57605283" w14:textId="77777777" w:rsidR="00C71855" w:rsidRDefault="00C71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496"/>
    <w:rsid w:val="00035A36"/>
    <w:rsid w:val="00036269"/>
    <w:rsid w:val="00066C04"/>
    <w:rsid w:val="0006735D"/>
    <w:rsid w:val="00093F55"/>
    <w:rsid w:val="000D11FC"/>
    <w:rsid w:val="000E3ABE"/>
    <w:rsid w:val="000E501F"/>
    <w:rsid w:val="000F0E4C"/>
    <w:rsid w:val="00100701"/>
    <w:rsid w:val="00114D93"/>
    <w:rsid w:val="00120E85"/>
    <w:rsid w:val="00121E2D"/>
    <w:rsid w:val="00126280"/>
    <w:rsid w:val="001272CA"/>
    <w:rsid w:val="00145900"/>
    <w:rsid w:val="00155009"/>
    <w:rsid w:val="001A0655"/>
    <w:rsid w:val="001A7FE3"/>
    <w:rsid w:val="001C0CEA"/>
    <w:rsid w:val="001D1AAD"/>
    <w:rsid w:val="00204AB3"/>
    <w:rsid w:val="00204EA5"/>
    <w:rsid w:val="0023599C"/>
    <w:rsid w:val="002546AE"/>
    <w:rsid w:val="00271C6F"/>
    <w:rsid w:val="00274976"/>
    <w:rsid w:val="00285393"/>
    <w:rsid w:val="002C2BEB"/>
    <w:rsid w:val="002C5EE9"/>
    <w:rsid w:val="002F02E5"/>
    <w:rsid w:val="002F7D63"/>
    <w:rsid w:val="00311AE8"/>
    <w:rsid w:val="0031386D"/>
    <w:rsid w:val="00315CE8"/>
    <w:rsid w:val="003471D0"/>
    <w:rsid w:val="00360823"/>
    <w:rsid w:val="003734A8"/>
    <w:rsid w:val="0038061A"/>
    <w:rsid w:val="00391BD7"/>
    <w:rsid w:val="003A37D3"/>
    <w:rsid w:val="003B505E"/>
    <w:rsid w:val="003B5A37"/>
    <w:rsid w:val="003C6A9B"/>
    <w:rsid w:val="003F1C64"/>
    <w:rsid w:val="003F4D33"/>
    <w:rsid w:val="00426D31"/>
    <w:rsid w:val="00447F7F"/>
    <w:rsid w:val="004770A9"/>
    <w:rsid w:val="00480EC8"/>
    <w:rsid w:val="00487D92"/>
    <w:rsid w:val="00492839"/>
    <w:rsid w:val="004C7C86"/>
    <w:rsid w:val="00521DD2"/>
    <w:rsid w:val="00536EE8"/>
    <w:rsid w:val="00551961"/>
    <w:rsid w:val="00551F18"/>
    <w:rsid w:val="005763B5"/>
    <w:rsid w:val="00590F02"/>
    <w:rsid w:val="005A5AE6"/>
    <w:rsid w:val="005B11D1"/>
    <w:rsid w:val="005F79D1"/>
    <w:rsid w:val="0062047E"/>
    <w:rsid w:val="00622AB6"/>
    <w:rsid w:val="0063510D"/>
    <w:rsid w:val="00651A56"/>
    <w:rsid w:val="00664619"/>
    <w:rsid w:val="00673C2A"/>
    <w:rsid w:val="00675C7A"/>
    <w:rsid w:val="00695F1C"/>
    <w:rsid w:val="006971F7"/>
    <w:rsid w:val="006B099D"/>
    <w:rsid w:val="006B7F96"/>
    <w:rsid w:val="006D619A"/>
    <w:rsid w:val="006E27A3"/>
    <w:rsid w:val="006E709F"/>
    <w:rsid w:val="00702FC2"/>
    <w:rsid w:val="00724F02"/>
    <w:rsid w:val="0073327C"/>
    <w:rsid w:val="00741672"/>
    <w:rsid w:val="0074416A"/>
    <w:rsid w:val="007667C9"/>
    <w:rsid w:val="00791EE1"/>
    <w:rsid w:val="007A4A44"/>
    <w:rsid w:val="007A7EC5"/>
    <w:rsid w:val="007B7872"/>
    <w:rsid w:val="007C7ABA"/>
    <w:rsid w:val="007D361E"/>
    <w:rsid w:val="007D5DDD"/>
    <w:rsid w:val="007E0A6E"/>
    <w:rsid w:val="007F03DD"/>
    <w:rsid w:val="007F1B37"/>
    <w:rsid w:val="00800503"/>
    <w:rsid w:val="00822615"/>
    <w:rsid w:val="00824C27"/>
    <w:rsid w:val="00860042"/>
    <w:rsid w:val="008641BB"/>
    <w:rsid w:val="00873F2D"/>
    <w:rsid w:val="008B1215"/>
    <w:rsid w:val="008B18B0"/>
    <w:rsid w:val="008B4DA3"/>
    <w:rsid w:val="008E012B"/>
    <w:rsid w:val="008E7117"/>
    <w:rsid w:val="008F25D1"/>
    <w:rsid w:val="00900CBA"/>
    <w:rsid w:val="00912657"/>
    <w:rsid w:val="009148BF"/>
    <w:rsid w:val="0096612E"/>
    <w:rsid w:val="009676CA"/>
    <w:rsid w:val="009731BB"/>
    <w:rsid w:val="00976650"/>
    <w:rsid w:val="00992DB7"/>
    <w:rsid w:val="009A226E"/>
    <w:rsid w:val="009B67EB"/>
    <w:rsid w:val="009B70C2"/>
    <w:rsid w:val="009E1FB0"/>
    <w:rsid w:val="009E6AD4"/>
    <w:rsid w:val="00A0741A"/>
    <w:rsid w:val="00A2204C"/>
    <w:rsid w:val="00A2388A"/>
    <w:rsid w:val="00A262D6"/>
    <w:rsid w:val="00A32B33"/>
    <w:rsid w:val="00A37928"/>
    <w:rsid w:val="00A63E25"/>
    <w:rsid w:val="00A77FF6"/>
    <w:rsid w:val="00A82989"/>
    <w:rsid w:val="00AA3288"/>
    <w:rsid w:val="00AB0C68"/>
    <w:rsid w:val="00AD3694"/>
    <w:rsid w:val="00AE53CE"/>
    <w:rsid w:val="00B010C5"/>
    <w:rsid w:val="00B130D4"/>
    <w:rsid w:val="00B345CC"/>
    <w:rsid w:val="00B65C3E"/>
    <w:rsid w:val="00BB29B3"/>
    <w:rsid w:val="00BC727E"/>
    <w:rsid w:val="00BE6802"/>
    <w:rsid w:val="00BF46DE"/>
    <w:rsid w:val="00C02490"/>
    <w:rsid w:val="00C03798"/>
    <w:rsid w:val="00C03ED6"/>
    <w:rsid w:val="00C03F07"/>
    <w:rsid w:val="00C226B4"/>
    <w:rsid w:val="00C35EA2"/>
    <w:rsid w:val="00C50D37"/>
    <w:rsid w:val="00C51AE6"/>
    <w:rsid w:val="00C54B95"/>
    <w:rsid w:val="00C60AFC"/>
    <w:rsid w:val="00C71855"/>
    <w:rsid w:val="00C75CFA"/>
    <w:rsid w:val="00C85051"/>
    <w:rsid w:val="00C90AAE"/>
    <w:rsid w:val="00CB6A1F"/>
    <w:rsid w:val="00CB7B18"/>
    <w:rsid w:val="00CE259B"/>
    <w:rsid w:val="00D006C0"/>
    <w:rsid w:val="00D1021C"/>
    <w:rsid w:val="00D26E34"/>
    <w:rsid w:val="00D335CC"/>
    <w:rsid w:val="00D346ED"/>
    <w:rsid w:val="00DB4B27"/>
    <w:rsid w:val="00DB7F6E"/>
    <w:rsid w:val="00E012B0"/>
    <w:rsid w:val="00E1360E"/>
    <w:rsid w:val="00E20847"/>
    <w:rsid w:val="00E23A64"/>
    <w:rsid w:val="00E442B8"/>
    <w:rsid w:val="00E51DFC"/>
    <w:rsid w:val="00E56B0D"/>
    <w:rsid w:val="00E60E2F"/>
    <w:rsid w:val="00E872AC"/>
    <w:rsid w:val="00E96506"/>
    <w:rsid w:val="00EA3E04"/>
    <w:rsid w:val="00EA77F9"/>
    <w:rsid w:val="00ED2FE8"/>
    <w:rsid w:val="00EF6B73"/>
    <w:rsid w:val="00F114F5"/>
    <w:rsid w:val="00F22B97"/>
    <w:rsid w:val="00F407D8"/>
    <w:rsid w:val="00F56CC5"/>
    <w:rsid w:val="00F7083C"/>
    <w:rsid w:val="00FB6E0E"/>
    <w:rsid w:val="00FB6ED8"/>
    <w:rsid w:val="00FC4784"/>
    <w:rsid w:val="00FE711E"/>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5055</TotalTime>
  <Pages>61</Pages>
  <Words>8682</Words>
  <Characters>49494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195</cp:revision>
  <dcterms:created xsi:type="dcterms:W3CDTF">2019-10-24T20:06:00Z</dcterms:created>
  <dcterms:modified xsi:type="dcterms:W3CDTF">2019-10-29T01:48:00Z</dcterms:modified>
</cp:coreProperties>
</file>