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EBD16" w14:textId="25353339" w:rsidR="00447F7F" w:rsidRPr="00447F7F" w:rsidRDefault="00447F7F" w:rsidP="00010496">
      <w:pPr>
        <w:spacing w:after="0" w:line="480" w:lineRule="auto"/>
        <w:rPr>
          <w:rFonts w:ascii="Times New Roman" w:hAnsi="Times New Roman" w:cs="Times New Roman"/>
          <w:sz w:val="24"/>
          <w:szCs w:val="24"/>
        </w:rPr>
      </w:pPr>
    </w:p>
    <w:p w14:paraId="04FAE362" w14:textId="77777777" w:rsidR="00447F7F" w:rsidRPr="00447F7F" w:rsidRDefault="00447F7F">
      <w:pPr>
        <w:rPr>
          <w:rFonts w:ascii="Times New Roman" w:hAnsi="Times New Roman" w:cs="Times New Roman"/>
          <w:sz w:val="24"/>
          <w:szCs w:val="24"/>
        </w:rPr>
      </w:pPr>
      <w:r w:rsidRPr="00447F7F">
        <w:rPr>
          <w:rFonts w:ascii="Times New Roman" w:hAnsi="Times New Roman" w:cs="Times New Roman"/>
          <w:sz w:val="24"/>
          <w:szCs w:val="24"/>
        </w:rPr>
        <w:br w:type="page"/>
      </w:r>
    </w:p>
    <w:p w14:paraId="10A2F1C7" w14:textId="77777777" w:rsidR="00CE259B" w:rsidRDefault="00CE259B" w:rsidP="00447F7F">
      <w:pPr>
        <w:spacing w:after="0" w:line="480" w:lineRule="auto"/>
        <w:jc w:val="center"/>
        <w:rPr>
          <w:rFonts w:ascii="Times New Roman" w:hAnsi="Times New Roman" w:cs="Times New Roman"/>
          <w:caps/>
          <w:sz w:val="24"/>
          <w:szCs w:val="24"/>
        </w:rPr>
      </w:pPr>
    </w:p>
    <w:p w14:paraId="77759BDC" w14:textId="77777777" w:rsidR="00CE259B" w:rsidRDefault="00CE259B" w:rsidP="00447F7F">
      <w:pPr>
        <w:spacing w:after="0" w:line="480" w:lineRule="auto"/>
        <w:jc w:val="center"/>
        <w:rPr>
          <w:rFonts w:ascii="Times New Roman" w:hAnsi="Times New Roman" w:cs="Times New Roman"/>
          <w:caps/>
          <w:sz w:val="24"/>
          <w:szCs w:val="24"/>
        </w:rPr>
      </w:pPr>
    </w:p>
    <w:p w14:paraId="5ED825F6" w14:textId="680BE46B" w:rsidR="00285393" w:rsidRDefault="000F0E4C"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2B46B85C" w14:textId="531B72F1" w:rsidR="006B7F96" w:rsidRDefault="006B7F96" w:rsidP="00447F7F">
      <w:pPr>
        <w:spacing w:after="0" w:line="480" w:lineRule="auto"/>
        <w:jc w:val="center"/>
        <w:rPr>
          <w:rFonts w:ascii="Times New Roman" w:hAnsi="Times New Roman" w:cs="Times New Roman"/>
          <w:caps/>
          <w:sz w:val="24"/>
          <w:szCs w:val="24"/>
        </w:rPr>
      </w:pPr>
    </w:p>
    <w:p w14:paraId="5F15795E" w14:textId="55DDE19D" w:rsidR="006B7F96" w:rsidRDefault="006B7F96" w:rsidP="00447F7F">
      <w:pPr>
        <w:spacing w:after="0" w:line="480" w:lineRule="auto"/>
        <w:jc w:val="center"/>
        <w:rPr>
          <w:rFonts w:ascii="Times New Roman" w:hAnsi="Times New Roman" w:cs="Times New Roman"/>
          <w:caps/>
          <w:sz w:val="24"/>
          <w:szCs w:val="24"/>
        </w:rPr>
      </w:pPr>
    </w:p>
    <w:p w14:paraId="3C253567" w14:textId="73822592"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caps/>
          <w:sz w:val="24"/>
          <w:szCs w:val="24"/>
        </w:rPr>
        <w:t>A</w:t>
      </w:r>
      <w:r>
        <w:rPr>
          <w:rFonts w:ascii="Times New Roman" w:hAnsi="Times New Roman" w:cs="Times New Roman"/>
          <w:sz w:val="24"/>
          <w:szCs w:val="24"/>
        </w:rPr>
        <w:t xml:space="preserve"> Thesis</w:t>
      </w:r>
    </w:p>
    <w:p w14:paraId="62E84893" w14:textId="20ED2977"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Presented to</w:t>
      </w:r>
    </w:p>
    <w:p w14:paraId="455C7C9E" w14:textId="126E29D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The Faculty of the College of Graduate Studies</w:t>
      </w:r>
    </w:p>
    <w:p w14:paraId="3EE60EE3" w14:textId="105A170F"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Lamar University</w:t>
      </w:r>
    </w:p>
    <w:p w14:paraId="6B3360CE" w14:textId="2D15AE2E" w:rsidR="006B7F96" w:rsidRDefault="006B7F96" w:rsidP="00447F7F">
      <w:pPr>
        <w:spacing w:after="0" w:line="480" w:lineRule="auto"/>
        <w:jc w:val="center"/>
        <w:rPr>
          <w:rFonts w:ascii="Times New Roman" w:hAnsi="Times New Roman" w:cs="Times New Roman"/>
          <w:sz w:val="24"/>
          <w:szCs w:val="24"/>
        </w:rPr>
      </w:pPr>
    </w:p>
    <w:p w14:paraId="33C7F18E" w14:textId="188A9C12" w:rsidR="006B7F96" w:rsidRDefault="006B7F96" w:rsidP="00447F7F">
      <w:pPr>
        <w:spacing w:after="0" w:line="480" w:lineRule="auto"/>
        <w:jc w:val="center"/>
        <w:rPr>
          <w:rFonts w:ascii="Times New Roman" w:hAnsi="Times New Roman" w:cs="Times New Roman"/>
          <w:sz w:val="24"/>
          <w:szCs w:val="24"/>
        </w:rPr>
      </w:pPr>
    </w:p>
    <w:p w14:paraId="18921CF5" w14:textId="386DA23F" w:rsidR="006B7F96" w:rsidRDefault="006B7F96" w:rsidP="00447F7F">
      <w:pPr>
        <w:spacing w:after="0" w:line="480" w:lineRule="auto"/>
        <w:jc w:val="center"/>
        <w:rPr>
          <w:rFonts w:ascii="Times New Roman" w:hAnsi="Times New Roman" w:cs="Times New Roman"/>
          <w:sz w:val="24"/>
          <w:szCs w:val="24"/>
        </w:rPr>
      </w:pPr>
    </w:p>
    <w:p w14:paraId="60F60A0D" w14:textId="59EC7348" w:rsidR="006B7F96" w:rsidRDefault="006B7F96" w:rsidP="00447F7F">
      <w:pPr>
        <w:spacing w:after="0" w:line="480" w:lineRule="auto"/>
        <w:jc w:val="center"/>
        <w:rPr>
          <w:rFonts w:ascii="Times New Roman" w:hAnsi="Times New Roman" w:cs="Times New Roman"/>
          <w:sz w:val="24"/>
          <w:szCs w:val="24"/>
        </w:rPr>
      </w:pPr>
    </w:p>
    <w:p w14:paraId="5F0F73D6" w14:textId="6EDBBB0C" w:rsidR="006B7F96" w:rsidRDefault="006B7F96" w:rsidP="00447F7F">
      <w:pPr>
        <w:spacing w:after="0" w:line="480" w:lineRule="auto"/>
        <w:jc w:val="center"/>
        <w:rPr>
          <w:rFonts w:ascii="Times New Roman" w:hAnsi="Times New Roman" w:cs="Times New Roman"/>
          <w:sz w:val="24"/>
          <w:szCs w:val="24"/>
        </w:rPr>
      </w:pPr>
    </w:p>
    <w:p w14:paraId="7EA3A12F" w14:textId="666B8294" w:rsidR="006B7F96" w:rsidRDefault="006B7F96" w:rsidP="00447F7F">
      <w:pPr>
        <w:spacing w:after="0" w:line="480" w:lineRule="auto"/>
        <w:jc w:val="center"/>
        <w:rPr>
          <w:rFonts w:ascii="Times New Roman" w:hAnsi="Times New Roman" w:cs="Times New Roman"/>
          <w:sz w:val="24"/>
          <w:szCs w:val="24"/>
        </w:rPr>
      </w:pPr>
    </w:p>
    <w:p w14:paraId="457D675E" w14:textId="678A90E8"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In Partial Fulfillment </w:t>
      </w:r>
    </w:p>
    <w:p w14:paraId="49E61575" w14:textId="7EA3C32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of the Requirements for the Degree</w:t>
      </w:r>
    </w:p>
    <w:p w14:paraId="6B828542" w14:textId="3907E616" w:rsidR="006B7F96"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Master of Science in Computer Science</w:t>
      </w:r>
    </w:p>
    <w:p w14:paraId="7F12B9D2" w14:textId="5001C2B8" w:rsidR="006B7F96" w:rsidRDefault="00D1021C"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w:t>
      </w:r>
      <w:r w:rsidR="006B7F96">
        <w:rPr>
          <w:rFonts w:ascii="Times New Roman" w:hAnsi="Times New Roman" w:cs="Times New Roman"/>
          <w:sz w:val="24"/>
          <w:szCs w:val="24"/>
        </w:rPr>
        <w:t>y</w:t>
      </w:r>
    </w:p>
    <w:p w14:paraId="30E3F3E5" w14:textId="0DB4628B" w:rsidR="00B010C5" w:rsidRDefault="006B7F96"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5C352A83" w14:textId="39A2E140" w:rsidR="00A32B33" w:rsidRDefault="00A32B33" w:rsidP="00447F7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December 2019</w:t>
      </w:r>
    </w:p>
    <w:p w14:paraId="76ADE993" w14:textId="77777777" w:rsidR="00B010C5" w:rsidRDefault="00B010C5">
      <w:pPr>
        <w:rPr>
          <w:rFonts w:ascii="Times New Roman" w:hAnsi="Times New Roman" w:cs="Times New Roman"/>
          <w:sz w:val="24"/>
          <w:szCs w:val="24"/>
        </w:rPr>
      </w:pPr>
      <w:r>
        <w:rPr>
          <w:rFonts w:ascii="Times New Roman" w:hAnsi="Times New Roman" w:cs="Times New Roman"/>
          <w:sz w:val="24"/>
          <w:szCs w:val="24"/>
        </w:rPr>
        <w:br w:type="page"/>
      </w:r>
    </w:p>
    <w:p w14:paraId="094F7475" w14:textId="4081E902" w:rsidR="006B7F96" w:rsidRDefault="00FB6ED8" w:rsidP="00447F7F">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lastRenderedPageBreak/>
        <w:t>A Data Mining Framework for Analysing Geospatial-Temporal Data</w:t>
      </w:r>
    </w:p>
    <w:p w14:paraId="52D4D2E8" w14:textId="007A53D2" w:rsidR="00FB6ED8" w:rsidRDefault="00FB6ED8" w:rsidP="00447F7F">
      <w:pPr>
        <w:spacing w:after="0" w:line="480" w:lineRule="auto"/>
        <w:jc w:val="center"/>
        <w:rPr>
          <w:rFonts w:ascii="Times New Roman" w:hAnsi="Times New Roman" w:cs="Times New Roman"/>
          <w:caps/>
          <w:sz w:val="24"/>
          <w:szCs w:val="24"/>
        </w:rPr>
      </w:pPr>
      <w:r>
        <w:rPr>
          <w:rFonts w:ascii="Times New Roman" w:hAnsi="Times New Roman" w:cs="Times New Roman"/>
          <w:caps/>
          <w:sz w:val="24"/>
          <w:szCs w:val="24"/>
        </w:rPr>
        <w:t>RAUNAK SARBAJNA</w:t>
      </w:r>
    </w:p>
    <w:p w14:paraId="6FEE608D" w14:textId="2573B17F" w:rsidR="00FB6ED8" w:rsidRDefault="00FB6ED8" w:rsidP="009B70C2">
      <w:pPr>
        <w:spacing w:after="0" w:line="240" w:lineRule="auto"/>
        <w:ind w:left="5040"/>
        <w:rPr>
          <w:rFonts w:ascii="Times New Roman" w:hAnsi="Times New Roman" w:cs="Times New Roman"/>
          <w:caps/>
          <w:sz w:val="24"/>
          <w:szCs w:val="24"/>
        </w:rPr>
      </w:pPr>
      <w:r w:rsidRPr="00FB6ED8">
        <w:rPr>
          <w:rFonts w:ascii="Times New Roman" w:hAnsi="Times New Roman" w:cs="Times New Roman"/>
          <w:sz w:val="24"/>
          <w:szCs w:val="24"/>
        </w:rPr>
        <w:t>Approved</w:t>
      </w:r>
      <w:r>
        <w:rPr>
          <w:rFonts w:ascii="Times New Roman" w:hAnsi="Times New Roman" w:cs="Times New Roman"/>
          <w:caps/>
          <w:sz w:val="24"/>
          <w:szCs w:val="24"/>
        </w:rPr>
        <w:t>:</w:t>
      </w:r>
    </w:p>
    <w:p w14:paraId="626D2DED" w14:textId="0A88B8FE" w:rsidR="009E1FB0" w:rsidRDefault="009E1FB0" w:rsidP="009B70C2">
      <w:pPr>
        <w:spacing w:after="0" w:line="240" w:lineRule="auto"/>
        <w:ind w:left="5040"/>
        <w:rPr>
          <w:rFonts w:ascii="Times New Roman" w:hAnsi="Times New Roman" w:cs="Times New Roman"/>
          <w:caps/>
          <w:sz w:val="24"/>
          <w:szCs w:val="24"/>
        </w:rPr>
      </w:pPr>
    </w:p>
    <w:p w14:paraId="3A2DAE7B" w14:textId="4798D37C" w:rsidR="009E1FB0" w:rsidRDefault="009E1FB0" w:rsidP="009B70C2">
      <w:pPr>
        <w:spacing w:after="0" w:line="240" w:lineRule="auto"/>
        <w:ind w:left="5040"/>
        <w:rPr>
          <w:rFonts w:ascii="Times New Roman" w:hAnsi="Times New Roman" w:cs="Times New Roman"/>
          <w:caps/>
          <w:sz w:val="24"/>
          <w:szCs w:val="24"/>
        </w:rPr>
      </w:pPr>
    </w:p>
    <w:p w14:paraId="4CF611B0" w14:textId="77777777" w:rsidR="003C6A9B" w:rsidRDefault="003C6A9B" w:rsidP="009B70C2">
      <w:pPr>
        <w:spacing w:after="0" w:line="240" w:lineRule="auto"/>
        <w:ind w:left="5040"/>
        <w:rPr>
          <w:rFonts w:ascii="Times New Roman" w:hAnsi="Times New Roman" w:cs="Times New Roman"/>
          <w:caps/>
          <w:sz w:val="24"/>
          <w:szCs w:val="24"/>
        </w:rPr>
      </w:pPr>
    </w:p>
    <w:p w14:paraId="06FD1B22" w14:textId="06545820" w:rsidR="00FB6ED8" w:rsidRDefault="00FB6ED8" w:rsidP="009B70C2">
      <w:pPr>
        <w:spacing w:line="240" w:lineRule="auto"/>
        <w:ind w:left="5040"/>
      </w:pPr>
      <w:r>
        <w:rPr>
          <w:rFonts w:ascii="Times New Roman" w:hAnsi="Times New Roman" w:cs="Times New Roman"/>
          <w:sz w:val="24"/>
          <w:szCs w:val="24"/>
        </w:rPr>
        <w:t>______________________________</w:t>
      </w:r>
    </w:p>
    <w:p w14:paraId="1AE8691D" w14:textId="56BC1637" w:rsidR="00FB6ED8" w:rsidRDefault="002C5EE9"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08AD282E" w14:textId="26D25629" w:rsidR="002C5EE9" w:rsidRDefault="009A226E" w:rsidP="009B70C2">
      <w:pPr>
        <w:spacing w:after="0" w:line="240" w:lineRule="auto"/>
        <w:ind w:left="5040"/>
        <w:rPr>
          <w:rFonts w:ascii="Times New Roman" w:hAnsi="Times New Roman" w:cs="Times New Roman"/>
          <w:sz w:val="24"/>
          <w:szCs w:val="24"/>
        </w:rPr>
      </w:pPr>
      <w:proofErr w:type="spellStart"/>
      <w:r>
        <w:rPr>
          <w:rFonts w:ascii="Times New Roman" w:hAnsi="Times New Roman" w:cs="Times New Roman"/>
          <w:sz w:val="24"/>
          <w:szCs w:val="24"/>
        </w:rPr>
        <w:t>Sujing</w:t>
      </w:r>
      <w:proofErr w:type="spellEnd"/>
      <w:r>
        <w:rPr>
          <w:rFonts w:ascii="Times New Roman" w:hAnsi="Times New Roman" w:cs="Times New Roman"/>
          <w:sz w:val="24"/>
          <w:szCs w:val="24"/>
        </w:rPr>
        <w:t xml:space="preserve"> Wang</w:t>
      </w:r>
    </w:p>
    <w:p w14:paraId="1FE936B2" w14:textId="77777777" w:rsidR="009E1FB0" w:rsidRDefault="009E1FB0" w:rsidP="009B70C2">
      <w:pPr>
        <w:spacing w:after="0" w:line="240" w:lineRule="auto"/>
        <w:ind w:left="5040"/>
        <w:rPr>
          <w:rFonts w:ascii="Times New Roman" w:hAnsi="Times New Roman" w:cs="Times New Roman"/>
          <w:sz w:val="24"/>
          <w:szCs w:val="24"/>
        </w:rPr>
      </w:pPr>
    </w:p>
    <w:p w14:paraId="67F6E859" w14:textId="77777777" w:rsidR="00EA3E04" w:rsidRDefault="00EA3E04" w:rsidP="009B70C2">
      <w:pPr>
        <w:spacing w:line="240" w:lineRule="auto"/>
        <w:ind w:left="5040"/>
        <w:rPr>
          <w:rFonts w:ascii="Times New Roman" w:hAnsi="Times New Roman" w:cs="Times New Roman"/>
          <w:sz w:val="24"/>
          <w:szCs w:val="24"/>
        </w:rPr>
      </w:pPr>
    </w:p>
    <w:p w14:paraId="36840BAF" w14:textId="5B2CFD1B" w:rsidR="009E1FB0" w:rsidRDefault="009E1FB0" w:rsidP="009B70C2">
      <w:pPr>
        <w:spacing w:line="240" w:lineRule="auto"/>
        <w:ind w:left="5040"/>
      </w:pPr>
      <w:r>
        <w:rPr>
          <w:rFonts w:ascii="Times New Roman" w:hAnsi="Times New Roman" w:cs="Times New Roman"/>
          <w:sz w:val="24"/>
          <w:szCs w:val="24"/>
        </w:rPr>
        <w:t>______________________________</w:t>
      </w:r>
    </w:p>
    <w:p w14:paraId="533BC1BB" w14:textId="22B2DAFD"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4287F2C1" w14:textId="47C2D093" w:rsidR="009E1FB0" w:rsidRDefault="009A226E"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Stefan Andrei</w:t>
      </w:r>
    </w:p>
    <w:p w14:paraId="58D277A2" w14:textId="1D4461C3" w:rsidR="009E1FB0" w:rsidRDefault="009E1FB0" w:rsidP="009B70C2">
      <w:pPr>
        <w:spacing w:after="0" w:line="240" w:lineRule="auto"/>
        <w:ind w:left="5040"/>
        <w:rPr>
          <w:rFonts w:ascii="Times New Roman" w:hAnsi="Times New Roman" w:cs="Times New Roman"/>
          <w:sz w:val="24"/>
          <w:szCs w:val="24"/>
        </w:rPr>
      </w:pPr>
    </w:p>
    <w:p w14:paraId="63673C7F" w14:textId="77777777" w:rsidR="009E1FB0" w:rsidRDefault="009E1FB0" w:rsidP="009B70C2">
      <w:pPr>
        <w:spacing w:after="0" w:line="240" w:lineRule="auto"/>
        <w:ind w:left="5040"/>
        <w:rPr>
          <w:rFonts w:ascii="Times New Roman" w:hAnsi="Times New Roman" w:cs="Times New Roman"/>
          <w:sz w:val="24"/>
          <w:szCs w:val="24"/>
        </w:rPr>
      </w:pPr>
    </w:p>
    <w:p w14:paraId="68341C03" w14:textId="6FB8E3A1" w:rsidR="009E1FB0" w:rsidRDefault="009E1FB0" w:rsidP="009B70C2">
      <w:pPr>
        <w:spacing w:line="240" w:lineRule="auto"/>
        <w:ind w:left="5040"/>
      </w:pPr>
      <w:r>
        <w:rPr>
          <w:rFonts w:ascii="Times New Roman" w:hAnsi="Times New Roman" w:cs="Times New Roman"/>
          <w:sz w:val="24"/>
          <w:szCs w:val="24"/>
        </w:rPr>
        <w:t>______________________________</w:t>
      </w:r>
    </w:p>
    <w:p w14:paraId="594B6F32" w14:textId="77777777"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Name</w:t>
      </w:r>
    </w:p>
    <w:p w14:paraId="3DF5C801" w14:textId="2F97AA6A" w:rsidR="009E1FB0" w:rsidRDefault="009E1FB0" w:rsidP="009B70C2">
      <w:pPr>
        <w:spacing w:after="0" w:line="240" w:lineRule="auto"/>
        <w:ind w:left="5040"/>
        <w:rPr>
          <w:rFonts w:ascii="Times New Roman" w:hAnsi="Times New Roman" w:cs="Times New Roman"/>
          <w:sz w:val="24"/>
          <w:szCs w:val="24"/>
        </w:rPr>
      </w:pPr>
      <w:r>
        <w:rPr>
          <w:rFonts w:ascii="Times New Roman" w:hAnsi="Times New Roman" w:cs="Times New Roman"/>
          <w:sz w:val="24"/>
          <w:szCs w:val="24"/>
        </w:rPr>
        <w:t>Committee Member</w:t>
      </w:r>
    </w:p>
    <w:p w14:paraId="2CE91069" w14:textId="289CB9EF" w:rsidR="00EA3E04" w:rsidRDefault="00EA3E04" w:rsidP="00EA3E04">
      <w:pPr>
        <w:spacing w:after="0" w:line="240" w:lineRule="auto"/>
        <w:rPr>
          <w:rFonts w:ascii="Times New Roman" w:hAnsi="Times New Roman" w:cs="Times New Roman"/>
          <w:caps/>
          <w:sz w:val="24"/>
          <w:szCs w:val="24"/>
        </w:rPr>
      </w:pPr>
    </w:p>
    <w:p w14:paraId="1F95BC13" w14:textId="77777777" w:rsidR="00EA3E04" w:rsidRDefault="00EA3E04" w:rsidP="00EA3E04">
      <w:pPr>
        <w:spacing w:after="0" w:line="240" w:lineRule="auto"/>
        <w:rPr>
          <w:rFonts w:ascii="Times New Roman" w:hAnsi="Times New Roman" w:cs="Times New Roman"/>
          <w:caps/>
          <w:sz w:val="24"/>
          <w:szCs w:val="24"/>
        </w:rPr>
      </w:pPr>
    </w:p>
    <w:p w14:paraId="292D3D63" w14:textId="77777777" w:rsidR="003C6A9B" w:rsidRDefault="003C6A9B" w:rsidP="00EA3E04">
      <w:pPr>
        <w:spacing w:line="240" w:lineRule="auto"/>
        <w:rPr>
          <w:rFonts w:ascii="Times New Roman" w:hAnsi="Times New Roman" w:cs="Times New Roman"/>
          <w:sz w:val="24"/>
          <w:szCs w:val="24"/>
        </w:rPr>
      </w:pPr>
    </w:p>
    <w:p w14:paraId="04274C96" w14:textId="1534E476" w:rsidR="00EA3E04" w:rsidRDefault="00EA3E04" w:rsidP="00EA3E04">
      <w:pPr>
        <w:spacing w:line="240" w:lineRule="auto"/>
      </w:pPr>
      <w:r>
        <w:rPr>
          <w:rFonts w:ascii="Times New Roman" w:hAnsi="Times New Roman" w:cs="Times New Roman"/>
          <w:sz w:val="24"/>
          <w:szCs w:val="24"/>
        </w:rPr>
        <w:t>______________________________</w:t>
      </w:r>
    </w:p>
    <w:p w14:paraId="72B1D20F" w14:textId="47556CC2" w:rsidR="00EA3E04" w:rsidRDefault="009A226E"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Stefan Andrei</w:t>
      </w:r>
    </w:p>
    <w:p w14:paraId="2AD472CD" w14:textId="523872DE"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Chair, Department of Computer Science</w:t>
      </w:r>
    </w:p>
    <w:p w14:paraId="3344E4EF" w14:textId="77777777" w:rsidR="00EA3E04" w:rsidRDefault="00EA3E04" w:rsidP="00EA3E04">
      <w:pPr>
        <w:spacing w:after="0" w:line="240" w:lineRule="auto"/>
        <w:rPr>
          <w:rFonts w:ascii="Times New Roman" w:hAnsi="Times New Roman" w:cs="Times New Roman"/>
          <w:sz w:val="24"/>
          <w:szCs w:val="24"/>
        </w:rPr>
      </w:pPr>
    </w:p>
    <w:p w14:paraId="750F8315" w14:textId="77777777" w:rsidR="00EA3E04" w:rsidRDefault="00EA3E04" w:rsidP="00EA3E04">
      <w:pPr>
        <w:spacing w:line="240" w:lineRule="auto"/>
        <w:rPr>
          <w:rFonts w:ascii="Times New Roman" w:hAnsi="Times New Roman" w:cs="Times New Roman"/>
          <w:sz w:val="24"/>
          <w:szCs w:val="24"/>
        </w:rPr>
      </w:pPr>
    </w:p>
    <w:p w14:paraId="6F24A9CC" w14:textId="77777777" w:rsidR="00EA3E04" w:rsidRDefault="00EA3E04" w:rsidP="00EA3E04">
      <w:pPr>
        <w:spacing w:line="240" w:lineRule="auto"/>
      </w:pPr>
      <w:r>
        <w:rPr>
          <w:rFonts w:ascii="Times New Roman" w:hAnsi="Times New Roman" w:cs="Times New Roman"/>
          <w:sz w:val="24"/>
          <w:szCs w:val="24"/>
        </w:rPr>
        <w:t>______________________________</w:t>
      </w:r>
    </w:p>
    <w:p w14:paraId="6D34C389"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Lynn M. Maurer,</w:t>
      </w:r>
    </w:p>
    <w:p w14:paraId="5B26E0D4" w14:textId="74E76C5B" w:rsidR="00EA3E04"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Arts and Sciences</w:t>
      </w:r>
    </w:p>
    <w:p w14:paraId="7D8C0A17" w14:textId="77777777" w:rsidR="00EA3E04" w:rsidRDefault="00EA3E04" w:rsidP="00EA3E04">
      <w:pPr>
        <w:spacing w:after="0" w:line="240" w:lineRule="auto"/>
        <w:rPr>
          <w:rFonts w:ascii="Times New Roman" w:hAnsi="Times New Roman" w:cs="Times New Roman"/>
          <w:sz w:val="24"/>
          <w:szCs w:val="24"/>
        </w:rPr>
      </w:pPr>
    </w:p>
    <w:p w14:paraId="006C15D6" w14:textId="77777777" w:rsidR="00EA3E04" w:rsidRDefault="00EA3E04" w:rsidP="00EA3E04">
      <w:pPr>
        <w:spacing w:after="0" w:line="240" w:lineRule="auto"/>
        <w:rPr>
          <w:rFonts w:ascii="Times New Roman" w:hAnsi="Times New Roman" w:cs="Times New Roman"/>
          <w:sz w:val="24"/>
          <w:szCs w:val="24"/>
        </w:rPr>
      </w:pPr>
    </w:p>
    <w:p w14:paraId="4D8E616C" w14:textId="77777777" w:rsidR="00EA3E04" w:rsidRDefault="00EA3E04" w:rsidP="00EA3E04">
      <w:pPr>
        <w:spacing w:line="240" w:lineRule="auto"/>
      </w:pPr>
      <w:r>
        <w:rPr>
          <w:rFonts w:ascii="Times New Roman" w:hAnsi="Times New Roman" w:cs="Times New Roman"/>
          <w:sz w:val="24"/>
          <w:szCs w:val="24"/>
        </w:rPr>
        <w:t>______________________________</w:t>
      </w:r>
    </w:p>
    <w:p w14:paraId="4B099342" w14:textId="77777777" w:rsidR="009A226E" w:rsidRDefault="009A226E" w:rsidP="00EA3E04">
      <w:pPr>
        <w:spacing w:after="0" w:line="240" w:lineRule="auto"/>
        <w:rPr>
          <w:rFonts w:ascii="Times New Roman" w:hAnsi="Times New Roman" w:cs="Times New Roman"/>
          <w:sz w:val="24"/>
          <w:szCs w:val="24"/>
        </w:rPr>
      </w:pPr>
      <w:r w:rsidRPr="009A226E">
        <w:rPr>
          <w:rFonts w:ascii="Times New Roman" w:hAnsi="Times New Roman" w:cs="Times New Roman"/>
          <w:sz w:val="24"/>
          <w:szCs w:val="24"/>
        </w:rPr>
        <w:t xml:space="preserve">William E. </w:t>
      </w:r>
      <w:proofErr w:type="spellStart"/>
      <w:r w:rsidRPr="009A226E">
        <w:rPr>
          <w:rFonts w:ascii="Times New Roman" w:hAnsi="Times New Roman" w:cs="Times New Roman"/>
          <w:sz w:val="24"/>
          <w:szCs w:val="24"/>
        </w:rPr>
        <w:t>Harn</w:t>
      </w:r>
      <w:proofErr w:type="spellEnd"/>
    </w:p>
    <w:p w14:paraId="68718038" w14:textId="06F04812" w:rsidR="007C7ABA" w:rsidRDefault="00EA3E04" w:rsidP="00EA3E04">
      <w:pPr>
        <w:spacing w:after="0" w:line="240" w:lineRule="auto"/>
        <w:rPr>
          <w:rFonts w:ascii="Times New Roman" w:hAnsi="Times New Roman" w:cs="Times New Roman"/>
          <w:sz w:val="24"/>
          <w:szCs w:val="24"/>
        </w:rPr>
      </w:pPr>
      <w:r>
        <w:rPr>
          <w:rFonts w:ascii="Times New Roman" w:hAnsi="Times New Roman" w:cs="Times New Roman"/>
          <w:sz w:val="24"/>
          <w:szCs w:val="24"/>
        </w:rPr>
        <w:t>Dean, College of Graduate Studies</w:t>
      </w:r>
    </w:p>
    <w:p w14:paraId="186BB65F" w14:textId="77777777" w:rsidR="007C7ABA" w:rsidRDefault="007C7ABA">
      <w:pPr>
        <w:rPr>
          <w:rFonts w:ascii="Times New Roman" w:hAnsi="Times New Roman" w:cs="Times New Roman"/>
          <w:sz w:val="24"/>
          <w:szCs w:val="24"/>
        </w:rPr>
      </w:pPr>
      <w:r>
        <w:rPr>
          <w:rFonts w:ascii="Times New Roman" w:hAnsi="Times New Roman" w:cs="Times New Roman"/>
          <w:sz w:val="24"/>
          <w:szCs w:val="24"/>
        </w:rPr>
        <w:br w:type="page"/>
      </w:r>
    </w:p>
    <w:p w14:paraId="54A3FF4A" w14:textId="6E9922BE" w:rsidR="009E1FB0" w:rsidRDefault="008E012B" w:rsidP="008E012B">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©2019 Raunak Sarbajna</w:t>
      </w:r>
    </w:p>
    <w:p w14:paraId="599FF2D8" w14:textId="764956E6" w:rsidR="008F25D1" w:rsidRDefault="008E012B" w:rsidP="007F03D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part of this work may be reproduced without permission except as indicated by the “Fair Use” clause of the copyright law. Passages, image, or ideas taken from this work must be properly credited in any </w:t>
      </w:r>
      <w:r w:rsidR="008B4DA3">
        <w:rPr>
          <w:rFonts w:ascii="Times New Roman" w:hAnsi="Times New Roman" w:cs="Times New Roman"/>
          <w:sz w:val="24"/>
          <w:szCs w:val="24"/>
        </w:rPr>
        <w:t>written</w:t>
      </w:r>
      <w:r>
        <w:rPr>
          <w:rFonts w:ascii="Times New Roman" w:hAnsi="Times New Roman" w:cs="Times New Roman"/>
          <w:sz w:val="24"/>
          <w:szCs w:val="24"/>
        </w:rPr>
        <w:t xml:space="preserve"> or published materials.</w:t>
      </w:r>
    </w:p>
    <w:p w14:paraId="7697B66E" w14:textId="77777777" w:rsidR="008F25D1" w:rsidRDefault="008F25D1">
      <w:pPr>
        <w:rPr>
          <w:rFonts w:ascii="Times New Roman" w:hAnsi="Times New Roman" w:cs="Times New Roman"/>
          <w:sz w:val="24"/>
          <w:szCs w:val="24"/>
        </w:rPr>
      </w:pPr>
      <w:r>
        <w:rPr>
          <w:rFonts w:ascii="Times New Roman" w:hAnsi="Times New Roman" w:cs="Times New Roman"/>
          <w:sz w:val="24"/>
          <w:szCs w:val="24"/>
        </w:rPr>
        <w:br w:type="page"/>
      </w:r>
    </w:p>
    <w:p w14:paraId="593F8E77" w14:textId="659279C1" w:rsidR="009E1FB0"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0AC4CC61" w14:textId="77777777" w:rsidR="006B099D" w:rsidRDefault="006B099D" w:rsidP="006B099D">
      <w:pPr>
        <w:spacing w:after="0" w:line="480" w:lineRule="auto"/>
        <w:jc w:val="center"/>
        <w:rPr>
          <w:rFonts w:ascii="Times New Roman" w:hAnsi="Times New Roman" w:cs="Times New Roman"/>
          <w:caps/>
          <w:sz w:val="24"/>
          <w:szCs w:val="24"/>
        </w:rPr>
      </w:pPr>
      <w:r w:rsidRPr="000F0E4C">
        <w:rPr>
          <w:rFonts w:ascii="Times New Roman" w:hAnsi="Times New Roman" w:cs="Times New Roman"/>
          <w:caps/>
          <w:sz w:val="24"/>
          <w:szCs w:val="24"/>
        </w:rPr>
        <w:t>A Data Mining Framework for Analysing Geospatial-Temporal Data</w:t>
      </w:r>
    </w:p>
    <w:p w14:paraId="432556FE" w14:textId="7E96A184" w:rsidR="006B099D" w:rsidRDefault="006B099D" w:rsidP="006B099D">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w:t>
      </w:r>
    </w:p>
    <w:p w14:paraId="42417770" w14:textId="7A7F85D0" w:rsidR="006B099D" w:rsidRDefault="006B099D" w:rsidP="00BE6802">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Raunak Sarbajna</w:t>
      </w:r>
    </w:p>
    <w:p w14:paraId="4FC8E9E8" w14:textId="77777777" w:rsidR="002546AE" w:rsidRDefault="00315CE8" w:rsidP="00BE6802">
      <w:pPr>
        <w:spacing w:after="0" w:line="480" w:lineRule="auto"/>
        <w:rPr>
          <w:rFonts w:ascii="Times New Roman" w:hAnsi="Times New Roman" w:cs="Times New Roman"/>
          <w:sz w:val="24"/>
          <w:szCs w:val="24"/>
        </w:rPr>
        <w:sectPr w:rsidR="002546AE" w:rsidSect="00010496">
          <w:pgSz w:w="12240" w:h="15840"/>
          <w:pgMar w:top="1440" w:right="1440" w:bottom="1440" w:left="2160" w:header="720" w:footer="720" w:gutter="0"/>
          <w:cols w:space="720"/>
          <w:docGrid w:linePitch="360"/>
        </w:sectPr>
      </w:pPr>
      <w:r>
        <w:rPr>
          <w:rFonts w:ascii="Times New Roman" w:hAnsi="Times New Roman" w:cs="Times New Roman"/>
          <w:sz w:val="24"/>
          <w:szCs w:val="24"/>
        </w:rPr>
        <w:tab/>
      </w:r>
      <w:r w:rsidR="0074416A" w:rsidRPr="0074416A">
        <w:rPr>
          <w:rFonts w:ascii="Times New Roman" w:hAnsi="Times New Roman" w:cs="Times New Roman"/>
          <w:sz w:val="24"/>
          <w:szCs w:val="24"/>
        </w:rPr>
        <w:t>Change analysis and automat</w:t>
      </w:r>
      <w:r w:rsidR="005F79D1">
        <w:rPr>
          <w:rFonts w:ascii="Times New Roman" w:hAnsi="Times New Roman" w:cs="Times New Roman"/>
          <w:sz w:val="24"/>
          <w:szCs w:val="24"/>
        </w:rPr>
        <w:t>ed</w:t>
      </w:r>
      <w:r w:rsidR="0074416A" w:rsidRPr="0074416A">
        <w:rPr>
          <w:rFonts w:ascii="Times New Roman" w:hAnsi="Times New Roman" w:cs="Times New Roman"/>
          <w:sz w:val="24"/>
          <w:szCs w:val="24"/>
        </w:rPr>
        <w:t xml:space="preserve"> storytelling are essential techniques in understanding patterns and trends in multifaceted, time-series geospatial-temporal data. In this </w:t>
      </w:r>
      <w:r w:rsidR="00EF6B73">
        <w:rPr>
          <w:rFonts w:ascii="Times New Roman" w:hAnsi="Times New Roman" w:cs="Times New Roman"/>
          <w:sz w:val="24"/>
          <w:szCs w:val="24"/>
        </w:rPr>
        <w:t>thesis</w:t>
      </w:r>
      <w:r w:rsidR="0074416A" w:rsidRPr="0074416A">
        <w:rPr>
          <w:rFonts w:ascii="Times New Roman" w:hAnsi="Times New Roman" w:cs="Times New Roman"/>
          <w:sz w:val="24"/>
          <w:szCs w:val="24"/>
        </w:rPr>
        <w:t xml:space="preserve">, we introduce a </w:t>
      </w:r>
      <w:r w:rsidR="00C03F07">
        <w:rPr>
          <w:rFonts w:ascii="Times New Roman" w:hAnsi="Times New Roman" w:cs="Times New Roman"/>
          <w:sz w:val="24"/>
          <w:szCs w:val="24"/>
        </w:rPr>
        <w:t>novel</w:t>
      </w:r>
      <w:r w:rsidR="0074416A" w:rsidRPr="0074416A">
        <w:rPr>
          <w:rFonts w:ascii="Times New Roman" w:hAnsi="Times New Roman" w:cs="Times New Roman"/>
          <w:sz w:val="24"/>
          <w:szCs w:val="24"/>
        </w:rPr>
        <w:t xml:space="preserve"> data mining framework for </w:t>
      </w:r>
      <w:r w:rsidR="00E56B0D" w:rsidRPr="00E56B0D">
        <w:rPr>
          <w:rFonts w:ascii="Times New Roman" w:hAnsi="Times New Roman" w:cs="Times New Roman"/>
          <w:sz w:val="24"/>
          <w:szCs w:val="24"/>
        </w:rPr>
        <w:t>detect</w:t>
      </w:r>
      <w:r w:rsidR="00E56B0D">
        <w:rPr>
          <w:rFonts w:ascii="Times New Roman" w:hAnsi="Times New Roman" w:cs="Times New Roman"/>
          <w:sz w:val="24"/>
          <w:szCs w:val="24"/>
        </w:rPr>
        <w:t>ing</w:t>
      </w:r>
      <w:r w:rsidR="00E56B0D" w:rsidRPr="00E56B0D">
        <w:rPr>
          <w:rFonts w:ascii="Times New Roman" w:hAnsi="Times New Roman" w:cs="Times New Roman"/>
          <w:sz w:val="24"/>
          <w:szCs w:val="24"/>
        </w:rPr>
        <w:t xml:space="preserve"> and </w:t>
      </w:r>
      <w:proofErr w:type="spellStart"/>
      <w:r w:rsidR="00E56B0D" w:rsidRPr="00E56B0D">
        <w:rPr>
          <w:rFonts w:ascii="Times New Roman" w:hAnsi="Times New Roman" w:cs="Times New Roman"/>
          <w:sz w:val="24"/>
          <w:szCs w:val="24"/>
        </w:rPr>
        <w:t>analy</w:t>
      </w:r>
      <w:r w:rsidR="00E56B0D">
        <w:rPr>
          <w:rFonts w:ascii="Times New Roman" w:hAnsi="Times New Roman" w:cs="Times New Roman"/>
          <w:sz w:val="24"/>
          <w:szCs w:val="24"/>
        </w:rPr>
        <w:t>sing</w:t>
      </w:r>
      <w:proofErr w:type="spellEnd"/>
      <w:r w:rsidR="00E56B0D" w:rsidRPr="00E56B0D">
        <w:rPr>
          <w:rFonts w:ascii="Times New Roman" w:hAnsi="Times New Roman" w:cs="Times New Roman"/>
          <w:sz w:val="24"/>
          <w:szCs w:val="24"/>
        </w:rPr>
        <w:t xml:space="preserve"> how the patterns of features change over time and space in </w:t>
      </w:r>
      <w:proofErr w:type="spellStart"/>
      <w:r w:rsidR="00E56B0D" w:rsidRPr="00E56B0D">
        <w:rPr>
          <w:rFonts w:ascii="Times New Roman" w:hAnsi="Times New Roman" w:cs="Times New Roman"/>
          <w:sz w:val="24"/>
          <w:szCs w:val="24"/>
        </w:rPr>
        <w:t>spatio</w:t>
      </w:r>
      <w:proofErr w:type="spellEnd"/>
      <w:r w:rsidR="00E56B0D" w:rsidRPr="00E56B0D">
        <w:rPr>
          <w:rFonts w:ascii="Times New Roman" w:hAnsi="Times New Roman" w:cs="Times New Roman"/>
          <w:sz w:val="24"/>
          <w:szCs w:val="24"/>
        </w:rPr>
        <w:t>-temporal data and automatically</w:t>
      </w:r>
      <w:r w:rsidR="00360823">
        <w:rPr>
          <w:rFonts w:ascii="Times New Roman" w:hAnsi="Times New Roman" w:cs="Times New Roman"/>
          <w:sz w:val="24"/>
          <w:szCs w:val="24"/>
        </w:rPr>
        <w:t xml:space="preserve"> generate</w:t>
      </w:r>
      <w:r w:rsidR="009148BF">
        <w:rPr>
          <w:rFonts w:ascii="Times New Roman" w:hAnsi="Times New Roman" w:cs="Times New Roman"/>
          <w:sz w:val="24"/>
          <w:szCs w:val="24"/>
        </w:rPr>
        <w:t xml:space="preserve"> interesting stories</w:t>
      </w:r>
      <w:r w:rsidR="00E56B0D" w:rsidRPr="00E56B0D">
        <w:rPr>
          <w:rFonts w:ascii="Times New Roman" w:hAnsi="Times New Roman" w:cs="Times New Roman"/>
          <w:sz w:val="24"/>
          <w:szCs w:val="24"/>
        </w:rPr>
        <w:t xml:space="preserve"> based on </w:t>
      </w:r>
      <w:r w:rsidR="00360823">
        <w:rPr>
          <w:rFonts w:ascii="Times New Roman" w:hAnsi="Times New Roman" w:cs="Times New Roman"/>
          <w:sz w:val="24"/>
          <w:szCs w:val="24"/>
        </w:rPr>
        <w:t>a variety of unique factors</w:t>
      </w:r>
      <w:r w:rsidR="00E56B0D" w:rsidRPr="00E56B0D">
        <w:rPr>
          <w:rFonts w:ascii="Times New Roman" w:hAnsi="Times New Roman" w:cs="Times New Roman"/>
          <w:sz w:val="24"/>
          <w:szCs w:val="24"/>
        </w:rPr>
        <w:t>.</w:t>
      </w:r>
      <w:r w:rsidR="009148BF">
        <w:rPr>
          <w:rFonts w:ascii="Times New Roman" w:hAnsi="Times New Roman" w:cs="Times New Roman"/>
          <w:sz w:val="24"/>
          <w:szCs w:val="24"/>
        </w:rPr>
        <w:t xml:space="preserve"> </w:t>
      </w:r>
      <w:r w:rsidR="00EF6B73">
        <w:rPr>
          <w:rFonts w:ascii="Times New Roman" w:hAnsi="Times New Roman" w:cs="Times New Roman"/>
          <w:sz w:val="24"/>
          <w:szCs w:val="24"/>
        </w:rPr>
        <w:t xml:space="preserve">We </w:t>
      </w:r>
      <w:r w:rsidR="00D006C0">
        <w:rPr>
          <w:rFonts w:ascii="Times New Roman" w:hAnsi="Times New Roman" w:cs="Times New Roman"/>
          <w:sz w:val="24"/>
          <w:szCs w:val="24"/>
        </w:rPr>
        <w:t>discuss and develop</w:t>
      </w:r>
      <w:r w:rsidR="00EF6B73">
        <w:rPr>
          <w:rFonts w:ascii="Times New Roman" w:hAnsi="Times New Roman" w:cs="Times New Roman"/>
          <w:sz w:val="24"/>
          <w:szCs w:val="24"/>
        </w:rPr>
        <w:t xml:space="preserve"> techniques to generate appropriate spatial polygons from raw georeferenced point data while preserving</w:t>
      </w:r>
      <w:r w:rsidR="00D006C0">
        <w:rPr>
          <w:rFonts w:ascii="Times New Roman" w:hAnsi="Times New Roman" w:cs="Times New Roman"/>
          <w:sz w:val="24"/>
          <w:szCs w:val="24"/>
        </w:rPr>
        <w:t xml:space="preserve"> its</w:t>
      </w:r>
      <w:r w:rsidR="00EF6B73">
        <w:rPr>
          <w:rFonts w:ascii="Times New Roman" w:hAnsi="Times New Roman" w:cs="Times New Roman"/>
          <w:sz w:val="24"/>
          <w:szCs w:val="24"/>
        </w:rPr>
        <w:t xml:space="preserve"> meta data</w:t>
      </w:r>
      <w:r w:rsidR="00121E2D">
        <w:rPr>
          <w:rFonts w:ascii="Times New Roman" w:hAnsi="Times New Roman" w:cs="Times New Roman"/>
          <w:sz w:val="24"/>
          <w:szCs w:val="24"/>
        </w:rPr>
        <w:t xml:space="preserve"> and shape</w:t>
      </w:r>
      <w:r w:rsidR="00EF6B73">
        <w:rPr>
          <w:rFonts w:ascii="Times New Roman" w:hAnsi="Times New Roman" w:cs="Times New Roman"/>
          <w:sz w:val="24"/>
          <w:szCs w:val="24"/>
        </w:rPr>
        <w:t>.</w:t>
      </w:r>
      <w:r w:rsidR="0074416A" w:rsidRPr="0074416A">
        <w:rPr>
          <w:rFonts w:ascii="Times New Roman" w:hAnsi="Times New Roman" w:cs="Times New Roman"/>
          <w:sz w:val="24"/>
          <w:szCs w:val="24"/>
        </w:rPr>
        <w:t xml:space="preserve"> </w:t>
      </w:r>
      <w:r w:rsidR="00EF6B73">
        <w:rPr>
          <w:rFonts w:ascii="Times New Roman" w:hAnsi="Times New Roman" w:cs="Times New Roman"/>
          <w:sz w:val="24"/>
          <w:szCs w:val="24"/>
        </w:rPr>
        <w:t>Our framework</w:t>
      </w:r>
      <w:r w:rsidR="0074416A" w:rsidRPr="0074416A">
        <w:rPr>
          <w:rFonts w:ascii="Times New Roman" w:hAnsi="Times New Roman" w:cs="Times New Roman"/>
          <w:sz w:val="24"/>
          <w:szCs w:val="24"/>
        </w:rPr>
        <w:t xml:space="preserve"> </w:t>
      </w:r>
      <w:r w:rsidR="003B505E">
        <w:rPr>
          <w:rFonts w:ascii="Times New Roman" w:hAnsi="Times New Roman" w:cs="Times New Roman"/>
          <w:sz w:val="24"/>
          <w:szCs w:val="24"/>
        </w:rPr>
        <w:t>utilizes</w:t>
      </w:r>
      <w:r w:rsidR="00C03F07">
        <w:rPr>
          <w:rFonts w:ascii="Times New Roman" w:hAnsi="Times New Roman" w:cs="Times New Roman"/>
          <w:sz w:val="24"/>
          <w:szCs w:val="24"/>
        </w:rPr>
        <w:t xml:space="preserve"> appropriate change predicates that are data agnostic</w:t>
      </w:r>
      <w:r w:rsidR="00121E2D">
        <w:rPr>
          <w:rFonts w:ascii="Times New Roman" w:hAnsi="Times New Roman" w:cs="Times New Roman"/>
          <w:sz w:val="24"/>
          <w:szCs w:val="24"/>
        </w:rPr>
        <w:t xml:space="preserve"> and can capture the widest possible polygon movements</w:t>
      </w:r>
      <w:r w:rsidR="00C03F07">
        <w:rPr>
          <w:rFonts w:ascii="Times New Roman" w:hAnsi="Times New Roman" w:cs="Times New Roman"/>
          <w:sz w:val="24"/>
          <w:szCs w:val="24"/>
        </w:rPr>
        <w:t xml:space="preserve">. We then </w:t>
      </w:r>
      <w:r w:rsidR="00121E2D">
        <w:rPr>
          <w:rFonts w:ascii="Times New Roman" w:hAnsi="Times New Roman" w:cs="Times New Roman"/>
          <w:sz w:val="24"/>
          <w:szCs w:val="24"/>
        </w:rPr>
        <w:t xml:space="preserve">develop and </w:t>
      </w:r>
      <w:r w:rsidR="00274976">
        <w:rPr>
          <w:rFonts w:ascii="Times New Roman" w:hAnsi="Times New Roman" w:cs="Times New Roman"/>
          <w:sz w:val="24"/>
          <w:szCs w:val="24"/>
        </w:rPr>
        <w:t>use</w:t>
      </w:r>
      <w:r w:rsidR="00274976" w:rsidRPr="00274976">
        <w:rPr>
          <w:rFonts w:ascii="Times New Roman" w:hAnsi="Times New Roman" w:cs="Times New Roman"/>
          <w:sz w:val="24"/>
          <w:szCs w:val="24"/>
        </w:rPr>
        <w:t xml:space="preserve"> new measure</w:t>
      </w:r>
      <w:r w:rsidR="00ED2FE8">
        <w:rPr>
          <w:rFonts w:ascii="Times New Roman" w:hAnsi="Times New Roman" w:cs="Times New Roman"/>
          <w:sz w:val="24"/>
          <w:szCs w:val="24"/>
        </w:rPr>
        <w:t>s</w:t>
      </w:r>
      <w:r w:rsidR="00274976" w:rsidRPr="00274976">
        <w:rPr>
          <w:rFonts w:ascii="Times New Roman" w:hAnsi="Times New Roman" w:cs="Times New Roman"/>
          <w:sz w:val="24"/>
          <w:szCs w:val="24"/>
        </w:rPr>
        <w:t xml:space="preserve"> of interestingness to aid in generating automated stor</w:t>
      </w:r>
      <w:r w:rsidR="00A82989">
        <w:rPr>
          <w:rFonts w:ascii="Times New Roman" w:hAnsi="Times New Roman" w:cs="Times New Roman"/>
          <w:sz w:val="24"/>
          <w:szCs w:val="24"/>
        </w:rPr>
        <w:t>ies</w:t>
      </w:r>
      <w:r w:rsidR="00274976" w:rsidRPr="00274976">
        <w:rPr>
          <w:rFonts w:ascii="Times New Roman" w:hAnsi="Times New Roman" w:cs="Times New Roman"/>
          <w:sz w:val="24"/>
          <w:szCs w:val="24"/>
        </w:rPr>
        <w:t xml:space="preserve"> based </w:t>
      </w:r>
      <w:r w:rsidR="00A82989">
        <w:rPr>
          <w:rFonts w:ascii="Times New Roman" w:hAnsi="Times New Roman" w:cs="Times New Roman"/>
          <w:sz w:val="24"/>
          <w:szCs w:val="24"/>
        </w:rPr>
        <w:t xml:space="preserve">on </w:t>
      </w:r>
      <w:r w:rsidR="00274976" w:rsidRPr="00274976">
        <w:rPr>
          <w:rFonts w:ascii="Times New Roman" w:hAnsi="Times New Roman" w:cs="Times New Roman"/>
          <w:sz w:val="24"/>
          <w:szCs w:val="24"/>
        </w:rPr>
        <w:t>the change analysis results</w:t>
      </w:r>
      <w:r w:rsidR="0074416A" w:rsidRPr="0074416A">
        <w:rPr>
          <w:rFonts w:ascii="Times New Roman" w:hAnsi="Times New Roman" w:cs="Times New Roman"/>
          <w:sz w:val="24"/>
          <w:szCs w:val="24"/>
        </w:rPr>
        <w:t xml:space="preserve">. </w:t>
      </w:r>
      <w:r w:rsidR="00274976" w:rsidRPr="00274976">
        <w:rPr>
          <w:rFonts w:ascii="Times New Roman" w:hAnsi="Times New Roman" w:cs="Times New Roman"/>
          <w:sz w:val="24"/>
          <w:szCs w:val="24"/>
        </w:rPr>
        <w:t xml:space="preserve">Our change monitoring framework </w:t>
      </w:r>
      <w:r w:rsidR="00426D31">
        <w:rPr>
          <w:rFonts w:ascii="Times New Roman" w:hAnsi="Times New Roman" w:cs="Times New Roman"/>
          <w:sz w:val="24"/>
          <w:szCs w:val="24"/>
        </w:rPr>
        <w:t xml:space="preserve">then </w:t>
      </w:r>
      <w:r w:rsidR="00274976" w:rsidRPr="00274976">
        <w:rPr>
          <w:rFonts w:ascii="Times New Roman" w:hAnsi="Times New Roman" w:cs="Times New Roman"/>
          <w:sz w:val="24"/>
          <w:szCs w:val="24"/>
        </w:rPr>
        <w:t xml:space="preserve">creates a change graph that captures the changes in </w:t>
      </w:r>
      <w:r w:rsidR="00741672">
        <w:rPr>
          <w:rFonts w:ascii="Times New Roman" w:hAnsi="Times New Roman" w:cs="Times New Roman"/>
          <w:sz w:val="24"/>
          <w:szCs w:val="24"/>
        </w:rPr>
        <w:t xml:space="preserve">the </w:t>
      </w:r>
      <w:r w:rsidR="00274976" w:rsidRPr="00274976">
        <w:rPr>
          <w:rFonts w:ascii="Times New Roman" w:hAnsi="Times New Roman" w:cs="Times New Roman"/>
          <w:sz w:val="24"/>
          <w:szCs w:val="24"/>
        </w:rPr>
        <w:t xml:space="preserve">spatial clusters and </w:t>
      </w:r>
      <w:r w:rsidR="00741672">
        <w:rPr>
          <w:rFonts w:ascii="Times New Roman" w:hAnsi="Times New Roman" w:cs="Times New Roman"/>
          <w:sz w:val="24"/>
          <w:szCs w:val="24"/>
        </w:rPr>
        <w:t>our</w:t>
      </w:r>
      <w:r w:rsidR="00274976" w:rsidRPr="00274976">
        <w:rPr>
          <w:rFonts w:ascii="Times New Roman" w:hAnsi="Times New Roman" w:cs="Times New Roman"/>
          <w:sz w:val="24"/>
          <w:szCs w:val="24"/>
        </w:rPr>
        <w:t xml:space="preserve"> change summarization framework creates specific change summaries based on the change graph types.</w:t>
      </w:r>
      <w:r w:rsidR="00274976">
        <w:rPr>
          <w:rFonts w:ascii="Times New Roman" w:hAnsi="Times New Roman" w:cs="Times New Roman"/>
          <w:sz w:val="24"/>
          <w:szCs w:val="24"/>
        </w:rPr>
        <w:t xml:space="preserve"> </w:t>
      </w:r>
      <w:r w:rsidR="0074416A" w:rsidRPr="0074416A">
        <w:rPr>
          <w:rFonts w:ascii="Times New Roman" w:hAnsi="Times New Roman" w:cs="Times New Roman"/>
          <w:sz w:val="24"/>
          <w:szCs w:val="24"/>
        </w:rPr>
        <w:t xml:space="preserve">We evaluate the effectiveness of our framework through case studies involving </w:t>
      </w:r>
      <w:r w:rsidR="00ED2FE8">
        <w:rPr>
          <w:rFonts w:ascii="Times New Roman" w:hAnsi="Times New Roman" w:cs="Times New Roman"/>
          <w:sz w:val="24"/>
          <w:szCs w:val="24"/>
        </w:rPr>
        <w:t xml:space="preserve">2016 </w:t>
      </w:r>
      <w:r w:rsidR="0074416A" w:rsidRPr="0074416A">
        <w:rPr>
          <w:rFonts w:ascii="Times New Roman" w:hAnsi="Times New Roman" w:cs="Times New Roman"/>
          <w:sz w:val="24"/>
          <w:szCs w:val="24"/>
        </w:rPr>
        <w:t xml:space="preserve">Twitter </w:t>
      </w:r>
      <w:r w:rsidR="00ED2FE8">
        <w:rPr>
          <w:rFonts w:ascii="Times New Roman" w:hAnsi="Times New Roman" w:cs="Times New Roman"/>
          <w:sz w:val="24"/>
          <w:szCs w:val="24"/>
        </w:rPr>
        <w:t>data with sentiment scores attached</w:t>
      </w:r>
      <w:r w:rsidR="0074416A" w:rsidRPr="0074416A">
        <w:rPr>
          <w:rFonts w:ascii="Times New Roman" w:hAnsi="Times New Roman" w:cs="Times New Roman"/>
          <w:sz w:val="24"/>
          <w:szCs w:val="24"/>
        </w:rPr>
        <w:t xml:space="preserve"> and </w:t>
      </w:r>
      <w:r w:rsidR="00ED2FE8">
        <w:rPr>
          <w:rFonts w:ascii="Times New Roman" w:hAnsi="Times New Roman" w:cs="Times New Roman"/>
          <w:sz w:val="24"/>
          <w:szCs w:val="24"/>
        </w:rPr>
        <w:t xml:space="preserve">2017 drought data from </w:t>
      </w:r>
      <w:r w:rsidR="0074416A" w:rsidRPr="0074416A">
        <w:rPr>
          <w:rFonts w:ascii="Times New Roman" w:hAnsi="Times New Roman" w:cs="Times New Roman"/>
          <w:sz w:val="24"/>
          <w:szCs w:val="24"/>
        </w:rPr>
        <w:t>North America. The experimental results show that our framework can discover interesting change patterns and useful information from spatial-temporal data.</w:t>
      </w:r>
    </w:p>
    <w:p w14:paraId="77E99C47" w14:textId="77777777" w:rsidR="00492839" w:rsidRDefault="00A63E25" w:rsidP="00492839">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ACKNOWLEDGEMENTS</w:t>
      </w:r>
    </w:p>
    <w:p w14:paraId="2B212423" w14:textId="6ACF9351" w:rsidR="00A0741A" w:rsidRDefault="00492839" w:rsidP="00492839">
      <w:pPr>
        <w:spacing w:after="0" w:line="480" w:lineRule="auto"/>
        <w:rPr>
          <w:rFonts w:ascii="Times New Roman" w:hAnsi="Times New Roman" w:cs="Times New Roman"/>
          <w:sz w:val="24"/>
          <w:szCs w:val="24"/>
        </w:rPr>
      </w:pPr>
      <w:r w:rsidRPr="00492839">
        <w:rPr>
          <w:rFonts w:ascii="Times New Roman" w:hAnsi="Times New Roman" w:cs="Times New Roman"/>
          <w:sz w:val="24"/>
          <w:szCs w:val="24"/>
        </w:rPr>
        <w:t>This research is supported by Lamar University Research Enhancement Grant.</w:t>
      </w:r>
    </w:p>
    <w:p w14:paraId="38538589" w14:textId="77777777" w:rsidR="00A0741A" w:rsidRDefault="00A0741A">
      <w:pPr>
        <w:rPr>
          <w:rFonts w:ascii="Times New Roman" w:hAnsi="Times New Roman" w:cs="Times New Roman"/>
          <w:sz w:val="24"/>
          <w:szCs w:val="24"/>
        </w:rPr>
      </w:pPr>
      <w:r>
        <w:rPr>
          <w:rFonts w:ascii="Times New Roman" w:hAnsi="Times New Roman" w:cs="Times New Roman"/>
          <w:sz w:val="24"/>
          <w:szCs w:val="24"/>
        </w:rPr>
        <w:br w:type="page"/>
      </w:r>
    </w:p>
    <w:p w14:paraId="51A9EF14" w14:textId="517C9541" w:rsidR="006E27A3" w:rsidRDefault="00E872AC" w:rsidP="00C0379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3376B276" w14:textId="54C9161C"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Tables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w:t>
      </w:r>
    </w:p>
    <w:p w14:paraId="416200CC" w14:textId="15AE36B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List of Figures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vi</w:t>
      </w:r>
    </w:p>
    <w:p w14:paraId="5776A3FC" w14:textId="51F7FCB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Chapter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1A7F1F8" w14:textId="570FE94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sz w:val="24"/>
          <w:szCs w:val="24"/>
        </w:rPr>
        <w:tab/>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14:paraId="18763C5D" w14:textId="464590AF"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2</w:t>
      </w:r>
      <w:r>
        <w:rPr>
          <w:rFonts w:ascii="Times New Roman" w:hAnsi="Times New Roman" w:cs="Times New Roman"/>
          <w:sz w:val="24"/>
          <w:szCs w:val="24"/>
        </w:rPr>
        <w:tab/>
        <w:t>Literature Review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14:paraId="75CC72FF" w14:textId="45D3227E"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Methodology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FDF1084" w14:textId="5E09FBCD"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Change Analysis Predicates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400DD70B" w14:textId="6B013582" w:rsidR="00C03798" w:rsidRDefault="00C03798"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t>Polygon Generation from Point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12</w:t>
      </w:r>
    </w:p>
    <w:p w14:paraId="286EBC22" w14:textId="69E53349" w:rsidR="00036269" w:rsidRDefault="00036269" w:rsidP="00C03798">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Change Analysis for Polygonal Map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E6300DF" w14:textId="0C04EA79" w:rsidR="00675C7A" w:rsidRDefault="00675C7A" w:rsidP="00675C7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Storytelling Techniques for Geospatial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33A3EAEA" w14:textId="2CA7ABA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t>Case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37714E7B" w14:textId="00EA1969"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 Sets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2FDD714A" w14:textId="30D4355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Dataset Preprocessing</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580FB38E" w14:textId="41D660FB" w:rsidR="002F7D63" w:rsidRDefault="002F7D63" w:rsidP="002F7D63">
      <w:pPr>
        <w:spacing w:after="0" w:line="480" w:lineRule="auto"/>
        <w:rPr>
          <w:rFonts w:ascii="Times New Roman" w:hAnsi="Times New Roman" w:cs="Times New Roman"/>
          <w:sz w:val="24"/>
          <w:szCs w:val="24"/>
        </w:rPr>
      </w:pPr>
      <w:r>
        <w:rPr>
          <w:rFonts w:ascii="Times New Roman" w:hAnsi="Times New Roman" w:cs="Times New Roman"/>
          <w:sz w:val="24"/>
          <w:szCs w:val="24"/>
        </w:rPr>
        <w:tab/>
        <w:t>Drought Data Sources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27</w:t>
      </w:r>
    </w:p>
    <w:p w14:paraId="12497B51" w14:textId="10A14A0C" w:rsidR="002F7D63" w:rsidRDefault="002F7D63"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Emotion Spatial Clusters from Twitter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14:paraId="16A26728" w14:textId="0212EFFE"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34</w:t>
      </w:r>
    </w:p>
    <w:p w14:paraId="2B8D8B5D" w14:textId="32EBA9C9"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sz w:val="24"/>
          <w:szCs w:val="24"/>
        </w:rPr>
        <w:tab/>
        <w:t>Conclusion and Future Work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36</w:t>
      </w:r>
    </w:p>
    <w:p w14:paraId="15DD5C70" w14:textId="545DBDBA"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References</w:t>
      </w:r>
    </w:p>
    <w:p w14:paraId="2B4471B2" w14:textId="6975D9EA"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Appendices</w:t>
      </w:r>
    </w:p>
    <w:p w14:paraId="6935E3A9" w14:textId="16166E5F" w:rsidR="00695F1C" w:rsidRDefault="00695F1C" w:rsidP="002F7D6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A</w:t>
      </w:r>
    </w:p>
    <w:p w14:paraId="0E27FA4F" w14:textId="5E58C027" w:rsidR="006E27A3" w:rsidRDefault="00695F1C" w:rsidP="002C2BEB">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Appendix B</w:t>
      </w:r>
      <w:r w:rsidR="006E27A3">
        <w:rPr>
          <w:rFonts w:ascii="Times New Roman" w:hAnsi="Times New Roman" w:cs="Times New Roman"/>
          <w:sz w:val="24"/>
          <w:szCs w:val="24"/>
        </w:rPr>
        <w:br w:type="page"/>
      </w:r>
    </w:p>
    <w:p w14:paraId="5E26DDE8" w14:textId="62A6E20D"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73AE810" w14:textId="2B44505E"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76CC01C8" w14:textId="4D58A89D"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Pr>
          <w:rFonts w:ascii="Times New Roman" w:hAnsi="Times New Roman" w:cs="Times New Roman"/>
          <w:sz w:val="24"/>
          <w:szCs w:val="24"/>
        </w:rPr>
        <w:tab/>
      </w:r>
      <w:r w:rsidR="00992DB7">
        <w:rPr>
          <w:rFonts w:ascii="Times New Roman" w:hAnsi="Times New Roman" w:cs="Times New Roman"/>
          <w:sz w:val="24"/>
          <w:szCs w:val="24"/>
        </w:rPr>
        <w:t>Layer Specification for Drought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92DB7">
        <w:rPr>
          <w:rFonts w:ascii="Times New Roman" w:hAnsi="Times New Roman" w:cs="Times New Roman"/>
          <w:sz w:val="24"/>
          <w:szCs w:val="24"/>
        </w:rPr>
        <w:t>21</w:t>
      </w:r>
    </w:p>
    <w:p w14:paraId="55AB037D" w14:textId="1874516A"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r>
        <w:rPr>
          <w:rFonts w:ascii="Times New Roman" w:hAnsi="Times New Roman" w:cs="Times New Roman"/>
          <w:sz w:val="24"/>
          <w:szCs w:val="24"/>
        </w:rPr>
        <w:tab/>
      </w:r>
      <w:r w:rsidR="00992DB7">
        <w:rPr>
          <w:rFonts w:ascii="Times New Roman" w:hAnsi="Times New Roman" w:cs="Times New Roman"/>
          <w:sz w:val="24"/>
          <w:szCs w:val="24"/>
        </w:rPr>
        <w:t xml:space="preserve">Layer Specification for </w:t>
      </w:r>
      <w:r w:rsidR="00992DB7">
        <w:rPr>
          <w:rFonts w:ascii="Times New Roman" w:hAnsi="Times New Roman" w:cs="Times New Roman"/>
          <w:sz w:val="24"/>
          <w:szCs w:val="24"/>
        </w:rPr>
        <w:t>Twitter</w:t>
      </w:r>
      <w:r w:rsidR="00992DB7">
        <w:rPr>
          <w:rFonts w:ascii="Times New Roman" w:hAnsi="Times New Roman" w:cs="Times New Roman"/>
          <w:sz w:val="24"/>
          <w:szCs w:val="24"/>
        </w:rPr>
        <w:t xml:space="preserve">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00992DB7">
        <w:rPr>
          <w:rFonts w:ascii="Times New Roman" w:hAnsi="Times New Roman" w:cs="Times New Roman"/>
          <w:sz w:val="24"/>
          <w:szCs w:val="24"/>
        </w:rPr>
        <w:t>1</w:t>
      </w:r>
    </w:p>
    <w:p w14:paraId="49BB8128"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61F2538F" w14:textId="270112AE" w:rsidR="006E27A3" w:rsidRDefault="006E27A3" w:rsidP="002F02E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6F365AE0" w14:textId="26D77325"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Page</w:t>
      </w:r>
    </w:p>
    <w:p w14:paraId="32692683" w14:textId="7A31F4E3" w:rsidR="008E7117" w:rsidRDefault="008E711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ab/>
      </w:r>
      <w:r w:rsidR="00664619">
        <w:rPr>
          <w:rFonts w:ascii="Times New Roman" w:hAnsi="Times New Roman" w:cs="Times New Roman"/>
          <w:noProof/>
          <w:sz w:val="24"/>
          <w:szCs w:val="24"/>
        </w:rPr>
        <w:t>Change Analysis framework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64619">
        <w:rPr>
          <w:rFonts w:ascii="Times New Roman" w:hAnsi="Times New Roman" w:cs="Times New Roman"/>
          <w:sz w:val="24"/>
          <w:szCs w:val="24"/>
        </w:rPr>
        <w:t>16</w:t>
      </w:r>
    </w:p>
    <w:p w14:paraId="698CA764" w14:textId="67760F78" w:rsidR="00664619" w:rsidRDefault="00664619"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ab/>
      </w:r>
      <w:r w:rsidR="00824C27">
        <w:rPr>
          <w:rFonts w:ascii="Times New Roman" w:hAnsi="Times New Roman" w:cs="Times New Roman"/>
          <w:sz w:val="24"/>
          <w:szCs w:val="24"/>
        </w:rPr>
        <w:t>Spatial reference for Twitter Data</w:t>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r>
      <w:r w:rsidR="00824C27">
        <w:rPr>
          <w:rFonts w:ascii="Times New Roman" w:hAnsi="Times New Roman" w:cs="Times New Roman"/>
          <w:sz w:val="24"/>
          <w:szCs w:val="24"/>
        </w:rPr>
        <w:tab/>
        <w:t>19</w:t>
      </w:r>
    </w:p>
    <w:p w14:paraId="373C5685" w14:textId="56B225F2" w:rsidR="00824C27" w:rsidRDefault="00824C27"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E51DFC">
        <w:rPr>
          <w:rFonts w:ascii="Times New Roman" w:hAnsi="Times New Roman" w:cs="Times New Roman"/>
          <w:sz w:val="24"/>
          <w:szCs w:val="24"/>
        </w:rPr>
        <w:tab/>
      </w:r>
      <w:r w:rsidR="00E51DFC">
        <w:rPr>
          <w:rFonts w:ascii="Times New Roman" w:hAnsi="Times New Roman" w:cs="Times New Roman"/>
          <w:sz w:val="24"/>
          <w:szCs w:val="24"/>
        </w:rPr>
        <w:t>Spatial reference for Drought Data</w:t>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r>
      <w:r w:rsidR="00E51DFC">
        <w:rPr>
          <w:rFonts w:ascii="Times New Roman" w:hAnsi="Times New Roman" w:cs="Times New Roman"/>
          <w:sz w:val="24"/>
          <w:szCs w:val="24"/>
        </w:rPr>
        <w:tab/>
        <w:t>20</w:t>
      </w:r>
    </w:p>
    <w:p w14:paraId="0B668AA3" w14:textId="30B4E8B0" w:rsidR="00E51DFC" w:rsidRDefault="00E51DFC" w:rsidP="008E711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ab/>
      </w:r>
      <w:r>
        <w:rPr>
          <w:rFonts w:ascii="Times New Roman" w:hAnsi="Times New Roman" w:cs="Times New Roman"/>
          <w:sz w:val="24"/>
          <w:szCs w:val="24"/>
        </w:rPr>
        <w:t>United States Drought Monitor Data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274F6DC6" w14:textId="4439F1C1" w:rsidR="00E51DFC" w:rsidRDefault="00E51D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5.</w:t>
      </w:r>
      <w:r>
        <w:rPr>
          <w:rFonts w:ascii="Times New Roman" w:hAnsi="Times New Roman" w:cs="Times New Roman"/>
          <w:sz w:val="24"/>
          <w:szCs w:val="24"/>
        </w:rPr>
        <w:tab/>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7DFC5ECA" w14:textId="46FF8F9D" w:rsidR="00E51DFC" w:rsidRDefault="00E51DFC" w:rsidP="00E51DFC">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Figure 6.</w:t>
      </w:r>
      <w:r>
        <w:rPr>
          <w:rFonts w:ascii="Times New Roman" w:hAnsi="Times New Roman" w:cs="Times New Roman"/>
          <w:sz w:val="24"/>
          <w:szCs w:val="24"/>
        </w:rPr>
        <w:tab/>
      </w:r>
      <w:bookmarkStart w:id="0" w:name="_GoBack"/>
      <w:bookmarkEnd w:id="0"/>
    </w:p>
    <w:p w14:paraId="7BE8998C" w14:textId="77777777" w:rsidR="006E27A3" w:rsidRDefault="006E27A3">
      <w:pPr>
        <w:rPr>
          <w:rFonts w:ascii="Times New Roman" w:hAnsi="Times New Roman" w:cs="Times New Roman"/>
          <w:sz w:val="24"/>
          <w:szCs w:val="24"/>
        </w:rPr>
      </w:pPr>
      <w:r>
        <w:rPr>
          <w:rFonts w:ascii="Times New Roman" w:hAnsi="Times New Roman" w:cs="Times New Roman"/>
          <w:sz w:val="24"/>
          <w:szCs w:val="24"/>
        </w:rPr>
        <w:br w:type="page"/>
      </w:r>
    </w:p>
    <w:p w14:paraId="102FF0B9" w14:textId="49061D00" w:rsidR="006E27A3" w:rsidRDefault="006E27A3" w:rsidP="006E27A3">
      <w:pPr>
        <w:spacing w:after="0" w:line="480" w:lineRule="auto"/>
        <w:jc w:val="center"/>
        <w:rPr>
          <w:rFonts w:ascii="Times New Roman" w:hAnsi="Times New Roman" w:cs="Times New Roman"/>
          <w:sz w:val="24"/>
          <w:szCs w:val="24"/>
        </w:rPr>
        <w:sectPr w:rsidR="006E27A3" w:rsidSect="00A63E25">
          <w:footerReference w:type="default" r:id="rId7"/>
          <w:pgSz w:w="12240" w:h="15840"/>
          <w:pgMar w:top="1440" w:right="1440" w:bottom="1440" w:left="2160" w:header="720" w:footer="720" w:gutter="0"/>
          <w:pgNumType w:fmt="lowerRoman" w:start="3"/>
          <w:cols w:space="720"/>
          <w:docGrid w:linePitch="360"/>
        </w:sectPr>
      </w:pPr>
    </w:p>
    <w:p w14:paraId="078B2885" w14:textId="5A6E99FC" w:rsidR="002F02E5"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1</w:t>
      </w:r>
    </w:p>
    <w:p w14:paraId="6016456B" w14:textId="59A6907A" w:rsidR="006E27A3" w:rsidRDefault="006E27A3" w:rsidP="006E27A3">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Introduction</w:t>
      </w:r>
    </w:p>
    <w:p w14:paraId="3279A85F" w14:textId="77777777" w:rsidR="00E23A64" w:rsidRDefault="00E23A64" w:rsidP="006E27A3">
      <w:pPr>
        <w:spacing w:after="0" w:line="480" w:lineRule="auto"/>
        <w:jc w:val="center"/>
        <w:rPr>
          <w:rFonts w:ascii="Times New Roman" w:hAnsi="Times New Roman" w:cs="Times New Roman"/>
          <w:sz w:val="24"/>
          <w:szCs w:val="24"/>
        </w:rPr>
      </w:pPr>
    </w:p>
    <w:p w14:paraId="04F5D299"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Analyzing change in spatial-temporal data is critical for many applications including developing early warning systems that monitor environmental conditions, detecting political unrest and crime monitoring.  Change analysis models are essential in understanding larger patterns and trends in multifaceted, time-series geographic data.  The purpose of this study is to detect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changes within sequential (time-series) geospatial-temporal data.</w:t>
      </w:r>
    </w:p>
    <w:p w14:paraId="659CF013"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Analytical methods of spatial and </w:t>
      </w:r>
      <w:proofErr w:type="spellStart"/>
      <w:r w:rsidRPr="00C75CFA">
        <w:rPr>
          <w:rFonts w:ascii="Times New Roman" w:hAnsi="Times New Roman" w:cs="Times New Roman"/>
          <w:sz w:val="24"/>
          <w:szCs w:val="24"/>
        </w:rPr>
        <w:t>spatio-temoral</w:t>
      </w:r>
      <w:proofErr w:type="spellEnd"/>
      <w:r w:rsidRPr="00C75CFA">
        <w:rPr>
          <w:rFonts w:ascii="Times New Roman" w:hAnsi="Times New Roman" w:cs="Times New Roman"/>
          <w:sz w:val="24"/>
          <w:szCs w:val="24"/>
        </w:rPr>
        <w:t xml:space="preserve"> have developed considerable recently. Most of the newer techniques capture only spatial correlation or covariance structures over polygonal lattice data, and there are few methods involving polygon, point and line spatial data. For most remotely sensed imagery, the phenomena are represented as vector points, lines, polygonal models or raster surfaces. Polygonal models classify objects, while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classify fields. However, many situations cannot be classified and mapped using such categories, because they contain elements of both, such as, wildfires, hurricanes, droughts or ecological hotspots. Methods for characterizing space-time change in such phenomena are currently poorly developed.</w:t>
      </w:r>
    </w:p>
    <w:p w14:paraId="50B30775"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Spatial relationships between multiple polygons are not very well defined. The most widely used models of spatial relations is the point set topology based 9-intersection model by </w:t>
      </w:r>
      <w:proofErr w:type="spellStart"/>
      <w:r w:rsidRPr="00C75CFA">
        <w:rPr>
          <w:rFonts w:ascii="Times New Roman" w:hAnsi="Times New Roman" w:cs="Times New Roman"/>
          <w:sz w:val="24"/>
          <w:szCs w:val="24"/>
        </w:rPr>
        <w:t>Egenhofer</w:t>
      </w:r>
      <w:proofErr w:type="spellEnd"/>
      <w:r w:rsidRPr="00C75CFA">
        <w:rPr>
          <w:rFonts w:ascii="Times New Roman" w:hAnsi="Times New Roman" w:cs="Times New Roman"/>
          <w:sz w:val="24"/>
          <w:szCs w:val="24"/>
        </w:rPr>
        <w:t xml:space="preserve"> and Herring. The model has been further refined by Chen et al. using Voronoi diagrams of spatial objects. The modern approach combines the 9-intersection model and metric parameters, as proposed by Liu and Deng. However, the </w:t>
      </w:r>
      <w:r w:rsidRPr="00C75CFA">
        <w:rPr>
          <w:rFonts w:ascii="Times New Roman" w:hAnsi="Times New Roman" w:cs="Times New Roman"/>
          <w:sz w:val="24"/>
          <w:szCs w:val="24"/>
        </w:rPr>
        <w:lastRenderedPageBreak/>
        <w:t>complexity of spatial relationships between polygons makes characterizing them using topological relations defined by point-set topology a very challenging analytical and computational task.</w:t>
      </w:r>
    </w:p>
    <w:p w14:paraId="7F31E55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Detecting changes in land-use/land-cover is one of the most fundamental and common uses of remote sensing image analysis. One of the most rudimentary forms of change detection is the visual comparison of two images by a trained interpreter. With an effective display system large enough to display both images simultaneously and to explore and digitize with a cursor tracking to the same location in both images, this is a quick method that can be used to locally collect valuable GIS compatible data while streaming the images themselves over a relatively low-bandwidth Internet connection.</w:t>
      </w:r>
    </w:p>
    <w:p w14:paraId="3837887B" w14:textId="77777777" w:rsidR="00C75CFA" w:rsidRPr="00C75CFA"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Modern technology digitizes wide sources of information constantly, with hour after hour of data being stored and most of it being unprocessed raw data. This is especially true with remote sensing networks and resultant geo-spatial imagery. Much of this data has meta-information associated with it which can reveal patterns or trend if properly classified and analyzed. Performing basic change analysis on a subset of this data gives us a lot of insights that would otherwise go unrecognized.</w:t>
      </w:r>
    </w:p>
    <w:p w14:paraId="457B9CBE"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The basic metrics of spatial relations between moving polygons are useful to describe changes in edges or centroids. Over a larger time period, changes in distance (related to velocity) and direction combine to describe the underlying phenomena with some degree of certainty. However, an issue arises in quantifying distance and directional relationships where polygons both shift and change in size. This is where polygons as objects and </w:t>
      </w:r>
      <w:proofErr w:type="spellStart"/>
      <w:r w:rsidRPr="00C75CFA">
        <w:rPr>
          <w:rFonts w:ascii="Times New Roman" w:hAnsi="Times New Roman" w:cs="Times New Roman"/>
          <w:sz w:val="24"/>
          <w:szCs w:val="24"/>
        </w:rPr>
        <w:t>rasters</w:t>
      </w:r>
      <w:proofErr w:type="spellEnd"/>
      <w:r w:rsidRPr="00C75CFA">
        <w:rPr>
          <w:rFonts w:ascii="Times New Roman" w:hAnsi="Times New Roman" w:cs="Times New Roman"/>
          <w:sz w:val="24"/>
          <w:szCs w:val="24"/>
        </w:rPr>
        <w:t xml:space="preserve"> as fields are combined to get finer metrics for both. In this case, most real world polygons are attached metadata that serve the same purpose.</w:t>
      </w:r>
    </w:p>
    <w:p w14:paraId="3238F87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lastRenderedPageBreak/>
        <w:t>Digital algorithms also exist for change detection. Unclassified images can be compared on a pixel-by-pixel or patch-by-patch basis; classified images can be compared with the results indicating changes in specific classes over time. Visually comparing co-registered images from two dates is always the first place to start, even if the goal is to use an automated algorithm for classification or change detection Most image processing packages include tools to swipe one image over the other, flicker between images, and view images side-by-side. In some cases, heads-up digitizing may be used to identify and classify change; in other cases, visual inspection is used to help select the most appropriate automated change detection technique.</w:t>
      </w:r>
    </w:p>
    <w:p w14:paraId="333FA8B0" w14:textId="2CB0680B" w:rsidR="00C75CFA" w:rsidRPr="00C75CFA" w:rsidRDefault="00C75CFA" w:rsidP="00C51AE6">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Generating actionable intelligence from geospatial data requires change detection capabilities that are beyond human grasp. Whether we are looking to detect changes in the number of parked cars at retail outlets, changes to buildings, or changes in the position of a satellite dish one is often looking for changes that are practically impossible for the human eye to detect. Even when detected changes can be observed by the human eye; given the immense volume of geospatial data we simply cannot hire enough people to stare at video, LiDAR, and satellite imagery monitoring changes. Smart and efficient Change Detection software is crucial.</w:t>
      </w:r>
    </w:p>
    <w:p w14:paraId="2C373CA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 xml:space="preserve">A common understanding is that most big data available today is either archival, media or web scrapes [25]. However, a large source of that data is from Geographic Information Systems (GIS), and the tools available to interpret them easily are lacking [26]. The multiplicity of APIs has standardized access and structuring, but they limit much of the meta-data associated with them. Most publicly available (i.e. non-governmental) 'big data' sources with spatial components revolve around data scraped </w:t>
      </w:r>
      <w:r w:rsidRPr="00C75CFA">
        <w:rPr>
          <w:rFonts w:ascii="Times New Roman" w:hAnsi="Times New Roman" w:cs="Times New Roman"/>
          <w:sz w:val="24"/>
          <w:szCs w:val="24"/>
        </w:rPr>
        <w:lastRenderedPageBreak/>
        <w:t xml:space="preserve">from mobile software platforms, including twitter, Instagram, Snapchat and reviews on mapping apps [26]. The recent API changes by Google Maps, for instance, aptly show that data content, and thus its meaning, is subject to regulation that is outside the control of researchers. The goal of this research project is to detect and analyze how the patterns of features change over time and space in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 xml:space="preserve">-temporal data and then automatically generate stories based on the sequential </w:t>
      </w:r>
      <w:proofErr w:type="spellStart"/>
      <w:r w:rsidRPr="00C75CFA">
        <w:rPr>
          <w:rFonts w:ascii="Times New Roman" w:hAnsi="Times New Roman" w:cs="Times New Roman"/>
          <w:sz w:val="24"/>
          <w:szCs w:val="24"/>
        </w:rPr>
        <w:t>spatio</w:t>
      </w:r>
      <w:proofErr w:type="spellEnd"/>
      <w:r w:rsidRPr="00C75CFA">
        <w:rPr>
          <w:rFonts w:ascii="Times New Roman" w:hAnsi="Times New Roman" w:cs="Times New Roman"/>
          <w:sz w:val="24"/>
          <w:szCs w:val="24"/>
        </w:rPr>
        <w:t>-temporal data.</w:t>
      </w:r>
    </w:p>
    <w:p w14:paraId="5E1FC9C2"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approach provides a change monitoring framework which creates a change graph that captures the changes in spatial land uses clusters and a change summarization framework that creates specific change summaries based on the change graph based on the change story types.</w:t>
      </w:r>
    </w:p>
    <w:p w14:paraId="048BFC8F" w14:textId="77777777" w:rsidR="00C75CFA" w:rsidRPr="00C75CFA" w:rsidRDefault="00C75CFA" w:rsidP="00C75CFA">
      <w:pPr>
        <w:spacing w:after="0" w:line="480" w:lineRule="auto"/>
        <w:ind w:firstLine="720"/>
        <w:rPr>
          <w:rFonts w:ascii="Times New Roman" w:hAnsi="Times New Roman" w:cs="Times New Roman"/>
          <w:sz w:val="24"/>
          <w:szCs w:val="24"/>
        </w:rPr>
      </w:pPr>
      <w:r w:rsidRPr="00C75CFA">
        <w:rPr>
          <w:rFonts w:ascii="Times New Roman" w:hAnsi="Times New Roman" w:cs="Times New Roman"/>
          <w:sz w:val="24"/>
          <w:szCs w:val="24"/>
        </w:rPr>
        <w:t>Our research contributions are summarized as follows:</w:t>
      </w:r>
    </w:p>
    <w:p w14:paraId="0964AEB4" w14:textId="5A20CCB3"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novel change analysis framework that works on vectored polygonal datasets</w:t>
      </w:r>
    </w:p>
    <w:p w14:paraId="768EDE11" w14:textId="3759D442"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New change predicates that are data agnostic and can work on a large spectrum of data</w:t>
      </w:r>
    </w:p>
    <w:p w14:paraId="61EA3898" w14:textId="0C30AAAB" w:rsidR="00C75CFA" w:rsidRPr="00C75CFA" w:rsidRDefault="00C75CFA" w:rsidP="00C75CFA">
      <w:pPr>
        <w:pStyle w:val="ListParagraph"/>
        <w:numPr>
          <w:ilvl w:val="0"/>
          <w:numId w:val="1"/>
        </w:num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A new measure of interestingness to aid in generating automated storytelling based the change analysis results</w:t>
      </w:r>
    </w:p>
    <w:p w14:paraId="4CF04B96" w14:textId="2D35F9BD" w:rsidR="00066C04" w:rsidRDefault="00C75CFA" w:rsidP="00C75CFA">
      <w:pPr>
        <w:spacing w:after="0" w:line="480" w:lineRule="auto"/>
        <w:rPr>
          <w:rFonts w:ascii="Times New Roman" w:hAnsi="Times New Roman" w:cs="Times New Roman"/>
          <w:sz w:val="24"/>
          <w:szCs w:val="24"/>
        </w:rPr>
      </w:pPr>
      <w:r w:rsidRPr="00C75CFA">
        <w:rPr>
          <w:rFonts w:ascii="Times New Roman" w:hAnsi="Times New Roman" w:cs="Times New Roman"/>
          <w:sz w:val="24"/>
          <w:szCs w:val="24"/>
        </w:rPr>
        <w:t xml:space="preserve">The rest if the </w:t>
      </w:r>
      <w:r w:rsidR="00E012B0">
        <w:rPr>
          <w:rFonts w:ascii="Times New Roman" w:hAnsi="Times New Roman" w:cs="Times New Roman"/>
          <w:sz w:val="24"/>
          <w:szCs w:val="24"/>
        </w:rPr>
        <w:t>thesis</w:t>
      </w:r>
      <w:r w:rsidRPr="00C75CFA">
        <w:rPr>
          <w:rFonts w:ascii="Times New Roman" w:hAnsi="Times New Roman" w:cs="Times New Roman"/>
          <w:sz w:val="24"/>
          <w:szCs w:val="24"/>
        </w:rPr>
        <w:t xml:space="preserve"> is structured as follows.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2 reviews previous literature on the subject and discusses related work.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3 introduces our data mining framework and lays out the methodology in detail.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4 evaluates the framework with case studies on drought datasets pre and post Harvey, pre and post California wildfires and twitter emotion polygons. </w:t>
      </w:r>
      <w:r w:rsidR="00E012B0">
        <w:rPr>
          <w:rFonts w:ascii="Times New Roman" w:hAnsi="Times New Roman" w:cs="Times New Roman"/>
          <w:sz w:val="24"/>
          <w:szCs w:val="24"/>
        </w:rPr>
        <w:t>Chapter</w:t>
      </w:r>
      <w:r w:rsidRPr="00C75CFA">
        <w:rPr>
          <w:rFonts w:ascii="Times New Roman" w:hAnsi="Times New Roman" w:cs="Times New Roman"/>
          <w:sz w:val="24"/>
          <w:szCs w:val="24"/>
        </w:rPr>
        <w:t xml:space="preserve"> 5 provides a conclusion and discusses potential future expansions to the framework.</w:t>
      </w:r>
    </w:p>
    <w:p w14:paraId="0ABA8122" w14:textId="77777777" w:rsidR="00066C04" w:rsidRDefault="00066C04">
      <w:pPr>
        <w:rPr>
          <w:rFonts w:ascii="Times New Roman" w:hAnsi="Times New Roman" w:cs="Times New Roman"/>
          <w:sz w:val="24"/>
          <w:szCs w:val="24"/>
        </w:rPr>
      </w:pPr>
      <w:r>
        <w:rPr>
          <w:rFonts w:ascii="Times New Roman" w:hAnsi="Times New Roman" w:cs="Times New Roman"/>
          <w:sz w:val="24"/>
          <w:szCs w:val="24"/>
        </w:rPr>
        <w:br w:type="page"/>
      </w:r>
    </w:p>
    <w:p w14:paraId="7BF626A8" w14:textId="2B2225E3"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2</w:t>
      </w:r>
    </w:p>
    <w:p w14:paraId="58144929" w14:textId="003D1E0E" w:rsidR="00066C04" w:rsidRDefault="00066C04" w:rsidP="00066C04">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Literature Review</w:t>
      </w:r>
    </w:p>
    <w:p w14:paraId="4611F0EF" w14:textId="77777777" w:rsidR="00E23A64" w:rsidRDefault="00E23A64" w:rsidP="00066C04">
      <w:pPr>
        <w:spacing w:after="0" w:line="480" w:lineRule="auto"/>
        <w:jc w:val="center"/>
        <w:rPr>
          <w:rFonts w:ascii="Times New Roman" w:hAnsi="Times New Roman" w:cs="Times New Roman"/>
          <w:sz w:val="24"/>
          <w:szCs w:val="24"/>
        </w:rPr>
      </w:pPr>
    </w:p>
    <w:p w14:paraId="09CE70F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Liu and Deng have created the model for modern metric based spatial relationships between polygons. They updated the original 9-intersection model by </w:t>
      </w:r>
      <w:proofErr w:type="spellStart"/>
      <w:r w:rsidRPr="00066C04">
        <w:rPr>
          <w:rFonts w:ascii="Times New Roman" w:hAnsi="Times New Roman" w:cs="Times New Roman"/>
          <w:sz w:val="24"/>
          <w:szCs w:val="24"/>
        </w:rPr>
        <w:t>Egenhofer</w:t>
      </w:r>
      <w:proofErr w:type="spellEnd"/>
      <w:r w:rsidRPr="00066C04">
        <w:rPr>
          <w:rFonts w:ascii="Times New Roman" w:hAnsi="Times New Roman" w:cs="Times New Roman"/>
          <w:sz w:val="24"/>
          <w:szCs w:val="24"/>
        </w:rPr>
        <w:t xml:space="preserve"> and Herring, elimination limitations. Liu and Deng’s metric spaces avoid problems with the immensity of the spatial object complement operation, restricts sensitivity of boundary data errors and makes representing dynamic topological relations easier. They introduce geometrical metric parameters of point sets, such as their distance, area and the circumference. This is divided into segmentation parameters and nearness parameters. The finals steps are (1) to find and locate spatial objects, (2) to make </w:t>
      </w:r>
      <w:proofErr w:type="spellStart"/>
      <w:r w:rsidRPr="00066C04">
        <w:rPr>
          <w:rFonts w:ascii="Times New Roman" w:hAnsi="Times New Roman" w:cs="Times New Roman"/>
          <w:sz w:val="24"/>
          <w:szCs w:val="24"/>
        </w:rPr>
        <w:t>a</w:t>
      </w:r>
      <w:proofErr w:type="spellEnd"/>
      <w:r w:rsidRPr="00066C04">
        <w:rPr>
          <w:rFonts w:ascii="Times New Roman" w:hAnsi="Times New Roman" w:cs="Times New Roman"/>
          <w:sz w:val="24"/>
          <w:szCs w:val="24"/>
        </w:rPr>
        <w:t xml:space="preserve"> approximate classification for spatial relations between a selected reference object and a target one using the 9-intersection model, and (3) to identify the spatial relations in more detail by applying metric parameters.</w:t>
      </w:r>
    </w:p>
    <w:p w14:paraId="4FD09D61"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Robertson et al. coined the term moving polygons for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 temporal polygon data (STAMP). They developed the original work by </w:t>
      </w:r>
      <w:proofErr w:type="spellStart"/>
      <w:r w:rsidRPr="00066C04">
        <w:rPr>
          <w:rFonts w:ascii="Times New Roman" w:hAnsi="Times New Roman" w:cs="Times New Roman"/>
          <w:sz w:val="24"/>
          <w:szCs w:val="24"/>
        </w:rPr>
        <w:t>Sadahiro</w:t>
      </w:r>
      <w:proofErr w:type="spellEnd"/>
      <w:r w:rsidRPr="00066C04">
        <w:rPr>
          <w:rFonts w:ascii="Times New Roman" w:hAnsi="Times New Roman" w:cs="Times New Roman"/>
          <w:sz w:val="24"/>
          <w:szCs w:val="24"/>
        </w:rPr>
        <w:t xml:space="preserve"> and Umemura and improved upon the original event based framework. They first grouped polygons based on factors such as distance thresholds and intersection points. These groups are then evaluated according to three event types and in four hierarchical levels. The typology of events to describe these geometric changes include Generation, Disappearance, Expansion and Contraction. These are modified as needed according to the dataset, with movement events such as Displacement, Convergence, Fragmentation and Divergence.</w:t>
      </w:r>
    </w:p>
    <w:p w14:paraId="1132706D" w14:textId="77777777"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lastRenderedPageBreak/>
        <w:t>A survey of the classical change detection algorithms can be found in the Lu et al. [3] paper and tells us that the integrated GIS and remote sensing approaches yield the best results. However, they are very sensitive to registration accuracies between images. Thus, images must be properly orthorectified and georeferenced, especially because the changes in the emotion polygons are so subtle. This assumes the emotions are to be treated as just another feature in the map, like any other category.</w:t>
      </w:r>
    </w:p>
    <w:p w14:paraId="570FC56F"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The ability to develop spatially distributed models of topographic change is presenting new capabilities in geomorphic research, as seen in James et al. High resolution maps of elevation change indicate locations, processes, and rates of geomorphic change, and provide a means of calibrating temporal simulation models. Methods of geomorphic change detection (GCD), based on gridded models, may be applied to a wide range of time periods by utilizing </w:t>
      </w:r>
      <w:proofErr w:type="spellStart"/>
      <w:r w:rsidRPr="00066C04">
        <w:rPr>
          <w:rFonts w:ascii="Times New Roman" w:hAnsi="Times New Roman" w:cs="Times New Roman"/>
          <w:sz w:val="24"/>
          <w:szCs w:val="24"/>
        </w:rPr>
        <w:t>cartometric</w:t>
      </w:r>
      <w:proofErr w:type="spellEnd"/>
      <w:r w:rsidRPr="00066C04">
        <w:rPr>
          <w:rFonts w:ascii="Times New Roman" w:hAnsi="Times New Roman" w:cs="Times New Roman"/>
          <w:sz w:val="24"/>
          <w:szCs w:val="24"/>
        </w:rPr>
        <w:t>, remote sensing, or ground-based topographic survey data to measure volumetric change. Advantages and limitations of historical DEM reconstruction methods are reviewed with a focus on coupling them with subsequent DEMs to construct DEMs of difference (DoD), which can be created by subtracting one elevation model from another, to map erosion, deposition, and volumetric change.</w:t>
      </w:r>
    </w:p>
    <w:p w14:paraId="13162A3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Since our data is primarily in an urban environment, with all the grid like rigidity that entails, it is a good idea to look at change detection algorithms optimized for urban environments. One of the hardest aspects to measure is to distinguish between change and no-change, as well as different kinds of change. Comparing image differencing, image regression, </w:t>
      </w:r>
      <w:proofErr w:type="spellStart"/>
      <w:r w:rsidRPr="00066C04">
        <w:rPr>
          <w:rFonts w:ascii="Times New Roman" w:hAnsi="Times New Roman" w:cs="Times New Roman"/>
          <w:sz w:val="24"/>
          <w:szCs w:val="24"/>
        </w:rPr>
        <w:t>tasselled</w:t>
      </w:r>
      <w:proofErr w:type="spellEnd"/>
      <w:r w:rsidRPr="00066C04">
        <w:rPr>
          <w:rFonts w:ascii="Times New Roman" w:hAnsi="Times New Roman" w:cs="Times New Roman"/>
          <w:sz w:val="24"/>
          <w:szCs w:val="24"/>
        </w:rPr>
        <w:t xml:space="preserve">-cap transformation and chi square transformation, </w:t>
      </w:r>
      <w:proofErr w:type="spellStart"/>
      <w:r w:rsidRPr="00066C04">
        <w:rPr>
          <w:rFonts w:ascii="Times New Roman" w:hAnsi="Times New Roman" w:cs="Times New Roman"/>
          <w:sz w:val="24"/>
          <w:szCs w:val="24"/>
        </w:rPr>
        <w:t>Ridd</w:t>
      </w:r>
      <w:proofErr w:type="spellEnd"/>
      <w:r w:rsidRPr="00066C04">
        <w:rPr>
          <w:rFonts w:ascii="Times New Roman" w:hAnsi="Times New Roman" w:cs="Times New Roman"/>
          <w:sz w:val="24"/>
          <w:szCs w:val="24"/>
        </w:rPr>
        <w:t xml:space="preserve"> and Liu [3] </w:t>
      </w:r>
      <w:r w:rsidRPr="00066C04">
        <w:rPr>
          <w:rFonts w:ascii="Times New Roman" w:hAnsi="Times New Roman" w:cs="Times New Roman"/>
          <w:sz w:val="24"/>
          <w:szCs w:val="24"/>
        </w:rPr>
        <w:lastRenderedPageBreak/>
        <w:t>find image differencing to be the most consistent, with a sustained overall accuracy of &gt;80%.</w:t>
      </w:r>
    </w:p>
    <w:p w14:paraId="545F23C0"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It is useful to have a programming-oriented study comparing several of the change detection algorithms using MATLAB, rather than pure application-oriented comparison, in order to have a benchmark. Minu and Shetty [5] analyzed image differencing, image ratioing, change vector analysis, tasseled cap transformation and principal component analysis for efficiency and effectiveness. Although their area of study was not urban but a variety of land use/ land cover, change vector analysis gave the best overall accuracy.</w:t>
      </w:r>
    </w:p>
    <w:p w14:paraId="60EB626D"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We also studied two novel methods that are recent developments and are showing promising results: Neighborhood Correlation Image and Comprehensive Change Detection Method, both of which are optimized for remote sensing imagery but can be adapted to vectorized maps without loss of generality.</w:t>
      </w:r>
    </w:p>
    <w:p w14:paraId="412BDC1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The change detection model using Neighborhood Correlation Image (NCI) logic works because of the obvious fact that the same geographic area (e.g., a 3x3 pixel window) on two dates of imagery will tend to be highly correlated if little change has occurred, and uncorrelated when change occurs [1]. Computing the piecewise correlation between two data sets demonstrates that NCIs contain change information and that NCIs may be powerful tools for change detection.</w:t>
      </w:r>
    </w:p>
    <w:p w14:paraId="4AA75F28"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A high-performance remote sensing method called Comprehensive Change Detection Method (CCDM) integrates spectral-based change detection algorithms and a novel change model called Zone, which extracts change information from two Landsat image pairs [2]. This can be easily modified to work on the Twitter-based emotional </w:t>
      </w:r>
      <w:r w:rsidRPr="00066C04">
        <w:rPr>
          <w:rFonts w:ascii="Times New Roman" w:hAnsi="Times New Roman" w:cs="Times New Roman"/>
          <w:sz w:val="24"/>
          <w:szCs w:val="24"/>
        </w:rPr>
        <w:lastRenderedPageBreak/>
        <w:t>grading maps. This method is simple, easy to operate, widely applicable, and capable of capturing anthropogenic changes like our area of interest.</w:t>
      </w:r>
    </w:p>
    <w:p w14:paraId="11FA6497"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Storytelling techniques are an effective summarization method to succinctly organize extensive information. Traditional storytelling has been mostly successful on news articles, blogs, as well as structured databases. However, traditional storytelling techniques tend to perform poorly on social media content, such as Twitter, where text lacks proper form and function [11]. Moreover, the ability to support dynamic storylines as they evolve is critical to modelling fast moving social media streams such as Twitter. Dos Santos et al. [21] introduced a set of methods to automatically derive stories over linked entities in tweets. They model a story as a graph of entities propagating through spatial regions in a temporal sequence, and controls search space complexity by suggesting regions of exploration. They developed algorithms to conduct storytelling to model tweets over space and time, reasoning over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-temporal features, and devise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-temporal storylines based on connectivity strength.</w:t>
      </w:r>
    </w:p>
    <w:p w14:paraId="4DF1AD47"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[14] proposed an efficient storytelling implementation that embeds the </w:t>
      </w:r>
      <w:proofErr w:type="spellStart"/>
      <w:r w:rsidRPr="00066C04">
        <w:rPr>
          <w:rFonts w:ascii="Times New Roman" w:hAnsi="Times New Roman" w:cs="Times New Roman"/>
          <w:sz w:val="24"/>
          <w:szCs w:val="24"/>
        </w:rPr>
        <w:t>CARTwheels</w:t>
      </w:r>
      <w:proofErr w:type="spellEnd"/>
      <w:r w:rsidRPr="00066C04">
        <w:rPr>
          <w:rFonts w:ascii="Times New Roman" w:hAnsi="Times New Roman" w:cs="Times New Roman"/>
          <w:sz w:val="24"/>
          <w:szCs w:val="24"/>
        </w:rPr>
        <w:t xml:space="preserve"> [15]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 which utilizes induced classification trees to model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in an A* search procedure, using the </w:t>
      </w:r>
      <w:proofErr w:type="spellStart"/>
      <w:r w:rsidRPr="00066C04">
        <w:rPr>
          <w:rFonts w:ascii="Times New Roman" w:hAnsi="Times New Roman" w:cs="Times New Roman"/>
          <w:sz w:val="24"/>
          <w:szCs w:val="24"/>
        </w:rPr>
        <w:t>CARTwheels</w:t>
      </w:r>
      <w:proofErr w:type="spellEnd"/>
      <w:r w:rsidRPr="00066C04">
        <w:rPr>
          <w:rFonts w:ascii="Times New Roman" w:hAnsi="Times New Roman" w:cs="Times New Roman"/>
          <w:sz w:val="24"/>
          <w:szCs w:val="24"/>
        </w:rPr>
        <w:t xml:space="preserve"> to supply next move operators on search branches to the A* search procedure. Vocht et al. [15] proposed the implementation of an optimized algorithm controlling the pathfinding process to obtain more homogeneous search domain and retrieve more links between adjacent hops in each path to improve the semantic relatedness of concepts mentioned in a story by increasing the relevance of links between nodes through additional domain delineation and refinement steps. Chen et al. [20] </w:t>
      </w:r>
      <w:r w:rsidRPr="00066C04">
        <w:rPr>
          <w:rFonts w:ascii="Times New Roman" w:hAnsi="Times New Roman" w:cs="Times New Roman"/>
          <w:sz w:val="24"/>
          <w:szCs w:val="24"/>
        </w:rPr>
        <w:lastRenderedPageBreak/>
        <w:t xml:space="preserve">proposed a multimodal imitation learning via generative adversarial networks (MIL-GAN) method to directly model users' interests as reflected by various data by imitating users' demonstrated storylines. MIL-GAN model is designed to learn the reward patterns given user-provided storylines and then applies the learned policy to unseen data. Santos et al. [21] combined storytelling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(SLI) to generate rules of interaction among entities and measure how well they forecast a real-world event. </w:t>
      </w:r>
    </w:p>
    <w:p w14:paraId="4B914E04" w14:textId="77777777" w:rsidR="00066C04" w:rsidRPr="00066C04" w:rsidRDefault="00066C04" w:rsidP="00066C04">
      <w:pPr>
        <w:spacing w:after="0" w:line="480" w:lineRule="auto"/>
        <w:rPr>
          <w:rFonts w:ascii="Times New Roman" w:hAnsi="Times New Roman" w:cs="Times New Roman"/>
          <w:sz w:val="24"/>
          <w:szCs w:val="24"/>
        </w:rPr>
      </w:pPr>
      <w:r w:rsidRPr="00066C04">
        <w:rPr>
          <w:rFonts w:ascii="Times New Roman" w:hAnsi="Times New Roman" w:cs="Times New Roman"/>
          <w:sz w:val="24"/>
          <w:szCs w:val="24"/>
        </w:rPr>
        <w:t xml:space="preserve">Hossain et al [13] introduced Google Fusion Tables(GFT) that offers collaborative data management in the cloud for data scientists to enable the integration of increasingly complex geospatial data to support storytelling. The paper focused on introduction of overview of map processing in GFT, the architecture overview of GFT, and how to scale to large datasets, massive and complex polygon datasets. GFT provides a useful tool for storytelling through interactive maps. </w:t>
      </w:r>
    </w:p>
    <w:p w14:paraId="206AC566"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Kumar et al. [14] formulated storytelling as a generalization of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Stories are defined as chains of </w:t>
      </w:r>
      <w:proofErr w:type="spellStart"/>
      <w:r w:rsidRPr="00066C04">
        <w:rPr>
          <w:rFonts w:ascii="Times New Roman" w:hAnsi="Times New Roman" w:cs="Times New Roman"/>
          <w:sz w:val="24"/>
          <w:szCs w:val="24"/>
        </w:rPr>
        <w:t>redescriptions</w:t>
      </w:r>
      <w:proofErr w:type="spellEnd"/>
      <w:r w:rsidRPr="00066C04">
        <w:rPr>
          <w:rFonts w:ascii="Times New Roman" w:hAnsi="Times New Roman" w:cs="Times New Roman"/>
          <w:sz w:val="24"/>
          <w:szCs w:val="24"/>
        </w:rPr>
        <w:t xml:space="preserve">. They proposed an efficient storytelling algorithm as A* search around the outputs of a </w:t>
      </w:r>
      <w:proofErr w:type="spellStart"/>
      <w:r w:rsidRPr="00066C04">
        <w:rPr>
          <w:rFonts w:ascii="Times New Roman" w:hAnsi="Times New Roman" w:cs="Times New Roman"/>
          <w:sz w:val="24"/>
          <w:szCs w:val="24"/>
        </w:rPr>
        <w:t>CARTwhells</w:t>
      </w:r>
      <w:proofErr w:type="spellEnd"/>
      <w:r w:rsidRPr="00066C04">
        <w:rPr>
          <w:rFonts w:ascii="Times New Roman" w:hAnsi="Times New Roman" w:cs="Times New Roman"/>
          <w:sz w:val="24"/>
          <w:szCs w:val="24"/>
        </w:rPr>
        <w:t xml:space="preserve"> </w:t>
      </w:r>
      <w:proofErr w:type="spellStart"/>
      <w:r w:rsidRPr="00066C04">
        <w:rPr>
          <w:rFonts w:ascii="Times New Roman" w:hAnsi="Times New Roman" w:cs="Times New Roman"/>
          <w:sz w:val="24"/>
          <w:szCs w:val="24"/>
        </w:rPr>
        <w:t>redescription</w:t>
      </w:r>
      <w:proofErr w:type="spellEnd"/>
      <w:r w:rsidRPr="00066C04">
        <w:rPr>
          <w:rFonts w:ascii="Times New Roman" w:hAnsi="Times New Roman" w:cs="Times New Roman"/>
          <w:sz w:val="24"/>
          <w:szCs w:val="24"/>
        </w:rPr>
        <w:t xml:space="preserve"> mining algorithm. The efficiency and scalability of the proposed algorithm were evaluated by three application case studies: word overlaps in large English dictionaries, exploring connections between gene sets in a bioinformatics data set, and relating publications in the PubMed index of abstracts. </w:t>
      </w:r>
    </w:p>
    <w:p w14:paraId="3B239AA5"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Hossain et al. [19] proposed an approach to automatically construct stories between entities in large document collections that can help from directed chains of relationships, with support for co-referencing, evidence marshaling, and imposing </w:t>
      </w:r>
      <w:r w:rsidRPr="00066C04">
        <w:rPr>
          <w:rFonts w:ascii="Times New Roman" w:hAnsi="Times New Roman" w:cs="Times New Roman"/>
          <w:sz w:val="24"/>
          <w:szCs w:val="24"/>
        </w:rPr>
        <w:lastRenderedPageBreak/>
        <w:t>syntactic constrains on the story generation process. A new optimization techniques based on concept lattice mining is used to rapidly construct stories on massive datasets.</w:t>
      </w:r>
    </w:p>
    <w:p w14:paraId="5FF07572" w14:textId="77777777" w:rsidR="00066C04" w:rsidRPr="00066C04"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Chen et al. [20] introduced an approach, multimodal imitation learning via generative adversarial networks (MIL-GAN) for generating storyline on unseen data. It can directly model users’ interests as reflected by various data. This approach is used to learn the reward patterns given user-provided storylines and then applies the learned policy to unseen data.   </w:t>
      </w:r>
    </w:p>
    <w:p w14:paraId="2F4CA5ED" w14:textId="4E7BD283" w:rsidR="00E442B8" w:rsidRDefault="00066C04" w:rsidP="00066C04">
      <w:pPr>
        <w:spacing w:after="0" w:line="480" w:lineRule="auto"/>
        <w:ind w:firstLine="720"/>
        <w:rPr>
          <w:rFonts w:ascii="Times New Roman" w:hAnsi="Times New Roman" w:cs="Times New Roman"/>
          <w:sz w:val="24"/>
          <w:szCs w:val="24"/>
        </w:rPr>
      </w:pPr>
      <w:r w:rsidRPr="00066C04">
        <w:rPr>
          <w:rFonts w:ascii="Times New Roman" w:hAnsi="Times New Roman" w:cs="Times New Roman"/>
          <w:sz w:val="24"/>
          <w:szCs w:val="24"/>
        </w:rPr>
        <w:t xml:space="preserve">Santos et al. [21] introduced three methods of association analysis, Distance-based </w:t>
      </w:r>
      <w:proofErr w:type="spellStart"/>
      <w:r w:rsidRPr="00066C04">
        <w:rPr>
          <w:rFonts w:ascii="Times New Roman" w:hAnsi="Times New Roman" w:cs="Times New Roman"/>
          <w:sz w:val="24"/>
          <w:szCs w:val="24"/>
        </w:rPr>
        <w:t>Byesian</w:t>
      </w:r>
      <w:proofErr w:type="spellEnd"/>
      <w:r w:rsidRPr="00066C04">
        <w:rPr>
          <w:rFonts w:ascii="Times New Roman" w:hAnsi="Times New Roman" w:cs="Times New Roman"/>
          <w:sz w:val="24"/>
          <w:szCs w:val="24"/>
        </w:rPr>
        <w:t xml:space="preserve"> Inference, Spatial Association Index, and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 xml:space="preserve">-logical inference, to capture relatedness among real-world events in high data volumes, and to model similar events that are described disparately under high data variability. It takes as input a set of </w:t>
      </w:r>
      <w:proofErr w:type="spellStart"/>
      <w:r w:rsidRPr="00066C04">
        <w:rPr>
          <w:rFonts w:ascii="Times New Roman" w:hAnsi="Times New Roman" w:cs="Times New Roman"/>
          <w:sz w:val="24"/>
          <w:szCs w:val="24"/>
        </w:rPr>
        <w:t>geotemporally</w:t>
      </w:r>
      <w:proofErr w:type="spellEnd"/>
      <w:r w:rsidRPr="00066C04">
        <w:rPr>
          <w:rFonts w:ascii="Times New Roman" w:hAnsi="Times New Roman" w:cs="Times New Roman"/>
          <w:sz w:val="24"/>
          <w:szCs w:val="24"/>
        </w:rPr>
        <w:t xml:space="preserve">-encoded text streams about violent events called “storylines”. This study demonstrated that </w:t>
      </w:r>
      <w:proofErr w:type="spellStart"/>
      <w:r w:rsidRPr="00066C04">
        <w:rPr>
          <w:rFonts w:ascii="Times New Roman" w:hAnsi="Times New Roman" w:cs="Times New Roman"/>
          <w:sz w:val="24"/>
          <w:szCs w:val="24"/>
        </w:rPr>
        <w:t>spatio</w:t>
      </w:r>
      <w:proofErr w:type="spellEnd"/>
      <w:r w:rsidRPr="00066C04">
        <w:rPr>
          <w:rFonts w:ascii="Times New Roman" w:hAnsi="Times New Roman" w:cs="Times New Roman"/>
          <w:sz w:val="24"/>
          <w:szCs w:val="24"/>
        </w:rPr>
        <w:t>-temporal storytelling is able to capture important associations among violent events reported in social media and traditional datasets.</w:t>
      </w:r>
    </w:p>
    <w:p w14:paraId="7F47BEC2" w14:textId="77777777" w:rsidR="00E442B8" w:rsidRDefault="00E442B8">
      <w:pPr>
        <w:rPr>
          <w:rFonts w:ascii="Times New Roman" w:hAnsi="Times New Roman" w:cs="Times New Roman"/>
          <w:sz w:val="24"/>
          <w:szCs w:val="24"/>
        </w:rPr>
      </w:pPr>
      <w:r>
        <w:rPr>
          <w:rFonts w:ascii="Times New Roman" w:hAnsi="Times New Roman" w:cs="Times New Roman"/>
          <w:sz w:val="24"/>
          <w:szCs w:val="24"/>
        </w:rPr>
        <w:br w:type="page"/>
      </w:r>
    </w:p>
    <w:p w14:paraId="18534B48" w14:textId="4F5D5021" w:rsidR="00066C04"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3</w:t>
      </w:r>
    </w:p>
    <w:p w14:paraId="49D7D349" w14:textId="3954D5DE" w:rsidR="00E442B8" w:rsidRDefault="00E442B8" w:rsidP="00E442B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Methodology</w:t>
      </w:r>
    </w:p>
    <w:p w14:paraId="1EB443F2" w14:textId="77777777" w:rsidR="00E23A64" w:rsidRDefault="00E23A64" w:rsidP="00E442B8">
      <w:pPr>
        <w:spacing w:after="0" w:line="480" w:lineRule="auto"/>
        <w:ind w:firstLine="720"/>
        <w:jc w:val="center"/>
        <w:rPr>
          <w:rFonts w:ascii="Times New Roman" w:hAnsi="Times New Roman" w:cs="Times New Roman"/>
          <w:sz w:val="24"/>
          <w:szCs w:val="24"/>
        </w:rPr>
      </w:pPr>
    </w:p>
    <w:p w14:paraId="20D43BD6" w14:textId="476373D8" w:rsidR="003734A8" w:rsidRDefault="003F4D33" w:rsidP="003734A8">
      <w:pPr>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Change Analysis Predicates</w:t>
      </w:r>
    </w:p>
    <w:p w14:paraId="4D5FF079" w14:textId="77777777" w:rsidR="00E23A64" w:rsidRDefault="00E23A64" w:rsidP="003734A8">
      <w:pPr>
        <w:spacing w:after="0" w:line="480" w:lineRule="auto"/>
        <w:ind w:firstLine="720"/>
        <w:jc w:val="center"/>
        <w:rPr>
          <w:rFonts w:ascii="Times New Roman" w:hAnsi="Times New Roman" w:cs="Times New Roman"/>
          <w:sz w:val="24"/>
          <w:szCs w:val="24"/>
        </w:rPr>
      </w:pPr>
    </w:p>
    <w:p w14:paraId="5CDE8F97" w14:textId="7D92C3FB" w:rsidR="003F4D33" w:rsidRPr="00536EE8" w:rsidRDefault="003734A8" w:rsidP="003734A8">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We begin by creating our change </w:t>
      </w:r>
      <w:r w:rsidR="007667C9" w:rsidRPr="00536EE8">
        <w:rPr>
          <w:rFonts w:ascii="Times New Roman" w:hAnsi="Times New Roman" w:cs="Times New Roman"/>
          <w:sz w:val="24"/>
          <w:szCs w:val="24"/>
        </w:rPr>
        <w:t>predicates [</w:t>
      </w:r>
      <w:r w:rsidRPr="00536EE8">
        <w:rPr>
          <w:rFonts w:ascii="Times New Roman" w:hAnsi="Times New Roman" w:cs="Times New Roman"/>
          <w:sz w:val="24"/>
          <w:szCs w:val="24"/>
        </w:rPr>
        <w:t>6]. There are three change functions that are necessary for complete change predicates, we define them as follows:</w:t>
      </w:r>
    </w:p>
    <w:p w14:paraId="373EBD2A" w14:textId="43343035" w:rsidR="00E20847" w:rsidRPr="00536EE8" w:rsidRDefault="00E20847"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Agreement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oMath>
    </w:p>
    <w:p w14:paraId="442A4A87" w14:textId="59058A96"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Containment</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r>
          <m:rPr>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c</m:t>
                </m:r>
                <m:r>
                  <m:rPr>
                    <m:sty m:val="p"/>
                  </m:rPr>
                  <w:rPr>
                    <w:rFonts w:ascii="Cambria Math" w:hAnsi="Cambria Math" w:cs="Times New Roman"/>
                    <w:sz w:val="24"/>
                    <w:szCs w:val="24"/>
                  </w:rPr>
                  <m:t>∩</m:t>
                </m:r>
                <m:r>
                  <w:rPr>
                    <w:rFonts w:ascii="Cambria Math" w:hAnsi="Cambria Math" w:cs="Times New Roman"/>
                    <w:sz w:val="24"/>
                    <w:szCs w:val="24"/>
                  </w:rPr>
                  <m:t>m</m:t>
                </m:r>
              </m:e>
            </m:d>
          </m:e>
        </m:d>
        <m:r>
          <m:rPr>
            <m:lit/>
            <m:sty m:val="p"/>
          </m:rPr>
          <w:rPr>
            <w:rFonts w:ascii="Cambria Math" w:hAnsi="Cambria Math" w:cs="Times New Roman"/>
            <w:sz w:val="24"/>
            <w:szCs w:val="24"/>
          </w:rPr>
          <m:t>/</m:t>
        </m:r>
        <m:d>
          <m:dPr>
            <m:ctrlPr>
              <w:rPr>
                <w:rFonts w:ascii="Cambria Math" w:hAnsi="Cambria Math" w:cs="Times New Roman"/>
                <w:sz w:val="24"/>
                <w:szCs w:val="24"/>
              </w:rPr>
            </m:ctrlPr>
          </m:dPr>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m</m:t>
                </m:r>
              </m:e>
            </m:d>
          </m:e>
        </m:d>
      </m:oMath>
    </w:p>
    <w:p w14:paraId="44A29461" w14:textId="41916CB5" w:rsidR="007E0A6E" w:rsidRPr="00536EE8" w:rsidRDefault="007E0A6E" w:rsidP="00E20847">
      <w:pPr>
        <w:pStyle w:val="ListParagraph"/>
        <w:numPr>
          <w:ilvl w:val="0"/>
          <w:numId w:val="2"/>
        </w:numPr>
        <w:spacing w:after="0" w:line="480" w:lineRule="auto"/>
        <w:rPr>
          <w:rFonts w:ascii="Times New Roman" w:hAnsi="Times New Roman" w:cs="Times New Roman"/>
          <w:sz w:val="24"/>
          <w:szCs w:val="24"/>
        </w:rPr>
      </w:pP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ctrlPr>
                      <w:rPr>
                        <w:rFonts w:ascii="Cambria Math" w:hAnsi="Cambria Math" w:cs="Times New Roman"/>
                        <w:sz w:val="24"/>
                        <w:szCs w:val="24"/>
                      </w:rPr>
                    </m:ctrlPr>
                  </m:e>
                  <m:sub>
                    <m:r>
                      <w:rPr>
                        <w:rFonts w:ascii="Cambria Math" w:hAnsi="Cambria Math" w:cs="Times New Roman"/>
                        <w:sz w:val="24"/>
                        <w:szCs w:val="24"/>
                      </w:rPr>
                      <m:t>m</m:t>
                    </m:r>
                  </m:sub>
                </m:sSub>
              </m:e>
            </m:d>
          </m:e>
        </m:d>
        <m:r>
          <m:rPr>
            <m:lit/>
          </m:rPr>
          <w:rPr>
            <w:rFonts w:ascii="Cambria Math" w:hAnsi="Cambria Math" w:cs="Times New Roman"/>
            <w:sz w:val="24"/>
            <w:szCs w:val="24"/>
          </w:rPr>
          <m:t>/</m:t>
        </m:r>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s</m:t>
            </m:r>
          </m:e>
        </m:d>
      </m:oMath>
    </w:p>
    <w:p w14:paraId="56D8D9D8" w14:textId="111212FE" w:rsidR="00A2388A" w:rsidRPr="00536EE8" w:rsidRDefault="00A2388A" w:rsidP="00114D93">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Here, </w:t>
      </w:r>
      <m:oMath>
        <m:r>
          <w:rPr>
            <w:rFonts w:ascii="Cambria Math" w:eastAsiaTheme="minorEastAsia" w:hAnsi="Cambria Math" w:cs="Times New Roman"/>
            <w:sz w:val="24"/>
            <w:szCs w:val="24"/>
          </w:rPr>
          <m:t>c</m:t>
        </m:r>
      </m:oMath>
      <w:r w:rsidRPr="00536EE8">
        <w:rPr>
          <w:rFonts w:ascii="Times New Roman" w:hAnsi="Times New Roman" w:cs="Times New Roman"/>
          <w:sz w:val="24"/>
          <w:szCs w:val="24"/>
        </w:rPr>
        <w:t xml:space="preserve"> is a spatial cluster polygon from the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Pr="00536EE8">
        <w:rPr>
          <w:rFonts w:ascii="Times New Roman" w:hAnsi="Times New Roman" w:cs="Times New Roman"/>
          <w:sz w:val="24"/>
          <w:szCs w:val="24"/>
        </w:rPr>
        <w:t xml:space="preserve"> and </w:t>
      </w:r>
      <m:oMath>
        <m:r>
          <w:rPr>
            <w:rFonts w:ascii="Cambria Math" w:hAnsi="Cambria Math" w:cs="Times New Roman"/>
            <w:sz w:val="24"/>
            <w:szCs w:val="24"/>
          </w:rPr>
          <m:t>m</m:t>
        </m:r>
      </m:oMath>
      <w:r w:rsidRPr="00536EE8">
        <w:rPr>
          <w:rFonts w:ascii="Times New Roman" w:hAnsi="Times New Roman" w:cs="Times New Roman"/>
          <w:sz w:val="24"/>
          <w:szCs w:val="24"/>
        </w:rPr>
        <w:t xml:space="preserve"> is another spatial cluster polygon from a batch timed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i+x</m:t>
            </m:r>
          </m:sub>
        </m:sSub>
      </m:oMath>
      <w:r w:rsidRPr="00536EE8">
        <w:rPr>
          <w:rFonts w:ascii="Times New Roman" w:hAnsi="Times New Roman" w:cs="Times New Roman"/>
          <w:sz w:val="24"/>
          <w:szCs w:val="24"/>
        </w:rPr>
        <w:t xml:space="preserve">, with </w:t>
      </w:r>
      <m:oMath>
        <m:r>
          <w:rPr>
            <w:rFonts w:ascii="Cambria Math" w:hAnsi="Cambria Math" w:cs="Times New Roman"/>
            <w:sz w:val="24"/>
            <w:szCs w:val="24"/>
          </w:rPr>
          <m:t>x</m:t>
        </m:r>
      </m:oMath>
      <w:r w:rsidRPr="00536EE8">
        <w:rPr>
          <w:rFonts w:ascii="Times New Roman" w:hAnsi="Times New Roman" w:cs="Times New Roman"/>
          <w:sz w:val="24"/>
          <w:szCs w:val="24"/>
        </w:rPr>
        <w:t xml:space="preserve"> indicating a time increase. We denote cluster intersection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and union as </w:t>
      </w:r>
      <m:oMath>
        <m:r>
          <m:rPr>
            <m:sty m:val="p"/>
          </m:rPr>
          <w:rPr>
            <w:rFonts w:ascii="Cambria Math" w:hAnsi="Cambria Math" w:cs="Times New Roman"/>
            <w:sz w:val="24"/>
            <w:szCs w:val="24"/>
          </w:rPr>
          <m:t>∪</m:t>
        </m:r>
      </m:oMath>
      <w:r w:rsidRPr="00536EE8">
        <w:rPr>
          <w:rFonts w:ascii="Times New Roman" w:hAnsi="Times New Roman" w:cs="Times New Roman"/>
          <w:sz w:val="24"/>
          <w:szCs w:val="24"/>
        </w:rPr>
        <w:t xml:space="preserve">. </w:t>
      </w:r>
      <m:oMath>
        <m:r>
          <w:rPr>
            <w:rFonts w:ascii="Cambria Math" w:hAnsi="Cambria Math" w:cs="Times New Roman"/>
            <w:sz w:val="24"/>
            <w:szCs w:val="24"/>
          </w:rPr>
          <m:t>Area</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denotes the area covered by the polygon </w:t>
      </w:r>
      <m:oMath>
        <m:r>
          <w:rPr>
            <w:rFonts w:ascii="Cambria Math" w:hAnsi="Cambria Math" w:cs="Times New Roman"/>
            <w:sz w:val="24"/>
            <w:szCs w:val="24"/>
          </w:rPr>
          <m:t>x</m:t>
        </m:r>
      </m:oMath>
      <w:r w:rsidRPr="00536EE8">
        <w:rPr>
          <w:rFonts w:ascii="Times New Roman" w:hAnsi="Times New Roman" w:cs="Times New Roman"/>
          <w:sz w:val="24"/>
          <w:szCs w:val="24"/>
        </w:rPr>
        <w:t>, upto a desired level of accuracy.</w:t>
      </w:r>
    </w:p>
    <w:p w14:paraId="5F842A6C" w14:textId="0203E1CF" w:rsidR="00A2388A" w:rsidRPr="00536EE8" w:rsidRDefault="00A2388A" w:rsidP="007B7872">
      <w:pPr>
        <w:spacing w:after="0" w:line="480" w:lineRule="auto"/>
        <w:ind w:firstLine="720"/>
        <w:rPr>
          <w:rFonts w:ascii="Times New Roman" w:hAnsi="Times New Roman" w:cs="Times New Roman"/>
          <w:sz w:val="24"/>
          <w:szCs w:val="24"/>
        </w:rPr>
      </w:pPr>
      <w:r w:rsidRPr="00536EE8">
        <w:rPr>
          <w:rFonts w:ascii="Times New Roman" w:hAnsi="Times New Roman" w:cs="Times New Roman"/>
          <w:sz w:val="24"/>
          <w:szCs w:val="24"/>
        </w:rPr>
        <w:t xml:space="preserve">The change function </w:t>
      </w:r>
      <m:oMath>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is a measure of similarity. </w:t>
      </w:r>
      <m:oMath>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measures whether individual polygons coincide. To measure concurrence between one polygon and a set of polygons, we use the </w:t>
      </w:r>
      <m:oMath>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s,p</m:t>
            </m:r>
          </m:e>
        </m:d>
      </m:oMath>
      <w:r w:rsidRPr="00536EE8">
        <w:rPr>
          <w:rFonts w:ascii="Times New Roman" w:hAnsi="Times New Roman" w:cs="Times New Roman"/>
          <w:sz w:val="24"/>
          <w:szCs w:val="24"/>
        </w:rPr>
        <w:t xml:space="preserve"> functions. 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oMath>
      <w:r w:rsidRPr="00536EE8">
        <w:rPr>
          <w:rFonts w:ascii="Times New Roman" w:hAnsi="Times New Roman" w:cs="Times New Roman"/>
          <w:sz w:val="24"/>
          <w:szCs w:val="24"/>
        </w:rPr>
        <w:t xml:space="preserve"> are spatial clusters from a batch </w:t>
      </w:r>
      <m:oMath>
        <m:r>
          <w:rPr>
            <w:rFonts w:ascii="Cambria Math" w:hAnsi="Cambria Math" w:cs="Times New Roman"/>
            <w:sz w:val="24"/>
            <w:szCs w:val="24"/>
          </w:rPr>
          <m:t>b</m:t>
        </m:r>
      </m:oMath>
      <w:r w:rsidRPr="00536EE8">
        <w:rPr>
          <w:rFonts w:ascii="Times New Roman" w:hAnsi="Times New Roman" w:cs="Times New Roman"/>
          <w:sz w:val="24"/>
          <w:szCs w:val="24"/>
        </w:rPr>
        <w:t xml:space="preserve">, and </w:t>
      </w:r>
      <m:oMath>
        <m:r>
          <w:rPr>
            <w:rFonts w:ascii="Cambria Math" w:hAnsi="Cambria Math" w:cs="Times New Roman"/>
            <w:sz w:val="24"/>
            <w:szCs w:val="24"/>
          </w:rPr>
          <m:t>s</m:t>
        </m:r>
      </m:oMath>
      <w:r w:rsidRPr="00536EE8">
        <w:rPr>
          <w:rFonts w:ascii="Times New Roman" w:hAnsi="Times New Roman" w:cs="Times New Roman"/>
          <w:sz w:val="24"/>
          <w:szCs w:val="24"/>
        </w:rPr>
        <w:t xml:space="preserve"> is a cluster from a different batch </w:t>
      </w:r>
      <m:oMath>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oMath>
      <w:r w:rsidRPr="00536EE8">
        <w:rPr>
          <w:rFonts w:ascii="Times New Roman" w:hAnsi="Times New Roman" w:cs="Times New Roman"/>
          <w:sz w:val="24"/>
          <w:szCs w:val="24"/>
        </w:rPr>
        <w:t xml:space="preserve">. Other basic functions include </w:t>
      </w:r>
      <m:oMath>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x</m:t>
            </m:r>
          </m:e>
        </m:d>
      </m:oMath>
      <w:r w:rsidRPr="00536EE8">
        <w:rPr>
          <w:rFonts w:ascii="Times New Roman" w:hAnsi="Times New Roman" w:cs="Times New Roman"/>
          <w:sz w:val="24"/>
          <w:szCs w:val="24"/>
        </w:rPr>
        <w:t xml:space="preserve">, which indicates the </w:t>
      </w:r>
      <w:r w:rsidR="00551961">
        <w:rPr>
          <w:rFonts w:ascii="Times New Roman" w:hAnsi="Times New Roman" w:cs="Times New Roman"/>
          <w:sz w:val="24"/>
          <w:szCs w:val="24"/>
        </w:rPr>
        <w:t xml:space="preserve">Centroid </w:t>
      </w:r>
      <w:r w:rsidRPr="00536EE8">
        <w:rPr>
          <w:rFonts w:ascii="Times New Roman" w:hAnsi="Times New Roman" w:cs="Times New Roman"/>
          <w:sz w:val="24"/>
          <w:szCs w:val="24"/>
        </w:rPr>
        <w:t>of a polygon as defined as:</w:t>
      </w:r>
    </w:p>
    <w:p w14:paraId="2EA447F3" w14:textId="403FE806" w:rsidR="00A2388A" w:rsidRPr="00536EE8" w:rsidRDefault="00C03ED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…(1)</w:t>
      </w:r>
    </w:p>
    <w:p w14:paraId="2CD1BF6F" w14:textId="43D6202D" w:rsidR="00A2388A" w:rsidRPr="00536EE8" w:rsidRDefault="00C03ED6" w:rsidP="00114D93">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y</m:t>
            </m:r>
          </m:sub>
        </m:sSub>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m:t>
            </m:r>
            <m:ctrlPr>
              <w:rPr>
                <w:rFonts w:ascii="Cambria Math" w:hAnsi="Cambria Math" w:cs="Times New Roman"/>
                <w:i/>
                <w:sz w:val="24"/>
                <w:szCs w:val="24"/>
              </w:rPr>
            </m:ctrlPr>
          </m:num>
          <m:den>
            <m:r>
              <w:rPr>
                <w:rFonts w:ascii="Cambria Math" w:hAnsi="Cambria Math" w:cs="Times New Roman"/>
                <w:sz w:val="24"/>
                <w:szCs w:val="24"/>
              </w:rPr>
              <m:t>6A</m:t>
            </m:r>
            <m:ctrlPr>
              <w:rPr>
                <w:rFonts w:ascii="Cambria Math" w:hAnsi="Cambria Math" w:cs="Times New Roman"/>
                <w:i/>
                <w:sz w:val="24"/>
                <w:szCs w:val="24"/>
              </w:rPr>
            </m:ctrlPr>
          </m:den>
        </m:f>
        <m:nary>
          <m:naryPr>
            <m:chr m:val="∑"/>
            <m:ctrlPr>
              <w:rPr>
                <w:rFonts w:ascii="Cambria Math" w:hAnsi="Cambria Math" w:cs="Times New Roman"/>
                <w:sz w:val="24"/>
                <w:szCs w:val="24"/>
              </w:rPr>
            </m:ctrlPr>
          </m:naryPr>
          <m:sub>
            <m:r>
              <w:rPr>
                <w:rFonts w:ascii="Cambria Math" w:hAnsi="Cambria Math" w:cs="Times New Roman"/>
                <w:sz w:val="24"/>
                <w:szCs w:val="24"/>
              </w:rPr>
              <m:t>i=0</m:t>
            </m:r>
            <m:ctrlPr>
              <w:rPr>
                <w:rFonts w:ascii="Cambria Math" w:hAnsi="Cambria Math" w:cs="Times New Roman"/>
                <w:i/>
                <w:sz w:val="24"/>
                <w:szCs w:val="24"/>
              </w:rPr>
            </m:ctrlPr>
          </m:sub>
          <m:sup>
            <m:r>
              <w:rPr>
                <w:rFonts w:ascii="Cambria Math" w:hAnsi="Cambria Math" w:cs="Times New Roman"/>
                <w:sz w:val="24"/>
                <w:szCs w:val="24"/>
              </w:rPr>
              <m:t>N-1</m:t>
            </m:r>
            <m:ctrlPr>
              <w:rPr>
                <w:rFonts w:ascii="Cambria Math" w:hAnsi="Cambria Math" w:cs="Times New Roman"/>
                <w:i/>
                <w:sz w:val="24"/>
                <w:szCs w:val="24"/>
              </w:rPr>
            </m:ctrlP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e>
            </m:d>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ctrlPr>
              <w:rPr>
                <w:rFonts w:ascii="Cambria Math" w:hAnsi="Cambria Math" w:cs="Times New Roman"/>
                <w:i/>
                <w:sz w:val="24"/>
                <w:szCs w:val="24"/>
              </w:rPr>
            </m:ctrlPr>
          </m:e>
        </m:nary>
      </m:oMath>
      <w:r w:rsidR="00114D93" w:rsidRPr="00536EE8">
        <w:rPr>
          <w:rFonts w:ascii="Times New Roman" w:eastAsiaTheme="minorEastAsia" w:hAnsi="Times New Roman" w:cs="Times New Roman"/>
          <w:sz w:val="24"/>
          <w:szCs w:val="24"/>
        </w:rPr>
        <w:t xml:space="preserve"> … (2)</w:t>
      </w:r>
    </w:p>
    <w:p w14:paraId="05A9CE15" w14:textId="77777777" w:rsidR="00A2388A" w:rsidRPr="00536EE8" w:rsidRDefault="00A2388A" w:rsidP="00A2388A">
      <w:pPr>
        <w:spacing w:after="0" w:line="480" w:lineRule="auto"/>
        <w:rPr>
          <w:rFonts w:ascii="Times New Roman" w:hAnsi="Times New Roman" w:cs="Times New Roman"/>
          <w:sz w:val="24"/>
          <w:szCs w:val="24"/>
        </w:rPr>
      </w:pPr>
    </w:p>
    <w:p w14:paraId="3700A4BF" w14:textId="783B0BED" w:rsidR="00A2388A" w:rsidRPr="00536EE8" w:rsidRDefault="00A2388A" w:rsidP="00A2388A">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lastRenderedPageBreak/>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Pr="00536EE8">
        <w:rPr>
          <w:rFonts w:ascii="Times New Roman" w:hAnsi="Times New Roman" w:cs="Times New Roman"/>
          <w:sz w:val="24"/>
          <w:szCs w:val="24"/>
        </w:rPr>
        <w:t xml:space="preserve"> and A = the area of the polygon. We also use a simple Manhattan distance function </w:t>
      </w:r>
      <m:oMath>
        <m:r>
          <w:rPr>
            <w:rFonts w:ascii="Cambria Math" w:hAnsi="Cambria Math" w:cs="Times New Roman"/>
            <w:sz w:val="24"/>
            <w:szCs w:val="24"/>
          </w:rPr>
          <m:t>Distance</m:t>
        </m:r>
        <m:d>
          <m:dPr>
            <m:ctrlPr>
              <w:rPr>
                <w:rFonts w:ascii="Cambria Math" w:hAnsi="Cambria Math" w:cs="Times New Roman"/>
                <w:i/>
                <w:sz w:val="24"/>
                <w:szCs w:val="24"/>
              </w:rPr>
            </m:ctrlPr>
          </m:dPr>
          <m:e>
            <m:r>
              <w:rPr>
                <w:rFonts w:ascii="Cambria Math" w:hAnsi="Cambria Math" w:cs="Times New Roman"/>
                <w:sz w:val="24"/>
                <w:szCs w:val="24"/>
              </w:rPr>
              <m:t>c,m</m:t>
            </m:r>
          </m:e>
        </m:d>
      </m:oMath>
      <w:r w:rsidRPr="00536EE8">
        <w:rPr>
          <w:rFonts w:ascii="Times New Roman" w:hAnsi="Times New Roman" w:cs="Times New Roman"/>
          <w:sz w:val="24"/>
          <w:szCs w:val="24"/>
        </w:rPr>
        <w:t xml:space="preserve"> which is tuned to the required georeferenced accuracy. We use all these functions to define these seven change predicates:</w:t>
      </w:r>
    </w:p>
    <w:p w14:paraId="1CB973D1" w14:textId="1BD9E76A"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S-Continuing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Agreement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0.8</m:t>
        </m:r>
      </m:oMath>
    </w:p>
    <w:p w14:paraId="119CE2E2" w14:textId="50E4C3F9"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B-Continuing</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Overlap</m:t>
        </m:r>
        <m:d>
          <m:dPr>
            <m:ctrlPr>
              <w:rPr>
                <w:rFonts w:ascii="Cambria Math" w:hAnsi="Cambria Math" w:cs="Times New Roman"/>
                <w:i/>
                <w:sz w:val="24"/>
                <w:szCs w:val="24"/>
              </w:rPr>
            </m:ctrlPr>
          </m:dPr>
          <m:e>
            <m:r>
              <w:rPr>
                <w:rFonts w:ascii="Cambria Math" w:hAnsi="Cambria Math" w:cs="Times New Roman"/>
                <w:sz w:val="24"/>
                <w:szCs w:val="24"/>
              </w:rPr>
              <m:t>c,b</m:t>
            </m:r>
          </m:e>
        </m:d>
        <m:r>
          <m:rPr>
            <m:sty m:val="p"/>
          </m:rPr>
          <w:rPr>
            <w:rFonts w:ascii="Cambria Math" w:hAnsi="Cambria Math" w:cs="Times New Roman"/>
            <w:sz w:val="24"/>
            <w:szCs w:val="24"/>
          </w:rPr>
          <m:t>≥</m:t>
        </m:r>
        <m:r>
          <w:rPr>
            <w:rFonts w:ascii="Cambria Math" w:hAnsi="Cambria Math" w:cs="Times New Roman"/>
            <w:sz w:val="24"/>
            <w:szCs w:val="24"/>
          </w:rPr>
          <m:t>0.8</m:t>
        </m:r>
      </m:oMath>
    </w:p>
    <w:p w14:paraId="4AB8B64B" w14:textId="73033BD5"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Containment</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0.9</m:t>
        </m:r>
      </m:oMath>
    </w:p>
    <w:p w14:paraId="2B362BF2" w14:textId="164FA3CF"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Shrinking</m:t>
        </m:r>
        <m:d>
          <m:dPr>
            <m:ctrlPr>
              <w:rPr>
                <w:rFonts w:ascii="Cambria Math" w:hAnsi="Cambria Math" w:cs="Times New Roman"/>
                <w:i/>
                <w:sz w:val="24"/>
                <w:szCs w:val="24"/>
              </w:rPr>
            </m:ctrlPr>
          </m:dPr>
          <m:e>
            <m:r>
              <w:rPr>
                <w:rFonts w:ascii="Cambria Math" w:hAnsi="Cambria Math" w:cs="Times New Roman"/>
                <w:sz w:val="24"/>
                <w:szCs w:val="24"/>
              </w:rPr>
              <m:t>c,m</m:t>
            </m:r>
          </m:e>
        </m:d>
        <m:r>
          <m:rPr>
            <m:sty m:val="p"/>
          </m:rPr>
          <w:rPr>
            <w:rFonts w:ascii="Cambria Math" w:hAnsi="Cambria Math" w:cs="Times New Roman"/>
            <w:sz w:val="24"/>
            <w:szCs w:val="24"/>
          </w:rPr>
          <m:t>↔</m:t>
        </m:r>
        <m:r>
          <w:rPr>
            <w:rFonts w:ascii="Cambria Math" w:hAnsi="Cambria Math" w:cs="Times New Roman"/>
            <w:sz w:val="24"/>
            <w:szCs w:val="24"/>
          </w:rPr>
          <m:t>Growing</m:t>
        </m:r>
        <m:d>
          <m:dPr>
            <m:ctrlPr>
              <w:rPr>
                <w:rFonts w:ascii="Cambria Math" w:hAnsi="Cambria Math" w:cs="Times New Roman"/>
                <w:i/>
                <w:sz w:val="24"/>
                <w:szCs w:val="24"/>
              </w:rPr>
            </m:ctrlPr>
          </m:dPr>
          <m:e>
            <m:r>
              <w:rPr>
                <w:rFonts w:ascii="Cambria Math" w:hAnsi="Cambria Math" w:cs="Times New Roman"/>
                <w:sz w:val="24"/>
                <w:szCs w:val="24"/>
              </w:rPr>
              <m:t>m,c</m:t>
            </m:r>
          </m:e>
        </m:d>
      </m:oMath>
    </w:p>
    <w:p w14:paraId="5840AE71" w14:textId="68BEE25B"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Disappearing(c) </m:t>
        </m:r>
        <m:r>
          <m:rPr>
            <m:sty m:val="p"/>
          </m:rPr>
          <w:rPr>
            <w:rFonts w:ascii="Cambria Math" w:hAnsi="Cambria Math" w:cs="Times New Roman"/>
            <w:sz w:val="24"/>
            <w:szCs w:val="24"/>
          </w:rPr>
          <m:t>↔∃</m:t>
        </m:r>
        <m:r>
          <w:rPr>
            <w:rFonts w:ascii="Cambria Math" w:hAnsi="Cambria Math" w:cs="Times New Roman"/>
            <w:sz w:val="24"/>
            <w:szCs w:val="24"/>
          </w:rPr>
          <m:t xml:space="preserve">i (belong-to(c,i) </m:t>
        </m:r>
      </m:oMath>
    </w:p>
    <w:p w14:paraId="4471027D" w14:textId="7708AB9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 xml:space="preserve">Novel (c) </m:t>
        </m:r>
        <m:r>
          <m:rPr>
            <m:sty m:val="p"/>
          </m:rPr>
          <w:rPr>
            <w:rFonts w:ascii="Cambria Math" w:hAnsi="Cambria Math" w:cs="Times New Roman"/>
            <w:sz w:val="24"/>
            <w:szCs w:val="24"/>
          </w:rPr>
          <m:t>↔</m:t>
        </m:r>
        <m:r>
          <w:rPr>
            <w:rFonts w:ascii="Cambria Math" w:hAnsi="Cambria Math" w:cs="Times New Roman"/>
            <w:sz w:val="24"/>
            <w:szCs w:val="24"/>
          </w:rPr>
          <m:t xml:space="preserve"> </m:t>
        </m:r>
        <m:r>
          <m:rPr>
            <m:sty m:val="p"/>
          </m:rPr>
          <w:rPr>
            <w:rFonts w:ascii="Cambria Math" w:hAnsi="Cambria Math" w:cs="Times New Roman"/>
            <w:sz w:val="24"/>
            <w:szCs w:val="24"/>
          </w:rPr>
          <m:t>∃</m:t>
        </m:r>
        <m:r>
          <w:rPr>
            <w:rFonts w:ascii="Cambria Math" w:hAnsi="Cambria Math" w:cs="Times New Roman"/>
            <w:sz w:val="24"/>
            <w:szCs w:val="24"/>
          </w:rPr>
          <m:t xml:space="preserve">i (belong-to(c,i) and (i=1 or not(B-Continuing(c,i-1)) </m:t>
        </m:r>
      </m:oMath>
    </w:p>
    <w:p w14:paraId="3E793C4B" w14:textId="18045DD0" w:rsidR="00536EE8" w:rsidRPr="00536EE8" w:rsidRDefault="00536EE8" w:rsidP="00536EE8">
      <w:pPr>
        <w:pStyle w:val="ListParagraph"/>
        <w:numPr>
          <w:ilvl w:val="0"/>
          <w:numId w:val="3"/>
        </w:numPr>
        <w:spacing w:after="0" w:line="480" w:lineRule="auto"/>
        <w:rPr>
          <w:rFonts w:ascii="Times New Roman" w:hAnsi="Times New Roman" w:cs="Times New Roman"/>
          <w:sz w:val="24"/>
          <w:szCs w:val="24"/>
        </w:rPr>
      </w:pPr>
      <m:oMath>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nary>
              <m:naryPr>
                <m:chr m:val="∑"/>
                <m:ctrlPr>
                  <w:rPr>
                    <w:rFonts w:ascii="Cambria Math" w:hAnsi="Cambria Math" w:cs="Times New Roman"/>
                    <w:sz w:val="24"/>
                    <w:szCs w:val="24"/>
                  </w:rPr>
                </m:ctrlPr>
              </m:naryPr>
              <m:sub>
                <m:r>
                  <w:rPr>
                    <w:rFonts w:ascii="Cambria Math" w:hAnsi="Cambria Math" w:cs="Times New Roman"/>
                    <w:sz w:val="24"/>
                    <w:szCs w:val="24"/>
                  </w:rPr>
                  <m:t>i=1</m:t>
                </m:r>
                <m:ctrlPr>
                  <w:rPr>
                    <w:rFonts w:ascii="Cambria Math" w:hAnsi="Cambria Math" w:cs="Times New Roman"/>
                    <w:i/>
                    <w:sz w:val="24"/>
                    <w:szCs w:val="24"/>
                  </w:rPr>
                </m:ctrlPr>
              </m:sub>
              <m:sup>
                <m:r>
                  <w:rPr>
                    <w:rFonts w:ascii="Cambria Math" w:hAnsi="Cambria Math" w:cs="Times New Roman"/>
                    <w:sz w:val="24"/>
                    <w:szCs w:val="24"/>
                  </w:rPr>
                  <m:t>N</m:t>
                </m:r>
                <m:ctrlPr>
                  <w:rPr>
                    <w:rFonts w:ascii="Cambria Math" w:hAnsi="Cambria Math" w:cs="Times New Roman"/>
                    <w:i/>
                    <w:sz w:val="24"/>
                    <w:szCs w:val="24"/>
                  </w:rPr>
                </m:ctrlPr>
              </m:sup>
              <m:e>
                <m:r>
                  <w:rPr>
                    <w:rFonts w:ascii="Cambria Math" w:hAnsi="Cambria Math" w:cs="Times New Roman"/>
                    <w:sz w:val="24"/>
                    <w:szCs w:val="24"/>
                  </w:rPr>
                  <m:t>Distance</m:t>
                </m:r>
                <m:ctrlPr>
                  <w:rPr>
                    <w:rFonts w:ascii="Cambria Math" w:hAnsi="Cambria Math" w:cs="Times New Roman"/>
                    <w:i/>
                    <w:sz w:val="24"/>
                    <w:szCs w:val="24"/>
                  </w:rPr>
                </m:ctrlPr>
              </m:e>
            </m:nary>
            <m:d>
              <m:dPr>
                <m:ctrlPr>
                  <w:rPr>
                    <w:rFonts w:ascii="Cambria Math" w:hAnsi="Cambria Math" w:cs="Times New Roman"/>
                    <w:i/>
                    <w:sz w:val="24"/>
                    <w:szCs w:val="24"/>
                  </w:rPr>
                </m:ctrlPr>
              </m:dPr>
              <m:e>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,Centroid</m:t>
                </m:r>
                <m:d>
                  <m:dPr>
                    <m:ctrlPr>
                      <w:rPr>
                        <w:rFonts w:ascii="Cambria Math" w:hAnsi="Cambria Math" w:cs="Times New Roman"/>
                        <w:i/>
                        <w:sz w:val="24"/>
                        <w:szCs w:val="24"/>
                      </w:rPr>
                    </m:ctrlPr>
                  </m:dPr>
                  <m:e>
                    <m:r>
                      <w:rPr>
                        <w:rFonts w:ascii="Cambria Math" w:hAnsi="Cambria Math" w:cs="Times New Roman"/>
                        <w:sz w:val="24"/>
                        <w:szCs w:val="24"/>
                      </w:rPr>
                      <m:t>m</m:t>
                    </m:r>
                  </m:e>
                </m:d>
              </m:e>
            </m:d>
            <m:ctrlPr>
              <w:rPr>
                <w:rFonts w:ascii="Cambria Math" w:hAnsi="Cambria Math" w:cs="Times New Roman"/>
                <w:i/>
                <w:sz w:val="24"/>
                <w:szCs w:val="24"/>
              </w:rPr>
            </m:ctrlPr>
          </m:num>
          <m:den>
            <m:r>
              <w:rPr>
                <w:rFonts w:ascii="Cambria Math" w:hAnsi="Cambria Math" w:cs="Times New Roman"/>
                <w:sz w:val="24"/>
                <w:szCs w:val="24"/>
              </w:rPr>
              <m:t>N</m:t>
            </m:r>
            <m:ctrlPr>
              <w:rPr>
                <w:rFonts w:ascii="Cambria Math" w:hAnsi="Cambria Math" w:cs="Times New Roman"/>
                <w:i/>
                <w:sz w:val="24"/>
                <w:szCs w:val="24"/>
              </w:rPr>
            </m:ctrlPr>
          </m:den>
        </m:f>
      </m:oMath>
    </w:p>
    <w:p w14:paraId="06D3C20A" w14:textId="6E823615" w:rsidR="00DB7F6E" w:rsidRDefault="00536EE8" w:rsidP="00FB6E0E">
      <w:pPr>
        <w:spacing w:after="0" w:line="480" w:lineRule="auto"/>
        <w:rPr>
          <w:rFonts w:ascii="Times New Roman" w:hAnsi="Times New Roman" w:cs="Times New Roman"/>
          <w:sz w:val="24"/>
          <w:szCs w:val="24"/>
        </w:rPr>
      </w:pPr>
      <w:r w:rsidRPr="00536EE8">
        <w:rPr>
          <w:rFonts w:ascii="Times New Roman" w:hAnsi="Times New Roman" w:cs="Times New Roman"/>
          <w:sz w:val="24"/>
          <w:szCs w:val="24"/>
        </w:rPr>
        <w:t xml:space="preserve">Implementations of these change predicates can be found in the </w:t>
      </w:r>
      <w:r>
        <w:rPr>
          <w:rFonts w:ascii="Times New Roman" w:hAnsi="Times New Roman" w:cs="Times New Roman"/>
          <w:sz w:val="24"/>
          <w:szCs w:val="24"/>
        </w:rPr>
        <w:t>Chapter 4</w:t>
      </w:r>
      <w:r w:rsidRPr="00536EE8">
        <w:rPr>
          <w:rFonts w:ascii="Times New Roman" w:hAnsi="Times New Roman" w:cs="Times New Roman"/>
          <w:sz w:val="24"/>
          <w:szCs w:val="24"/>
        </w:rPr>
        <w:t>.</w:t>
      </w:r>
    </w:p>
    <w:p w14:paraId="717A825F" w14:textId="4EA5204B" w:rsidR="00E23A64" w:rsidRDefault="00E23A64" w:rsidP="00DB7F6E">
      <w:pPr>
        <w:spacing w:after="0" w:line="480" w:lineRule="auto"/>
        <w:jc w:val="center"/>
        <w:rPr>
          <w:rFonts w:ascii="Times New Roman" w:hAnsi="Times New Roman" w:cs="Times New Roman"/>
          <w:sz w:val="24"/>
          <w:szCs w:val="24"/>
        </w:rPr>
      </w:pPr>
    </w:p>
    <w:p w14:paraId="2FD4C2ED" w14:textId="77777777" w:rsidR="00E23A64" w:rsidRDefault="00E23A64" w:rsidP="00DB7F6E">
      <w:pPr>
        <w:spacing w:after="0" w:line="480" w:lineRule="auto"/>
        <w:jc w:val="center"/>
        <w:rPr>
          <w:rFonts w:ascii="Times New Roman" w:hAnsi="Times New Roman" w:cs="Times New Roman"/>
          <w:sz w:val="24"/>
          <w:szCs w:val="24"/>
        </w:rPr>
      </w:pPr>
    </w:p>
    <w:p w14:paraId="7C592FB8" w14:textId="03E878F7" w:rsidR="00DB7F6E" w:rsidRDefault="00DB7F6E" w:rsidP="00DB7F6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Polygon Generation from Point Data Sources</w:t>
      </w:r>
    </w:p>
    <w:p w14:paraId="44835526" w14:textId="77777777" w:rsidR="00E23A64" w:rsidRDefault="00E23A64" w:rsidP="00DB7F6E">
      <w:pPr>
        <w:spacing w:after="0" w:line="480" w:lineRule="auto"/>
        <w:jc w:val="center"/>
        <w:rPr>
          <w:rFonts w:ascii="Times New Roman" w:hAnsi="Times New Roman" w:cs="Times New Roman"/>
          <w:sz w:val="24"/>
          <w:szCs w:val="24"/>
        </w:rPr>
      </w:pPr>
    </w:p>
    <w:p w14:paraId="27E1167C" w14:textId="16425ACD"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t>We improve upon the change analysis framework called Aconcagua [6]. The system expects an input of emotion polygons annotated with emotion assessment scores, with +1 representing a very high positive emotion and -1 representing a very high negative emotion. While this method does lead to inconsistencies in locations due to georeferencing inaccuracies, we find that the 8 ~ 10m precision [8] works well within city limits.</w:t>
      </w:r>
    </w:p>
    <w:p w14:paraId="01286459" w14:textId="77777777" w:rsidR="0073327C" w:rsidRPr="0073327C" w:rsidRDefault="0073327C" w:rsidP="00873F2D">
      <w:pPr>
        <w:spacing w:after="0" w:line="480" w:lineRule="auto"/>
        <w:ind w:firstLine="720"/>
        <w:rPr>
          <w:rFonts w:ascii="Times New Roman" w:hAnsi="Times New Roman" w:cs="Times New Roman"/>
          <w:sz w:val="24"/>
          <w:szCs w:val="24"/>
        </w:rPr>
      </w:pPr>
      <w:r w:rsidRPr="0073327C">
        <w:rPr>
          <w:rFonts w:ascii="Times New Roman" w:hAnsi="Times New Roman" w:cs="Times New Roman"/>
          <w:sz w:val="24"/>
          <w:szCs w:val="24"/>
        </w:rPr>
        <w:lastRenderedPageBreak/>
        <w:t xml:space="preserve">There are several ways of using the numerous point data we have obtained from this step into an actual polygonal map: </w:t>
      </w:r>
    </w:p>
    <w:p w14:paraId="3A1DAF1A" w14:textId="559F6428"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closed contour lines for contour lines that lie on the boundary of the observation area.</w:t>
      </w:r>
    </w:p>
    <w:p w14:paraId="1FD3397C" w14:textId="14ABFC64" w:rsidR="0073327C" w:rsidRDefault="0073327C" w:rsidP="0073327C">
      <w:pPr>
        <w:pStyle w:val="ListParagraph"/>
        <w:numPr>
          <w:ilvl w:val="0"/>
          <w:numId w:val="4"/>
        </w:num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Creating a convex hull from points with similar scores.</w:t>
      </w:r>
    </w:p>
    <w:p w14:paraId="24FE56C8" w14:textId="16421B4F" w:rsidR="0073327C" w:rsidRPr="0073327C" w:rsidRDefault="0073327C" w:rsidP="0073327C">
      <w:pPr>
        <w:pStyle w:val="ListParagraph"/>
        <w:numPr>
          <w:ilvl w:val="0"/>
          <w:numId w:val="4"/>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Creating alpha-shapes or general concave hulls by </w:t>
      </w:r>
      <w:r w:rsidR="00873F2D">
        <w:rPr>
          <w:rFonts w:ascii="Times New Roman" w:hAnsi="Times New Roman" w:cs="Times New Roman"/>
          <w:sz w:val="24"/>
          <w:szCs w:val="24"/>
        </w:rPr>
        <w:t xml:space="preserve">selecting the minimal </w:t>
      </w:r>
      <w:proofErr w:type="spellStart"/>
      <w:r w:rsidR="00873F2D">
        <w:rPr>
          <w:rFonts w:ascii="Times New Roman" w:hAnsi="Times New Roman" w:cs="Times New Roman"/>
          <w:sz w:val="24"/>
          <w:szCs w:val="24"/>
        </w:rPr>
        <w:t>Delauney</w:t>
      </w:r>
      <w:proofErr w:type="spellEnd"/>
      <w:r w:rsidR="00873F2D">
        <w:rPr>
          <w:rFonts w:ascii="Times New Roman" w:hAnsi="Times New Roman" w:cs="Times New Roman"/>
          <w:sz w:val="24"/>
          <w:szCs w:val="24"/>
        </w:rPr>
        <w:t xml:space="preserve"> triangulation of the points. </w:t>
      </w:r>
    </w:p>
    <w:p w14:paraId="61C569F6" w14:textId="0259D396" w:rsidR="00F56CC5" w:rsidRDefault="0073327C" w:rsidP="0073327C">
      <w:pPr>
        <w:spacing w:after="0" w:line="480" w:lineRule="auto"/>
        <w:rPr>
          <w:rFonts w:ascii="Times New Roman" w:hAnsi="Times New Roman" w:cs="Times New Roman"/>
          <w:sz w:val="24"/>
          <w:szCs w:val="24"/>
        </w:rPr>
      </w:pPr>
      <w:r w:rsidRPr="0073327C">
        <w:rPr>
          <w:rFonts w:ascii="Times New Roman" w:hAnsi="Times New Roman" w:cs="Times New Roman"/>
          <w:sz w:val="24"/>
          <w:szCs w:val="24"/>
        </w:rPr>
        <w:t xml:space="preserve">We </w:t>
      </w:r>
      <w:r w:rsidR="00900CBA">
        <w:rPr>
          <w:rFonts w:ascii="Times New Roman" w:hAnsi="Times New Roman" w:cs="Times New Roman"/>
          <w:sz w:val="24"/>
          <w:szCs w:val="24"/>
        </w:rPr>
        <w:t xml:space="preserve">now </w:t>
      </w:r>
      <w:r w:rsidRPr="0073327C">
        <w:rPr>
          <w:rFonts w:ascii="Times New Roman" w:hAnsi="Times New Roman" w:cs="Times New Roman"/>
          <w:sz w:val="24"/>
          <w:szCs w:val="24"/>
        </w:rPr>
        <w:t>elaborate on creating</w:t>
      </w:r>
      <w:r w:rsidR="00900CBA">
        <w:rPr>
          <w:rFonts w:ascii="Times New Roman" w:hAnsi="Times New Roman" w:cs="Times New Roman"/>
          <w:sz w:val="24"/>
          <w:szCs w:val="24"/>
        </w:rPr>
        <w:t xml:space="preserve"> these polygons</w:t>
      </w:r>
      <w:r w:rsidRPr="0073327C">
        <w:rPr>
          <w:rFonts w:ascii="Times New Roman" w:hAnsi="Times New Roman" w:cs="Times New Roman"/>
          <w:sz w:val="24"/>
          <w:szCs w:val="24"/>
        </w:rPr>
        <w:t>.</w:t>
      </w:r>
    </w:p>
    <w:p w14:paraId="4B16C469" w14:textId="5CAB21A2" w:rsidR="001A7FE3" w:rsidRDefault="001A7FE3"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For contour lines, we start by selecting all point obj</w:t>
      </w:r>
      <w:r w:rsidR="00C85051">
        <w:rPr>
          <w:rFonts w:ascii="Times New Roman" w:hAnsi="Times New Roman" w:cs="Times New Roman"/>
          <w:sz w:val="24"/>
          <w:szCs w:val="24"/>
        </w:rPr>
        <w:t>e</w:t>
      </w:r>
      <w:r>
        <w:rPr>
          <w:rFonts w:ascii="Times New Roman" w:hAnsi="Times New Roman" w:cs="Times New Roman"/>
          <w:sz w:val="24"/>
          <w:szCs w:val="24"/>
        </w:rPr>
        <w:t xml:space="preserve">cts belonging to the same emotion group. We </w:t>
      </w:r>
      <w:r w:rsidR="00C85051">
        <w:rPr>
          <w:rFonts w:ascii="Times New Roman" w:hAnsi="Times New Roman" w:cs="Times New Roman"/>
          <w:sz w:val="24"/>
          <w:szCs w:val="24"/>
        </w:rPr>
        <w:t xml:space="preserve">pick a random point within a group and </w:t>
      </w:r>
      <w:r>
        <w:rPr>
          <w:rFonts w:ascii="Times New Roman" w:hAnsi="Times New Roman" w:cs="Times New Roman"/>
          <w:sz w:val="24"/>
          <w:szCs w:val="24"/>
        </w:rPr>
        <w:t>connect all neighboring spots by straight lines</w:t>
      </w:r>
      <w:r w:rsidR="00C85051">
        <w:rPr>
          <w:rFonts w:ascii="Times New Roman" w:hAnsi="Times New Roman" w:cs="Times New Roman"/>
          <w:sz w:val="24"/>
          <w:szCs w:val="24"/>
        </w:rPr>
        <w:t xml:space="preserve">, where ‘neighbor’ is defined somewhat arbitrarily according to close distances. We then move on to another point and restart the process. The results after all points are connected is a triangulated irregular network (TIN). All lines are then marked using an equal interval classification scheme, where the contour interval is chosen depending on the size of the polygon under consideration. Then, selecting an </w:t>
      </w:r>
      <w:proofErr w:type="spellStart"/>
      <w:r w:rsidR="00C85051">
        <w:rPr>
          <w:rFonts w:ascii="Times New Roman" w:hAnsi="Times New Roman" w:cs="Times New Roman"/>
          <w:sz w:val="24"/>
          <w:szCs w:val="24"/>
        </w:rPr>
        <w:t>arbitraty</w:t>
      </w:r>
      <w:proofErr w:type="spellEnd"/>
      <w:r w:rsidR="00C85051">
        <w:rPr>
          <w:rFonts w:ascii="Times New Roman" w:hAnsi="Times New Roman" w:cs="Times New Roman"/>
          <w:sz w:val="24"/>
          <w:szCs w:val="24"/>
        </w:rPr>
        <w:t xml:space="preserve"> point in the TIN, contour lines are threaded through ticks of equal value.</w:t>
      </w:r>
    </w:p>
    <w:p w14:paraId="2C36252F" w14:textId="03390EC1" w:rsidR="00C85051" w:rsidRDefault="00C85051" w:rsidP="0073327C">
      <w:pPr>
        <w:spacing w:after="0" w:line="480" w:lineRule="auto"/>
        <w:rPr>
          <w:rFonts w:ascii="Times New Roman" w:hAnsi="Times New Roman" w:cs="Times New Roman"/>
          <w:sz w:val="24"/>
          <w:szCs w:val="24"/>
        </w:rPr>
      </w:pPr>
      <w:r>
        <w:rPr>
          <w:rFonts w:ascii="Times New Roman" w:hAnsi="Times New Roman" w:cs="Times New Roman"/>
          <w:sz w:val="24"/>
          <w:szCs w:val="24"/>
        </w:rPr>
        <w:tab/>
        <w:t>A convex hull can be though of as the smallest convex geometry that encloses all the points considered.</w:t>
      </w:r>
      <w:r w:rsidR="0063510D">
        <w:rPr>
          <w:rFonts w:ascii="Times New Roman" w:hAnsi="Times New Roman" w:cs="Times New Roman"/>
          <w:sz w:val="24"/>
          <w:szCs w:val="24"/>
        </w:rPr>
        <w:t xml:space="preserve"> If the group of points forms a line or is only a single then the convex hull is considered a degenerate and is ignored. Otherwise convex hulls are very fast to calculate using the Graham Scan</w:t>
      </w:r>
      <w:r w:rsidR="0063510D" w:rsidRPr="0063510D">
        <w:rPr>
          <w:rFonts w:ascii="Times New Roman" w:hAnsi="Times New Roman" w:cs="Times New Roman"/>
          <w:sz w:val="24"/>
          <w:szCs w:val="24"/>
        </w:rPr>
        <w:t xml:space="preserve"> algorithm</w:t>
      </w:r>
      <w:r w:rsidR="0063510D">
        <w:rPr>
          <w:rFonts w:ascii="Times New Roman" w:hAnsi="Times New Roman" w:cs="Times New Roman"/>
          <w:sz w:val="24"/>
          <w:szCs w:val="24"/>
        </w:rPr>
        <w:t>, as the points are already sorted by latitude and longitude.</w:t>
      </w:r>
      <w:r w:rsidR="00126280">
        <w:rPr>
          <w:rFonts w:ascii="Times New Roman" w:hAnsi="Times New Roman" w:cs="Times New Roman"/>
          <w:sz w:val="24"/>
          <w:szCs w:val="24"/>
        </w:rPr>
        <w:t xml:space="preserve"> The algorithm stars at the South Western most point and moves Eastward. For every coordinate triplet, the procedure checks whether or not it’s a concave corner. If it is, then the middle point cannot lie on the convex hull. This cross product </w:t>
      </w:r>
      <w:r w:rsidR="00126280">
        <w:rPr>
          <w:rFonts w:ascii="Times New Roman" w:hAnsi="Times New Roman" w:cs="Times New Roman"/>
          <w:sz w:val="24"/>
          <w:szCs w:val="24"/>
        </w:rPr>
        <w:lastRenderedPageBreak/>
        <w:t>calculation is also very fast.</w:t>
      </w:r>
      <w:r w:rsidR="00BF46DE">
        <w:rPr>
          <w:rFonts w:ascii="Times New Roman" w:hAnsi="Times New Roman" w:cs="Times New Roman"/>
          <w:sz w:val="24"/>
          <w:szCs w:val="24"/>
        </w:rPr>
        <w:t xml:space="preserve"> Convex hulls are widely used and are implemented in most common GIS systems. The shapes formed by a convex hull are however necessarily blocky and do not reflect natural distributions.</w:t>
      </w:r>
    </w:p>
    <w:p w14:paraId="45A28BEC" w14:textId="333CB084" w:rsidR="00F56CC5" w:rsidRDefault="00BF46DE" w:rsidP="00480EC8">
      <w:pPr>
        <w:spacing w:after="0" w:line="480" w:lineRule="auto"/>
        <w:rPr>
          <w:rFonts w:ascii="Times New Roman" w:hAnsi="Times New Roman" w:cs="Times New Roman"/>
          <w:sz w:val="24"/>
          <w:szCs w:val="24"/>
        </w:rPr>
      </w:pPr>
      <w:r>
        <w:rPr>
          <w:rFonts w:ascii="Times New Roman" w:hAnsi="Times New Roman" w:cs="Times New Roman"/>
          <w:sz w:val="24"/>
          <w:szCs w:val="24"/>
        </w:rPr>
        <w:tab/>
        <w:t>For a generalization of the convex hull</w:t>
      </w:r>
      <w:r w:rsidR="007F1B37">
        <w:rPr>
          <w:rFonts w:ascii="Times New Roman" w:hAnsi="Times New Roman" w:cs="Times New Roman"/>
          <w:sz w:val="24"/>
          <w:szCs w:val="24"/>
        </w:rPr>
        <w:t>, the concave hull is used</w:t>
      </w:r>
      <w:r w:rsidR="00CB6A1F">
        <w:rPr>
          <w:rFonts w:ascii="Times New Roman" w:hAnsi="Times New Roman" w:cs="Times New Roman"/>
          <w:sz w:val="24"/>
          <w:szCs w:val="24"/>
        </w:rPr>
        <w:t xml:space="preserve">. The most common method of concave hulls is Alpha Shapes. Alpha shapes usually look like generalized and more optimal versions of contour interpolations. Alpha shapes are very strong at formalizing the shape of a spatial point data set, unlike convex hulls. They area subgraph of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of the entire geometry. Given a set of points, the </w:t>
      </w:r>
      <w:proofErr w:type="spellStart"/>
      <w:r w:rsidR="00CB6A1F">
        <w:rPr>
          <w:rFonts w:ascii="Times New Roman" w:hAnsi="Times New Roman" w:cs="Times New Roman"/>
          <w:sz w:val="24"/>
          <w:szCs w:val="24"/>
        </w:rPr>
        <w:t>Delauney</w:t>
      </w:r>
      <w:proofErr w:type="spellEnd"/>
      <w:r w:rsidR="00CB6A1F">
        <w:rPr>
          <w:rFonts w:ascii="Times New Roman" w:hAnsi="Times New Roman" w:cs="Times New Roman"/>
          <w:sz w:val="24"/>
          <w:szCs w:val="24"/>
        </w:rPr>
        <w:t xml:space="preserve"> triangulation can generate a large family of shapes. We add the parameter ‘alpha’ to control the level of detail. The alpha shape </w:t>
      </w:r>
      <w:r w:rsidR="00480EC8">
        <w:rPr>
          <w:rFonts w:ascii="Times New Roman" w:hAnsi="Times New Roman" w:cs="Times New Roman"/>
          <w:sz w:val="24"/>
          <w:szCs w:val="24"/>
        </w:rPr>
        <w:t>degenerates</w:t>
      </w:r>
      <w:r w:rsidR="00CB6A1F">
        <w:rPr>
          <w:rFonts w:ascii="Times New Roman" w:hAnsi="Times New Roman" w:cs="Times New Roman"/>
          <w:sz w:val="24"/>
          <w:szCs w:val="24"/>
        </w:rPr>
        <w:t xml:space="preserve"> to the point set for alpha tending to zero</w:t>
      </w:r>
      <w:r w:rsidR="00480EC8">
        <w:rPr>
          <w:rFonts w:ascii="Times New Roman" w:hAnsi="Times New Roman" w:cs="Times New Roman"/>
          <w:sz w:val="24"/>
          <w:szCs w:val="24"/>
        </w:rPr>
        <w:t>, and a large value of alpha begins to approximate the convex hull.</w:t>
      </w:r>
    </w:p>
    <w:p w14:paraId="3A4C87C1" w14:textId="77777777" w:rsidR="00480EC8" w:rsidRDefault="00480EC8" w:rsidP="00480EC8">
      <w:pPr>
        <w:spacing w:after="0" w:line="480" w:lineRule="auto"/>
        <w:rPr>
          <w:rFonts w:ascii="Times New Roman" w:hAnsi="Times New Roman" w:cs="Times New Roman"/>
          <w:sz w:val="24"/>
          <w:szCs w:val="24"/>
        </w:rPr>
      </w:pPr>
    </w:p>
    <w:p w14:paraId="62A4E8ED" w14:textId="1046C43C" w:rsidR="00F56CC5" w:rsidRDefault="00F56CC5" w:rsidP="00F56CC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Change Analysis for Polygonal Map Data Sources</w:t>
      </w:r>
    </w:p>
    <w:p w14:paraId="57AC8DF5" w14:textId="77777777" w:rsidR="00E23A64" w:rsidRDefault="00E23A64" w:rsidP="00F56CC5">
      <w:pPr>
        <w:spacing w:after="0" w:line="480" w:lineRule="auto"/>
        <w:jc w:val="center"/>
        <w:rPr>
          <w:rFonts w:ascii="Times New Roman" w:hAnsi="Times New Roman" w:cs="Times New Roman"/>
          <w:sz w:val="24"/>
          <w:szCs w:val="24"/>
        </w:rPr>
      </w:pPr>
    </w:p>
    <w:p w14:paraId="6091EB8E" w14:textId="68FA741A" w:rsidR="00F22B97" w:rsidRPr="00F22B97" w:rsidRDefault="00F22B97" w:rsidP="005763B5">
      <w:pPr>
        <w:spacing w:after="0" w:line="480" w:lineRule="auto"/>
        <w:ind w:firstLine="720"/>
        <w:rPr>
          <w:rFonts w:ascii="Times New Roman" w:hAnsi="Times New Roman" w:cs="Times New Roman"/>
          <w:sz w:val="24"/>
          <w:szCs w:val="24"/>
        </w:rPr>
      </w:pPr>
      <w:r w:rsidRPr="00F22B97">
        <w:rPr>
          <w:rFonts w:ascii="Times New Roman" w:hAnsi="Times New Roman" w:cs="Times New Roman"/>
          <w:sz w:val="24"/>
          <w:szCs w:val="24"/>
        </w:rPr>
        <w:t>Our approach uses three primary set operations: union, intersection and erase. We calculate the area of each individual polygon within each map layer. We then execute a union operation and calculate area. The union layer now contains the original areas of both layers and the areas of the overlapping polygons - we now need to query them properly to prepare for calculating the change percentage and tabulating intersection.</w:t>
      </w:r>
    </w:p>
    <w:p w14:paraId="59068F2F" w14:textId="77777777" w:rsidR="00F22B97" w:rsidRPr="00F22B97" w:rsidRDefault="00F22B97" w:rsidP="00F22B97">
      <w:p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To outline the polygon, we examine several different methods:</w:t>
      </w:r>
    </w:p>
    <w:p w14:paraId="574257EA" w14:textId="187C2D88"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t>We find features common to either of the layers but not both, essentially performing a symmetrical difference</w:t>
      </w:r>
    </w:p>
    <w:p w14:paraId="27339DD3" w14:textId="6EEB7466" w:rsidR="00F22B97" w:rsidRPr="00F22B97" w:rsidRDefault="00F22B97" w:rsidP="00F22B97">
      <w:pPr>
        <w:pStyle w:val="ListParagraph"/>
        <w:numPr>
          <w:ilvl w:val="0"/>
          <w:numId w:val="5"/>
        </w:numPr>
        <w:spacing w:after="0" w:line="480" w:lineRule="auto"/>
        <w:rPr>
          <w:rFonts w:ascii="Times New Roman" w:hAnsi="Times New Roman" w:cs="Times New Roman"/>
          <w:sz w:val="24"/>
          <w:szCs w:val="24"/>
        </w:rPr>
      </w:pPr>
      <w:r w:rsidRPr="00F22B97">
        <w:rPr>
          <w:rFonts w:ascii="Times New Roman" w:hAnsi="Times New Roman" w:cs="Times New Roman"/>
          <w:sz w:val="24"/>
          <w:szCs w:val="24"/>
        </w:rPr>
        <w:lastRenderedPageBreak/>
        <w:t>We erase the larger of the polygons from the smaller, thus retaining only the growth, and do vice-verse for shrinking</w:t>
      </w:r>
    </w:p>
    <w:p w14:paraId="77FFA1B9" w14:textId="74390F63" w:rsidR="00F22B97" w:rsidRPr="005763B5" w:rsidRDefault="00F22B97" w:rsidP="00C03ED6">
      <w:pPr>
        <w:pStyle w:val="ListParagraph"/>
        <w:numPr>
          <w:ilvl w:val="0"/>
          <w:numId w:val="5"/>
        </w:numPr>
        <w:spacing w:after="0" w:line="480" w:lineRule="auto"/>
        <w:rPr>
          <w:rFonts w:ascii="Times New Roman" w:hAnsi="Times New Roman" w:cs="Times New Roman"/>
          <w:sz w:val="24"/>
          <w:szCs w:val="24"/>
        </w:rPr>
      </w:pPr>
      <w:r w:rsidRPr="005763B5">
        <w:rPr>
          <w:rFonts w:ascii="Times New Roman" w:hAnsi="Times New Roman" w:cs="Times New Roman"/>
          <w:sz w:val="24"/>
          <w:szCs w:val="24"/>
        </w:rPr>
        <w:t xml:space="preserve">We perform simple intersection and then invert selection to get changed regions. </w:t>
      </w:r>
    </w:p>
    <w:p w14:paraId="24EC30F1" w14:textId="0CA2B88C" w:rsidR="00F22B97" w:rsidRPr="00F22B97" w:rsidRDefault="00B130D4" w:rsidP="00F22B97">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F22B97" w:rsidRPr="00F22B97">
        <w:rPr>
          <w:rFonts w:ascii="Times New Roman" w:hAnsi="Times New Roman" w:cs="Times New Roman"/>
          <w:sz w:val="24"/>
          <w:szCs w:val="24"/>
        </w:rPr>
        <w:t xml:space="preserve"> then </w:t>
      </w:r>
      <w:r>
        <w:rPr>
          <w:rFonts w:ascii="Times New Roman" w:hAnsi="Times New Roman" w:cs="Times New Roman"/>
          <w:sz w:val="24"/>
          <w:szCs w:val="24"/>
        </w:rPr>
        <w:t>use these</w:t>
      </w:r>
      <w:r w:rsidR="00F22B97" w:rsidRPr="00F22B97">
        <w:rPr>
          <w:rFonts w:ascii="Times New Roman" w:hAnsi="Times New Roman" w:cs="Times New Roman"/>
          <w:sz w:val="24"/>
          <w:szCs w:val="24"/>
        </w:rPr>
        <w:t xml:space="preserve"> techniques:</w:t>
      </w:r>
    </w:p>
    <w:p w14:paraId="6ABF5809" w14:textId="36D71287"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Data Pre-Processing</w:t>
      </w:r>
      <w:r w:rsidRPr="00F22B97">
        <w:rPr>
          <w:rFonts w:ascii="Times New Roman" w:hAnsi="Times New Roman" w:cs="Times New Roman"/>
          <w:sz w:val="24"/>
          <w:szCs w:val="24"/>
        </w:rPr>
        <w:t>: This involves curation of datasets with obvious georeferencing errors. This would preferable be done by minimizing the root mean square error.</w:t>
      </w:r>
    </w:p>
    <w:p w14:paraId="49A148A1" w14:textId="21ABB44C"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Parametrization of polygons</w:t>
      </w:r>
      <w:r w:rsidRPr="00F22B97">
        <w:rPr>
          <w:rFonts w:ascii="Times New Roman" w:hAnsi="Times New Roman" w:cs="Times New Roman"/>
          <w:sz w:val="24"/>
          <w:szCs w:val="24"/>
        </w:rPr>
        <w:t>: Calculate shape and area parameters for each individual polygon with each map layer.</w:t>
      </w:r>
    </w:p>
    <w:p w14:paraId="4B6C2FE4" w14:textId="07E8B5E8"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Analysis through Symmetrical Difference</w:t>
      </w:r>
      <w:r w:rsidRPr="00F22B97">
        <w:rPr>
          <w:rFonts w:ascii="Times New Roman" w:hAnsi="Times New Roman" w:cs="Times New Roman"/>
          <w:sz w:val="24"/>
          <w:szCs w:val="24"/>
        </w:rPr>
        <w:t>: Extract features common to either of the layers.</w:t>
      </w:r>
    </w:p>
    <w:p w14:paraId="10760AC8" w14:textId="382C061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Union Computation</w:t>
      </w:r>
      <w:r w:rsidRPr="00F22B97">
        <w:rPr>
          <w:rFonts w:ascii="Times New Roman" w:hAnsi="Times New Roman" w:cs="Times New Roman"/>
          <w:sz w:val="24"/>
          <w:szCs w:val="24"/>
        </w:rPr>
        <w:t>: Union sequential layers to contain the original areas of both layers and the areas of overlapping polygons.</w:t>
      </w:r>
    </w:p>
    <w:p w14:paraId="1B88630A" w14:textId="53EC8862" w:rsidR="00F22B97" w:rsidRPr="00F22B97" w:rsidRDefault="00F22B97" w:rsidP="00F22B97">
      <w:pPr>
        <w:pStyle w:val="ListParagraph"/>
        <w:numPr>
          <w:ilvl w:val="0"/>
          <w:numId w:val="6"/>
        </w:numPr>
        <w:spacing w:after="0" w:line="480" w:lineRule="auto"/>
        <w:rPr>
          <w:rFonts w:ascii="Times New Roman" w:hAnsi="Times New Roman" w:cs="Times New Roman"/>
          <w:sz w:val="24"/>
          <w:szCs w:val="24"/>
        </w:rPr>
      </w:pPr>
      <w:r w:rsidRPr="00F22B97">
        <w:rPr>
          <w:rFonts w:ascii="Times New Roman" w:hAnsi="Times New Roman" w:cs="Times New Roman"/>
          <w:b/>
          <w:bCs/>
          <w:sz w:val="24"/>
          <w:szCs w:val="24"/>
        </w:rPr>
        <w:t>Polygon Erase Operation</w:t>
      </w:r>
      <w:r w:rsidRPr="00F22B97">
        <w:rPr>
          <w:rFonts w:ascii="Times New Roman" w:hAnsi="Times New Roman" w:cs="Times New Roman"/>
          <w:sz w:val="24"/>
          <w:szCs w:val="24"/>
        </w:rPr>
        <w:t>: Erase larger polygons from smaller (or vice-versa) for detection of growth/shrinking.</w:t>
      </w:r>
    </w:p>
    <w:p w14:paraId="7312BAD5" w14:textId="1ED192D3" w:rsidR="00F22B97" w:rsidRPr="005763B5" w:rsidRDefault="00F22B97" w:rsidP="00C03ED6">
      <w:pPr>
        <w:pStyle w:val="ListParagraph"/>
        <w:numPr>
          <w:ilvl w:val="0"/>
          <w:numId w:val="6"/>
        </w:numPr>
        <w:spacing w:after="0" w:line="480" w:lineRule="auto"/>
        <w:rPr>
          <w:rFonts w:ascii="Times New Roman" w:hAnsi="Times New Roman" w:cs="Times New Roman"/>
          <w:sz w:val="24"/>
          <w:szCs w:val="24"/>
        </w:rPr>
      </w:pPr>
      <w:r w:rsidRPr="005763B5">
        <w:rPr>
          <w:rFonts w:ascii="Times New Roman" w:hAnsi="Times New Roman" w:cs="Times New Roman"/>
          <w:b/>
          <w:bCs/>
          <w:sz w:val="24"/>
          <w:szCs w:val="24"/>
        </w:rPr>
        <w:t>Polygon Intersection/Invert</w:t>
      </w:r>
      <w:r w:rsidRPr="005763B5">
        <w:rPr>
          <w:rFonts w:ascii="Times New Roman" w:hAnsi="Times New Roman" w:cs="Times New Roman"/>
          <w:sz w:val="24"/>
          <w:szCs w:val="24"/>
        </w:rPr>
        <w:t>: Selecting and then labelling the changed regions.</w:t>
      </w:r>
    </w:p>
    <w:p w14:paraId="75609F3A" w14:textId="16C96D88" w:rsidR="005763B5" w:rsidRDefault="00F22B97" w:rsidP="00F22B97">
      <w:pPr>
        <w:spacing w:after="0" w:line="480" w:lineRule="auto"/>
        <w:rPr>
          <w:rFonts w:ascii="Times New Roman" w:hAnsi="Times New Roman" w:cs="Times New Roman"/>
          <w:noProof/>
          <w:sz w:val="24"/>
          <w:szCs w:val="24"/>
        </w:rPr>
      </w:pPr>
      <w:r w:rsidRPr="00F22B97">
        <w:rPr>
          <w:rFonts w:ascii="Times New Roman" w:hAnsi="Times New Roman" w:cs="Times New Roman"/>
          <w:sz w:val="24"/>
          <w:szCs w:val="24"/>
        </w:rPr>
        <w:t>The framework can be found in Figure 1.</w:t>
      </w:r>
      <w:r w:rsidR="005763B5" w:rsidRPr="005763B5">
        <w:rPr>
          <w:rFonts w:ascii="Times New Roman" w:hAnsi="Times New Roman" w:cs="Times New Roman"/>
          <w:noProof/>
          <w:sz w:val="24"/>
          <w:szCs w:val="24"/>
        </w:rPr>
        <w:t xml:space="preserve"> </w:t>
      </w:r>
    </w:p>
    <w:p w14:paraId="487BBED1" w14:textId="4E542B8C" w:rsidR="005763B5" w:rsidRDefault="005763B5" w:rsidP="005763B5">
      <w:pPr>
        <w:spacing w:after="0" w:line="240" w:lineRule="auto"/>
        <w:rPr>
          <w:rFonts w:ascii="Times New Roman" w:hAnsi="Times New Roman" w:cs="Times New Roman"/>
          <w:noProof/>
          <w:sz w:val="24"/>
          <w:szCs w:val="24"/>
        </w:rPr>
      </w:pPr>
    </w:p>
    <w:p w14:paraId="0E17689D" w14:textId="3314FED7" w:rsidR="005763B5" w:rsidRDefault="005763B5" w:rsidP="005763B5">
      <w:pPr>
        <w:spacing w:after="0" w:line="240" w:lineRule="auto"/>
        <w:rPr>
          <w:rFonts w:ascii="Times New Roman" w:hAnsi="Times New Roman" w:cs="Times New Roman"/>
          <w:noProof/>
          <w:sz w:val="24"/>
          <w:szCs w:val="24"/>
        </w:rPr>
      </w:pPr>
    </w:p>
    <w:p w14:paraId="47815399" w14:textId="4770F816" w:rsidR="005763B5" w:rsidRDefault="005763B5" w:rsidP="005763B5">
      <w:pPr>
        <w:spacing w:after="0" w:line="240" w:lineRule="auto"/>
        <w:rPr>
          <w:rFonts w:ascii="Times New Roman" w:hAnsi="Times New Roman" w:cs="Times New Roman"/>
          <w:noProof/>
          <w:sz w:val="24"/>
          <w:szCs w:val="24"/>
        </w:rPr>
      </w:pPr>
    </w:p>
    <w:p w14:paraId="38BFEE01" w14:textId="48941E71" w:rsidR="00F22B97" w:rsidRDefault="005763B5" w:rsidP="00F22B97">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6109044" wp14:editId="6FBA7CAC">
            <wp:extent cx="5486400" cy="560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603240"/>
                    </a:xfrm>
                    <a:prstGeom prst="rect">
                      <a:avLst/>
                    </a:prstGeom>
                    <a:noFill/>
                    <a:ln>
                      <a:noFill/>
                    </a:ln>
                  </pic:spPr>
                </pic:pic>
              </a:graphicData>
            </a:graphic>
          </wp:inline>
        </w:drawing>
      </w:r>
    </w:p>
    <w:p w14:paraId="6BF63DC3" w14:textId="07E8A049" w:rsidR="00F56CC5" w:rsidRDefault="005763B5" w:rsidP="001A7FE3">
      <w:pPr>
        <w:spacing w:after="0" w:line="480" w:lineRule="auto"/>
        <w:rPr>
          <w:rFonts w:ascii="Times New Roman" w:hAnsi="Times New Roman" w:cs="Times New Roman"/>
          <w:sz w:val="24"/>
          <w:szCs w:val="24"/>
        </w:rPr>
      </w:pPr>
      <w:r>
        <w:rPr>
          <w:rFonts w:ascii="Times New Roman" w:hAnsi="Times New Roman" w:cs="Times New Roman"/>
          <w:noProof/>
          <w:sz w:val="24"/>
          <w:szCs w:val="24"/>
        </w:rPr>
        <w:t>Figure 1: Change Analysis framework Architecture</w:t>
      </w:r>
      <w:r w:rsidR="00F22B97">
        <w:rPr>
          <w:rFonts w:ascii="Times New Roman" w:hAnsi="Times New Roman" w:cs="Times New Roman"/>
          <w:sz w:val="24"/>
          <w:szCs w:val="24"/>
        </w:rPr>
        <w:br w:type="page"/>
      </w:r>
    </w:p>
    <w:p w14:paraId="4ADF7DF4" w14:textId="499A41AB" w:rsidR="00F22B97" w:rsidRDefault="00F22B97" w:rsidP="00F22B97">
      <w:pPr>
        <w:spacing w:after="0" w:line="480" w:lineRule="auto"/>
        <w:jc w:val="center"/>
        <w:rPr>
          <w:rFonts w:ascii="Times New Roman" w:hAnsi="Times New Roman" w:cs="Times New Roman"/>
          <w:sz w:val="24"/>
          <w:szCs w:val="24"/>
        </w:rPr>
      </w:pPr>
      <w:bookmarkStart w:id="1" w:name="_Hlk23167831"/>
      <w:r>
        <w:rPr>
          <w:rFonts w:ascii="Times New Roman" w:hAnsi="Times New Roman" w:cs="Times New Roman"/>
          <w:sz w:val="24"/>
          <w:szCs w:val="24"/>
        </w:rPr>
        <w:lastRenderedPageBreak/>
        <w:t>Storytelling Techniques for Geospatial Data</w:t>
      </w:r>
    </w:p>
    <w:bookmarkEnd w:id="1"/>
    <w:p w14:paraId="126BD4E8" w14:textId="77777777" w:rsidR="00E23A64" w:rsidRDefault="00E23A64" w:rsidP="00F22B97">
      <w:pPr>
        <w:spacing w:after="0" w:line="480" w:lineRule="auto"/>
        <w:jc w:val="center"/>
        <w:rPr>
          <w:rFonts w:ascii="Times New Roman" w:hAnsi="Times New Roman" w:cs="Times New Roman"/>
          <w:sz w:val="24"/>
          <w:szCs w:val="24"/>
        </w:rPr>
      </w:pPr>
    </w:p>
    <w:p w14:paraId="6598838C" w14:textId="5E678A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In order to tell a coherent </w:t>
      </w:r>
      <w:proofErr w:type="spellStart"/>
      <w:r w:rsidRPr="00B130D4">
        <w:rPr>
          <w:rFonts w:ascii="Times New Roman" w:hAnsi="Times New Roman" w:cs="Times New Roman"/>
          <w:sz w:val="24"/>
          <w:szCs w:val="24"/>
        </w:rPr>
        <w:t>spatio</w:t>
      </w:r>
      <w:proofErr w:type="spellEnd"/>
      <w:r w:rsidRPr="00B130D4">
        <w:rPr>
          <w:rFonts w:ascii="Times New Roman" w:hAnsi="Times New Roman" w:cs="Times New Roman"/>
          <w:sz w:val="24"/>
          <w:szCs w:val="24"/>
        </w:rPr>
        <w:t>-temporal data story from the change analysis output, we propose using an interestingness function for this task.[1]</w:t>
      </w:r>
    </w:p>
    <w:p w14:paraId="1A33B79A" w14:textId="5151253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choose an area of interest </w:t>
      </w:r>
      <m:oMath>
        <m:r>
          <w:rPr>
            <w:rFonts w:ascii="Cambria Math" w:hAnsi="Cambria Math" w:cs="Times New Roman"/>
            <w:sz w:val="24"/>
            <w:szCs w:val="24"/>
          </w:rPr>
          <m:t>A</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which is a rectangle bounded by  coordinates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e>
        </m:d>
      </m:oMath>
      <w:r w:rsidRPr="00B130D4">
        <w:rPr>
          <w:rFonts w:ascii="Times New Roman" w:hAnsi="Times New Roman" w:cs="Times New Roman"/>
          <w:sz w:val="24"/>
          <w:szCs w:val="24"/>
        </w:rPr>
        <w:t xml:space="preserve"> and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e>
        </m:d>
      </m:oMath>
      <w:r w:rsidRPr="00B130D4">
        <w:rPr>
          <w:rFonts w:ascii="Times New Roman" w:hAnsi="Times New Roman" w:cs="Times New Roman"/>
          <w:sz w:val="24"/>
          <w:szCs w:val="24"/>
        </w:rPr>
        <w:t xml:space="preserve">. The length of the diagonal is </w:t>
      </w:r>
      <m:oMath>
        <m:r>
          <w:rPr>
            <w:rFonts w:ascii="Cambria Math" w:hAnsi="Cambria Math" w:cs="Times New Roman"/>
            <w:sz w:val="24"/>
            <w:szCs w:val="24"/>
          </w:rPr>
          <m:t>d</m:t>
        </m:r>
      </m:oMath>
      <w:r w:rsidRPr="00B130D4">
        <w:rPr>
          <w:rFonts w:ascii="Times New Roman" w:hAnsi="Times New Roman" w:cs="Times New Roman"/>
          <w:sz w:val="24"/>
          <w:szCs w:val="24"/>
        </w:rPr>
        <w:t xml:space="preserve">. We choose a set of polygons SCP, whose centroid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x,y</m:t>
            </m:r>
          </m:sub>
        </m:sSub>
      </m:oMath>
      <w:r w:rsidRPr="00B130D4">
        <w:rPr>
          <w:rFonts w:ascii="Times New Roman" w:hAnsi="Times New Roman" w:cs="Times New Roman"/>
          <w:sz w:val="24"/>
          <w:szCs w:val="24"/>
        </w:rPr>
        <w:t xml:space="preserve"> lies within </w:t>
      </w:r>
      <m:oMath>
        <m:r>
          <w:rPr>
            <w:rFonts w:ascii="Cambria Math" w:hAnsi="Cambria Math" w:cs="Times New Roman"/>
            <w:sz w:val="24"/>
            <w:szCs w:val="24"/>
          </w:rPr>
          <m:t>A</m:t>
        </m:r>
      </m:oMath>
      <w:r w:rsidRPr="00B130D4">
        <w:rPr>
          <w:rFonts w:ascii="Times New Roman" w:hAnsi="Times New Roman" w:cs="Times New Roman"/>
          <w:sz w:val="24"/>
          <w:szCs w:val="24"/>
        </w:rPr>
        <w:t>.</w:t>
      </w:r>
    </w:p>
    <w:p w14:paraId="126A033E" w14:textId="598E87AF"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The Thinness ratio measure takes a maximum value of 1 for a circle. Objects of regular shape have a higher thinness ratio than similar irregular ones. We define the thinness ratio of a polygon as:</w:t>
      </w:r>
    </w:p>
    <w:p w14:paraId="7F7A0DF3" w14:textId="7EDFD492" w:rsidR="00B130D4" w:rsidRDefault="00B130D4" w:rsidP="00651A56">
      <w:pPr>
        <w:spacing w:after="0" w:line="480" w:lineRule="auto"/>
        <w:ind w:firstLine="720"/>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T = 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4</m:t>
            </m:r>
            <m:r>
              <m:rPr>
                <m:sty m:val="p"/>
              </m:rPr>
              <w:rPr>
                <w:rFonts w:ascii="Cambria Math" w:eastAsiaTheme="minorEastAsia" w:hAnsi="Cambria Math" w:cs="Times New Roman"/>
                <w:sz w:val="24"/>
                <w:szCs w:val="24"/>
              </w:rPr>
              <m:t>π</m:t>
            </m:r>
            <m:r>
              <w:rPr>
                <w:rFonts w:ascii="Cambria Math" w:eastAsiaTheme="minorEastAsia" w:hAnsi="Cambria Math" w:cs="Times New Roman"/>
                <w:sz w:val="24"/>
                <w:szCs w:val="24"/>
              </w:rPr>
              <m:t> </m:t>
            </m:r>
            <m:r>
              <w:rPr>
                <w:rFonts w:ascii="Cambria Math" w:eastAsiaTheme="minorEastAsia" w:hAnsi="Cambria Math" w:cs="Times New Roman"/>
                <w:sz w:val="24"/>
                <w:szCs w:val="24"/>
              </w:rPr>
              <m:t>Area</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SCP</m:t>
                </m:r>
              </m:e>
            </m:d>
            <m:r>
              <w:rPr>
                <w:rFonts w:ascii="Cambria Math" w:eastAsiaTheme="minorEastAsia" w:hAnsi="Cambria Math" w:cs="Times New Roman"/>
                <w:sz w:val="24"/>
                <w:szCs w:val="24"/>
              </w:rPr>
              <m:t> </m:t>
            </m:r>
            <m:ctrlPr>
              <w:rPr>
                <w:rFonts w:ascii="Cambria Math" w:eastAsiaTheme="minorEastAsia" w:hAnsi="Cambria Math" w:cs="Times New Roman"/>
                <w:i/>
                <w:sz w:val="24"/>
                <w:szCs w:val="24"/>
              </w:rPr>
            </m:ctrlPr>
          </m:num>
          <m:den>
            <m:r>
              <w:rPr>
                <w:rFonts w:ascii="Cambria Math" w:eastAsiaTheme="minorEastAsia" w:hAnsi="Cambria Math" w:cs="Times New Roman"/>
                <w:sz w:val="24"/>
                <w:szCs w:val="24"/>
              </w:rPr>
              <m:t>Perimete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e>
              <m:sup>
                <m:r>
                  <w:rPr>
                    <w:rFonts w:ascii="Cambria Math" w:eastAsiaTheme="minorEastAsia" w:hAnsi="Cambria Math" w:cs="Times New Roman"/>
                    <w:sz w:val="24"/>
                    <w:szCs w:val="24"/>
                  </w:rPr>
                  <m:t>2</m:t>
                </m:r>
              </m:sup>
            </m:sSup>
            <m:ctrlPr>
              <w:rPr>
                <w:rFonts w:ascii="Cambria Math" w:eastAsiaTheme="minorEastAsia" w:hAnsi="Cambria Math" w:cs="Times New Roman"/>
                <w:i/>
                <w:sz w:val="24"/>
                <w:szCs w:val="24"/>
              </w:rPr>
            </m:ctrlPr>
          </m:den>
        </m:f>
      </m:oMath>
      <w:r w:rsidR="00651A56">
        <w:rPr>
          <w:rFonts w:ascii="Times New Roman" w:eastAsiaTheme="minorEastAsia" w:hAnsi="Times New Roman" w:cs="Times New Roman"/>
          <w:sz w:val="24"/>
          <w:szCs w:val="24"/>
        </w:rPr>
        <w:t xml:space="preserve"> … (3)</w:t>
      </w:r>
    </w:p>
    <w:p w14:paraId="2701A10F" w14:textId="48299D08"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It not only contains those polygons but also their associated characteristics. For example, a SCP could contain a set of spatial clusters represented by polygons, their average drought score, total area of each polygon, centroid coordinates of each polygon and other summaries for each spatial cluster (polygon). We define the function as:</w:t>
      </w:r>
    </w:p>
    <w:p w14:paraId="390EAD42" w14:textId="4076E11C" w:rsidR="00B130D4" w:rsidRPr="00651A56" w:rsidRDefault="00651A56" w:rsidP="00651A56">
      <w:pPr>
        <w:spacing w:after="0" w:line="480" w:lineRule="auto"/>
        <w:jc w:val="center"/>
        <w:rPr>
          <w:rFonts w:ascii="Times New Roman" w:hAnsi="Times New Roman" w:cs="Times New Roman"/>
          <w:sz w:val="24"/>
          <w:szCs w:val="24"/>
        </w:rPr>
      </w:pPr>
      <m:oMath>
        <m:r>
          <m:rPr>
            <m:lit/>
          </m:rPr>
          <w:rPr>
            <w:rFonts w:ascii="Cambria Math" w:hAnsi="Cambria Math" w:cs="Times New Roman"/>
            <w:sz w:val="24"/>
            <w:szCs w:val="24"/>
          </w:rPr>
          <m:t>[</m:t>
        </m:r>
        <m:r>
          <w:rPr>
            <w:rFonts w:ascii="Cambria Math" w:hAnsi="Cambria Math" w:cs="Times New Roman"/>
            <w:sz w:val="24"/>
            <w:szCs w:val="24"/>
          </w:rPr>
          <m:t>f:SCP </m:t>
        </m:r>
        <m:r>
          <m:rPr>
            <m:sty m:val="p"/>
          </m:rPr>
          <w:rPr>
            <w:rFonts w:ascii="Cambria Math" w:hAnsi="Cambria Math" w:cs="Times New Roman"/>
            <w:sz w:val="24"/>
            <w:szCs w:val="24"/>
          </w:rPr>
          <m:t>→</m:t>
        </m:r>
        <m:r>
          <w:rPr>
            <w:rFonts w:ascii="Cambria Math" w:hAnsi="Cambria Math" w:cs="Times New Roman"/>
            <w:sz w:val="24"/>
            <w:szCs w:val="24"/>
          </w:rPr>
          <m:t> </m:t>
        </m:r>
        <m:d>
          <m:dPr>
            <m:begChr m:val="["/>
            <m:endChr m:val=""/>
            <m:ctrlPr>
              <w:rPr>
                <w:rFonts w:ascii="Cambria Math" w:hAnsi="Cambria Math" w:cs="Times New Roman"/>
                <w:sz w:val="24"/>
                <w:szCs w:val="24"/>
              </w:rPr>
            </m:ctrlPr>
          </m:dPr>
          <m:e>
            <m:r>
              <w:rPr>
                <w:rFonts w:ascii="Cambria Math" w:hAnsi="Cambria Math" w:cs="Times New Roman"/>
                <w:sz w:val="24"/>
                <w:szCs w:val="24"/>
              </w:rPr>
              <m:t>0</m:t>
            </m:r>
          </m:e>
        </m:d>
        <m:r>
          <w:rPr>
            <w:rFonts w:ascii="Cambria Math" w:hAnsi="Cambria Math" w:cs="Times New Roman"/>
            <w:sz w:val="24"/>
            <w:szCs w:val="24"/>
          </w:rPr>
          <m:t>,</m:t>
        </m:r>
        <m:d>
          <m:dPr>
            <m:begChr m:val=""/>
            <m:ctrlPr>
              <w:rPr>
                <w:rFonts w:ascii="Cambria Math" w:hAnsi="Cambria Math" w:cs="Times New Roman"/>
                <w:sz w:val="24"/>
                <w:szCs w:val="24"/>
              </w:rPr>
            </m:ctrlPr>
          </m:dPr>
          <m:e>
            <m:r>
              <m:rPr>
                <m:sty m:val="p"/>
              </m:rPr>
              <w:rPr>
                <w:rFonts w:ascii="Cambria Math" w:hAnsi="Cambria Math" w:cs="Times New Roman"/>
                <w:sz w:val="24"/>
                <w:szCs w:val="24"/>
              </w:rPr>
              <m:t>∞</m:t>
            </m:r>
            <m:ctrlPr>
              <w:rPr>
                <w:rFonts w:ascii="Cambria Math" w:hAnsi="Cambria Math" w:cs="Times New Roman"/>
                <w:i/>
                <w:sz w:val="24"/>
                <w:szCs w:val="24"/>
              </w:rPr>
            </m:ctrlPr>
          </m:e>
        </m:d>
        <m:r>
          <m:rPr>
            <m:lit/>
          </m:rPr>
          <w:rPr>
            <w:rFonts w:ascii="Cambria Math" w:hAnsi="Cambria Math" w:cs="Times New Roman"/>
            <w:sz w:val="24"/>
            <w:szCs w:val="24"/>
          </w:rPr>
          <m:t>]</m:t>
        </m:r>
      </m:oMath>
      <w:r>
        <w:rPr>
          <w:rFonts w:ascii="Times New Roman" w:eastAsiaTheme="minorEastAsia" w:hAnsi="Times New Roman" w:cs="Times New Roman"/>
          <w:sz w:val="24"/>
          <w:szCs w:val="24"/>
        </w:rPr>
        <w:t xml:space="preserve"> … (4)</w:t>
      </w:r>
    </w:p>
    <w:p w14:paraId="0703A9E1" w14:textId="642C0F6E" w:rsidR="00B130D4" w:rsidRPr="00B130D4" w:rsidRDefault="00B130D4" w:rsidP="00B130D4">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We define a threshold $\omega$, which ensures that a narrative will only be generated an object </w:t>
      </w:r>
      <m:oMath>
        <m:r>
          <w:rPr>
            <w:rFonts w:ascii="Cambria Math" w:hAnsi="Cambria Math" w:cs="Times New Roman"/>
            <w:sz w:val="24"/>
            <w:szCs w:val="24"/>
          </w:rPr>
          <m:t xml:space="preserve">p </m:t>
        </m:r>
        <m:r>
          <m:rPr>
            <m:sty m:val="p"/>
          </m:rPr>
          <w:rPr>
            <w:rFonts w:ascii="Cambria Math" w:hAnsi="Cambria Math" w:cs="Times New Roman"/>
            <w:sz w:val="24"/>
            <w:szCs w:val="24"/>
          </w:rPr>
          <m:t>∈</m:t>
        </m:r>
        <m:r>
          <w:rPr>
            <w:rFonts w:ascii="Cambria Math" w:hAnsi="Cambria Math" w:cs="Times New Roman"/>
            <w:sz w:val="24"/>
            <w:szCs w:val="24"/>
          </w:rPr>
          <m:t>SCP</m:t>
        </m:r>
      </m:oMath>
      <w:r w:rsidRPr="00B130D4">
        <w:rPr>
          <w:rFonts w:ascii="Times New Roman" w:hAnsi="Times New Roman" w:cs="Times New Roman"/>
          <w:sz w:val="24"/>
          <w:szCs w:val="24"/>
        </w:rPr>
        <w:t xml:space="preserve"> such that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p</m:t>
            </m:r>
          </m:e>
        </m:d>
        <m:r>
          <m:rPr>
            <m:sty m:val="p"/>
          </m:rPr>
          <w:rPr>
            <w:rFonts w:ascii="Cambria Math" w:hAnsi="Cambria Math" w:cs="Times New Roman"/>
            <w:sz w:val="24"/>
            <w:szCs w:val="24"/>
          </w:rPr>
          <m:t>≥</m:t>
        </m:r>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The parameters for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are:</w:t>
      </w:r>
    </w:p>
    <w:p w14:paraId="44A28BF9" w14:textId="5E344967"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α</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num>
                  <m:den>
                    <m:nary>
                      <m:naryPr>
                        <m:chr m:val="∑"/>
                        <m:ctrlPr>
                          <w:rPr>
                            <w:rFonts w:ascii="Cambria Math" w:hAnsi="Cambria Math" w:cs="Times New Roman"/>
                            <w:sz w:val="24"/>
                            <w:szCs w:val="24"/>
                          </w:rPr>
                        </m:ctrlPr>
                      </m:naryPr>
                      <m:sub>
                        <m:r>
                          <w:rPr>
                            <w:rFonts w:ascii="Cambria Math" w:hAnsi="Cambria Math" w:cs="Times New Roman"/>
                            <w:sz w:val="24"/>
                            <w:szCs w:val="24"/>
                          </w:rPr>
                          <m:t>1</m:t>
                        </m:r>
                        <m:ctrlPr>
                          <w:rPr>
                            <w:rFonts w:ascii="Cambria Math" w:hAnsi="Cambria Math" w:cs="Times New Roman"/>
                            <w:i/>
                            <w:sz w:val="24"/>
                            <w:szCs w:val="24"/>
                          </w:rPr>
                        </m:ctrlPr>
                      </m:sub>
                      <m:sup>
                        <m:r>
                          <w:rPr>
                            <w:rFonts w:ascii="Cambria Math" w:hAnsi="Cambria Math" w:cs="Times New Roman"/>
                            <w:sz w:val="24"/>
                            <w:szCs w:val="24"/>
                          </w:rPr>
                          <m:t>i</m:t>
                        </m:r>
                        <m:ctrlPr>
                          <w:rPr>
                            <w:rFonts w:ascii="Cambria Math" w:hAnsi="Cambria Math" w:cs="Times New Roman"/>
                            <w:i/>
                            <w:sz w:val="24"/>
                            <w:szCs w:val="24"/>
                          </w:rPr>
                        </m:ctrlPr>
                      </m:sup>
                      <m:e>
                        <m:r>
                          <w:rPr>
                            <w:rFonts w:ascii="Cambria Math" w:hAnsi="Cambria Math" w:cs="Times New Roman"/>
                            <w:sz w:val="24"/>
                            <w:szCs w:val="24"/>
                          </w:rPr>
                          <m:t>area</m:t>
                        </m:r>
                        <m:d>
                          <m:dPr>
                            <m:ctrlPr>
                              <w:rPr>
                                <w:rFonts w:ascii="Cambria Math" w:hAnsi="Cambria Math" w:cs="Times New Roman"/>
                                <w:sz w:val="24"/>
                                <w:szCs w:val="24"/>
                              </w:rPr>
                            </m:ctrlPr>
                          </m:dPr>
                          <m:e>
                            <m:r>
                              <w:rPr>
                                <w:rFonts w:ascii="Cambria Math" w:hAnsi="Cambria Math" w:cs="Times New Roman"/>
                                <w:sz w:val="24"/>
                                <w:szCs w:val="24"/>
                              </w:rPr>
                              <m:t>Polygon 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ctrlPr>
                              <w:rPr>
                                <w:rFonts w:ascii="Cambria Math" w:hAnsi="Cambria Math" w:cs="Times New Roman"/>
                                <w:i/>
                                <w:sz w:val="24"/>
                                <w:szCs w:val="24"/>
                              </w:rPr>
                            </m:ctrlPr>
                          </m:e>
                        </m:d>
                        <m:ctrlPr>
                          <w:rPr>
                            <w:rFonts w:ascii="Cambria Math" w:hAnsi="Cambria Math" w:cs="Times New Roman"/>
                            <w:i/>
                            <w:sz w:val="24"/>
                            <w:szCs w:val="24"/>
                          </w:rPr>
                        </m:ctrlPr>
                      </m:e>
                    </m:nary>
                    <m:ctrlPr>
                      <w:rPr>
                        <w:rFonts w:ascii="Cambria Math" w:hAnsi="Cambria Math" w:cs="Times New Roman"/>
                        <w:i/>
                        <w:sz w:val="24"/>
                        <w:szCs w:val="24"/>
                      </w:rPr>
                    </m:ctrlPr>
                  </m:den>
                </m:f>
                <m:ctrlPr>
                  <w:rPr>
                    <w:rFonts w:ascii="Cambria Math" w:hAnsi="Cambria Math" w:cs="Times New Roman"/>
                    <w:i/>
                    <w:sz w:val="24"/>
                    <w:szCs w:val="24"/>
                  </w:rPr>
                </m:ctrlPr>
              </m:e>
            </m:d>
          </m:e>
        </m:d>
      </m:oMath>
    </w:p>
    <w:p w14:paraId="071F31D4" w14:textId="509053E3"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β</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Max</m:t>
            </m:r>
            <m:d>
              <m:dPr>
                <m:ctrlPr>
                  <w:rPr>
                    <w:rFonts w:ascii="Cambria Math" w:hAnsi="Cambria Math" w:cs="Times New Roman"/>
                    <w:sz w:val="24"/>
                    <w:szCs w:val="24"/>
                  </w:rPr>
                </m:ctrlPr>
              </m:dPr>
              <m:e>
                <m:r>
                  <w:rPr>
                    <w:rFonts w:ascii="Cambria Math" w:hAnsi="Cambria Math" w:cs="Times New Roman"/>
                    <w:sz w:val="24"/>
                    <w:szCs w:val="24"/>
                  </w:rPr>
                  <m:t>Percentage </m:t>
                </m:r>
                <m:r>
                  <w:rPr>
                    <w:rFonts w:ascii="Cambria Math" w:hAnsi="Cambria Math" w:cs="Times New Roman"/>
                    <w:sz w:val="24"/>
                    <w:szCs w:val="24"/>
                  </w:rPr>
                  <m:t>C</m:t>
                </m:r>
                <m:r>
                  <w:rPr>
                    <w:rFonts w:ascii="Cambria Math" w:hAnsi="Cambria Math" w:cs="Times New Roman"/>
                    <w:sz w:val="24"/>
                    <w:szCs w:val="24"/>
                  </w:rPr>
                  <m:t>hange </m:t>
                </m:r>
                <m:r>
                  <w:rPr>
                    <w:rFonts w:ascii="Cambria Math" w:hAnsi="Cambria Math" w:cs="Times New Roman"/>
                    <w:sz w:val="24"/>
                    <w:szCs w:val="24"/>
                  </w:rPr>
                  <m:t>i</m:t>
                </m:r>
                <m:r>
                  <w:rPr>
                    <w:rFonts w:ascii="Cambria Math" w:hAnsi="Cambria Math" w:cs="Times New Roman"/>
                    <w:sz w:val="24"/>
                    <w:szCs w:val="24"/>
                  </w:rPr>
                  <m:t>n </m:t>
                </m:r>
                <m:r>
                  <w:rPr>
                    <w:rFonts w:ascii="Cambria Math" w:hAnsi="Cambria Math" w:cs="Times New Roman"/>
                    <w:sz w:val="24"/>
                    <w:szCs w:val="24"/>
                  </w:rPr>
                  <m:t>P</m:t>
                </m:r>
                <m:r>
                  <w:rPr>
                    <w:rFonts w:ascii="Cambria Math" w:hAnsi="Cambria Math" w:cs="Times New Roman"/>
                    <w:sz w:val="24"/>
                    <w:szCs w:val="24"/>
                  </w:rPr>
                  <m:t>olygon</m:t>
                </m:r>
                <m:ctrlPr>
                  <w:rPr>
                    <w:rFonts w:ascii="Cambria Math" w:hAnsi="Cambria Math" w:cs="Times New Roman"/>
                    <w:i/>
                    <w:sz w:val="24"/>
                    <w:szCs w:val="24"/>
                  </w:rPr>
                </m:ctrlPr>
              </m:e>
            </m:d>
          </m:e>
        </m:d>
      </m:oMath>
    </w:p>
    <w:p w14:paraId="06592B9A" w14:textId="0D2CB5DE" w:rsidR="00651A56"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γ</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Shifting</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d</m:t>
                </m:r>
                <m:ctrlPr>
                  <w:rPr>
                    <w:rFonts w:ascii="Cambria Math" w:hAnsi="Cambria Math" w:cs="Times New Roman"/>
                    <w:i/>
                    <w:sz w:val="24"/>
                    <w:szCs w:val="24"/>
                  </w:rPr>
                </m:ctrlPr>
              </m:num>
              <m:den>
                <m:r>
                  <w:rPr>
                    <w:rFonts w:ascii="Cambria Math" w:hAnsi="Cambria Math" w:cs="Times New Roman"/>
                    <w:sz w:val="24"/>
                    <w:szCs w:val="24"/>
                  </w:rPr>
                  <m:t>2</m:t>
                </m:r>
                <m:ctrlPr>
                  <w:rPr>
                    <w:rFonts w:ascii="Cambria Math" w:hAnsi="Cambria Math" w:cs="Times New Roman"/>
                    <w:i/>
                    <w:sz w:val="24"/>
                    <w:szCs w:val="24"/>
                  </w:rPr>
                </m:ctrlPr>
              </m:den>
            </m:f>
          </m:e>
        </m:d>
      </m:oMath>
    </w:p>
    <w:p w14:paraId="1724FA3C" w14:textId="3981EFB8" w:rsidR="00B130D4" w:rsidRPr="00651A56" w:rsidRDefault="00651A56" w:rsidP="00651A56">
      <w:pPr>
        <w:pStyle w:val="ListParagraph"/>
        <w:numPr>
          <w:ilvl w:val="0"/>
          <w:numId w:val="7"/>
        </w:numPr>
        <w:spacing w:after="0" w:line="480" w:lineRule="auto"/>
        <w:rPr>
          <w:rFonts w:ascii="Times New Roman" w:eastAsiaTheme="minorEastAsia" w:hAnsi="Times New Roman" w:cs="Times New Roman"/>
          <w:sz w:val="24"/>
          <w:szCs w:val="24"/>
        </w:rPr>
      </w:pPr>
      <m:oMath>
        <m:r>
          <w:rPr>
            <w:rFonts w:ascii="Cambria Math" w:hAnsi="Cambria Math" w:cs="Times New Roman"/>
            <w:sz w:val="24"/>
            <w:szCs w:val="24"/>
          </w:rPr>
          <m:t>δ</m:t>
        </m:r>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0.3</m:t>
            </m:r>
          </m:e>
        </m:d>
      </m:oMath>
    </w:p>
    <w:p w14:paraId="6C595676" w14:textId="2326E4AB" w:rsidR="00B130D4" w:rsidRPr="00B130D4" w:rsidRDefault="00B130D4" w:rsidP="005763B5">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lastRenderedPageBreak/>
        <w:t xml:space="preserve">The parameters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and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are special cases. </w:t>
      </w:r>
      <m:oMath>
        <m:r>
          <m:rPr>
            <m:sty m:val="p"/>
          </m:rPr>
          <w:rPr>
            <w:rFonts w:ascii="Cambria Math" w:hAnsi="Cambria Math" w:cs="Times New Roman"/>
            <w:sz w:val="24"/>
            <w:szCs w:val="24"/>
          </w:rPr>
          <m:t>β</m:t>
        </m:r>
      </m:oMath>
      <w:r w:rsidRPr="00B130D4">
        <w:rPr>
          <w:rFonts w:ascii="Times New Roman" w:hAnsi="Times New Roman" w:cs="Times New Roman"/>
          <w:sz w:val="24"/>
          <w:szCs w:val="24"/>
        </w:rPr>
        <w:t xml:space="preserve"> is to be used for those SCP whose primary change was growth/shrinking,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ext</m:t>
            </m:r>
          </m:sub>
        </m:sSub>
      </m:oMath>
      <w:r w:rsidRPr="00B130D4">
        <w:rPr>
          <w:rFonts w:ascii="Times New Roman" w:hAnsi="Times New Roman" w:cs="Times New Roman"/>
          <w:sz w:val="24"/>
          <w:szCs w:val="24"/>
        </w:rPr>
        <w:t xml:space="preserve">. </w:t>
      </w:r>
      <m:oMath>
        <m:r>
          <m:rPr>
            <m:sty m:val="p"/>
          </m:rPr>
          <w:rPr>
            <w:rFonts w:ascii="Cambria Math" w:hAnsi="Cambria Math" w:cs="Times New Roman"/>
            <w:sz w:val="24"/>
            <w:szCs w:val="24"/>
          </w:rPr>
          <m:t>γ</m:t>
        </m:r>
      </m:oMath>
      <w:r w:rsidRPr="00B130D4">
        <w:rPr>
          <w:rFonts w:ascii="Times New Roman" w:hAnsi="Times New Roman" w:cs="Times New Roman"/>
          <w:sz w:val="24"/>
          <w:szCs w:val="24"/>
        </w:rPr>
        <w:t xml:space="preserve"> is to be used for those SCP whose primary change was shifting, henceforth referred to as </w:t>
      </w:r>
      <m:oMath>
        <m:r>
          <w:rPr>
            <w:rFonts w:ascii="Cambria Math" w:hAnsi="Cambria Math" w:cs="Times New Roman"/>
            <w:sz w:val="24"/>
            <w:szCs w:val="24"/>
          </w:rPr>
          <m:t>SC</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shift</m:t>
            </m:r>
          </m:sub>
        </m:sSub>
      </m:oMath>
      <w:r w:rsidRPr="00B130D4">
        <w:rPr>
          <w:rFonts w:ascii="Times New Roman" w:hAnsi="Times New Roman" w:cs="Times New Roman"/>
          <w:sz w:val="24"/>
          <w:szCs w:val="24"/>
        </w:rPr>
        <w:t>. The threshold parameters need to be finely tuned so as to not exclude those polygons who fall through exceptions. Once we have a suitable selection of polygons and chose a threshold value, we can create a summary narrative based on that.</w:t>
      </w:r>
    </w:p>
    <w:p w14:paraId="32F172EA" w14:textId="110A3D02" w:rsidR="00B130D4" w:rsidRPr="00B130D4" w:rsidRDefault="00B130D4" w:rsidP="009731BB">
      <w:pPr>
        <w:spacing w:after="0" w:line="480" w:lineRule="auto"/>
        <w:ind w:firstLine="720"/>
        <w:rPr>
          <w:rFonts w:ascii="Times New Roman" w:hAnsi="Times New Roman" w:cs="Times New Roman"/>
          <w:sz w:val="24"/>
          <w:szCs w:val="24"/>
        </w:rPr>
      </w:pPr>
      <w:r w:rsidRPr="00B130D4">
        <w:rPr>
          <w:rFonts w:ascii="Times New Roman" w:hAnsi="Times New Roman" w:cs="Times New Roman"/>
          <w:sz w:val="24"/>
          <w:szCs w:val="24"/>
        </w:rPr>
        <w:t xml:space="preserve">Thus, our Interestingness function </w:t>
      </w:r>
      <m:oMath>
        <m:r>
          <m:rPr>
            <m:sty m:val="p"/>
          </m:rPr>
          <w:rPr>
            <w:rFonts w:ascii="Cambria Math" w:hAnsi="Cambria Math" w:cs="Times New Roman"/>
            <w:sz w:val="24"/>
            <w:szCs w:val="24"/>
          </w:rPr>
          <m:t>ω</m:t>
        </m:r>
      </m:oMath>
      <w:r w:rsidRPr="00B130D4">
        <w:rPr>
          <w:rFonts w:ascii="Times New Roman" w:hAnsi="Times New Roman" w:cs="Times New Roman"/>
          <w:sz w:val="24"/>
          <w:szCs w:val="24"/>
        </w:rPr>
        <w:t xml:space="preserve"> is hence calculated as:</w:t>
      </w:r>
    </w:p>
    <w:p w14:paraId="644D9A30" w14:textId="50D33EA2" w:rsidR="00B130D4" w:rsidRPr="00B130D4" w:rsidRDefault="005763B5" w:rsidP="009731BB">
      <w:pPr>
        <w:spacing w:after="0" w:line="48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ext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β</m:t>
        </m:r>
        <m:r>
          <w:rPr>
            <w:rFonts w:ascii="Cambria Math" w:hAnsi="Cambria Math" w:cs="Times New Roman"/>
            <w:sz w:val="24"/>
            <w:szCs w:val="24"/>
          </w:rPr>
          <m:t>+0.</m:t>
        </m:r>
        <m:r>
          <w:rPr>
            <w:rFonts w:ascii="Cambria Math" w:hAnsi="Cambria Math" w:cs="Times New Roman"/>
            <w:sz w:val="24"/>
            <w:szCs w:val="24"/>
          </w:rPr>
          <m:t>4</m:t>
        </m:r>
      </m:oMath>
      <w:r>
        <w:rPr>
          <w:rFonts w:ascii="Times New Roman" w:eastAsiaTheme="minorEastAsia" w:hAnsi="Times New Roman" w:cs="Times New Roman"/>
          <w:sz w:val="24"/>
          <w:szCs w:val="24"/>
        </w:rPr>
        <w:t xml:space="preserve"> … (5)</w:t>
      </w:r>
    </w:p>
    <w:p w14:paraId="42DCF218" w14:textId="2EA856D1" w:rsidR="005763B5" w:rsidRDefault="005763B5" w:rsidP="005763B5">
      <w:pPr>
        <w:spacing w:after="0" w:line="48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m:rPr>
                <m:sty m:val="p"/>
              </m:rPr>
              <w:rPr>
                <w:rFonts w:ascii="Cambria Math" w:hAnsi="Cambria Math" w:cs="Times New Roman"/>
                <w:sz w:val="24"/>
                <w:szCs w:val="24"/>
              </w:rPr>
              <m:t>ω</m:t>
            </m:r>
            <m:ctrlPr>
              <w:rPr>
                <w:rFonts w:ascii="Cambria Math" w:hAnsi="Cambria Math" w:cs="Times New Roman"/>
                <w:sz w:val="24"/>
                <w:szCs w:val="24"/>
              </w:rPr>
            </m:ctrlPr>
          </m:e>
          <m:sub>
            <m:r>
              <w:rPr>
                <w:rFonts w:ascii="Cambria Math" w:hAnsi="Cambria Math" w:cs="Times New Roman"/>
                <w:sz w:val="24"/>
                <w:szCs w:val="24"/>
              </w:rPr>
              <m:t>shift</m:t>
            </m:r>
          </m:sub>
        </m:sSub>
        <m:r>
          <w:rPr>
            <w:rFonts w:ascii="Cambria Math" w:hAnsi="Cambria Math" w:cs="Times New Roman"/>
            <w:sz w:val="24"/>
            <w:szCs w:val="24"/>
          </w:rPr>
          <m:t>=0.3</m:t>
        </m:r>
        <m:r>
          <m:rPr>
            <m:sty m:val="p"/>
          </m:rPr>
          <w:rPr>
            <w:rFonts w:ascii="Cambria Math" w:hAnsi="Cambria Math" w:cs="Times New Roman"/>
            <w:sz w:val="24"/>
            <w:szCs w:val="24"/>
          </w:rPr>
          <m:t>α</m:t>
        </m:r>
        <m:r>
          <w:rPr>
            <w:rFonts w:ascii="Cambria Math" w:hAnsi="Cambria Math" w:cs="Times New Roman"/>
            <w:sz w:val="24"/>
            <w:szCs w:val="24"/>
          </w:rPr>
          <m:t>+0.4</m:t>
        </m:r>
        <m:r>
          <m:rPr>
            <m:sty m:val="p"/>
          </m:rPr>
          <w:rPr>
            <w:rFonts w:ascii="Cambria Math" w:hAnsi="Cambria Math" w:cs="Times New Roman"/>
            <w:sz w:val="24"/>
            <w:szCs w:val="24"/>
          </w:rPr>
          <m:t>γ</m:t>
        </m:r>
        <m:r>
          <w:rPr>
            <w:rFonts w:ascii="Cambria Math" w:hAnsi="Cambria Math" w:cs="Times New Roman"/>
            <w:sz w:val="24"/>
            <w:szCs w:val="24"/>
          </w:rPr>
          <m:t>+0.</m:t>
        </m:r>
        <m:r>
          <w:rPr>
            <w:rFonts w:ascii="Cambria Math" w:hAnsi="Cambria Math" w:cs="Times New Roman"/>
            <w:sz w:val="24"/>
            <w:szCs w:val="24"/>
          </w:rPr>
          <m:t>4</m:t>
        </m:r>
      </m:oMath>
      <w:r>
        <w:rPr>
          <w:rFonts w:ascii="Times New Roman" w:eastAsiaTheme="minorEastAsia" w:hAnsi="Times New Roman" w:cs="Times New Roman"/>
          <w:sz w:val="24"/>
          <w:szCs w:val="24"/>
        </w:rPr>
        <w:t xml:space="preserve"> … (6)</w:t>
      </w:r>
    </w:p>
    <w:p w14:paraId="0B17540A" w14:textId="77777777" w:rsidR="005763B5" w:rsidRDefault="005763B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07C5144C" w14:textId="33B16493" w:rsidR="00F22B97"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4</w:t>
      </w:r>
    </w:p>
    <w:p w14:paraId="376C2D3A" w14:textId="2DF90887"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Case Study</w:t>
      </w:r>
    </w:p>
    <w:p w14:paraId="4FEB38CE" w14:textId="77777777" w:rsidR="00E23A64" w:rsidRDefault="00E23A64" w:rsidP="005763B5">
      <w:pPr>
        <w:spacing w:after="0" w:line="480" w:lineRule="auto"/>
        <w:jc w:val="center"/>
        <w:rPr>
          <w:rFonts w:ascii="Times New Roman" w:hAnsi="Times New Roman" w:cs="Times New Roman"/>
          <w:sz w:val="24"/>
          <w:szCs w:val="24"/>
        </w:rPr>
      </w:pPr>
    </w:p>
    <w:p w14:paraId="4CD2D395" w14:textId="0DEF085C" w:rsidR="005763B5" w:rsidRDefault="005763B5" w:rsidP="005763B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 Sets</w:t>
      </w:r>
    </w:p>
    <w:p w14:paraId="26207CE0" w14:textId="77777777" w:rsidR="00E23A64" w:rsidRDefault="00E23A64" w:rsidP="005763B5">
      <w:pPr>
        <w:spacing w:after="0" w:line="480" w:lineRule="auto"/>
        <w:jc w:val="center"/>
        <w:rPr>
          <w:rFonts w:ascii="Times New Roman" w:hAnsi="Times New Roman" w:cs="Times New Roman"/>
          <w:sz w:val="24"/>
          <w:szCs w:val="24"/>
        </w:rPr>
      </w:pPr>
    </w:p>
    <w:p w14:paraId="03A02842" w14:textId="77777777" w:rsidR="00673C2A" w:rsidRPr="00673C2A" w:rsidRDefault="00673C2A" w:rsidP="00673C2A">
      <w:p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We use two datasets for our case study:</w:t>
      </w:r>
    </w:p>
    <w:p w14:paraId="392A2C27" w14:textId="1B714FBD"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Drought dataset from the North American Drought Portal [28].</w:t>
      </w:r>
    </w:p>
    <w:p w14:paraId="21ECA2FF" w14:textId="650CC5DF" w:rsidR="00673C2A" w:rsidRPr="00673C2A" w:rsidRDefault="00673C2A" w:rsidP="00673C2A">
      <w:pPr>
        <w:pStyle w:val="ListParagraph"/>
        <w:numPr>
          <w:ilvl w:val="0"/>
          <w:numId w:val="8"/>
        </w:numPr>
        <w:spacing w:after="0" w:line="480" w:lineRule="auto"/>
        <w:rPr>
          <w:rFonts w:ascii="Times New Roman" w:hAnsi="Times New Roman" w:cs="Times New Roman"/>
          <w:sz w:val="24"/>
          <w:szCs w:val="24"/>
        </w:rPr>
      </w:pPr>
      <w:r w:rsidRPr="00673C2A">
        <w:rPr>
          <w:rFonts w:ascii="Times New Roman" w:hAnsi="Times New Roman" w:cs="Times New Roman"/>
          <w:sz w:val="24"/>
          <w:szCs w:val="24"/>
        </w:rPr>
        <w:t>Twitter posts from the United states [9].</w:t>
      </w:r>
    </w:p>
    <w:p w14:paraId="77F1B059" w14:textId="19E58BC8" w:rsidR="005763B5" w:rsidRDefault="00673C2A" w:rsidP="00673C2A">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Twitter data contains the timestamp, latitude, longitude and the text of each tweet, which are then processed and tokenized. The spatial reference can be seen in </w:t>
      </w:r>
      <w:r w:rsidR="004770A9">
        <w:rPr>
          <w:rFonts w:ascii="Times New Roman" w:hAnsi="Times New Roman" w:cs="Times New Roman"/>
          <w:sz w:val="24"/>
          <w:szCs w:val="24"/>
        </w:rPr>
        <w:t>Figure</w:t>
      </w:r>
      <w:r w:rsidRPr="00673C2A">
        <w:rPr>
          <w:rFonts w:ascii="Times New Roman" w:hAnsi="Times New Roman" w:cs="Times New Roman"/>
          <w:sz w:val="24"/>
          <w:szCs w:val="24"/>
        </w:rPr>
        <w:t xml:space="preserve"> 2</w:t>
      </w:r>
      <w:r w:rsidR="00791EE1">
        <w:rPr>
          <w:rFonts w:ascii="Times New Roman" w:hAnsi="Times New Roman" w:cs="Times New Roman"/>
          <w:sz w:val="24"/>
          <w:szCs w:val="24"/>
        </w:rPr>
        <w:t xml:space="preserve"> and the layer specification in Table 2</w:t>
      </w:r>
      <w:r w:rsidRPr="00673C2A">
        <w:rPr>
          <w:rFonts w:ascii="Times New Roman" w:hAnsi="Times New Roman" w:cs="Times New Roman"/>
          <w:sz w:val="24"/>
          <w:szCs w:val="24"/>
        </w:rPr>
        <w:t>.</w:t>
      </w:r>
    </w:p>
    <w:p w14:paraId="60C2E5BD" w14:textId="281808E5" w:rsidR="00791EE1" w:rsidRDefault="00791EE1" w:rsidP="00791EE1">
      <w:pPr>
        <w:spacing w:after="0" w:line="480" w:lineRule="auto"/>
        <w:ind w:firstLine="720"/>
        <w:rPr>
          <w:rFonts w:ascii="Times New Roman" w:hAnsi="Times New Roman" w:cs="Times New Roman"/>
          <w:sz w:val="24"/>
          <w:szCs w:val="24"/>
        </w:rPr>
      </w:pPr>
      <w:r w:rsidRPr="00673C2A">
        <w:rPr>
          <w:rFonts w:ascii="Times New Roman" w:hAnsi="Times New Roman" w:cs="Times New Roman"/>
          <w:sz w:val="24"/>
          <w:szCs w:val="24"/>
        </w:rPr>
        <w:t xml:space="preserve">The layer specification for the Drought shapefiles is summarized in Table 1. the spatial reference for the Drought shapefiles can be seen in Figure </w:t>
      </w:r>
      <w:r>
        <w:rPr>
          <w:rFonts w:ascii="Times New Roman" w:hAnsi="Times New Roman" w:cs="Times New Roman"/>
          <w:sz w:val="24"/>
          <w:szCs w:val="24"/>
        </w:rPr>
        <w:t>3</w:t>
      </w:r>
      <w:r w:rsidRPr="00673C2A">
        <w:rPr>
          <w:rFonts w:ascii="Times New Roman" w:hAnsi="Times New Roman" w:cs="Times New Roman"/>
          <w:sz w:val="24"/>
          <w:szCs w:val="24"/>
        </w:rPr>
        <w:t>.</w:t>
      </w:r>
      <w:r w:rsidR="00E1360E">
        <w:rPr>
          <w:rFonts w:ascii="Times New Roman" w:hAnsi="Times New Roman" w:cs="Times New Roman"/>
          <w:sz w:val="24"/>
          <w:szCs w:val="24"/>
        </w:rPr>
        <w:t xml:space="preserve"> The original structure of the drought monitor data can be seen in figure 4.</w:t>
      </w:r>
    </w:p>
    <w:p w14:paraId="27DAC204" w14:textId="0E51DED6" w:rsidR="00C03ED6" w:rsidRDefault="00C03ED6" w:rsidP="00C03ED6">
      <w:pPr>
        <w:spacing w:after="0" w:line="240" w:lineRule="auto"/>
        <w:ind w:firstLine="720"/>
        <w:rPr>
          <w:rFonts w:ascii="Times New Roman" w:hAnsi="Times New Roman" w:cs="Times New Roman"/>
          <w:sz w:val="24"/>
          <w:szCs w:val="24"/>
        </w:rPr>
      </w:pPr>
    </w:p>
    <w:p w14:paraId="75DE60E0" w14:textId="6F3766DC" w:rsidR="00C03ED6" w:rsidRDefault="00C03ED6" w:rsidP="00C03ED6">
      <w:pPr>
        <w:spacing w:after="0" w:line="240" w:lineRule="auto"/>
        <w:ind w:firstLine="720"/>
        <w:rPr>
          <w:rFonts w:ascii="Times New Roman" w:hAnsi="Times New Roman" w:cs="Times New Roman"/>
          <w:sz w:val="24"/>
          <w:szCs w:val="24"/>
        </w:rPr>
      </w:pPr>
    </w:p>
    <w:p w14:paraId="3B71FEEF" w14:textId="1F4DD7CA" w:rsidR="00C03ED6" w:rsidRDefault="00C03ED6" w:rsidP="00C03ED6">
      <w:pPr>
        <w:spacing w:after="0" w:line="240" w:lineRule="auto"/>
        <w:ind w:firstLine="720"/>
        <w:rPr>
          <w:rFonts w:ascii="Times New Roman" w:hAnsi="Times New Roman" w:cs="Times New Roman"/>
          <w:sz w:val="24"/>
          <w:szCs w:val="24"/>
        </w:rPr>
      </w:pPr>
    </w:p>
    <w:p w14:paraId="1AB58C8C" w14:textId="7A796C98" w:rsidR="00C03ED6" w:rsidRPr="005763B5" w:rsidRDefault="00C03ED6" w:rsidP="00673C2A">
      <w:pPr>
        <w:spacing w:after="0"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89972B" wp14:editId="555A0B89">
            <wp:extent cx="3944620" cy="1148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4620" cy="1148080"/>
                    </a:xfrm>
                    <a:prstGeom prst="rect">
                      <a:avLst/>
                    </a:prstGeom>
                    <a:noFill/>
                    <a:ln>
                      <a:noFill/>
                    </a:ln>
                  </pic:spPr>
                </pic:pic>
              </a:graphicData>
            </a:graphic>
          </wp:inline>
        </w:drawing>
      </w:r>
    </w:p>
    <w:p w14:paraId="7F55271E" w14:textId="6C40EA01" w:rsidR="00F22B97" w:rsidRDefault="00C03ED6"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2: Spatial reference for </w:t>
      </w:r>
      <w:r w:rsidR="004770A9">
        <w:rPr>
          <w:rFonts w:ascii="Times New Roman" w:hAnsi="Times New Roman" w:cs="Times New Roman"/>
          <w:sz w:val="24"/>
          <w:szCs w:val="24"/>
        </w:rPr>
        <w:t>Twitter</w:t>
      </w:r>
      <w:r>
        <w:rPr>
          <w:rFonts w:ascii="Times New Roman" w:hAnsi="Times New Roman" w:cs="Times New Roman"/>
          <w:sz w:val="24"/>
          <w:szCs w:val="24"/>
        </w:rPr>
        <w:t xml:space="preserve"> Data</w:t>
      </w:r>
    </w:p>
    <w:p w14:paraId="115E0FB1" w14:textId="608CBF5B" w:rsidR="004770A9" w:rsidRDefault="004770A9" w:rsidP="004770A9">
      <w:pPr>
        <w:spacing w:after="0" w:line="240" w:lineRule="auto"/>
        <w:rPr>
          <w:rFonts w:ascii="Times New Roman" w:hAnsi="Times New Roman" w:cs="Times New Roman"/>
          <w:sz w:val="24"/>
          <w:szCs w:val="24"/>
        </w:rPr>
      </w:pPr>
    </w:p>
    <w:p w14:paraId="1295FFE5" w14:textId="1F86B502" w:rsidR="004770A9" w:rsidRDefault="004770A9" w:rsidP="004770A9">
      <w:pPr>
        <w:spacing w:after="0" w:line="240" w:lineRule="auto"/>
        <w:rPr>
          <w:rFonts w:ascii="Times New Roman" w:hAnsi="Times New Roman" w:cs="Times New Roman"/>
          <w:sz w:val="24"/>
          <w:szCs w:val="24"/>
        </w:rPr>
      </w:pPr>
    </w:p>
    <w:p w14:paraId="0DDAC5C7" w14:textId="1CE211AD" w:rsidR="004770A9" w:rsidRDefault="004770A9" w:rsidP="004770A9">
      <w:pPr>
        <w:spacing w:after="0" w:line="240" w:lineRule="auto"/>
        <w:rPr>
          <w:rFonts w:ascii="Times New Roman" w:hAnsi="Times New Roman" w:cs="Times New Roman"/>
          <w:sz w:val="24"/>
          <w:szCs w:val="24"/>
        </w:rPr>
      </w:pPr>
    </w:p>
    <w:p w14:paraId="27CCDE09" w14:textId="77777777" w:rsidR="004770A9" w:rsidRDefault="004770A9" w:rsidP="00C03ED6">
      <w:pPr>
        <w:spacing w:after="0" w:line="480" w:lineRule="auto"/>
        <w:rPr>
          <w:rFonts w:ascii="Times New Roman" w:hAnsi="Times New Roman" w:cs="Times New Roman"/>
          <w:sz w:val="24"/>
          <w:szCs w:val="24"/>
        </w:rPr>
      </w:pPr>
    </w:p>
    <w:p w14:paraId="5AA38E4F" w14:textId="394D90A2" w:rsidR="004770A9" w:rsidRDefault="004770A9"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0DEA12" wp14:editId="75263729">
            <wp:extent cx="3753485"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3485" cy="1722755"/>
                    </a:xfrm>
                    <a:prstGeom prst="rect">
                      <a:avLst/>
                    </a:prstGeom>
                    <a:noFill/>
                    <a:ln>
                      <a:noFill/>
                    </a:ln>
                  </pic:spPr>
                </pic:pic>
              </a:graphicData>
            </a:graphic>
          </wp:inline>
        </w:drawing>
      </w:r>
    </w:p>
    <w:p w14:paraId="79AE2D68" w14:textId="39B6E659" w:rsidR="004770A9" w:rsidRDefault="004770A9" w:rsidP="004770A9">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 xml:space="preserve">: Spatial reference for </w:t>
      </w:r>
      <w:r>
        <w:rPr>
          <w:rFonts w:ascii="Times New Roman" w:hAnsi="Times New Roman" w:cs="Times New Roman"/>
          <w:sz w:val="24"/>
          <w:szCs w:val="24"/>
        </w:rPr>
        <w:t>Drought</w:t>
      </w:r>
      <w:r>
        <w:rPr>
          <w:rFonts w:ascii="Times New Roman" w:hAnsi="Times New Roman" w:cs="Times New Roman"/>
          <w:sz w:val="24"/>
          <w:szCs w:val="24"/>
        </w:rPr>
        <w:t xml:space="preserve"> Data</w:t>
      </w:r>
    </w:p>
    <w:p w14:paraId="38AFAD76" w14:textId="2CF8753E" w:rsidR="00E1360E" w:rsidRDefault="00E1360E" w:rsidP="004770A9">
      <w:pPr>
        <w:spacing w:after="0" w:line="480" w:lineRule="auto"/>
        <w:rPr>
          <w:rFonts w:ascii="Times New Roman" w:hAnsi="Times New Roman" w:cs="Times New Roman"/>
          <w:sz w:val="24"/>
          <w:szCs w:val="24"/>
        </w:rPr>
      </w:pPr>
    </w:p>
    <w:p w14:paraId="52B6A955" w14:textId="77777777" w:rsidR="00E1360E" w:rsidRDefault="00E1360E" w:rsidP="004770A9">
      <w:pPr>
        <w:spacing w:after="0" w:line="480" w:lineRule="auto"/>
        <w:rPr>
          <w:rFonts w:ascii="Times New Roman" w:hAnsi="Times New Roman" w:cs="Times New Roman"/>
          <w:sz w:val="24"/>
          <w:szCs w:val="24"/>
        </w:rPr>
      </w:pPr>
    </w:p>
    <w:p w14:paraId="46B51BCE" w14:textId="77777777" w:rsidR="00E1360E" w:rsidRDefault="00E1360E" w:rsidP="004770A9">
      <w:pPr>
        <w:spacing w:after="0" w:line="480" w:lineRule="auto"/>
        <w:rPr>
          <w:rFonts w:ascii="Times New Roman" w:hAnsi="Times New Roman" w:cs="Times New Roman"/>
          <w:sz w:val="24"/>
          <w:szCs w:val="24"/>
        </w:rPr>
      </w:pPr>
    </w:p>
    <w:p w14:paraId="6FB277A8" w14:textId="448B0B9A" w:rsidR="004770A9" w:rsidRDefault="00E1360E" w:rsidP="00C03ED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C22EF6" wp14:editId="0B5042CA">
            <wp:extent cx="5486400" cy="4231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231640"/>
                    </a:xfrm>
                    <a:prstGeom prst="rect">
                      <a:avLst/>
                    </a:prstGeom>
                    <a:noFill/>
                    <a:ln>
                      <a:noFill/>
                    </a:ln>
                  </pic:spPr>
                </pic:pic>
              </a:graphicData>
            </a:graphic>
          </wp:inline>
        </w:drawing>
      </w:r>
    </w:p>
    <w:p w14:paraId="2548F81A" w14:textId="6189558A" w:rsidR="00E1360E" w:rsidRDefault="00E1360E" w:rsidP="00C03ED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093F55">
        <w:rPr>
          <w:rFonts w:ascii="Times New Roman" w:hAnsi="Times New Roman" w:cs="Times New Roman"/>
          <w:sz w:val="24"/>
          <w:szCs w:val="24"/>
        </w:rPr>
        <w:t>4</w:t>
      </w:r>
      <w:r>
        <w:rPr>
          <w:rFonts w:ascii="Times New Roman" w:hAnsi="Times New Roman" w:cs="Times New Roman"/>
          <w:sz w:val="24"/>
          <w:szCs w:val="24"/>
        </w:rPr>
        <w:t>: United States Drought Monitor Data (reproduced with permission)</w:t>
      </w:r>
    </w:p>
    <w:p w14:paraId="5803FBD4" w14:textId="5C288CD9" w:rsidR="00E23A64" w:rsidRDefault="00E23A64" w:rsidP="00E23A6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Table 1: Layer Specification for Drought Data</w:t>
      </w:r>
    </w:p>
    <w:p w14:paraId="1AB037FA" w14:textId="77777777" w:rsidR="00E23A64" w:rsidRDefault="00E23A64" w:rsidP="00E23A64">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726"/>
        <w:gridCol w:w="1726"/>
        <w:gridCol w:w="1726"/>
        <w:gridCol w:w="1726"/>
      </w:tblGrid>
      <w:tr w:rsidR="004770A9" w:rsidRPr="004770A9" w14:paraId="6694B39B"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6" w:type="dxa"/>
          </w:tcPr>
          <w:p w14:paraId="70518E99"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Name</w:t>
            </w:r>
          </w:p>
        </w:tc>
        <w:tc>
          <w:tcPr>
            <w:tcW w:w="1726" w:type="dxa"/>
          </w:tcPr>
          <w:p w14:paraId="03D871E1"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Type</w:t>
            </w:r>
          </w:p>
        </w:tc>
        <w:tc>
          <w:tcPr>
            <w:tcW w:w="1726" w:type="dxa"/>
          </w:tcPr>
          <w:p w14:paraId="2195869A"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Width</w:t>
            </w:r>
          </w:p>
        </w:tc>
        <w:tc>
          <w:tcPr>
            <w:tcW w:w="1726" w:type="dxa"/>
          </w:tcPr>
          <w:p w14:paraId="00598ED3" w14:textId="77777777" w:rsidR="004770A9" w:rsidRPr="004770A9" w:rsidRDefault="004770A9" w:rsidP="004770A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Precision</w:t>
            </w:r>
          </w:p>
        </w:tc>
      </w:tr>
      <w:tr w:rsidR="004770A9" w:rsidRPr="004770A9" w14:paraId="52B2C03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1BB29D2"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w:t>
            </w:r>
            <w:r w:rsidRPr="004770A9">
              <w:rPr>
                <w:rFonts w:ascii="Times New Roman" w:hAnsi="Times New Roman" w:cs="Times New Roman"/>
                <w:sz w:val="24"/>
                <w:szCs w:val="24"/>
              </w:rPr>
              <w:t>ong</w:t>
            </w:r>
          </w:p>
        </w:tc>
        <w:tc>
          <w:tcPr>
            <w:tcW w:w="1726" w:type="dxa"/>
          </w:tcPr>
          <w:p w14:paraId="24411D3E"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710BA91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6762C1D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766B989"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2E844ABB"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L</w:t>
            </w:r>
            <w:r w:rsidRPr="004770A9">
              <w:rPr>
                <w:rFonts w:ascii="Times New Roman" w:hAnsi="Times New Roman" w:cs="Times New Roman"/>
                <w:sz w:val="24"/>
                <w:szCs w:val="24"/>
              </w:rPr>
              <w:t>at</w:t>
            </w:r>
          </w:p>
        </w:tc>
        <w:tc>
          <w:tcPr>
            <w:tcW w:w="1726" w:type="dxa"/>
          </w:tcPr>
          <w:p w14:paraId="2433B87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6F392AA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7F2594E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37A2075D"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3AE8A2AC"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I</w:t>
            </w:r>
            <w:r w:rsidRPr="004770A9">
              <w:rPr>
                <w:rFonts w:ascii="Times New Roman" w:hAnsi="Times New Roman" w:cs="Times New Roman"/>
                <w:sz w:val="24"/>
                <w:szCs w:val="24"/>
              </w:rPr>
              <w:t>d</w:t>
            </w:r>
          </w:p>
        </w:tc>
        <w:tc>
          <w:tcPr>
            <w:tcW w:w="1726" w:type="dxa"/>
          </w:tcPr>
          <w:p w14:paraId="09B57B87"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25091C2"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37F47D4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4ACCFFB"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5E015659"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dnstyTh</w:t>
            </w:r>
            <w:proofErr w:type="spellEnd"/>
          </w:p>
        </w:tc>
        <w:tc>
          <w:tcPr>
            <w:tcW w:w="1726" w:type="dxa"/>
          </w:tcPr>
          <w:p w14:paraId="745A6CD2"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C0DA1FC"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420C1764"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0C1E4CFB"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B38F6C"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avgScor</w:t>
            </w:r>
            <w:proofErr w:type="spellEnd"/>
          </w:p>
        </w:tc>
        <w:tc>
          <w:tcPr>
            <w:tcW w:w="1726" w:type="dxa"/>
          </w:tcPr>
          <w:p w14:paraId="279207C4"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2840A27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2A5E59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1071AF38"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017BE35F"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numTwts</w:t>
            </w:r>
            <w:proofErr w:type="spellEnd"/>
          </w:p>
        </w:tc>
        <w:tc>
          <w:tcPr>
            <w:tcW w:w="1726" w:type="dxa"/>
          </w:tcPr>
          <w:p w14:paraId="08CE711B"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72D5D81F"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10D1154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1DBA9C2"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45BADAA"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stdDev</w:t>
            </w:r>
            <w:proofErr w:type="spellEnd"/>
          </w:p>
        </w:tc>
        <w:tc>
          <w:tcPr>
            <w:tcW w:w="1726" w:type="dxa"/>
          </w:tcPr>
          <w:p w14:paraId="7C22470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Real</w:t>
            </w:r>
          </w:p>
        </w:tc>
        <w:tc>
          <w:tcPr>
            <w:tcW w:w="1726" w:type="dxa"/>
          </w:tcPr>
          <w:p w14:paraId="4A0C6D9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24</w:t>
            </w:r>
          </w:p>
        </w:tc>
        <w:tc>
          <w:tcPr>
            <w:tcW w:w="1726" w:type="dxa"/>
          </w:tcPr>
          <w:p w14:paraId="59D5897B"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15</w:t>
            </w:r>
          </w:p>
        </w:tc>
      </w:tr>
      <w:tr w:rsidR="004770A9" w:rsidRPr="004770A9" w14:paraId="73E9E2B6" w14:textId="77777777" w:rsidTr="004770A9">
        <w:tc>
          <w:tcPr>
            <w:cnfStyle w:val="001000000000" w:firstRow="0" w:lastRow="0" w:firstColumn="1" w:lastColumn="0" w:oddVBand="0" w:evenVBand="0" w:oddHBand="0" w:evenHBand="0" w:firstRowFirstColumn="0" w:firstRowLastColumn="0" w:lastRowFirstColumn="0" w:lastRowLastColumn="0"/>
            <w:tcW w:w="1726" w:type="dxa"/>
          </w:tcPr>
          <w:p w14:paraId="630C2CE6" w14:textId="77777777" w:rsidR="004770A9" w:rsidRPr="004770A9" w:rsidRDefault="004770A9" w:rsidP="004770A9">
            <w:pPr>
              <w:spacing w:line="480" w:lineRule="auto"/>
              <w:rPr>
                <w:rFonts w:ascii="Times New Roman" w:hAnsi="Times New Roman" w:cs="Times New Roman"/>
                <w:sz w:val="24"/>
                <w:szCs w:val="24"/>
              </w:rPr>
            </w:pPr>
            <w:proofErr w:type="spellStart"/>
            <w:r w:rsidRPr="004770A9">
              <w:rPr>
                <w:rFonts w:ascii="Times New Roman" w:hAnsi="Times New Roman" w:cs="Times New Roman"/>
                <w:sz w:val="24"/>
                <w:szCs w:val="24"/>
              </w:rPr>
              <w:t>batchNm</w:t>
            </w:r>
            <w:proofErr w:type="spellEnd"/>
          </w:p>
        </w:tc>
        <w:tc>
          <w:tcPr>
            <w:tcW w:w="1726" w:type="dxa"/>
          </w:tcPr>
          <w:p w14:paraId="652360F3"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Integer</w:t>
            </w:r>
          </w:p>
        </w:tc>
        <w:tc>
          <w:tcPr>
            <w:tcW w:w="1726" w:type="dxa"/>
          </w:tcPr>
          <w:p w14:paraId="194B429D"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9</w:t>
            </w:r>
          </w:p>
        </w:tc>
        <w:tc>
          <w:tcPr>
            <w:tcW w:w="1726" w:type="dxa"/>
          </w:tcPr>
          <w:p w14:paraId="77474FEE" w14:textId="77777777" w:rsidR="004770A9" w:rsidRPr="004770A9" w:rsidRDefault="004770A9" w:rsidP="004770A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r w:rsidR="004770A9" w:rsidRPr="004770A9" w14:paraId="0A0ADBC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AB445E" w14:textId="77777777" w:rsidR="004770A9" w:rsidRPr="004770A9" w:rsidRDefault="004770A9" w:rsidP="004770A9">
            <w:pPr>
              <w:spacing w:line="480" w:lineRule="auto"/>
              <w:rPr>
                <w:rFonts w:ascii="Times New Roman" w:hAnsi="Times New Roman" w:cs="Times New Roman"/>
                <w:sz w:val="24"/>
                <w:szCs w:val="24"/>
              </w:rPr>
            </w:pPr>
            <w:r w:rsidRPr="004770A9">
              <w:rPr>
                <w:rFonts w:ascii="Times New Roman" w:hAnsi="Times New Roman" w:cs="Times New Roman"/>
                <w:sz w:val="24"/>
                <w:szCs w:val="24"/>
              </w:rPr>
              <w:t>geodata</w:t>
            </w:r>
          </w:p>
        </w:tc>
        <w:tc>
          <w:tcPr>
            <w:tcW w:w="1726" w:type="dxa"/>
          </w:tcPr>
          <w:p w14:paraId="3B6ACBDA"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String</w:t>
            </w:r>
          </w:p>
        </w:tc>
        <w:tc>
          <w:tcPr>
            <w:tcW w:w="1726" w:type="dxa"/>
          </w:tcPr>
          <w:p w14:paraId="0B1B2DDC"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80</w:t>
            </w:r>
          </w:p>
        </w:tc>
        <w:tc>
          <w:tcPr>
            <w:tcW w:w="1726" w:type="dxa"/>
          </w:tcPr>
          <w:p w14:paraId="2CBB0539" w14:textId="77777777" w:rsidR="004770A9" w:rsidRPr="004770A9" w:rsidRDefault="004770A9" w:rsidP="004770A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770A9">
              <w:rPr>
                <w:rFonts w:ascii="Times New Roman" w:hAnsi="Times New Roman" w:cs="Times New Roman"/>
                <w:sz w:val="24"/>
                <w:szCs w:val="24"/>
              </w:rPr>
              <w:t>0</w:t>
            </w:r>
          </w:p>
        </w:tc>
      </w:tr>
    </w:tbl>
    <w:p w14:paraId="254308D2" w14:textId="17B61843" w:rsidR="004770A9" w:rsidRDefault="004770A9" w:rsidP="004770A9">
      <w:pPr>
        <w:spacing w:after="0" w:line="240" w:lineRule="auto"/>
        <w:rPr>
          <w:rFonts w:ascii="Times New Roman" w:hAnsi="Times New Roman" w:cs="Times New Roman"/>
          <w:sz w:val="24"/>
          <w:szCs w:val="24"/>
        </w:rPr>
      </w:pPr>
    </w:p>
    <w:p w14:paraId="3FCD901E" w14:textId="2BEE900A" w:rsidR="004770A9" w:rsidRDefault="004770A9" w:rsidP="004770A9">
      <w:pPr>
        <w:spacing w:after="0" w:line="240" w:lineRule="auto"/>
        <w:rPr>
          <w:rFonts w:ascii="Times New Roman" w:hAnsi="Times New Roman" w:cs="Times New Roman"/>
          <w:sz w:val="24"/>
          <w:szCs w:val="24"/>
        </w:rPr>
      </w:pPr>
    </w:p>
    <w:p w14:paraId="7A18A86B" w14:textId="1F021A71" w:rsidR="004770A9" w:rsidRDefault="004770A9" w:rsidP="004770A9">
      <w:pPr>
        <w:spacing w:after="0" w:line="240" w:lineRule="auto"/>
        <w:rPr>
          <w:rFonts w:ascii="Times New Roman" w:hAnsi="Times New Roman" w:cs="Times New Roman"/>
          <w:sz w:val="24"/>
          <w:szCs w:val="24"/>
        </w:rPr>
      </w:pPr>
    </w:p>
    <w:p w14:paraId="2EBD2769" w14:textId="299DB020" w:rsidR="004770A9" w:rsidRDefault="004770A9" w:rsidP="004770A9">
      <w:pPr>
        <w:spacing w:after="0" w:line="240" w:lineRule="auto"/>
        <w:rPr>
          <w:rFonts w:ascii="Times New Roman" w:hAnsi="Times New Roman" w:cs="Times New Roman"/>
          <w:sz w:val="24"/>
          <w:szCs w:val="24"/>
        </w:rPr>
      </w:pPr>
    </w:p>
    <w:p w14:paraId="217A9252" w14:textId="77777777" w:rsidR="004770A9" w:rsidRDefault="004770A9" w:rsidP="004770A9">
      <w:pPr>
        <w:spacing w:after="0" w:line="240" w:lineRule="auto"/>
        <w:rPr>
          <w:rFonts w:ascii="Times New Roman" w:hAnsi="Times New Roman" w:cs="Times New Roman"/>
          <w:sz w:val="24"/>
          <w:szCs w:val="24"/>
        </w:rPr>
      </w:pPr>
    </w:p>
    <w:p w14:paraId="4C9B8A98" w14:textId="75602ECF" w:rsidR="004770A9" w:rsidRDefault="00E23A64" w:rsidP="00C03ED6">
      <w:pPr>
        <w:spacing w:after="0" w:line="240" w:lineRule="auto"/>
        <w:rPr>
          <w:rFonts w:ascii="Times New Roman" w:hAnsi="Times New Roman" w:cs="Times New Roman"/>
          <w:sz w:val="24"/>
          <w:szCs w:val="24"/>
        </w:rPr>
      </w:pPr>
      <w:r>
        <w:rPr>
          <w:rFonts w:ascii="Times New Roman" w:hAnsi="Times New Roman" w:cs="Times New Roman"/>
          <w:sz w:val="24"/>
          <w:szCs w:val="24"/>
        </w:rPr>
        <w:t>Table 2: Layer Specification for Twitter Data</w:t>
      </w:r>
    </w:p>
    <w:p w14:paraId="05F0B5DC" w14:textId="77777777" w:rsidR="00E23A64" w:rsidRDefault="00E23A64" w:rsidP="00C03ED6">
      <w:pPr>
        <w:spacing w:after="0" w:line="240" w:lineRule="auto"/>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1923"/>
        <w:gridCol w:w="1698"/>
        <w:gridCol w:w="1695"/>
        <w:gridCol w:w="1705"/>
      </w:tblGrid>
      <w:tr w:rsidR="00C03ED6" w:rsidRPr="00C03ED6" w14:paraId="54A5DADD" w14:textId="77777777" w:rsidTr="004770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23" w:type="dxa"/>
          </w:tcPr>
          <w:p w14:paraId="66CD4A8A"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Name</w:t>
            </w:r>
          </w:p>
        </w:tc>
        <w:tc>
          <w:tcPr>
            <w:tcW w:w="1698" w:type="dxa"/>
          </w:tcPr>
          <w:p w14:paraId="6CB17FB3"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Type</w:t>
            </w:r>
          </w:p>
        </w:tc>
        <w:tc>
          <w:tcPr>
            <w:tcW w:w="1695" w:type="dxa"/>
          </w:tcPr>
          <w:p w14:paraId="707CE19F"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Width</w:t>
            </w:r>
          </w:p>
        </w:tc>
        <w:tc>
          <w:tcPr>
            <w:tcW w:w="1705" w:type="dxa"/>
          </w:tcPr>
          <w:p w14:paraId="01E88AAD" w14:textId="77777777" w:rsidR="00C03ED6" w:rsidRPr="00C03ED6" w:rsidRDefault="00C03ED6" w:rsidP="00C03ED6">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Precision</w:t>
            </w:r>
          </w:p>
        </w:tc>
      </w:tr>
      <w:tr w:rsidR="00C03ED6" w:rsidRPr="00C03ED6" w14:paraId="4D002A26"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9CA3848"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FIPS_ADMIN</w:t>
            </w:r>
          </w:p>
        </w:tc>
        <w:tc>
          <w:tcPr>
            <w:tcW w:w="1698" w:type="dxa"/>
          </w:tcPr>
          <w:p w14:paraId="5DDE26D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2E856D6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w:t>
            </w:r>
          </w:p>
        </w:tc>
        <w:tc>
          <w:tcPr>
            <w:tcW w:w="1705" w:type="dxa"/>
          </w:tcPr>
          <w:p w14:paraId="4FC3246B"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5E15F7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1A5DD9E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GMI_ADMIN</w:t>
            </w:r>
          </w:p>
        </w:tc>
        <w:tc>
          <w:tcPr>
            <w:tcW w:w="1698" w:type="dxa"/>
          </w:tcPr>
          <w:p w14:paraId="1D7E6F6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1684AA7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7</w:t>
            </w:r>
          </w:p>
        </w:tc>
        <w:tc>
          <w:tcPr>
            <w:tcW w:w="1705" w:type="dxa"/>
          </w:tcPr>
          <w:p w14:paraId="7A8D891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C325363"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19269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ADMIN_NAME</w:t>
            </w:r>
          </w:p>
        </w:tc>
        <w:tc>
          <w:tcPr>
            <w:tcW w:w="1698" w:type="dxa"/>
          </w:tcPr>
          <w:p w14:paraId="39E92839"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40B8D83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42</w:t>
            </w:r>
          </w:p>
        </w:tc>
        <w:tc>
          <w:tcPr>
            <w:tcW w:w="1705" w:type="dxa"/>
          </w:tcPr>
          <w:p w14:paraId="0E4C8B9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E338033"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1B5C3FF"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FIPS_CNTRY</w:t>
            </w:r>
          </w:p>
        </w:tc>
        <w:tc>
          <w:tcPr>
            <w:tcW w:w="1698" w:type="dxa"/>
          </w:tcPr>
          <w:p w14:paraId="452CEE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7D8780F"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682BABA"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43DB6874"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8C9FB97"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GMI_CNTRY</w:t>
            </w:r>
          </w:p>
        </w:tc>
        <w:tc>
          <w:tcPr>
            <w:tcW w:w="1698" w:type="dxa"/>
          </w:tcPr>
          <w:p w14:paraId="77C5D2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B2D5CCC"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3</w:t>
            </w:r>
          </w:p>
        </w:tc>
        <w:tc>
          <w:tcPr>
            <w:tcW w:w="1705" w:type="dxa"/>
          </w:tcPr>
          <w:p w14:paraId="164DEBE2"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3F460F65"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53430B2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CNTRY_NAME</w:t>
            </w:r>
          </w:p>
        </w:tc>
        <w:tc>
          <w:tcPr>
            <w:tcW w:w="1698" w:type="dxa"/>
          </w:tcPr>
          <w:p w14:paraId="4E10797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690FB17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40</w:t>
            </w:r>
          </w:p>
        </w:tc>
        <w:tc>
          <w:tcPr>
            <w:tcW w:w="1705" w:type="dxa"/>
          </w:tcPr>
          <w:p w14:paraId="1A177AF8"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AD2D61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7DC96A9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POP_ADMIN</w:t>
            </w:r>
          </w:p>
        </w:tc>
        <w:tc>
          <w:tcPr>
            <w:tcW w:w="1698" w:type="dxa"/>
          </w:tcPr>
          <w:p w14:paraId="330ACE9D"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Integer</w:t>
            </w:r>
          </w:p>
        </w:tc>
        <w:tc>
          <w:tcPr>
            <w:tcW w:w="1695" w:type="dxa"/>
          </w:tcPr>
          <w:p w14:paraId="40A539D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9</w:t>
            </w:r>
          </w:p>
        </w:tc>
        <w:tc>
          <w:tcPr>
            <w:tcW w:w="1705" w:type="dxa"/>
          </w:tcPr>
          <w:p w14:paraId="1DA9FBE0"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5BFACA4E"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356BE255"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lastRenderedPageBreak/>
              <w:t>TYPE_ENG</w:t>
            </w:r>
          </w:p>
        </w:tc>
        <w:tc>
          <w:tcPr>
            <w:tcW w:w="1698" w:type="dxa"/>
          </w:tcPr>
          <w:p w14:paraId="06D6B6B7"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62C4A2B"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26</w:t>
            </w:r>
          </w:p>
        </w:tc>
        <w:tc>
          <w:tcPr>
            <w:tcW w:w="1705" w:type="dxa"/>
          </w:tcPr>
          <w:p w14:paraId="1C263C9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67B111DF"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3F3001C2"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TYPE_LOC</w:t>
            </w:r>
          </w:p>
        </w:tc>
        <w:tc>
          <w:tcPr>
            <w:tcW w:w="1698" w:type="dxa"/>
          </w:tcPr>
          <w:p w14:paraId="2FC03DC7"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D0ECE03"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50</w:t>
            </w:r>
          </w:p>
        </w:tc>
        <w:tc>
          <w:tcPr>
            <w:tcW w:w="1705" w:type="dxa"/>
          </w:tcPr>
          <w:p w14:paraId="3C02374F"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r w:rsidR="00C03ED6" w:rsidRPr="00C03ED6" w14:paraId="1D5D620A"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0F077B4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SQKM</w:t>
            </w:r>
          </w:p>
        </w:tc>
        <w:tc>
          <w:tcPr>
            <w:tcW w:w="1698" w:type="dxa"/>
          </w:tcPr>
          <w:p w14:paraId="2D11B993"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1C090144"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20823E69"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C03ED6" w14:paraId="7C855BD5" w14:textId="77777777" w:rsidTr="00477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3" w:type="dxa"/>
          </w:tcPr>
          <w:p w14:paraId="2286DA00"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SQMI</w:t>
            </w:r>
          </w:p>
        </w:tc>
        <w:tc>
          <w:tcPr>
            <w:tcW w:w="1698" w:type="dxa"/>
          </w:tcPr>
          <w:p w14:paraId="2A65E69A"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Real</w:t>
            </w:r>
          </w:p>
        </w:tc>
        <w:tc>
          <w:tcPr>
            <w:tcW w:w="1695" w:type="dxa"/>
          </w:tcPr>
          <w:p w14:paraId="224C690E"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16</w:t>
            </w:r>
          </w:p>
        </w:tc>
        <w:tc>
          <w:tcPr>
            <w:tcW w:w="1705" w:type="dxa"/>
          </w:tcPr>
          <w:p w14:paraId="68670005" w14:textId="77777777" w:rsidR="00C03ED6" w:rsidRPr="00C03ED6" w:rsidRDefault="00C03ED6" w:rsidP="00C03ED6">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r>
      <w:tr w:rsidR="00C03ED6" w:rsidRPr="00A2388A" w14:paraId="42572648" w14:textId="77777777" w:rsidTr="004770A9">
        <w:tc>
          <w:tcPr>
            <w:cnfStyle w:val="001000000000" w:firstRow="0" w:lastRow="0" w:firstColumn="1" w:lastColumn="0" w:oddVBand="0" w:evenVBand="0" w:oddHBand="0" w:evenHBand="0" w:firstRowFirstColumn="0" w:firstRowLastColumn="0" w:lastRowFirstColumn="0" w:lastRowLastColumn="0"/>
            <w:tcW w:w="1923" w:type="dxa"/>
          </w:tcPr>
          <w:p w14:paraId="2320EA8C" w14:textId="77777777" w:rsidR="00C03ED6" w:rsidRPr="00C03ED6" w:rsidRDefault="00C03ED6" w:rsidP="00C03ED6">
            <w:pPr>
              <w:spacing w:line="480" w:lineRule="auto"/>
              <w:rPr>
                <w:rFonts w:ascii="Times New Roman" w:hAnsi="Times New Roman" w:cs="Times New Roman"/>
                <w:sz w:val="24"/>
                <w:szCs w:val="24"/>
              </w:rPr>
            </w:pPr>
            <w:r w:rsidRPr="00C03ED6">
              <w:rPr>
                <w:rFonts w:ascii="Times New Roman" w:hAnsi="Times New Roman" w:cs="Times New Roman"/>
                <w:sz w:val="24"/>
                <w:szCs w:val="24"/>
              </w:rPr>
              <w:t>COLOR_MAP</w:t>
            </w:r>
          </w:p>
        </w:tc>
        <w:tc>
          <w:tcPr>
            <w:tcW w:w="1698" w:type="dxa"/>
          </w:tcPr>
          <w:p w14:paraId="40D2D38D"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String</w:t>
            </w:r>
          </w:p>
        </w:tc>
        <w:tc>
          <w:tcPr>
            <w:tcW w:w="1695" w:type="dxa"/>
          </w:tcPr>
          <w:p w14:paraId="730AA821" w14:textId="77777777" w:rsidR="00C03ED6" w:rsidRPr="00C03ED6"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2</w:t>
            </w:r>
          </w:p>
        </w:tc>
        <w:tc>
          <w:tcPr>
            <w:tcW w:w="1705" w:type="dxa"/>
          </w:tcPr>
          <w:p w14:paraId="7AE0E701" w14:textId="77777777" w:rsidR="00C03ED6" w:rsidRPr="00A2388A" w:rsidRDefault="00C03ED6" w:rsidP="00C03ED6">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3ED6">
              <w:rPr>
                <w:rFonts w:ascii="Times New Roman" w:hAnsi="Times New Roman" w:cs="Times New Roman"/>
                <w:sz w:val="24"/>
                <w:szCs w:val="24"/>
              </w:rPr>
              <w:t>0</w:t>
            </w:r>
          </w:p>
        </w:tc>
      </w:tr>
    </w:tbl>
    <w:p w14:paraId="0ED2D8D0" w14:textId="52685AC2" w:rsidR="00E1360E" w:rsidRDefault="00C03ED6" w:rsidP="00E23A64">
      <w:pPr>
        <w:tabs>
          <w:tab w:val="left" w:pos="720"/>
        </w:tabs>
        <w:spacing w:after="0" w:line="480" w:lineRule="auto"/>
        <w:rPr>
          <w:rFonts w:ascii="Times New Roman" w:hAnsi="Times New Roman" w:cs="Times New Roman"/>
          <w:sz w:val="24"/>
          <w:szCs w:val="24"/>
        </w:rPr>
      </w:pPr>
      <w:r w:rsidRPr="00C03ED6">
        <w:rPr>
          <w:rFonts w:ascii="Times New Roman" w:hAnsi="Times New Roman" w:cs="Times New Roman"/>
          <w:sz w:val="24"/>
          <w:szCs w:val="24"/>
        </w:rPr>
        <w:t xml:space="preserve"> </w:t>
      </w:r>
    </w:p>
    <w:p w14:paraId="7585C4FD" w14:textId="77777777" w:rsidR="00E1360E" w:rsidRDefault="00E1360E" w:rsidP="00E1360E">
      <w:pPr>
        <w:tabs>
          <w:tab w:val="left" w:pos="720"/>
        </w:tabs>
        <w:spacing w:after="0" w:line="480" w:lineRule="auto"/>
        <w:rPr>
          <w:rFonts w:ascii="Times New Roman" w:hAnsi="Times New Roman" w:cs="Times New Roman"/>
          <w:sz w:val="24"/>
          <w:szCs w:val="24"/>
        </w:rPr>
      </w:pPr>
    </w:p>
    <w:p w14:paraId="2E37931D" w14:textId="6D99E811" w:rsidR="004770A9" w:rsidRDefault="004770A9" w:rsidP="004770A9">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t>Dataset Preprocessing</w:t>
      </w:r>
    </w:p>
    <w:p w14:paraId="4468D401" w14:textId="77777777" w:rsidR="00E23A64" w:rsidRDefault="00E23A64" w:rsidP="004770A9">
      <w:pPr>
        <w:tabs>
          <w:tab w:val="left" w:pos="720"/>
        </w:tabs>
        <w:spacing w:after="0" w:line="480" w:lineRule="auto"/>
        <w:jc w:val="center"/>
        <w:rPr>
          <w:rFonts w:ascii="Times New Roman" w:hAnsi="Times New Roman" w:cs="Times New Roman"/>
          <w:sz w:val="24"/>
          <w:szCs w:val="24"/>
        </w:rPr>
      </w:pPr>
    </w:p>
    <w:p w14:paraId="22D7964F" w14:textId="013335C9" w:rsidR="00CB7B18" w:rsidRPr="00CB7B18"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Our initial approach to this problem was to store all shapefiles of the Twitter dataset in a </w:t>
      </w:r>
      <w:proofErr w:type="spellStart"/>
      <w:r w:rsidRPr="00CB7B18">
        <w:rPr>
          <w:rFonts w:ascii="Times New Roman" w:hAnsi="Times New Roman" w:cs="Times New Roman"/>
          <w:sz w:val="24"/>
          <w:szCs w:val="24"/>
        </w:rPr>
        <w:t>postgres</w:t>
      </w:r>
      <w:proofErr w:type="spellEnd"/>
      <w:r w:rsidRPr="00CB7B18">
        <w:rPr>
          <w:rFonts w:ascii="Times New Roman" w:hAnsi="Times New Roman" w:cs="Times New Roman"/>
          <w:sz w:val="24"/>
          <w:szCs w:val="24"/>
        </w:rPr>
        <w:t xml:space="preserve"> database with a GIS addon and perform operations in python. We used psycopg2 and </w:t>
      </w:r>
      <w:proofErr w:type="spellStart"/>
      <w:r w:rsidRPr="00CB7B18">
        <w:rPr>
          <w:rFonts w:ascii="Times New Roman" w:hAnsi="Times New Roman" w:cs="Times New Roman"/>
          <w:sz w:val="24"/>
          <w:szCs w:val="24"/>
        </w:rPr>
        <w:t>osgeo</w:t>
      </w:r>
      <w:proofErr w:type="spellEnd"/>
      <w:r w:rsidRPr="00CB7B18">
        <w:rPr>
          <w:rFonts w:ascii="Times New Roman" w:hAnsi="Times New Roman" w:cs="Times New Roman"/>
          <w:sz w:val="24"/>
          <w:szCs w:val="24"/>
        </w:rPr>
        <w:t xml:space="preserve"> libraries to import, process and visualize maps. However, this lead to many problems with interconversions between georeferencing schemes, while converting from WKT geometry to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geography.</w:t>
      </w:r>
    </w:p>
    <w:p w14:paraId="430D86F9" w14:textId="2D7D4ADA" w:rsidR="00822615" w:rsidRDefault="00CB7B18"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CB7B18">
        <w:rPr>
          <w:rFonts w:ascii="Times New Roman" w:hAnsi="Times New Roman" w:cs="Times New Roman"/>
          <w:sz w:val="24"/>
          <w:szCs w:val="24"/>
        </w:rPr>
        <w:t xml:space="preserve">We start with basic point data, which contains latitude/longitude, along with metadata identifying value of interest, whether that is drought level or emotion value. We insert the contents of the shapefile into a </w:t>
      </w:r>
      <w:proofErr w:type="spellStart"/>
      <w:r w:rsidRPr="00CB7B18">
        <w:rPr>
          <w:rFonts w:ascii="Times New Roman" w:hAnsi="Times New Roman" w:cs="Times New Roman"/>
          <w:sz w:val="24"/>
          <w:szCs w:val="24"/>
        </w:rPr>
        <w:t>PostGreSQL</w:t>
      </w:r>
      <w:proofErr w:type="spellEnd"/>
      <w:r w:rsidRPr="00CB7B18">
        <w:rPr>
          <w:rFonts w:ascii="Times New Roman" w:hAnsi="Times New Roman" w:cs="Times New Roman"/>
          <w:sz w:val="24"/>
          <w:szCs w:val="24"/>
        </w:rPr>
        <w:t xml:space="preserve"> database using the shp2pgsql toolkit that comes along with the </w:t>
      </w:r>
      <w:proofErr w:type="spellStart"/>
      <w:r w:rsidRPr="00CB7B18">
        <w:rPr>
          <w:rFonts w:ascii="Times New Roman" w:hAnsi="Times New Roman" w:cs="Times New Roman"/>
          <w:sz w:val="24"/>
          <w:szCs w:val="24"/>
        </w:rPr>
        <w:t>PostGIS</w:t>
      </w:r>
      <w:proofErr w:type="spellEnd"/>
      <w:r w:rsidRPr="00CB7B18">
        <w:rPr>
          <w:rFonts w:ascii="Times New Roman" w:hAnsi="Times New Roman" w:cs="Times New Roman"/>
          <w:sz w:val="24"/>
          <w:szCs w:val="24"/>
        </w:rPr>
        <w:t xml:space="preserve"> extension. The results can be seen in</w:t>
      </w:r>
      <w:r w:rsidRPr="00CB7B18">
        <w:rPr>
          <w:rFonts w:ascii="Times New Roman" w:hAnsi="Times New Roman" w:cs="Times New Roman"/>
          <w:sz w:val="24"/>
          <w:szCs w:val="24"/>
        </w:rPr>
        <w:t xml:space="preserve"> </w:t>
      </w:r>
      <w:r w:rsidRPr="00CB7B18">
        <w:rPr>
          <w:rFonts w:ascii="Times New Roman" w:hAnsi="Times New Roman" w:cs="Times New Roman"/>
          <w:sz w:val="24"/>
          <w:szCs w:val="24"/>
        </w:rPr>
        <w:t xml:space="preserve">Figure </w:t>
      </w:r>
      <w:r w:rsidR="00093F55">
        <w:rPr>
          <w:rFonts w:ascii="Times New Roman" w:hAnsi="Times New Roman" w:cs="Times New Roman"/>
          <w:sz w:val="24"/>
          <w:szCs w:val="24"/>
        </w:rPr>
        <w:t>5</w:t>
      </w:r>
      <w:r w:rsidRPr="00CB7B18">
        <w:rPr>
          <w:rFonts w:ascii="Times New Roman" w:hAnsi="Times New Roman" w:cs="Times New Roman"/>
          <w:sz w:val="24"/>
          <w:szCs w:val="24"/>
        </w:rPr>
        <w:t>.</w:t>
      </w:r>
    </w:p>
    <w:p w14:paraId="398A548D" w14:textId="77777777" w:rsidR="00093F55" w:rsidRDefault="00093F55" w:rsidP="00CB7B18">
      <w:pPr>
        <w:tabs>
          <w:tab w:val="left" w:pos="720"/>
        </w:tabs>
        <w:spacing w:after="0" w:line="480" w:lineRule="auto"/>
        <w:rPr>
          <w:rFonts w:ascii="Times New Roman" w:hAnsi="Times New Roman" w:cs="Times New Roman"/>
          <w:sz w:val="24"/>
          <w:szCs w:val="24"/>
        </w:rPr>
      </w:pPr>
    </w:p>
    <w:p w14:paraId="61FB4DE8" w14:textId="0D3BA29F"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8EE025" wp14:editId="39C8720E">
            <wp:extent cx="5475605" cy="712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5605" cy="712470"/>
                    </a:xfrm>
                    <a:prstGeom prst="rect">
                      <a:avLst/>
                    </a:prstGeom>
                    <a:noFill/>
                    <a:ln>
                      <a:noFill/>
                    </a:ln>
                  </pic:spPr>
                </pic:pic>
              </a:graphicData>
            </a:graphic>
          </wp:inline>
        </w:drawing>
      </w:r>
    </w:p>
    <w:p w14:paraId="43DA6BBA" w14:textId="71D257C0" w:rsidR="00093F55" w:rsidRDefault="00093F55" w:rsidP="00CB7B18">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5: </w:t>
      </w:r>
      <w:r w:rsidRPr="00093F55">
        <w:rPr>
          <w:rFonts w:ascii="Times New Roman" w:hAnsi="Times New Roman" w:cs="Times New Roman"/>
          <w:sz w:val="24"/>
          <w:szCs w:val="24"/>
        </w:rPr>
        <w:t xml:space="preserve">Twitter shapefile data inserted into Postgres </w:t>
      </w:r>
      <w:proofErr w:type="spellStart"/>
      <w:r w:rsidRPr="00093F55">
        <w:rPr>
          <w:rFonts w:ascii="Times New Roman" w:hAnsi="Times New Roman" w:cs="Times New Roman"/>
          <w:sz w:val="24"/>
          <w:szCs w:val="24"/>
        </w:rPr>
        <w:t>db</w:t>
      </w:r>
      <w:proofErr w:type="spellEnd"/>
    </w:p>
    <w:p w14:paraId="3D35FCF9" w14:textId="59CDDC03" w:rsidR="004770A9" w:rsidRDefault="00093F55"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093F55">
        <w:rPr>
          <w:rFonts w:ascii="Times New Roman" w:hAnsi="Times New Roman" w:cs="Times New Roman"/>
          <w:sz w:val="24"/>
          <w:szCs w:val="24"/>
        </w:rPr>
        <w:t>As our framework relies on using polygonal data, we cannot use this. So we begin by creating a convex hull</w:t>
      </w:r>
      <w:r>
        <w:rPr>
          <w:rFonts w:ascii="Times New Roman" w:hAnsi="Times New Roman" w:cs="Times New Roman"/>
          <w:sz w:val="24"/>
          <w:szCs w:val="24"/>
        </w:rPr>
        <w:t xml:space="preserve"> and alpha shapes</w:t>
      </w:r>
      <w:r w:rsidRPr="00093F55">
        <w:rPr>
          <w:rFonts w:ascii="Times New Roman" w:hAnsi="Times New Roman" w:cs="Times New Roman"/>
          <w:sz w:val="24"/>
          <w:szCs w:val="24"/>
        </w:rPr>
        <w:t xml:space="preserve"> of points and inserting it into a new table, while preserving related meta-data. Due to engine limitations, we need to be careful and insert only those convex hulls</w:t>
      </w:r>
      <w:r>
        <w:rPr>
          <w:rFonts w:ascii="Times New Roman" w:hAnsi="Times New Roman" w:cs="Times New Roman"/>
          <w:sz w:val="24"/>
          <w:szCs w:val="24"/>
        </w:rPr>
        <w:t xml:space="preserve"> or alpha shapes</w:t>
      </w:r>
      <w:r w:rsidRPr="00093F55">
        <w:rPr>
          <w:rFonts w:ascii="Times New Roman" w:hAnsi="Times New Roman" w:cs="Times New Roman"/>
          <w:sz w:val="24"/>
          <w:szCs w:val="24"/>
        </w:rPr>
        <w:t xml:space="preserve"> that are polygons specifically, not points or lines.</w:t>
      </w:r>
    </w:p>
    <w:p w14:paraId="497E44C4" w14:textId="08AE3ECC" w:rsidR="00100701" w:rsidRDefault="00100701" w:rsidP="004770A9">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100701">
        <w:rPr>
          <w:rFonts w:ascii="Times New Roman" w:hAnsi="Times New Roman" w:cs="Times New Roman"/>
          <w:sz w:val="24"/>
          <w:szCs w:val="24"/>
        </w:rPr>
        <w:t xml:space="preserve">Our query </w:t>
      </w:r>
      <w:r w:rsidR="00C60AFC">
        <w:rPr>
          <w:rFonts w:ascii="Times New Roman" w:hAnsi="Times New Roman" w:cs="Times New Roman"/>
          <w:sz w:val="24"/>
          <w:szCs w:val="24"/>
        </w:rPr>
        <w:t>to generate concave hulls</w:t>
      </w:r>
      <w:r w:rsidR="0096612E">
        <w:rPr>
          <w:rFonts w:ascii="Times New Roman" w:hAnsi="Times New Roman" w:cs="Times New Roman"/>
          <w:sz w:val="24"/>
          <w:szCs w:val="24"/>
        </w:rPr>
        <w:t xml:space="preserve"> were</w:t>
      </w:r>
      <w:r w:rsidRPr="00100701">
        <w:rPr>
          <w:rFonts w:ascii="Times New Roman" w:hAnsi="Times New Roman" w:cs="Times New Roman"/>
          <w:sz w:val="24"/>
          <w:szCs w:val="24"/>
        </w:rPr>
        <w:t>:</w:t>
      </w:r>
    </w:p>
    <w:p w14:paraId="0569E9F4" w14:textId="70607665"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INSERT INTO public.june1poly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5A33484A"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r w:rsidRPr="0096612E">
        <w:rPr>
          <w:rFonts w:ascii="Times New Roman" w:hAnsi="Times New Roman" w:cs="Times New Roman"/>
          <w:color w:val="767171" w:themeColor="background2" w:themeShade="80"/>
          <w:sz w:val="24"/>
          <w:szCs w:val="24"/>
        </w:rPr>
        <w:t>d.avgscor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p>
    <w:p w14:paraId="6E0FA757" w14:textId="52C7E89A"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808FE73" w14:textId="6AA657AF"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r w:rsidRPr="0096612E">
        <w:rPr>
          <w:rFonts w:ascii="Times New Roman" w:hAnsi="Times New Roman" w:cs="Times New Roman"/>
          <w:color w:val="767171" w:themeColor="background2" w:themeShade="80"/>
          <w:sz w:val="24"/>
          <w:szCs w:val="24"/>
        </w:rPr>
        <w:t>d.avgscor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1FABBB7A" w14:textId="665FC122"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ST_GeometryType</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ST_ConvexHull</w:t>
      </w:r>
      <w:proofErr w:type="spellEnd"/>
      <w:r w:rsidRPr="0096612E">
        <w:rPr>
          <w:rFonts w:ascii="Times New Roman" w:hAnsi="Times New Roman" w:cs="Times New Roman"/>
          <w:color w:val="767171" w:themeColor="background2" w:themeShade="80"/>
          <w:sz w:val="24"/>
          <w:szCs w:val="24"/>
        </w:rPr>
        <w:t xml:space="preserve"> </w:t>
      </w:r>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02812E4A" w14:textId="6DAC524D" w:rsidR="0096612E" w:rsidRDefault="0096612E"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For concave hulls, we needed to select a shrink factor target percentage between 0</w:t>
      </w:r>
      <w:r w:rsidR="00FE711E">
        <w:rPr>
          <w:rFonts w:ascii="Times New Roman" w:hAnsi="Times New Roman" w:cs="Times New Roman"/>
          <w:sz w:val="24"/>
          <w:szCs w:val="24"/>
        </w:rPr>
        <w:t>.</w:t>
      </w:r>
      <w:r>
        <w:rPr>
          <w:rFonts w:ascii="Times New Roman" w:hAnsi="Times New Roman" w:cs="Times New Roman"/>
          <w:sz w:val="24"/>
          <w:szCs w:val="24"/>
        </w:rPr>
        <w:t>5 and 0.99 depending upon the geometry in question. We do not allow for polygons with holes due to problematic edge cases. Our query for this is as follows:</w:t>
      </w:r>
    </w:p>
    <w:p w14:paraId="63C1AC02"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INSERT INTO public.june1poly (</w:t>
      </w:r>
      <w:proofErr w:type="spellStart"/>
      <w:r w:rsidRPr="0096612E">
        <w:rPr>
          <w:rFonts w:ascii="Times New Roman" w:hAnsi="Times New Roman" w:cs="Times New Roman"/>
          <w:color w:val="767171" w:themeColor="background2" w:themeShade="80"/>
          <w:sz w:val="24"/>
          <w:szCs w:val="24"/>
        </w:rPr>
        <w:t>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numtwts</w:t>
      </w:r>
      <w:proofErr w:type="spellEnd"/>
      <w:r w:rsidRPr="0096612E">
        <w:rPr>
          <w:rFonts w:ascii="Times New Roman" w:hAnsi="Times New Roman" w:cs="Times New Roman"/>
          <w:color w:val="767171" w:themeColor="background2" w:themeShade="80"/>
          <w:sz w:val="24"/>
          <w:szCs w:val="24"/>
        </w:rPr>
        <w:t xml:space="preserve">, geodata, id, </w:t>
      </w:r>
      <w:proofErr w:type="spellStart"/>
      <w:r w:rsidRPr="0096612E">
        <w:rPr>
          <w:rFonts w:ascii="Times New Roman" w:hAnsi="Times New Roman" w:cs="Times New Roman"/>
          <w:color w:val="767171" w:themeColor="background2" w:themeShade="80"/>
          <w:sz w:val="24"/>
          <w:szCs w:val="24"/>
        </w:rPr>
        <w:t>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geom</w:t>
      </w:r>
      <w:proofErr w:type="spellEnd"/>
      <w:r w:rsidRPr="0096612E">
        <w:rPr>
          <w:rFonts w:ascii="Times New Roman" w:hAnsi="Times New Roman" w:cs="Times New Roman"/>
          <w:color w:val="767171" w:themeColor="background2" w:themeShade="80"/>
          <w:sz w:val="24"/>
          <w:szCs w:val="24"/>
        </w:rPr>
        <w:t>)</w:t>
      </w:r>
    </w:p>
    <w:p w14:paraId="17F0A903" w14:textId="1C9437CC"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(SELECT </w:t>
      </w:r>
      <w:proofErr w:type="spellStart"/>
      <w:r w:rsidRPr="0096612E">
        <w:rPr>
          <w:rFonts w:ascii="Times New Roman" w:hAnsi="Times New Roman" w:cs="Times New Roman"/>
          <w:color w:val="767171" w:themeColor="background2" w:themeShade="80"/>
          <w:sz w:val="24"/>
          <w:szCs w:val="24"/>
        </w:rPr>
        <w:t>d.avgscor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d.geodata</w:t>
      </w:r>
      <w:proofErr w:type="spellEnd"/>
      <w:r w:rsidRPr="0096612E">
        <w:rPr>
          <w:rFonts w:ascii="Times New Roman" w:hAnsi="Times New Roman" w:cs="Times New Roman"/>
          <w:color w:val="767171" w:themeColor="background2" w:themeShade="80"/>
          <w:sz w:val="24"/>
          <w:szCs w:val="24"/>
        </w:rPr>
        <w:t xml:space="preserve">, d.id,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w:t>
      </w:r>
    </w:p>
    <w:p w14:paraId="06909B3B"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FROM public."2014-06-01 " AS d</w:t>
      </w:r>
    </w:p>
    <w:p w14:paraId="749FD051" w14:textId="77777777" w:rsidR="0096612E" w:rsidRP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GROUP BY (d.id, </w:t>
      </w:r>
      <w:proofErr w:type="spellStart"/>
      <w:r w:rsidRPr="0096612E">
        <w:rPr>
          <w:rFonts w:ascii="Times New Roman" w:hAnsi="Times New Roman" w:cs="Times New Roman"/>
          <w:color w:val="767171" w:themeColor="background2" w:themeShade="80"/>
          <w:sz w:val="24"/>
          <w:szCs w:val="24"/>
        </w:rPr>
        <w:t>d.avgscor</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d.numtwts,d.geodata</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d.batchnm</w:t>
      </w:r>
      <w:proofErr w:type="spellEnd"/>
      <w:r w:rsidRPr="0096612E">
        <w:rPr>
          <w:rFonts w:ascii="Times New Roman" w:hAnsi="Times New Roman" w:cs="Times New Roman"/>
          <w:color w:val="767171" w:themeColor="background2" w:themeShade="80"/>
          <w:sz w:val="24"/>
          <w:szCs w:val="24"/>
        </w:rPr>
        <w:t>)</w:t>
      </w:r>
    </w:p>
    <w:p w14:paraId="2179566F" w14:textId="08F23558" w:rsidR="0096612E" w:rsidRDefault="0096612E" w:rsidP="0096612E">
      <w:pPr>
        <w:tabs>
          <w:tab w:val="left" w:pos="720"/>
        </w:tabs>
        <w:spacing w:after="0" w:line="480" w:lineRule="auto"/>
        <w:rPr>
          <w:rFonts w:ascii="Times New Roman" w:hAnsi="Times New Roman" w:cs="Times New Roman"/>
          <w:color w:val="767171" w:themeColor="background2" w:themeShade="80"/>
          <w:sz w:val="24"/>
          <w:szCs w:val="24"/>
        </w:rPr>
      </w:pPr>
      <w:r w:rsidRPr="0096612E">
        <w:rPr>
          <w:rFonts w:ascii="Times New Roman" w:hAnsi="Times New Roman" w:cs="Times New Roman"/>
          <w:color w:val="767171" w:themeColor="background2" w:themeShade="80"/>
          <w:sz w:val="24"/>
          <w:szCs w:val="24"/>
        </w:rPr>
        <w:t xml:space="preserve">HAVING </w:t>
      </w:r>
      <w:proofErr w:type="spellStart"/>
      <w:r w:rsidRPr="0096612E">
        <w:rPr>
          <w:rFonts w:ascii="Times New Roman" w:hAnsi="Times New Roman" w:cs="Times New Roman"/>
          <w:color w:val="767171" w:themeColor="background2" w:themeShade="80"/>
          <w:sz w:val="24"/>
          <w:szCs w:val="24"/>
        </w:rPr>
        <w:t>ST_GeometryType</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ST_Con</w:t>
      </w:r>
      <w:r>
        <w:rPr>
          <w:rFonts w:ascii="Times New Roman" w:hAnsi="Times New Roman" w:cs="Times New Roman"/>
          <w:color w:val="767171" w:themeColor="background2" w:themeShade="80"/>
          <w:sz w:val="24"/>
          <w:szCs w:val="24"/>
        </w:rPr>
        <w:t>cave</w:t>
      </w:r>
      <w:r w:rsidRPr="0096612E">
        <w:rPr>
          <w:rFonts w:ascii="Times New Roman" w:hAnsi="Times New Roman" w:cs="Times New Roman"/>
          <w:color w:val="767171" w:themeColor="background2" w:themeShade="80"/>
          <w:sz w:val="24"/>
          <w:szCs w:val="24"/>
        </w:rPr>
        <w:t>Hull</w:t>
      </w:r>
      <w:proofErr w:type="spellEnd"/>
      <w:r w:rsidRPr="0096612E">
        <w:rPr>
          <w:rFonts w:ascii="Times New Roman" w:hAnsi="Times New Roman" w:cs="Times New Roman"/>
          <w:color w:val="767171" w:themeColor="background2" w:themeShade="80"/>
          <w:sz w:val="24"/>
          <w:szCs w:val="24"/>
        </w:rPr>
        <w:t xml:space="preserve"> (</w:t>
      </w:r>
      <w:proofErr w:type="spellStart"/>
      <w:r w:rsidRPr="0096612E">
        <w:rPr>
          <w:rFonts w:ascii="Times New Roman" w:hAnsi="Times New Roman" w:cs="Times New Roman"/>
          <w:color w:val="767171" w:themeColor="background2" w:themeShade="80"/>
          <w:sz w:val="24"/>
          <w:szCs w:val="24"/>
        </w:rPr>
        <w:t>ST_Collect</w:t>
      </w:r>
      <w:proofErr w:type="spellEnd"/>
      <w:r w:rsidRPr="0096612E">
        <w:rPr>
          <w:rFonts w:ascii="Times New Roman" w:hAnsi="Times New Roman" w:cs="Times New Roman"/>
          <w:color w:val="767171" w:themeColor="background2" w:themeShade="80"/>
          <w:sz w:val="24"/>
          <w:szCs w:val="24"/>
        </w:rPr>
        <w:t>(</w:t>
      </w:r>
      <w:proofErr w:type="spellStart"/>
      <w:r w:rsidRPr="0096612E">
        <w:rPr>
          <w:rFonts w:ascii="Times New Roman" w:hAnsi="Times New Roman" w:cs="Times New Roman"/>
          <w:color w:val="767171" w:themeColor="background2" w:themeShade="80"/>
          <w:sz w:val="24"/>
          <w:szCs w:val="24"/>
        </w:rPr>
        <w:t>d.geom</w:t>
      </w:r>
      <w:proofErr w:type="spellEnd"/>
      <w:r w:rsidRPr="0096612E">
        <w:rPr>
          <w:rFonts w:ascii="Times New Roman" w:hAnsi="Times New Roman" w:cs="Times New Roman"/>
          <w:color w:val="767171" w:themeColor="background2" w:themeShade="80"/>
          <w:sz w:val="24"/>
          <w:szCs w:val="24"/>
        </w:rPr>
        <w:t>)</w:t>
      </w:r>
      <w:r>
        <w:rPr>
          <w:rFonts w:ascii="Times New Roman" w:hAnsi="Times New Roman" w:cs="Times New Roman"/>
          <w:color w:val="767171" w:themeColor="background2" w:themeShade="80"/>
          <w:sz w:val="24"/>
          <w:szCs w:val="24"/>
        </w:rPr>
        <w:t>, 0.75</w:t>
      </w:r>
      <w:r w:rsidRPr="0096612E">
        <w:rPr>
          <w:rFonts w:ascii="Times New Roman" w:hAnsi="Times New Roman" w:cs="Times New Roman"/>
          <w:color w:val="767171" w:themeColor="background2" w:themeShade="80"/>
          <w:sz w:val="24"/>
          <w:szCs w:val="24"/>
        </w:rPr>
        <w:t>)) = '</w:t>
      </w:r>
      <w:proofErr w:type="spellStart"/>
      <w:r w:rsidRPr="0096612E">
        <w:rPr>
          <w:rFonts w:ascii="Times New Roman" w:hAnsi="Times New Roman" w:cs="Times New Roman"/>
          <w:color w:val="767171" w:themeColor="background2" w:themeShade="80"/>
          <w:sz w:val="24"/>
          <w:szCs w:val="24"/>
        </w:rPr>
        <w:t>ST_Polygon</w:t>
      </w:r>
      <w:proofErr w:type="spellEnd"/>
      <w:r w:rsidRPr="0096612E">
        <w:rPr>
          <w:rFonts w:ascii="Times New Roman" w:hAnsi="Times New Roman" w:cs="Times New Roman"/>
          <w:color w:val="767171" w:themeColor="background2" w:themeShade="80"/>
          <w:sz w:val="24"/>
          <w:szCs w:val="24"/>
        </w:rPr>
        <w:t>')</w:t>
      </w:r>
    </w:p>
    <w:p w14:paraId="4EF516A8" w14:textId="53C25274" w:rsidR="00204AB3" w:rsidRDefault="00204AB3" w:rsidP="0096612E">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Following this, we need to add some meta information into the shapefiles, such as centroid, perimeter lengths and area. The query for each of them are as follows:</w:t>
      </w:r>
    </w:p>
    <w:p w14:paraId="60E203BB" w14:textId="66994728" w:rsidR="00204AB3" w:rsidRP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Centroid:</w:t>
      </w:r>
    </w:p>
    <w:p w14:paraId="1447DB37"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public.june1poly </w:t>
      </w:r>
    </w:p>
    <w:p w14:paraId="31BA5101" w14:textId="0EF2E53D"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SET centroid=</w:t>
      </w:r>
      <w:proofErr w:type="spellStart"/>
      <w:r w:rsidRPr="00204AB3">
        <w:rPr>
          <w:rFonts w:ascii="Times New Roman" w:hAnsi="Times New Roman" w:cs="Times New Roman"/>
          <w:color w:val="767171" w:themeColor="background2" w:themeShade="80"/>
          <w:sz w:val="24"/>
          <w:szCs w:val="24"/>
        </w:rPr>
        <w:t>ST_Centroid</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w:t>
      </w:r>
    </w:p>
    <w:p w14:paraId="1750FE00" w14:textId="370F5375"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Area:</w:t>
      </w:r>
    </w:p>
    <w:p w14:paraId="056FC91B" w14:textId="77777777" w:rsidR="00204AB3" w:rsidRP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ALTER TABLE public.june1poly ADD COLUMN IF NOT EXISTS area double precision</w:t>
      </w:r>
      <w:r w:rsidRPr="00204AB3">
        <w:rPr>
          <w:rFonts w:ascii="Times New Roman" w:hAnsi="Times New Roman" w:cs="Times New Roman"/>
          <w:color w:val="767171" w:themeColor="background2" w:themeShade="80"/>
          <w:sz w:val="24"/>
          <w:szCs w:val="24"/>
        </w:rPr>
        <w:t xml:space="preserve"> </w:t>
      </w:r>
    </w:p>
    <w:p w14:paraId="62017D0E" w14:textId="0CB33607"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UPDATE public.june1poly SET </w:t>
      </w:r>
      <w:r w:rsidRPr="00204AB3">
        <w:rPr>
          <w:rFonts w:ascii="Times New Roman" w:hAnsi="Times New Roman" w:cs="Times New Roman"/>
          <w:color w:val="767171" w:themeColor="background2" w:themeShade="80"/>
          <w:sz w:val="24"/>
          <w:szCs w:val="24"/>
        </w:rPr>
        <w:t>a</w:t>
      </w:r>
      <w:r w:rsidRPr="00204AB3">
        <w:rPr>
          <w:rFonts w:ascii="Times New Roman" w:hAnsi="Times New Roman" w:cs="Times New Roman"/>
          <w:color w:val="767171" w:themeColor="background2" w:themeShade="80"/>
          <w:sz w:val="24"/>
          <w:szCs w:val="24"/>
        </w:rPr>
        <w:t>rea=ROUND((</w:t>
      </w:r>
      <w:proofErr w:type="spellStart"/>
      <w:r w:rsidRPr="00204AB3">
        <w:rPr>
          <w:rFonts w:ascii="Times New Roman" w:hAnsi="Times New Roman" w:cs="Times New Roman"/>
          <w:color w:val="767171" w:themeColor="background2" w:themeShade="80"/>
          <w:sz w:val="24"/>
          <w:szCs w:val="24"/>
        </w:rPr>
        <w:t>ST_Area</w:t>
      </w:r>
      <w:proofErr w:type="spellEnd"/>
      <w:r w:rsidRPr="00204AB3">
        <w:rPr>
          <w:rFonts w:ascii="Times New Roman" w:hAnsi="Times New Roman" w:cs="Times New Roman"/>
          <w:color w:val="767171" w:themeColor="background2" w:themeShade="80"/>
          <w:sz w:val="24"/>
          <w:szCs w:val="24"/>
        </w:rPr>
        <w:t>(</w:t>
      </w:r>
      <w:proofErr w:type="spellStart"/>
      <w:r w:rsidRPr="00204AB3">
        <w:rPr>
          <w:rFonts w:ascii="Times New Roman" w:hAnsi="Times New Roman" w:cs="Times New Roman"/>
          <w:color w:val="767171" w:themeColor="background2" w:themeShade="80"/>
          <w:sz w:val="24"/>
          <w:szCs w:val="24"/>
        </w:rPr>
        <w:t>geom</w:t>
      </w:r>
      <w:proofErr w:type="spellEnd"/>
      <w:r w:rsidRPr="00204AB3">
        <w:rPr>
          <w:rFonts w:ascii="Times New Roman" w:hAnsi="Times New Roman" w:cs="Times New Roman"/>
          <w:color w:val="767171" w:themeColor="background2" w:themeShade="80"/>
          <w:sz w:val="24"/>
          <w:szCs w:val="24"/>
        </w:rPr>
        <w:t>::geography))::numeric,2)</w:t>
      </w:r>
    </w:p>
    <w:p w14:paraId="522C6643" w14:textId="43743DE1" w:rsidR="00204AB3" w:rsidRDefault="00204AB3" w:rsidP="00204AB3">
      <w:pPr>
        <w:pStyle w:val="ListParagraph"/>
        <w:numPr>
          <w:ilvl w:val="0"/>
          <w:numId w:val="9"/>
        </w:num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Perimeter</w:t>
      </w:r>
    </w:p>
    <w:p w14:paraId="5D76C644" w14:textId="1E1E7C55" w:rsidR="00204AB3" w:rsidRDefault="00204AB3" w:rsidP="00204AB3">
      <w:pPr>
        <w:tabs>
          <w:tab w:val="left" w:pos="720"/>
        </w:tabs>
        <w:spacing w:after="0" w:line="480" w:lineRule="auto"/>
        <w:rPr>
          <w:rFonts w:ascii="Times New Roman" w:hAnsi="Times New Roman" w:cs="Times New Roman"/>
          <w:color w:val="767171" w:themeColor="background2" w:themeShade="80"/>
          <w:sz w:val="24"/>
          <w:szCs w:val="24"/>
        </w:rPr>
      </w:pPr>
      <w:r w:rsidRPr="00204AB3">
        <w:rPr>
          <w:rFonts w:ascii="Times New Roman" w:hAnsi="Times New Roman" w:cs="Times New Roman"/>
          <w:color w:val="767171" w:themeColor="background2" w:themeShade="80"/>
          <w:sz w:val="24"/>
          <w:szCs w:val="24"/>
        </w:rPr>
        <w:t xml:space="preserve">SELECT </w:t>
      </w:r>
      <w:proofErr w:type="spellStart"/>
      <w:r w:rsidRPr="00204AB3">
        <w:rPr>
          <w:rFonts w:ascii="Times New Roman" w:hAnsi="Times New Roman" w:cs="Times New Roman"/>
          <w:color w:val="767171" w:themeColor="background2" w:themeShade="80"/>
          <w:sz w:val="24"/>
          <w:szCs w:val="24"/>
        </w:rPr>
        <w:t>ST_Perimeter</w:t>
      </w:r>
      <w:proofErr w:type="spellEnd"/>
      <w:r w:rsidRPr="00204AB3">
        <w:rPr>
          <w:rFonts w:ascii="Times New Roman" w:hAnsi="Times New Roman" w:cs="Times New Roman"/>
          <w:color w:val="767171" w:themeColor="background2" w:themeShade="80"/>
          <w:sz w:val="24"/>
          <w:szCs w:val="24"/>
        </w:rPr>
        <w:t>(j2s.geom, true)</w:t>
      </w:r>
      <w:r w:rsidRPr="00204AB3">
        <w:rPr>
          <w:rFonts w:ascii="Times New Roman" w:hAnsi="Times New Roman" w:cs="Times New Roman"/>
          <w:color w:val="767171" w:themeColor="background2" w:themeShade="80"/>
          <w:sz w:val="24"/>
          <w:szCs w:val="24"/>
        </w:rPr>
        <w:t xml:space="preserve"> </w:t>
      </w:r>
      <w:r w:rsidRPr="00204AB3">
        <w:rPr>
          <w:rFonts w:ascii="Times New Roman" w:hAnsi="Times New Roman" w:cs="Times New Roman"/>
          <w:color w:val="767171" w:themeColor="background2" w:themeShade="80"/>
          <w:sz w:val="24"/>
          <w:szCs w:val="24"/>
        </w:rPr>
        <w:t>FROM public.june1poly</w:t>
      </w:r>
      <w:r w:rsidRPr="00204AB3">
        <w:rPr>
          <w:rFonts w:ascii="Times New Roman" w:hAnsi="Times New Roman" w:cs="Times New Roman"/>
          <w:color w:val="767171" w:themeColor="background2" w:themeShade="80"/>
          <w:sz w:val="24"/>
          <w:szCs w:val="24"/>
        </w:rPr>
        <w:t xml:space="preserve"> </w:t>
      </w:r>
      <w:r w:rsidRPr="00204AB3">
        <w:rPr>
          <w:rFonts w:ascii="Times New Roman" w:hAnsi="Times New Roman" w:cs="Times New Roman"/>
          <w:color w:val="767171" w:themeColor="background2" w:themeShade="80"/>
          <w:sz w:val="24"/>
          <w:szCs w:val="24"/>
        </w:rPr>
        <w:t>j2s</w:t>
      </w:r>
    </w:p>
    <w:p w14:paraId="1294844D" w14:textId="52F110C5" w:rsidR="00F7083C" w:rsidRDefault="00DB4B27" w:rsidP="00204AB3">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t>We repeat variations of this process for every shapefile. For the exact code to run each query, see Appendix A.</w:t>
      </w:r>
      <w:r w:rsidR="00C02490">
        <w:rPr>
          <w:rFonts w:ascii="Times New Roman" w:hAnsi="Times New Roman" w:cs="Times New Roman"/>
          <w:sz w:val="24"/>
          <w:szCs w:val="24"/>
        </w:rPr>
        <w:t xml:space="preserve"> Figures 6, 7 and 8 show the results of our polygon generation by using concave  shapes from what was previously point data. Figure 7, especially, shows interesting patterns in how much more naturalistic the polygon is, as compared to Figure 9, which was generated without using alpha shapes.</w:t>
      </w:r>
    </w:p>
    <w:p w14:paraId="17C155B8" w14:textId="77777777" w:rsidR="00FC4784" w:rsidRDefault="00FC4784" w:rsidP="00204AB3">
      <w:pPr>
        <w:tabs>
          <w:tab w:val="left" w:pos="720"/>
        </w:tabs>
        <w:spacing w:after="0" w:line="480" w:lineRule="auto"/>
        <w:rPr>
          <w:rFonts w:ascii="Times New Roman" w:hAnsi="Times New Roman" w:cs="Times New Roman"/>
          <w:noProof/>
          <w:sz w:val="24"/>
          <w:szCs w:val="24"/>
        </w:rPr>
      </w:pPr>
    </w:p>
    <w:p w14:paraId="6EBB1F2E" w14:textId="563A1EA3"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BF32065" wp14:editId="782D7B9D">
            <wp:extent cx="4976037" cy="3848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34" t="4020" r="4049" b="5023"/>
                    <a:stretch/>
                  </pic:blipFill>
                  <pic:spPr bwMode="auto">
                    <a:xfrm>
                      <a:off x="0" y="0"/>
                      <a:ext cx="4977159" cy="3848968"/>
                    </a:xfrm>
                    <a:prstGeom prst="rect">
                      <a:avLst/>
                    </a:prstGeom>
                    <a:noFill/>
                    <a:ln>
                      <a:noFill/>
                    </a:ln>
                    <a:extLst>
                      <a:ext uri="{53640926-AAD7-44D8-BBD7-CCE9431645EC}">
                        <a14:shadowObscured xmlns:a14="http://schemas.microsoft.com/office/drawing/2010/main"/>
                      </a:ext>
                    </a:extLst>
                  </pic:spPr>
                </pic:pic>
              </a:graphicData>
            </a:graphic>
          </wp:inline>
        </w:drawing>
      </w:r>
    </w:p>
    <w:p w14:paraId="615C80C7" w14:textId="419A428E"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Figure 6: Emotion polygons created from June 5 Twitter data</w:t>
      </w:r>
    </w:p>
    <w:p w14:paraId="05C1FDB1" w14:textId="321A4D84" w:rsidR="00D346ED" w:rsidRDefault="00FC4784"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04C41CD" wp14:editId="487EDB5E">
            <wp:extent cx="4975860" cy="3838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26" t="4523" r="3877" b="4769"/>
                    <a:stretch/>
                  </pic:blipFill>
                  <pic:spPr bwMode="auto">
                    <a:xfrm>
                      <a:off x="0" y="0"/>
                      <a:ext cx="4975996" cy="3838429"/>
                    </a:xfrm>
                    <a:prstGeom prst="rect">
                      <a:avLst/>
                    </a:prstGeom>
                    <a:noFill/>
                    <a:ln>
                      <a:noFill/>
                    </a:ln>
                    <a:extLst>
                      <a:ext uri="{53640926-AAD7-44D8-BBD7-CCE9431645EC}">
                        <a14:shadowObscured xmlns:a14="http://schemas.microsoft.com/office/drawing/2010/main"/>
                      </a:ext>
                    </a:extLst>
                  </pic:spPr>
                </pic:pic>
              </a:graphicData>
            </a:graphic>
          </wp:inline>
        </w:drawing>
      </w:r>
    </w:p>
    <w:p w14:paraId="4E881323" w14:textId="1F1A622A"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Pr>
          <w:rFonts w:ascii="Times New Roman" w:hAnsi="Times New Roman" w:cs="Times New Roman"/>
          <w:noProof/>
          <w:sz w:val="24"/>
          <w:szCs w:val="24"/>
        </w:rPr>
        <w:t>7</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Twitter data</w:t>
      </w:r>
    </w:p>
    <w:p w14:paraId="317B6EAB" w14:textId="68EDDD0B" w:rsidR="003471D0" w:rsidRDefault="00FC4784"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F884F3" wp14:editId="174C1A0E">
            <wp:extent cx="4975860" cy="385911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7" t="4272" r="3866" b="4518"/>
                    <a:stretch/>
                  </pic:blipFill>
                  <pic:spPr bwMode="auto">
                    <a:xfrm>
                      <a:off x="0" y="0"/>
                      <a:ext cx="4976577" cy="3859672"/>
                    </a:xfrm>
                    <a:prstGeom prst="rect">
                      <a:avLst/>
                    </a:prstGeom>
                    <a:noFill/>
                    <a:ln>
                      <a:noFill/>
                    </a:ln>
                    <a:extLst>
                      <a:ext uri="{53640926-AAD7-44D8-BBD7-CCE9431645EC}">
                        <a14:shadowObscured xmlns:a14="http://schemas.microsoft.com/office/drawing/2010/main"/>
                      </a:ext>
                    </a:extLst>
                  </pic:spPr>
                </pic:pic>
              </a:graphicData>
            </a:graphic>
          </wp:inline>
        </w:drawing>
      </w:r>
    </w:p>
    <w:p w14:paraId="1CD1D6A0" w14:textId="626EA1CC"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Pr>
          <w:rFonts w:ascii="Times New Roman" w:hAnsi="Times New Roman" w:cs="Times New Roman"/>
          <w:noProof/>
          <w:sz w:val="24"/>
          <w:szCs w:val="24"/>
        </w:rPr>
        <w:t>8</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7</w:t>
      </w:r>
      <w:r>
        <w:rPr>
          <w:rFonts w:ascii="Times New Roman" w:hAnsi="Times New Roman" w:cs="Times New Roman"/>
          <w:noProof/>
          <w:sz w:val="24"/>
          <w:szCs w:val="24"/>
        </w:rPr>
        <w:t xml:space="preserve"> Twitter data</w:t>
      </w:r>
    </w:p>
    <w:p w14:paraId="0845E1A4" w14:textId="55F8204B" w:rsidR="003471D0" w:rsidRDefault="003471D0" w:rsidP="003471D0">
      <w:pPr>
        <w:tabs>
          <w:tab w:val="left" w:pos="720"/>
        </w:tabs>
        <w:spacing w:after="0" w:line="240" w:lineRule="auto"/>
        <w:rPr>
          <w:rFonts w:ascii="Times New Roman" w:hAnsi="Times New Roman" w:cs="Times New Roman"/>
          <w:sz w:val="24"/>
          <w:szCs w:val="24"/>
        </w:rPr>
      </w:pPr>
    </w:p>
    <w:p w14:paraId="2AFBCDDD" w14:textId="1915715A" w:rsidR="009B67EB" w:rsidRDefault="009B67EB" w:rsidP="003471D0">
      <w:pPr>
        <w:tabs>
          <w:tab w:val="left" w:pos="720"/>
        </w:tabs>
        <w:spacing w:after="0" w:line="240" w:lineRule="auto"/>
        <w:rPr>
          <w:rFonts w:ascii="Times New Roman" w:hAnsi="Times New Roman" w:cs="Times New Roman"/>
          <w:sz w:val="24"/>
          <w:szCs w:val="24"/>
        </w:rPr>
      </w:pPr>
    </w:p>
    <w:p w14:paraId="66AA49E8" w14:textId="2DE23CAC" w:rsidR="009B67EB" w:rsidRDefault="009B67EB" w:rsidP="003471D0">
      <w:pPr>
        <w:tabs>
          <w:tab w:val="left" w:pos="720"/>
        </w:tabs>
        <w:spacing w:after="0" w:line="240" w:lineRule="auto"/>
        <w:rPr>
          <w:rFonts w:ascii="Times New Roman" w:hAnsi="Times New Roman" w:cs="Times New Roman"/>
          <w:sz w:val="24"/>
          <w:szCs w:val="24"/>
        </w:rPr>
      </w:pPr>
    </w:p>
    <w:p w14:paraId="5B3E61D5" w14:textId="77777777" w:rsidR="009B67EB" w:rsidRDefault="009B67EB" w:rsidP="003471D0">
      <w:pPr>
        <w:tabs>
          <w:tab w:val="left" w:pos="720"/>
        </w:tabs>
        <w:spacing w:after="0" w:line="240" w:lineRule="auto"/>
        <w:rPr>
          <w:rFonts w:ascii="Times New Roman" w:hAnsi="Times New Roman" w:cs="Times New Roman"/>
          <w:sz w:val="24"/>
          <w:szCs w:val="24"/>
        </w:rPr>
      </w:pPr>
    </w:p>
    <w:p w14:paraId="59F5181F" w14:textId="5157A923" w:rsidR="003471D0" w:rsidRDefault="003471D0" w:rsidP="003471D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4F3DEF" wp14:editId="728F14B5">
            <wp:extent cx="5475605" cy="27539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5605" cy="2753995"/>
                    </a:xfrm>
                    <a:prstGeom prst="rect">
                      <a:avLst/>
                    </a:prstGeom>
                    <a:noFill/>
                    <a:ln>
                      <a:noFill/>
                    </a:ln>
                  </pic:spPr>
                </pic:pic>
              </a:graphicData>
            </a:graphic>
          </wp:inline>
        </w:drawing>
      </w:r>
    </w:p>
    <w:p w14:paraId="7C85CC7D" w14:textId="5ADC0BE4" w:rsidR="003471D0" w:rsidRDefault="003471D0" w:rsidP="003471D0">
      <w:pPr>
        <w:tabs>
          <w:tab w:val="left" w:pos="720"/>
        </w:tabs>
        <w:spacing w:after="0" w:line="240" w:lineRule="auto"/>
        <w:rPr>
          <w:rFonts w:ascii="Times New Roman" w:hAnsi="Times New Roman" w:cs="Times New Roman"/>
          <w:noProof/>
          <w:sz w:val="24"/>
          <w:szCs w:val="24"/>
        </w:rPr>
      </w:pPr>
      <w:r>
        <w:rPr>
          <w:rFonts w:ascii="Times New Roman" w:hAnsi="Times New Roman" w:cs="Times New Roman"/>
          <w:noProof/>
          <w:sz w:val="24"/>
          <w:szCs w:val="24"/>
        </w:rPr>
        <w:t xml:space="preserve">Figure </w:t>
      </w:r>
      <w:r w:rsidR="00702FC2">
        <w:rPr>
          <w:rFonts w:ascii="Times New Roman" w:hAnsi="Times New Roman" w:cs="Times New Roman"/>
          <w:noProof/>
          <w:sz w:val="24"/>
          <w:szCs w:val="24"/>
        </w:rPr>
        <w:t>9</w:t>
      </w:r>
      <w:r>
        <w:rPr>
          <w:rFonts w:ascii="Times New Roman" w:hAnsi="Times New Roman" w:cs="Times New Roman"/>
          <w:noProof/>
          <w:sz w:val="24"/>
          <w:szCs w:val="24"/>
        </w:rPr>
        <w:t xml:space="preserve">: Emotion polygons created from June </w:t>
      </w:r>
      <w:r>
        <w:rPr>
          <w:rFonts w:ascii="Times New Roman" w:hAnsi="Times New Roman" w:cs="Times New Roman"/>
          <w:noProof/>
          <w:sz w:val="24"/>
          <w:szCs w:val="24"/>
        </w:rPr>
        <w:t>1</w:t>
      </w:r>
      <w:r>
        <w:rPr>
          <w:rFonts w:ascii="Times New Roman" w:hAnsi="Times New Roman" w:cs="Times New Roman"/>
          <w:noProof/>
          <w:sz w:val="24"/>
          <w:szCs w:val="24"/>
        </w:rPr>
        <w:t xml:space="preserve"> Twitter data</w:t>
      </w:r>
    </w:p>
    <w:p w14:paraId="2B0072C4" w14:textId="77777777" w:rsidR="003471D0" w:rsidRDefault="003471D0" w:rsidP="003471D0">
      <w:pPr>
        <w:tabs>
          <w:tab w:val="left" w:pos="720"/>
        </w:tabs>
        <w:spacing w:after="0" w:line="240" w:lineRule="auto"/>
        <w:rPr>
          <w:rFonts w:ascii="Times New Roman" w:hAnsi="Times New Roman" w:cs="Times New Roman"/>
          <w:sz w:val="24"/>
          <w:szCs w:val="24"/>
        </w:rPr>
      </w:pPr>
    </w:p>
    <w:p w14:paraId="01365C95" w14:textId="77777777" w:rsidR="003471D0" w:rsidRDefault="003471D0" w:rsidP="00204AB3">
      <w:pPr>
        <w:tabs>
          <w:tab w:val="left" w:pos="720"/>
        </w:tabs>
        <w:spacing w:after="0" w:line="480" w:lineRule="auto"/>
        <w:rPr>
          <w:rFonts w:ascii="Times New Roman" w:hAnsi="Times New Roman" w:cs="Times New Roman"/>
          <w:sz w:val="24"/>
          <w:szCs w:val="24"/>
        </w:rPr>
      </w:pPr>
    </w:p>
    <w:p w14:paraId="2601F716" w14:textId="749924FA" w:rsidR="001A0655" w:rsidRDefault="001A0655" w:rsidP="001A0655">
      <w:pPr>
        <w:tabs>
          <w:tab w:val="left" w:pos="720"/>
        </w:tabs>
        <w:spacing w:after="0"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Drought Data Sources</w:t>
      </w:r>
    </w:p>
    <w:p w14:paraId="322C6E8D" w14:textId="77777777" w:rsidR="00E23A64" w:rsidRDefault="00E23A64" w:rsidP="001A0655">
      <w:pPr>
        <w:tabs>
          <w:tab w:val="left" w:pos="720"/>
        </w:tabs>
        <w:spacing w:after="0" w:line="480" w:lineRule="auto"/>
        <w:jc w:val="center"/>
        <w:rPr>
          <w:rFonts w:ascii="Times New Roman" w:hAnsi="Times New Roman" w:cs="Times New Roman"/>
          <w:sz w:val="24"/>
          <w:szCs w:val="24"/>
        </w:rPr>
      </w:pPr>
    </w:p>
    <w:p w14:paraId="7A4BC7BC" w14:textId="6329EB12" w:rsidR="009E6AD4" w:rsidRDefault="00B65C3E" w:rsidP="001A0655">
      <w:p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The original polygons for the drought datasets, before our analysis is in Figure</w:t>
      </w:r>
      <w:r>
        <w:rPr>
          <w:rFonts w:ascii="Times New Roman" w:hAnsi="Times New Roman" w:cs="Times New Roman"/>
          <w:sz w:val="24"/>
          <w:szCs w:val="24"/>
        </w:rPr>
        <w:t xml:space="preserve"> 9.</w:t>
      </w:r>
    </w:p>
    <w:p w14:paraId="5A2C042E" w14:textId="65A92F1A" w:rsidR="009B67EB" w:rsidRDefault="009B67EB" w:rsidP="009B67EB">
      <w:pPr>
        <w:tabs>
          <w:tab w:val="left" w:pos="720"/>
        </w:tabs>
        <w:spacing w:after="0" w:line="240" w:lineRule="auto"/>
        <w:rPr>
          <w:rFonts w:ascii="Times New Roman" w:hAnsi="Times New Roman" w:cs="Times New Roman"/>
          <w:sz w:val="24"/>
          <w:szCs w:val="24"/>
        </w:rPr>
      </w:pPr>
    </w:p>
    <w:p w14:paraId="2680E2D8" w14:textId="398B4F9C" w:rsidR="009B67EB" w:rsidRDefault="009B67EB" w:rsidP="009B67EB">
      <w:pPr>
        <w:tabs>
          <w:tab w:val="left" w:pos="720"/>
        </w:tabs>
        <w:spacing w:after="0" w:line="240" w:lineRule="auto"/>
        <w:rPr>
          <w:rFonts w:ascii="Times New Roman" w:hAnsi="Times New Roman" w:cs="Times New Roman"/>
          <w:sz w:val="24"/>
          <w:szCs w:val="24"/>
        </w:rPr>
      </w:pPr>
    </w:p>
    <w:p w14:paraId="3079F707" w14:textId="52069BD6" w:rsidR="009B67EB" w:rsidRDefault="009B67EB" w:rsidP="009B67EB">
      <w:pPr>
        <w:tabs>
          <w:tab w:val="left" w:pos="720"/>
        </w:tabs>
        <w:spacing w:after="0" w:line="240" w:lineRule="auto"/>
        <w:rPr>
          <w:rFonts w:ascii="Times New Roman" w:hAnsi="Times New Roman" w:cs="Times New Roman"/>
          <w:sz w:val="24"/>
          <w:szCs w:val="24"/>
        </w:rPr>
      </w:pPr>
    </w:p>
    <w:p w14:paraId="629547D7" w14:textId="77777777" w:rsidR="009B67EB" w:rsidRDefault="009B67EB" w:rsidP="009B67EB">
      <w:pPr>
        <w:tabs>
          <w:tab w:val="left" w:pos="720"/>
        </w:tabs>
        <w:spacing w:after="0" w:line="240" w:lineRule="auto"/>
        <w:rPr>
          <w:rFonts w:ascii="Times New Roman" w:hAnsi="Times New Roman" w:cs="Times New Roman"/>
          <w:sz w:val="24"/>
          <w:szCs w:val="24"/>
        </w:rPr>
      </w:pPr>
    </w:p>
    <w:p w14:paraId="05DC1D1E" w14:textId="1C32A9E5"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40AAE9" wp14:editId="45591517">
            <wp:extent cx="5486400" cy="3381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81375"/>
                    </a:xfrm>
                    <a:prstGeom prst="rect">
                      <a:avLst/>
                    </a:prstGeom>
                    <a:noFill/>
                    <a:ln>
                      <a:noFill/>
                    </a:ln>
                  </pic:spPr>
                </pic:pic>
              </a:graphicData>
            </a:graphic>
          </wp:inline>
        </w:drawing>
      </w:r>
    </w:p>
    <w:p w14:paraId="5EAC858A" w14:textId="043923CD" w:rsidR="009E6AD4" w:rsidRDefault="009E6AD4"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10</w:t>
      </w:r>
      <w:r>
        <w:rPr>
          <w:rFonts w:ascii="Times New Roman" w:hAnsi="Times New Roman" w:cs="Times New Roman"/>
          <w:sz w:val="24"/>
          <w:szCs w:val="24"/>
        </w:rPr>
        <w:t>: Continental USA original monthly drought polygon distribution for 2017</w:t>
      </w:r>
    </w:p>
    <w:p w14:paraId="4A84BB38" w14:textId="1C4CB6BD" w:rsidR="009E6AD4" w:rsidRDefault="009E6AD4" w:rsidP="009E6AD4">
      <w:pPr>
        <w:tabs>
          <w:tab w:val="left" w:pos="720"/>
        </w:tabs>
        <w:spacing w:after="0" w:line="240" w:lineRule="auto"/>
        <w:rPr>
          <w:rFonts w:ascii="Times New Roman" w:hAnsi="Times New Roman" w:cs="Times New Roman"/>
          <w:sz w:val="24"/>
          <w:szCs w:val="24"/>
        </w:rPr>
      </w:pPr>
    </w:p>
    <w:p w14:paraId="460B276F" w14:textId="34F49EB3" w:rsidR="009E6AD4" w:rsidRDefault="009E6AD4" w:rsidP="009E6AD4">
      <w:pPr>
        <w:tabs>
          <w:tab w:val="left" w:pos="720"/>
        </w:tabs>
        <w:spacing w:after="0" w:line="240" w:lineRule="auto"/>
        <w:rPr>
          <w:rFonts w:ascii="Times New Roman" w:hAnsi="Times New Roman" w:cs="Times New Roman"/>
          <w:sz w:val="24"/>
          <w:szCs w:val="24"/>
        </w:rPr>
      </w:pPr>
    </w:p>
    <w:p w14:paraId="2778F68C" w14:textId="66971134" w:rsidR="009E6AD4" w:rsidRDefault="009E6AD4" w:rsidP="009E6AD4">
      <w:pPr>
        <w:tabs>
          <w:tab w:val="left" w:pos="720"/>
        </w:tabs>
        <w:spacing w:after="0" w:line="240" w:lineRule="auto"/>
        <w:rPr>
          <w:rFonts w:ascii="Times New Roman" w:hAnsi="Times New Roman" w:cs="Times New Roman"/>
          <w:sz w:val="24"/>
          <w:szCs w:val="24"/>
        </w:rPr>
      </w:pPr>
    </w:p>
    <w:p w14:paraId="4C7BE882" w14:textId="77777777" w:rsidR="009E6AD4" w:rsidRDefault="009E6AD4" w:rsidP="009E6AD4">
      <w:pPr>
        <w:tabs>
          <w:tab w:val="left" w:pos="720"/>
        </w:tabs>
        <w:spacing w:after="0" w:line="240" w:lineRule="auto"/>
        <w:rPr>
          <w:rFonts w:ascii="Times New Roman" w:hAnsi="Times New Roman" w:cs="Times New Roman"/>
          <w:sz w:val="24"/>
          <w:szCs w:val="24"/>
        </w:rPr>
      </w:pPr>
    </w:p>
    <w:p w14:paraId="35A459D0" w14:textId="483A7660" w:rsidR="001A0655" w:rsidRDefault="00B65C3E" w:rsidP="001A065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Now,</w:t>
      </w:r>
      <w:r w:rsidR="007A7EC5" w:rsidRPr="007A7EC5">
        <w:rPr>
          <w:rFonts w:ascii="Times New Roman" w:hAnsi="Times New Roman" w:cs="Times New Roman"/>
          <w:sz w:val="24"/>
          <w:szCs w:val="24"/>
        </w:rPr>
        <w:t xml:space="preserve"> we demonstrate </w:t>
      </w:r>
      <w:r>
        <w:rPr>
          <w:rFonts w:ascii="Times New Roman" w:hAnsi="Times New Roman" w:cs="Times New Roman"/>
          <w:sz w:val="24"/>
          <w:szCs w:val="24"/>
        </w:rPr>
        <w:t xml:space="preserve">the </w:t>
      </w:r>
      <w:r w:rsidR="007A7EC5" w:rsidRPr="007A7EC5">
        <w:rPr>
          <w:rFonts w:ascii="Times New Roman" w:hAnsi="Times New Roman" w:cs="Times New Roman"/>
          <w:sz w:val="24"/>
          <w:szCs w:val="24"/>
        </w:rPr>
        <w:t xml:space="preserve">three change predicates as discussed in </w:t>
      </w:r>
      <w:r w:rsidR="007A7EC5">
        <w:rPr>
          <w:rFonts w:ascii="Times New Roman" w:hAnsi="Times New Roman" w:cs="Times New Roman"/>
          <w:sz w:val="24"/>
          <w:szCs w:val="24"/>
        </w:rPr>
        <w:t>Chapter 3</w:t>
      </w:r>
      <w:r w:rsidR="007A7EC5" w:rsidRPr="007A7EC5">
        <w:rPr>
          <w:rFonts w:ascii="Times New Roman" w:hAnsi="Times New Roman" w:cs="Times New Roman"/>
          <w:sz w:val="24"/>
          <w:szCs w:val="24"/>
        </w:rPr>
        <w:t>.</w:t>
      </w:r>
    </w:p>
    <w:p w14:paraId="182DE181" w14:textId="6315258E" w:rsidR="007A7EC5" w:rsidRPr="00B65C3E" w:rsidRDefault="007A7EC5" w:rsidP="00B65C3E">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 xml:space="preserve">To detect polygons that are increasing in size, we check for similar IDs, intersection and then the rate of overlap. We initially check whether the polygons intersect at all before querying for amount of overlap. This leads to faster </w:t>
      </w:r>
      <w:r w:rsidRPr="00B65C3E">
        <w:rPr>
          <w:rFonts w:ascii="Times New Roman" w:hAnsi="Times New Roman" w:cs="Times New Roman"/>
          <w:sz w:val="24"/>
          <w:szCs w:val="24"/>
        </w:rPr>
        <w:lastRenderedPageBreak/>
        <w:t>processing as it discards the many combinations where the polygons don't touch each other. Our query is structured as:</w:t>
      </w:r>
    </w:p>
    <w:p w14:paraId="317E3B16"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DISTINCT j2.* </w:t>
      </w:r>
    </w:p>
    <w:p w14:paraId="669B536A" w14:textId="474237DD"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FROM public.june1poly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6FDBECA3"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ST_INTERSECTS(j1.geom, j2.geom)</w:t>
      </w:r>
    </w:p>
    <w:p w14:paraId="63120EF7"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7F8EB95E" w14:textId="70DD3E14"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(ST_AREA(ST_INTERSECTION(j2.geom,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&gt; .85</w:t>
      </w:r>
    </w:p>
    <w:p w14:paraId="270BF1C9" w14:textId="6FD191F2" w:rsidR="009E6AD4" w:rsidRDefault="009E6AD4" w:rsidP="007A7EC5">
      <w:pPr>
        <w:tabs>
          <w:tab w:val="left" w:pos="720"/>
        </w:tabs>
        <w:spacing w:after="0" w:line="480" w:lineRule="auto"/>
        <w:rPr>
          <w:rFonts w:ascii="Times New Roman" w:hAnsi="Times New Roman" w:cs="Times New Roman"/>
          <w:noProof/>
          <w:sz w:val="24"/>
          <w:szCs w:val="24"/>
        </w:rPr>
      </w:pPr>
      <w:r>
        <w:rPr>
          <w:rFonts w:ascii="Times New Roman" w:hAnsi="Times New Roman" w:cs="Times New Roman"/>
          <w:sz w:val="24"/>
          <w:szCs w:val="24"/>
        </w:rPr>
        <w:t>A result of this operation</w:t>
      </w:r>
      <w:r w:rsidR="00590F02">
        <w:rPr>
          <w:rFonts w:ascii="Times New Roman" w:hAnsi="Times New Roman" w:cs="Times New Roman"/>
          <w:sz w:val="24"/>
          <w:szCs w:val="24"/>
        </w:rPr>
        <w:t xml:space="preserve"> </w:t>
      </w:r>
      <w:r w:rsidR="00590F02">
        <w:rPr>
          <w:rFonts w:ascii="Times New Roman" w:hAnsi="Times New Roman" w:cs="Times New Roman"/>
          <w:sz w:val="24"/>
          <w:szCs w:val="24"/>
        </w:rPr>
        <w:t>performed on the drought dataset on September ~ October, 2017</w:t>
      </w:r>
      <w:r>
        <w:rPr>
          <w:rFonts w:ascii="Times New Roman" w:hAnsi="Times New Roman" w:cs="Times New Roman"/>
          <w:sz w:val="24"/>
          <w:szCs w:val="24"/>
        </w:rPr>
        <w:t xml:space="preserve"> can be seen in Figure </w:t>
      </w:r>
      <w:r w:rsidR="00702FC2">
        <w:rPr>
          <w:rFonts w:ascii="Times New Roman" w:hAnsi="Times New Roman" w:cs="Times New Roman"/>
          <w:sz w:val="24"/>
          <w:szCs w:val="24"/>
        </w:rPr>
        <w:t>11</w:t>
      </w:r>
      <w:r>
        <w:rPr>
          <w:rFonts w:ascii="Times New Roman" w:hAnsi="Times New Roman" w:cs="Times New Roman"/>
          <w:sz w:val="24"/>
          <w:szCs w:val="24"/>
        </w:rPr>
        <w:t>.</w:t>
      </w:r>
    </w:p>
    <w:p w14:paraId="2CEDA164" w14:textId="77777777" w:rsidR="00702FC2" w:rsidRPr="00B65C3E" w:rsidRDefault="00702FC2"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are shrinking in size, we check for similar IDs, and lower rates of overlap. This can be modified based on need.</w:t>
      </w:r>
    </w:p>
    <w:p w14:paraId="3355375F"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DISTINCT j2.* </w:t>
      </w:r>
    </w:p>
    <w:p w14:paraId="6739FA45"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FROM public.june1poly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 xml:space="preserve">public.june2poly j2 </w:t>
      </w:r>
    </w:p>
    <w:p w14:paraId="36432333"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WHERE ST_INTERSECTS(j1.geom, j2.geom)</w:t>
      </w:r>
    </w:p>
    <w:p w14:paraId="48AA3837" w14:textId="77777777" w:rsidR="00702FC2" w:rsidRPr="007A7EC5" w:rsidRDefault="00702FC2" w:rsidP="00702FC2">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AND  </w:t>
      </w:r>
    </w:p>
    <w:p w14:paraId="453B63E8" w14:textId="77777777" w:rsidR="00702FC2" w:rsidRDefault="00702FC2" w:rsidP="00702FC2">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(ST_AREA(ST_INTERSECTION(j2.geom, j1))</w:t>
      </w:r>
      <w:r>
        <w:rPr>
          <w:rFonts w:ascii="Times New Roman" w:hAnsi="Times New Roman" w:cs="Times New Roman"/>
          <w:color w:val="767171" w:themeColor="background2" w:themeShade="80"/>
          <w:sz w:val="24"/>
          <w:szCs w:val="24"/>
        </w:rPr>
        <w:t xml:space="preserve"> </w:t>
      </w:r>
      <w:r w:rsidRPr="007A7EC5">
        <w:rPr>
          <w:rFonts w:ascii="Times New Roman" w:hAnsi="Times New Roman" w:cs="Times New Roman"/>
          <w:color w:val="767171" w:themeColor="background2" w:themeShade="80"/>
          <w:sz w:val="24"/>
          <w:szCs w:val="24"/>
        </w:rPr>
        <w:t>/</w:t>
      </w:r>
      <w:proofErr w:type="spellStart"/>
      <w:r w:rsidRPr="007A7EC5">
        <w:rPr>
          <w:rFonts w:ascii="Times New Roman" w:hAnsi="Times New Roman" w:cs="Times New Roman"/>
          <w:color w:val="767171" w:themeColor="background2" w:themeShade="80"/>
          <w:sz w:val="24"/>
          <w:szCs w:val="24"/>
        </w:rPr>
        <w:t>st_area</w:t>
      </w:r>
      <w:proofErr w:type="spellEnd"/>
      <w:r w:rsidRPr="007A7EC5">
        <w:rPr>
          <w:rFonts w:ascii="Times New Roman" w:hAnsi="Times New Roman" w:cs="Times New Roman"/>
          <w:color w:val="767171" w:themeColor="background2" w:themeShade="80"/>
          <w:sz w:val="24"/>
          <w:szCs w:val="24"/>
        </w:rPr>
        <w:t>(j2.geom)) &lt; .25</w:t>
      </w:r>
    </w:p>
    <w:p w14:paraId="12749187" w14:textId="77777777" w:rsidR="00702FC2" w:rsidRDefault="00702FC2" w:rsidP="00702FC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 demonstration of the output of this operation performed on the drought dataset on September ~ October, 2017 is found in Figure 12. </w:t>
      </w:r>
    </w:p>
    <w:p w14:paraId="3286A9EE" w14:textId="77777777" w:rsidR="00590F02" w:rsidRDefault="00590F02" w:rsidP="007A7EC5">
      <w:pPr>
        <w:tabs>
          <w:tab w:val="left" w:pos="720"/>
        </w:tabs>
        <w:spacing w:after="0" w:line="480" w:lineRule="auto"/>
        <w:rPr>
          <w:rFonts w:ascii="Times New Roman" w:hAnsi="Times New Roman" w:cs="Times New Roman"/>
          <w:noProof/>
          <w:sz w:val="24"/>
          <w:szCs w:val="24"/>
        </w:rPr>
      </w:pPr>
    </w:p>
    <w:p w14:paraId="72A38A69" w14:textId="2986C6D5"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F5A6AC8" wp14:editId="3EF75736">
            <wp:extent cx="4899598" cy="67197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0294" t="7948" r="10280" b="7943"/>
                    <a:stretch/>
                  </pic:blipFill>
                  <pic:spPr bwMode="auto">
                    <a:xfrm>
                      <a:off x="0" y="0"/>
                      <a:ext cx="4934824" cy="6768089"/>
                    </a:xfrm>
                    <a:prstGeom prst="rect">
                      <a:avLst/>
                    </a:prstGeom>
                    <a:noFill/>
                    <a:ln>
                      <a:noFill/>
                    </a:ln>
                    <a:extLst>
                      <a:ext uri="{53640926-AAD7-44D8-BBD7-CCE9431645EC}">
                        <a14:shadowObscured xmlns:a14="http://schemas.microsoft.com/office/drawing/2010/main"/>
                      </a:ext>
                    </a:extLst>
                  </pic:spPr>
                </pic:pic>
              </a:graphicData>
            </a:graphic>
          </wp:inline>
        </w:drawing>
      </w:r>
    </w:p>
    <w:p w14:paraId="1D7AB90F" w14:textId="3C807F6C" w:rsidR="009E6AD4" w:rsidRDefault="009E6AD4"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11</w:t>
      </w:r>
      <w:r>
        <w:rPr>
          <w:rFonts w:ascii="Times New Roman" w:hAnsi="Times New Roman" w:cs="Times New Roman"/>
          <w:sz w:val="24"/>
          <w:szCs w:val="24"/>
        </w:rPr>
        <w:t>: Increase in Drought Affected Regions in Texas following Hurricane Harvey</w:t>
      </w:r>
    </w:p>
    <w:p w14:paraId="748EE754" w14:textId="4E0B70CF" w:rsidR="00145900" w:rsidRDefault="00145900" w:rsidP="00145900">
      <w:pPr>
        <w:tabs>
          <w:tab w:val="left" w:pos="720"/>
        </w:tabs>
        <w:spacing w:after="0" w:line="240" w:lineRule="auto"/>
        <w:rPr>
          <w:rFonts w:ascii="Times New Roman" w:hAnsi="Times New Roman" w:cs="Times New Roman"/>
          <w:sz w:val="24"/>
          <w:szCs w:val="24"/>
        </w:rPr>
      </w:pPr>
    </w:p>
    <w:p w14:paraId="27F3993B" w14:textId="474A32B7" w:rsidR="00487D92" w:rsidRDefault="00487D92" w:rsidP="00145900">
      <w:pPr>
        <w:tabs>
          <w:tab w:val="left" w:pos="720"/>
        </w:tabs>
        <w:spacing w:after="0" w:line="240" w:lineRule="auto"/>
        <w:rPr>
          <w:rFonts w:ascii="Times New Roman" w:hAnsi="Times New Roman" w:cs="Times New Roman"/>
          <w:sz w:val="24"/>
          <w:szCs w:val="24"/>
        </w:rPr>
      </w:pPr>
    </w:p>
    <w:p w14:paraId="04887EDC" w14:textId="03777260" w:rsidR="00487D92" w:rsidRDefault="00487D92" w:rsidP="00145900">
      <w:pPr>
        <w:tabs>
          <w:tab w:val="left" w:pos="720"/>
        </w:tabs>
        <w:spacing w:after="0" w:line="240" w:lineRule="auto"/>
        <w:rPr>
          <w:rFonts w:ascii="Times New Roman" w:hAnsi="Times New Roman" w:cs="Times New Roman"/>
          <w:sz w:val="24"/>
          <w:szCs w:val="24"/>
        </w:rPr>
      </w:pPr>
    </w:p>
    <w:p w14:paraId="186B860C" w14:textId="70024489" w:rsidR="00487D92" w:rsidRDefault="00487D92" w:rsidP="00145900">
      <w:pPr>
        <w:tabs>
          <w:tab w:val="left" w:pos="720"/>
        </w:tabs>
        <w:spacing w:after="0" w:line="240" w:lineRule="auto"/>
        <w:rPr>
          <w:rFonts w:ascii="Times New Roman" w:hAnsi="Times New Roman" w:cs="Times New Roman"/>
          <w:sz w:val="24"/>
          <w:szCs w:val="24"/>
        </w:rPr>
      </w:pPr>
    </w:p>
    <w:p w14:paraId="220C353B" w14:textId="77777777" w:rsidR="00487D92" w:rsidRPr="009E6AD4" w:rsidRDefault="00487D92" w:rsidP="00145900">
      <w:pPr>
        <w:tabs>
          <w:tab w:val="left" w:pos="720"/>
        </w:tabs>
        <w:spacing w:after="0" w:line="240" w:lineRule="auto"/>
        <w:rPr>
          <w:rFonts w:ascii="Times New Roman" w:hAnsi="Times New Roman" w:cs="Times New Roman"/>
          <w:sz w:val="24"/>
          <w:szCs w:val="24"/>
        </w:rPr>
      </w:pPr>
    </w:p>
    <w:p w14:paraId="162E621B" w14:textId="34709B5C" w:rsidR="00145900" w:rsidRDefault="00145900" w:rsidP="007A7EC5">
      <w:pPr>
        <w:tabs>
          <w:tab w:val="left" w:pos="720"/>
        </w:tabs>
        <w:spacing w:after="0" w:line="480" w:lineRule="auto"/>
        <w:rPr>
          <w:rFonts w:ascii="Times New Roman" w:hAnsi="Times New Roman" w:cs="Times New Roman"/>
          <w:noProof/>
          <w:sz w:val="24"/>
          <w:szCs w:val="24"/>
        </w:rPr>
      </w:pPr>
    </w:p>
    <w:p w14:paraId="5F04EB71" w14:textId="77777777" w:rsidR="009B67EB" w:rsidRDefault="009B67EB" w:rsidP="007A7EC5">
      <w:pPr>
        <w:tabs>
          <w:tab w:val="left" w:pos="720"/>
        </w:tabs>
        <w:spacing w:after="0" w:line="480" w:lineRule="auto"/>
        <w:rPr>
          <w:rFonts w:ascii="Times New Roman" w:hAnsi="Times New Roman" w:cs="Times New Roman"/>
          <w:noProof/>
          <w:sz w:val="24"/>
          <w:szCs w:val="24"/>
        </w:rPr>
      </w:pPr>
    </w:p>
    <w:p w14:paraId="58945166" w14:textId="0C7670E4" w:rsidR="00590F02"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7467DF" wp14:editId="1C53ACB0">
            <wp:extent cx="5018807" cy="68792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92" t="7946" r="10087" b="7787"/>
                    <a:stretch/>
                  </pic:blipFill>
                  <pic:spPr bwMode="auto">
                    <a:xfrm>
                      <a:off x="0" y="0"/>
                      <a:ext cx="5034056" cy="6900168"/>
                    </a:xfrm>
                    <a:prstGeom prst="rect">
                      <a:avLst/>
                    </a:prstGeom>
                    <a:noFill/>
                    <a:ln>
                      <a:noFill/>
                    </a:ln>
                    <a:extLst>
                      <a:ext uri="{53640926-AAD7-44D8-BBD7-CCE9431645EC}">
                        <a14:shadowObscured xmlns:a14="http://schemas.microsoft.com/office/drawing/2010/main"/>
                      </a:ext>
                    </a:extLst>
                  </pic:spPr>
                </pic:pic>
              </a:graphicData>
            </a:graphic>
          </wp:inline>
        </w:drawing>
      </w:r>
    </w:p>
    <w:p w14:paraId="36D5A575" w14:textId="7C5934A4" w:rsidR="00145900" w:rsidRDefault="00145900" w:rsidP="00145900">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12</w:t>
      </w:r>
      <w:r>
        <w:rPr>
          <w:rFonts w:ascii="Times New Roman" w:hAnsi="Times New Roman" w:cs="Times New Roman"/>
          <w:sz w:val="24"/>
          <w:szCs w:val="24"/>
        </w:rPr>
        <w:t>:</w:t>
      </w:r>
      <w:r w:rsidRPr="00145900">
        <w:rPr>
          <w:rFonts w:ascii="Times New Roman" w:hAnsi="Times New Roman" w:cs="Times New Roman"/>
          <w:sz w:val="24"/>
          <w:szCs w:val="24"/>
        </w:rPr>
        <w:t xml:space="preserve"> </w:t>
      </w:r>
      <w:r>
        <w:rPr>
          <w:rFonts w:ascii="Times New Roman" w:hAnsi="Times New Roman" w:cs="Times New Roman"/>
          <w:sz w:val="24"/>
          <w:szCs w:val="24"/>
        </w:rPr>
        <w:t>Decrease</w:t>
      </w:r>
      <w:r>
        <w:rPr>
          <w:rFonts w:ascii="Times New Roman" w:hAnsi="Times New Roman" w:cs="Times New Roman"/>
          <w:sz w:val="24"/>
          <w:szCs w:val="24"/>
        </w:rPr>
        <w:t xml:space="preserve"> in Drought Affected Regions in Texas following Hurricane Harvey</w:t>
      </w:r>
    </w:p>
    <w:p w14:paraId="5AC0AE54" w14:textId="2CECC1C8" w:rsidR="00145900" w:rsidRDefault="00145900" w:rsidP="00145900">
      <w:pPr>
        <w:tabs>
          <w:tab w:val="left" w:pos="720"/>
        </w:tabs>
        <w:spacing w:after="0" w:line="240" w:lineRule="auto"/>
        <w:rPr>
          <w:rFonts w:ascii="Times New Roman" w:hAnsi="Times New Roman" w:cs="Times New Roman"/>
          <w:sz w:val="24"/>
          <w:szCs w:val="24"/>
        </w:rPr>
      </w:pPr>
    </w:p>
    <w:p w14:paraId="11D2D366" w14:textId="6004BD4E" w:rsidR="00145900" w:rsidRDefault="00145900" w:rsidP="009B67EB">
      <w:pPr>
        <w:tabs>
          <w:tab w:val="left" w:pos="720"/>
        </w:tabs>
        <w:spacing w:after="0" w:line="240" w:lineRule="auto"/>
        <w:rPr>
          <w:rFonts w:ascii="Times New Roman" w:hAnsi="Times New Roman" w:cs="Times New Roman"/>
          <w:sz w:val="24"/>
          <w:szCs w:val="24"/>
        </w:rPr>
      </w:pPr>
    </w:p>
    <w:p w14:paraId="30DF3D97" w14:textId="656E3C66" w:rsidR="00145900" w:rsidRDefault="00145900" w:rsidP="009B67EB">
      <w:pPr>
        <w:tabs>
          <w:tab w:val="left" w:pos="720"/>
        </w:tabs>
        <w:spacing w:after="0" w:line="240" w:lineRule="auto"/>
        <w:rPr>
          <w:rFonts w:ascii="Times New Roman" w:hAnsi="Times New Roman" w:cs="Times New Roman"/>
          <w:sz w:val="24"/>
          <w:szCs w:val="24"/>
        </w:rPr>
      </w:pPr>
    </w:p>
    <w:p w14:paraId="510FFDA7" w14:textId="0A98862C" w:rsidR="009B67EB" w:rsidRDefault="009B67EB" w:rsidP="009B67EB">
      <w:pPr>
        <w:tabs>
          <w:tab w:val="left" w:pos="720"/>
        </w:tabs>
        <w:spacing w:after="0" w:line="240" w:lineRule="auto"/>
        <w:rPr>
          <w:rFonts w:ascii="Times New Roman" w:hAnsi="Times New Roman" w:cs="Times New Roman"/>
          <w:sz w:val="24"/>
          <w:szCs w:val="24"/>
        </w:rPr>
      </w:pPr>
    </w:p>
    <w:p w14:paraId="185FF617" w14:textId="77777777" w:rsidR="009B67EB" w:rsidRPr="00590F02" w:rsidRDefault="009B67EB" w:rsidP="009B67EB">
      <w:pPr>
        <w:tabs>
          <w:tab w:val="left" w:pos="720"/>
        </w:tabs>
        <w:spacing w:after="0" w:line="240" w:lineRule="auto"/>
        <w:rPr>
          <w:rFonts w:ascii="Times New Roman" w:hAnsi="Times New Roman" w:cs="Times New Roman"/>
          <w:sz w:val="24"/>
          <w:szCs w:val="24"/>
        </w:rPr>
      </w:pPr>
    </w:p>
    <w:p w14:paraId="6799922C" w14:textId="14654DA2" w:rsidR="007A7EC5" w:rsidRPr="00B65C3E" w:rsidRDefault="007A7EC5" w:rsidP="00702FC2">
      <w:pPr>
        <w:pStyle w:val="ListParagraph"/>
        <w:numPr>
          <w:ilvl w:val="0"/>
          <w:numId w:val="10"/>
        </w:numPr>
        <w:tabs>
          <w:tab w:val="left" w:pos="720"/>
        </w:tabs>
        <w:spacing w:after="0" w:line="480" w:lineRule="auto"/>
        <w:rPr>
          <w:rFonts w:ascii="Times New Roman" w:hAnsi="Times New Roman" w:cs="Times New Roman"/>
          <w:sz w:val="24"/>
          <w:szCs w:val="24"/>
        </w:rPr>
      </w:pPr>
      <w:r w:rsidRPr="00B65C3E">
        <w:rPr>
          <w:rFonts w:ascii="Times New Roman" w:hAnsi="Times New Roman" w:cs="Times New Roman"/>
          <w:sz w:val="24"/>
          <w:szCs w:val="24"/>
        </w:rPr>
        <w:t>To detect polygons that have shifted we compare their centroids and check if they have moved over 75km. Remember these polygons are created through a convex hull of points, which cannot ensure the centroid will lie within the polygon itself. Which is why we are taking a sufficiently large bounding value for the polygon.</w:t>
      </w:r>
    </w:p>
    <w:p w14:paraId="6A78FCDE" w14:textId="77777777"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SELECT </w:t>
      </w:r>
      <w:proofErr w:type="spellStart"/>
      <w:r w:rsidRPr="007A7EC5">
        <w:rPr>
          <w:rFonts w:ascii="Times New Roman" w:hAnsi="Times New Roman" w:cs="Times New Roman"/>
          <w:color w:val="767171" w:themeColor="background2" w:themeShade="80"/>
          <w:sz w:val="24"/>
          <w:szCs w:val="24"/>
        </w:rPr>
        <w:t>ST_Distance_Spheroid</w:t>
      </w:r>
      <w:proofErr w:type="spellEnd"/>
    </w:p>
    <w:p w14:paraId="68C1439D" w14:textId="77777777"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(j1.centroid, j2.centroid, 'SPHEROID["WGS 84",6378137,298.25]'),  j1.id</w:t>
      </w:r>
    </w:p>
    <w:p w14:paraId="502A4505" w14:textId="594BD89E" w:rsidR="007A7EC5" w:rsidRP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FROM public.june1poly j1,  public.june2poly j2 </w:t>
      </w:r>
    </w:p>
    <w:p w14:paraId="3AB030D3" w14:textId="0FBA2D69" w:rsidR="007A7EC5" w:rsidRDefault="007A7EC5" w:rsidP="007A7EC5">
      <w:pPr>
        <w:tabs>
          <w:tab w:val="left" w:pos="720"/>
        </w:tabs>
        <w:spacing w:after="0" w:line="480" w:lineRule="auto"/>
        <w:rPr>
          <w:rFonts w:ascii="Times New Roman" w:hAnsi="Times New Roman" w:cs="Times New Roman"/>
          <w:color w:val="767171" w:themeColor="background2" w:themeShade="80"/>
          <w:sz w:val="24"/>
          <w:szCs w:val="24"/>
        </w:rPr>
      </w:pPr>
      <w:r w:rsidRPr="007A7EC5">
        <w:rPr>
          <w:rFonts w:ascii="Times New Roman" w:hAnsi="Times New Roman" w:cs="Times New Roman"/>
          <w:color w:val="767171" w:themeColor="background2" w:themeShade="80"/>
          <w:sz w:val="24"/>
          <w:szCs w:val="24"/>
        </w:rPr>
        <w:t xml:space="preserve">WHERE j1.id = j2.id AND </w:t>
      </w:r>
      <w:proofErr w:type="spellStart"/>
      <w:r w:rsidRPr="007A7EC5">
        <w:rPr>
          <w:rFonts w:ascii="Times New Roman" w:hAnsi="Times New Roman" w:cs="Times New Roman"/>
          <w:color w:val="767171" w:themeColor="background2" w:themeShade="80"/>
          <w:sz w:val="24"/>
          <w:szCs w:val="24"/>
        </w:rPr>
        <w:t>ST_Distance_Spheroid</w:t>
      </w:r>
      <w:proofErr w:type="spellEnd"/>
      <w:r w:rsidRPr="007A7EC5">
        <w:rPr>
          <w:rFonts w:ascii="Times New Roman" w:hAnsi="Times New Roman" w:cs="Times New Roman"/>
          <w:color w:val="767171" w:themeColor="background2" w:themeShade="80"/>
          <w:sz w:val="24"/>
          <w:szCs w:val="24"/>
        </w:rPr>
        <w:t xml:space="preserve">(j1.centroid, j2.centroid, </w:t>
      </w:r>
    </w:p>
    <w:p w14:paraId="2175EFBB" w14:textId="7CA6922C" w:rsidR="007A7EC5" w:rsidRDefault="007A7EC5" w:rsidP="007A7EC5">
      <w:pPr>
        <w:tabs>
          <w:tab w:val="left" w:pos="720"/>
        </w:tabs>
        <w:spacing w:after="0" w:line="480" w:lineRule="auto"/>
        <w:rPr>
          <w:rFonts w:ascii="Times New Roman" w:hAnsi="Times New Roman" w:cs="Times New Roman"/>
          <w:sz w:val="24"/>
          <w:szCs w:val="24"/>
        </w:rPr>
      </w:pPr>
      <w:r w:rsidRPr="007A7EC5">
        <w:rPr>
          <w:rFonts w:ascii="Times New Roman" w:hAnsi="Times New Roman" w:cs="Times New Roman"/>
          <w:color w:val="767171" w:themeColor="background2" w:themeShade="80"/>
          <w:sz w:val="24"/>
          <w:szCs w:val="24"/>
        </w:rPr>
        <w:t>'SPHEROID["WGS 84",6378137,298.25]')&gt;75000;</w:t>
      </w:r>
    </w:p>
    <w:p w14:paraId="1D42ADF4" w14:textId="34B9330F" w:rsidR="007A7EC5" w:rsidRDefault="00BC727E" w:rsidP="007A7EC5">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An example of polygons shifting around can be found in Figure </w:t>
      </w:r>
      <w:r w:rsidR="00702FC2">
        <w:rPr>
          <w:rFonts w:ascii="Times New Roman" w:hAnsi="Times New Roman" w:cs="Times New Roman"/>
          <w:sz w:val="24"/>
          <w:szCs w:val="24"/>
        </w:rPr>
        <w:t>13</w:t>
      </w:r>
      <w:r>
        <w:rPr>
          <w:rFonts w:ascii="Times New Roman" w:hAnsi="Times New Roman" w:cs="Times New Roman"/>
          <w:sz w:val="24"/>
          <w:szCs w:val="24"/>
        </w:rPr>
        <w:t>, highlighting changes in the California area following the 2017 wildfires.</w:t>
      </w:r>
    </w:p>
    <w:p w14:paraId="6F2936EC" w14:textId="77777777" w:rsidR="00487D92" w:rsidRDefault="00487D92" w:rsidP="007A7EC5">
      <w:pPr>
        <w:tabs>
          <w:tab w:val="left" w:pos="720"/>
        </w:tabs>
        <w:spacing w:after="0" w:line="480" w:lineRule="auto"/>
        <w:rPr>
          <w:rFonts w:ascii="Times New Roman" w:hAnsi="Times New Roman" w:cs="Times New Roman"/>
          <w:noProof/>
          <w:sz w:val="24"/>
          <w:szCs w:val="24"/>
        </w:rPr>
      </w:pPr>
    </w:p>
    <w:p w14:paraId="07A45DA3" w14:textId="6DF1F8BC" w:rsidR="00BC727E" w:rsidRDefault="00BC727E"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3018F5" wp14:editId="59A94D27">
            <wp:extent cx="3944679" cy="540089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485" t="7947" r="10085" b="8083"/>
                    <a:stretch/>
                  </pic:blipFill>
                  <pic:spPr bwMode="auto">
                    <a:xfrm>
                      <a:off x="0" y="0"/>
                      <a:ext cx="3967705" cy="5432418"/>
                    </a:xfrm>
                    <a:prstGeom prst="rect">
                      <a:avLst/>
                    </a:prstGeom>
                    <a:noFill/>
                    <a:ln>
                      <a:noFill/>
                    </a:ln>
                    <a:extLst>
                      <a:ext uri="{53640926-AAD7-44D8-BBD7-CCE9431645EC}">
                        <a14:shadowObscured xmlns:a14="http://schemas.microsoft.com/office/drawing/2010/main"/>
                      </a:ext>
                    </a:extLst>
                  </pic:spPr>
                </pic:pic>
              </a:graphicData>
            </a:graphic>
          </wp:inline>
        </w:drawing>
      </w:r>
    </w:p>
    <w:p w14:paraId="76E02361" w14:textId="10A4B109" w:rsidR="00487D92" w:rsidRDefault="00487D92" w:rsidP="00487D92">
      <w:pPr>
        <w:tabs>
          <w:tab w:val="left" w:pos="72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Figure </w:t>
      </w:r>
      <w:r w:rsidR="00702FC2">
        <w:rPr>
          <w:rFonts w:ascii="Times New Roman" w:hAnsi="Times New Roman" w:cs="Times New Roman"/>
          <w:sz w:val="24"/>
          <w:szCs w:val="24"/>
        </w:rPr>
        <w:t>13</w:t>
      </w:r>
      <w:r>
        <w:rPr>
          <w:rFonts w:ascii="Times New Roman" w:hAnsi="Times New Roman" w:cs="Times New Roman"/>
          <w:sz w:val="24"/>
          <w:szCs w:val="24"/>
        </w:rPr>
        <w:t>: Shifting areas of drought affected regions in California following the 2017 wildfires</w:t>
      </w:r>
    </w:p>
    <w:p w14:paraId="0E521A2B" w14:textId="21458932" w:rsidR="00487D92" w:rsidRDefault="00487D92" w:rsidP="00487D92">
      <w:pPr>
        <w:tabs>
          <w:tab w:val="left" w:pos="720"/>
        </w:tabs>
        <w:spacing w:after="0" w:line="480" w:lineRule="auto"/>
        <w:rPr>
          <w:rFonts w:ascii="Times New Roman" w:hAnsi="Times New Roman" w:cs="Times New Roman"/>
          <w:sz w:val="24"/>
          <w:szCs w:val="24"/>
        </w:rPr>
      </w:pPr>
    </w:p>
    <w:p w14:paraId="03AD05DB" w14:textId="7A2BC8D6" w:rsidR="00487D92" w:rsidRDefault="00487D92" w:rsidP="00487D92">
      <w:pPr>
        <w:tabs>
          <w:tab w:val="left" w:pos="720"/>
        </w:tabs>
        <w:spacing w:after="0" w:line="480" w:lineRule="auto"/>
        <w:rPr>
          <w:rFonts w:ascii="Times New Roman" w:hAnsi="Times New Roman" w:cs="Times New Roman"/>
          <w:sz w:val="24"/>
          <w:szCs w:val="24"/>
        </w:rPr>
      </w:pPr>
    </w:p>
    <w:p w14:paraId="68F77A90" w14:textId="05993B90" w:rsidR="00487D92" w:rsidRDefault="00487D92" w:rsidP="00487D92">
      <w:pPr>
        <w:tabs>
          <w:tab w:val="left" w:pos="720"/>
        </w:tabs>
        <w:spacing w:after="0" w:line="480" w:lineRule="auto"/>
        <w:jc w:val="center"/>
        <w:rPr>
          <w:rFonts w:ascii="Times New Roman" w:hAnsi="Times New Roman" w:cs="Times New Roman"/>
          <w:sz w:val="24"/>
          <w:szCs w:val="24"/>
        </w:rPr>
      </w:pPr>
      <w:bookmarkStart w:id="2" w:name="_Hlk23168773"/>
      <w:r>
        <w:rPr>
          <w:rFonts w:ascii="Times New Roman" w:hAnsi="Times New Roman" w:cs="Times New Roman"/>
          <w:sz w:val="24"/>
          <w:szCs w:val="24"/>
        </w:rPr>
        <w:t>Emotion Spatial Clusters from Twitter</w:t>
      </w:r>
    </w:p>
    <w:bookmarkEnd w:id="2"/>
    <w:p w14:paraId="628EB750" w14:textId="77777777" w:rsidR="009A226E" w:rsidRDefault="009A226E" w:rsidP="00487D92">
      <w:pPr>
        <w:tabs>
          <w:tab w:val="left" w:pos="720"/>
        </w:tabs>
        <w:spacing w:after="0" w:line="480" w:lineRule="auto"/>
        <w:jc w:val="center"/>
        <w:rPr>
          <w:rFonts w:ascii="Times New Roman" w:hAnsi="Times New Roman" w:cs="Times New Roman"/>
          <w:sz w:val="24"/>
          <w:szCs w:val="24"/>
        </w:rPr>
      </w:pPr>
    </w:p>
    <w:p w14:paraId="2D87B89A" w14:textId="50E140DF" w:rsidR="00487D92" w:rsidRP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487D92">
        <w:rPr>
          <w:rFonts w:ascii="Times New Roman" w:hAnsi="Times New Roman" w:cs="Times New Roman"/>
          <w:sz w:val="24"/>
          <w:szCs w:val="24"/>
        </w:rPr>
        <w:t>The tool used for creating the emotion clusters was the K2 framework [7].The spatial reference for the twitter data can be seen in figure 2.</w:t>
      </w:r>
    </w:p>
    <w:p w14:paraId="2323057A" w14:textId="51149974" w:rsidR="00487D92" w:rsidRDefault="00487D92" w:rsidP="00487D92">
      <w:pPr>
        <w:tabs>
          <w:tab w:val="left" w:pos="72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Pr="00487D92">
        <w:rPr>
          <w:rFonts w:ascii="Times New Roman" w:hAnsi="Times New Roman" w:cs="Times New Roman"/>
          <w:sz w:val="24"/>
          <w:szCs w:val="24"/>
        </w:rPr>
        <w:t xml:space="preserve">According to K2, the best package for the emotion score was the Valence Aware Dictionary and Sentiment Reasoner (VADER) system [10], whose </w:t>
      </w:r>
      <w:proofErr w:type="spellStart"/>
      <w:r w:rsidRPr="00487D92">
        <w:rPr>
          <w:rFonts w:ascii="Times New Roman" w:hAnsi="Times New Roman" w:cs="Times New Roman"/>
          <w:sz w:val="24"/>
          <w:szCs w:val="24"/>
        </w:rPr>
        <w:t>analyser</w:t>
      </w:r>
      <w:proofErr w:type="spellEnd"/>
      <w:r w:rsidRPr="00487D92">
        <w:rPr>
          <w:rFonts w:ascii="Times New Roman" w:hAnsi="Times New Roman" w:cs="Times New Roman"/>
          <w:sz w:val="24"/>
          <w:szCs w:val="24"/>
        </w:rPr>
        <w:t xml:space="preserve"> parses the tokenized text and checks within a lexicon for words with strong sentiment. The final score is created from the weighted average of all sentimental words and lies within the range [-1, 1], as is required for our Aconcagua implementation.</w:t>
      </w:r>
    </w:p>
    <w:p w14:paraId="1E4FD5DA" w14:textId="6FA3F995" w:rsidR="00702FC2" w:rsidRDefault="00702FC2" w:rsidP="00702FC2">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of running our framework </w:t>
      </w:r>
      <w:r w:rsidR="00204EA5">
        <w:rPr>
          <w:rFonts w:ascii="Times New Roman" w:hAnsi="Times New Roman" w:cs="Times New Roman"/>
          <w:sz w:val="24"/>
          <w:szCs w:val="24"/>
        </w:rPr>
        <w:t>on June 5, 6 and 7 can be seen in Figure 15 and Figure 15.</w:t>
      </w:r>
    </w:p>
    <w:p w14:paraId="2799E5DA" w14:textId="784AC5F4"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7990990" w14:textId="77777777" w:rsidR="001272CA" w:rsidRDefault="001272CA" w:rsidP="00702FC2">
      <w:pPr>
        <w:tabs>
          <w:tab w:val="left" w:pos="720"/>
        </w:tabs>
        <w:spacing w:after="0" w:line="480" w:lineRule="auto"/>
        <w:ind w:firstLine="720"/>
        <w:rPr>
          <w:rFonts w:ascii="Times New Roman" w:hAnsi="Times New Roman" w:cs="Times New Roman"/>
          <w:noProof/>
          <w:sz w:val="24"/>
          <w:szCs w:val="24"/>
        </w:rPr>
      </w:pPr>
    </w:p>
    <w:p w14:paraId="693D8601" w14:textId="45548D2A"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537CEF" wp14:editId="40C09027">
            <wp:extent cx="4964430" cy="386980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33" t="4272" r="4264" b="4263"/>
                    <a:stretch/>
                  </pic:blipFill>
                  <pic:spPr bwMode="auto">
                    <a:xfrm>
                      <a:off x="0" y="0"/>
                      <a:ext cx="4965359" cy="3870526"/>
                    </a:xfrm>
                    <a:prstGeom prst="rect">
                      <a:avLst/>
                    </a:prstGeom>
                    <a:noFill/>
                    <a:ln>
                      <a:noFill/>
                    </a:ln>
                    <a:extLst>
                      <a:ext uri="{53640926-AAD7-44D8-BBD7-CCE9431645EC}">
                        <a14:shadowObscured xmlns:a14="http://schemas.microsoft.com/office/drawing/2010/main"/>
                      </a:ext>
                    </a:extLst>
                  </pic:spPr>
                </pic:pic>
              </a:graphicData>
            </a:graphic>
          </wp:inline>
        </w:drawing>
      </w:r>
    </w:p>
    <w:p w14:paraId="57B8546E" w14:textId="2B4ECC64"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sidR="007D361E">
        <w:rPr>
          <w:rFonts w:ascii="Times New Roman" w:hAnsi="Times New Roman" w:cs="Times New Roman"/>
          <w:noProof/>
          <w:sz w:val="24"/>
          <w:szCs w:val="24"/>
        </w:rPr>
        <w:t xml:space="preserve">Twitter emotion </w:t>
      </w:r>
      <w:r>
        <w:rPr>
          <w:rFonts w:ascii="Times New Roman" w:hAnsi="Times New Roman" w:cs="Times New Roman"/>
          <w:noProof/>
          <w:sz w:val="24"/>
          <w:szCs w:val="24"/>
        </w:rPr>
        <w:t>polygons from June 5 to June 6</w:t>
      </w:r>
    </w:p>
    <w:p w14:paraId="00AACD15" w14:textId="0C322190" w:rsidR="001272CA" w:rsidRDefault="001272CA" w:rsidP="001272CA">
      <w:pPr>
        <w:tabs>
          <w:tab w:val="left" w:pos="720"/>
        </w:tabs>
        <w:spacing w:after="0" w:line="240" w:lineRule="auto"/>
        <w:ind w:firstLine="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56402D" wp14:editId="5E2EFE98">
            <wp:extent cx="4975860" cy="3838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233" t="4524" r="4059" b="4760"/>
                    <a:stretch/>
                  </pic:blipFill>
                  <pic:spPr bwMode="auto">
                    <a:xfrm>
                      <a:off x="0" y="0"/>
                      <a:ext cx="4976625" cy="3838770"/>
                    </a:xfrm>
                    <a:prstGeom prst="rect">
                      <a:avLst/>
                    </a:prstGeom>
                    <a:noFill/>
                    <a:ln>
                      <a:noFill/>
                    </a:ln>
                    <a:extLst>
                      <a:ext uri="{53640926-AAD7-44D8-BBD7-CCE9431645EC}">
                        <a14:shadowObscured xmlns:a14="http://schemas.microsoft.com/office/drawing/2010/main"/>
                      </a:ext>
                    </a:extLst>
                  </pic:spPr>
                </pic:pic>
              </a:graphicData>
            </a:graphic>
          </wp:inline>
        </w:drawing>
      </w:r>
    </w:p>
    <w:p w14:paraId="29690F53" w14:textId="39DA41FB" w:rsidR="001272CA" w:rsidRDefault="001272CA" w:rsidP="001272CA">
      <w:pPr>
        <w:tabs>
          <w:tab w:val="left" w:pos="720"/>
        </w:tabs>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 xml:space="preserve">Figure 14: Change in </w:t>
      </w:r>
      <w:r>
        <w:rPr>
          <w:rFonts w:ascii="Times New Roman" w:hAnsi="Times New Roman" w:cs="Times New Roman"/>
          <w:noProof/>
          <w:sz w:val="24"/>
          <w:szCs w:val="24"/>
        </w:rPr>
        <w:t xml:space="preserve">Twitter emotion </w:t>
      </w:r>
      <w:r>
        <w:rPr>
          <w:rFonts w:ascii="Times New Roman" w:hAnsi="Times New Roman" w:cs="Times New Roman"/>
          <w:noProof/>
          <w:sz w:val="24"/>
          <w:szCs w:val="24"/>
        </w:rPr>
        <w:t xml:space="preserve">polygons from June </w:t>
      </w:r>
      <w:r>
        <w:rPr>
          <w:rFonts w:ascii="Times New Roman" w:hAnsi="Times New Roman" w:cs="Times New Roman"/>
          <w:noProof/>
          <w:sz w:val="24"/>
          <w:szCs w:val="24"/>
        </w:rPr>
        <w:t>6</w:t>
      </w:r>
      <w:r>
        <w:rPr>
          <w:rFonts w:ascii="Times New Roman" w:hAnsi="Times New Roman" w:cs="Times New Roman"/>
          <w:noProof/>
          <w:sz w:val="24"/>
          <w:szCs w:val="24"/>
        </w:rPr>
        <w:t xml:space="preserve"> to June </w:t>
      </w:r>
      <w:r>
        <w:rPr>
          <w:rFonts w:ascii="Times New Roman" w:hAnsi="Times New Roman" w:cs="Times New Roman"/>
          <w:noProof/>
          <w:sz w:val="24"/>
          <w:szCs w:val="24"/>
        </w:rPr>
        <w:t>7</w:t>
      </w:r>
    </w:p>
    <w:p w14:paraId="7A3E489B" w14:textId="242AA356" w:rsidR="001272CA" w:rsidRDefault="001272CA" w:rsidP="00E96506">
      <w:pPr>
        <w:tabs>
          <w:tab w:val="left" w:pos="720"/>
        </w:tabs>
        <w:spacing w:after="0" w:line="480" w:lineRule="auto"/>
        <w:ind w:firstLine="720"/>
        <w:rPr>
          <w:rFonts w:ascii="Times New Roman" w:hAnsi="Times New Roman" w:cs="Times New Roman"/>
          <w:sz w:val="24"/>
          <w:szCs w:val="24"/>
        </w:rPr>
      </w:pPr>
    </w:p>
    <w:p w14:paraId="12C8DA16" w14:textId="3E63282D" w:rsidR="00E96506" w:rsidRDefault="00E96506" w:rsidP="00E96506">
      <w:pPr>
        <w:tabs>
          <w:tab w:val="left" w:pos="720"/>
        </w:tabs>
        <w:spacing w:after="0" w:line="480" w:lineRule="auto"/>
        <w:ind w:firstLine="720"/>
        <w:rPr>
          <w:rFonts w:ascii="Times New Roman" w:hAnsi="Times New Roman" w:cs="Times New Roman"/>
          <w:sz w:val="24"/>
          <w:szCs w:val="24"/>
        </w:rPr>
      </w:pPr>
    </w:p>
    <w:p w14:paraId="7D092A4C" w14:textId="77777777" w:rsidR="00E96506" w:rsidRDefault="00E96506" w:rsidP="00E96506">
      <w:pPr>
        <w:tabs>
          <w:tab w:val="left" w:pos="720"/>
        </w:tabs>
        <w:spacing w:after="0" w:line="480" w:lineRule="auto"/>
        <w:ind w:firstLine="720"/>
        <w:rPr>
          <w:rFonts w:ascii="Times New Roman" w:hAnsi="Times New Roman" w:cs="Times New Roman"/>
          <w:sz w:val="24"/>
          <w:szCs w:val="24"/>
        </w:rPr>
      </w:pPr>
    </w:p>
    <w:p w14:paraId="144B9A18" w14:textId="00925EA2"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Analysis</w:t>
      </w:r>
    </w:p>
    <w:p w14:paraId="0A452B92" w14:textId="1AA534CB"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4EE709ED" w14:textId="6DE86F7F"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focus on two specific regions for this case study. First, Figure 8 shows the regions where areas of drought grew in California after the wildfires in 2017. We noticed patterns of increasing drought surrounding the regions that were burnt down, with especially large period upstream from rivers. Our procedure works well dealing with the large number of small polygons in the region that occur due to isolated wildfires. However, we had difficult dealing with convex polygons that intersected with each other multiple times.</w:t>
      </w:r>
    </w:p>
    <w:p w14:paraId="34563A86" w14:textId="03D0D08D"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lastRenderedPageBreak/>
        <w:t>Next, we inspect the region in Texas after Hurricane Harvey. Figure 9 shows the regions where drought affected regions increased following the disaster and</w:t>
      </w:r>
      <w:r>
        <w:rPr>
          <w:rFonts w:ascii="Times New Roman" w:hAnsi="Times New Roman" w:cs="Times New Roman"/>
          <w:sz w:val="24"/>
          <w:szCs w:val="24"/>
        </w:rPr>
        <w:t xml:space="preserve"> </w:t>
      </w:r>
      <w:r w:rsidRPr="00E96506">
        <w:rPr>
          <w:rFonts w:ascii="Times New Roman" w:hAnsi="Times New Roman" w:cs="Times New Roman"/>
          <w:sz w:val="24"/>
          <w:szCs w:val="24"/>
        </w:rPr>
        <w:t>Figure 10} shows the regions decreased.</w:t>
      </w:r>
    </w:p>
    <w:p w14:paraId="5DC31913" w14:textId="7CDD564F"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We observe that drought affected regions decrease at a high rate around the South Eastern Texas and Louisiana region. However, there is no clear relation between drought prone regions and river basins close to the coast. We believe that high amount industrial regions create a micro climate that affects the water content entering the soil.</w:t>
      </w:r>
    </w:p>
    <w:p w14:paraId="090A56EC" w14:textId="5F9E2598" w:rsid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According to our results, the drought prone regions increased substantially around the West Texas region both during and after Hurricane Harvey, with a larger increase as winter came around. However, this could be an artefact of the fact that the original dataset had very few polygons in the Texas area, which leads to broader conclusions. Our technique is still severely dependent on the resolution of the input imagery.</w:t>
      </w:r>
    </w:p>
    <w:p w14:paraId="511515A7" w14:textId="3C83A011" w:rsidR="00B345CC" w:rsidRDefault="00B345CC" w:rsidP="00E96506">
      <w:pPr>
        <w:tabs>
          <w:tab w:val="left" w:pos="720"/>
        </w:tabs>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of our interestingness calculation, as seen in Figure 14 tell us that the smaller polygons with high emotion score and large amounts of variability are the most interesting. This tells us that regions with most outspoken or passionate tweets are the ones we should focus on when we are generating automated stories, which is obvious. Comparing Figure 12 with Figure 7 and Figure 8, we find that the large central polygon with very low emotion scores do not have much variance, telling us that that large group of people in a rural do not change their opinions dramatically day by day.</w:t>
      </w:r>
    </w:p>
    <w:p w14:paraId="4062D6C5" w14:textId="77777777" w:rsidR="00E96506" w:rsidRDefault="00E96506">
      <w:pPr>
        <w:rPr>
          <w:rFonts w:ascii="Times New Roman" w:hAnsi="Times New Roman" w:cs="Times New Roman"/>
          <w:sz w:val="24"/>
          <w:szCs w:val="24"/>
        </w:rPr>
      </w:pPr>
      <w:r>
        <w:rPr>
          <w:rFonts w:ascii="Times New Roman" w:hAnsi="Times New Roman" w:cs="Times New Roman"/>
          <w:sz w:val="24"/>
          <w:szCs w:val="24"/>
        </w:rPr>
        <w:br w:type="page"/>
      </w:r>
    </w:p>
    <w:p w14:paraId="3EBE598F" w14:textId="3473AC33"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14:paraId="54A1F92B" w14:textId="7EF69707" w:rsidR="00E96506" w:rsidRDefault="00E96506" w:rsidP="00E96506">
      <w:pPr>
        <w:tabs>
          <w:tab w:val="left" w:pos="720"/>
        </w:tabs>
        <w:spacing w:after="0" w:line="480" w:lineRule="auto"/>
        <w:ind w:firstLine="720"/>
        <w:jc w:val="center"/>
        <w:rPr>
          <w:rFonts w:ascii="Times New Roman" w:hAnsi="Times New Roman" w:cs="Times New Roman"/>
          <w:sz w:val="24"/>
          <w:szCs w:val="24"/>
        </w:rPr>
      </w:pPr>
      <w:r>
        <w:rPr>
          <w:rFonts w:ascii="Times New Roman" w:hAnsi="Times New Roman" w:cs="Times New Roman"/>
          <w:sz w:val="24"/>
          <w:szCs w:val="24"/>
        </w:rPr>
        <w:t>Conclusion and Future Work</w:t>
      </w:r>
    </w:p>
    <w:p w14:paraId="550CEA11" w14:textId="6B7C7832" w:rsidR="00E96506" w:rsidRDefault="00E96506" w:rsidP="00E96506">
      <w:pPr>
        <w:tabs>
          <w:tab w:val="left" w:pos="720"/>
        </w:tabs>
        <w:spacing w:after="0" w:line="480" w:lineRule="auto"/>
        <w:ind w:firstLine="720"/>
        <w:jc w:val="center"/>
        <w:rPr>
          <w:rFonts w:ascii="Times New Roman" w:hAnsi="Times New Roman" w:cs="Times New Roman"/>
          <w:sz w:val="24"/>
          <w:szCs w:val="24"/>
        </w:rPr>
      </w:pPr>
    </w:p>
    <w:p w14:paraId="63A53525" w14:textId="7C05A50B" w:rsidR="00E96506" w:rsidRPr="00E96506"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Our experimental studies show that our change detection and analysis framework can successfully detect changes in spatiotemporal datasets. Our change predicates</w:t>
      </w:r>
      <w:r>
        <w:rPr>
          <w:rFonts w:ascii="Times New Roman" w:hAnsi="Times New Roman" w:cs="Times New Roman"/>
          <w:sz w:val="24"/>
          <w:szCs w:val="24"/>
        </w:rPr>
        <w:t xml:space="preserve"> </w:t>
      </w:r>
      <w:r w:rsidRPr="00E96506">
        <w:rPr>
          <w:rFonts w:ascii="Times New Roman" w:hAnsi="Times New Roman" w:cs="Times New Roman"/>
          <w:sz w:val="24"/>
          <w:szCs w:val="24"/>
        </w:rPr>
        <w:t xml:space="preserve">can work on a variety of data sources, including both polygonal and point datasets. Our framework is able to handle both geographically large and small map sources without any significant georeferencing distortions being introduced. </w:t>
      </w:r>
    </w:p>
    <w:p w14:paraId="211C1731" w14:textId="6766034D" w:rsidR="00E96506" w:rsidRPr="007A7EC5" w:rsidRDefault="00E96506" w:rsidP="00E96506">
      <w:pPr>
        <w:tabs>
          <w:tab w:val="left" w:pos="720"/>
        </w:tabs>
        <w:spacing w:after="0" w:line="480" w:lineRule="auto"/>
        <w:ind w:firstLine="720"/>
        <w:rPr>
          <w:rFonts w:ascii="Times New Roman" w:hAnsi="Times New Roman" w:cs="Times New Roman"/>
          <w:sz w:val="24"/>
          <w:szCs w:val="24"/>
        </w:rPr>
      </w:pPr>
      <w:r w:rsidRPr="00E96506">
        <w:rPr>
          <w:rFonts w:ascii="Times New Roman" w:hAnsi="Times New Roman" w:cs="Times New Roman"/>
          <w:sz w:val="24"/>
          <w:szCs w:val="24"/>
        </w:rPr>
        <w:t xml:space="preserve">There is a lot work left in dealing with irregularly shaped convex polygons that appear in poorly georeferenced </w:t>
      </w:r>
      <w:r w:rsidR="00C50D37" w:rsidRPr="00E96506">
        <w:rPr>
          <w:rFonts w:ascii="Times New Roman" w:hAnsi="Times New Roman" w:cs="Times New Roman"/>
          <w:sz w:val="24"/>
          <w:szCs w:val="24"/>
        </w:rPr>
        <w:t>real-world</w:t>
      </w:r>
      <w:r w:rsidRPr="00E96506">
        <w:rPr>
          <w:rFonts w:ascii="Times New Roman" w:hAnsi="Times New Roman" w:cs="Times New Roman"/>
          <w:sz w:val="24"/>
          <w:szCs w:val="24"/>
        </w:rPr>
        <w:t xml:space="preserve"> data. We believe this is because the sensitivity of the geographic operations in </w:t>
      </w:r>
      <w:proofErr w:type="spellStart"/>
      <w:r w:rsidRPr="00E96506">
        <w:rPr>
          <w:rFonts w:ascii="Times New Roman" w:hAnsi="Times New Roman" w:cs="Times New Roman"/>
          <w:sz w:val="24"/>
          <w:szCs w:val="24"/>
        </w:rPr>
        <w:t>PostGIS</w:t>
      </w:r>
      <w:proofErr w:type="spellEnd"/>
      <w:r w:rsidRPr="00E96506">
        <w:rPr>
          <w:rFonts w:ascii="Times New Roman" w:hAnsi="Times New Roman" w:cs="Times New Roman"/>
          <w:sz w:val="24"/>
          <w:szCs w:val="24"/>
        </w:rPr>
        <w:t xml:space="preserve"> or ArcGIS. We are currently working on extending our framework to deal with similar cases.</w:t>
      </w:r>
    </w:p>
    <w:sectPr w:rsidR="00E96506" w:rsidRPr="007A7EC5" w:rsidSect="006E27A3">
      <w:headerReference w:type="default" r:id="rId23"/>
      <w:footerReference w:type="default" r:id="rId2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D2BA6" w14:textId="77777777" w:rsidR="00EB5E77" w:rsidRDefault="00EB5E77" w:rsidP="00A63E25">
      <w:pPr>
        <w:spacing w:after="0" w:line="240" w:lineRule="auto"/>
      </w:pPr>
      <w:r>
        <w:separator/>
      </w:r>
    </w:p>
  </w:endnote>
  <w:endnote w:type="continuationSeparator" w:id="0">
    <w:p w14:paraId="1AB32849" w14:textId="77777777" w:rsidR="00EB5E77" w:rsidRDefault="00EB5E77" w:rsidP="00A63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33315776"/>
      <w:docPartObj>
        <w:docPartGallery w:val="Page Numbers (Bottom of Page)"/>
        <w:docPartUnique/>
      </w:docPartObj>
    </w:sdtPr>
    <w:sdtEndPr>
      <w:rPr>
        <w:noProof/>
      </w:rPr>
    </w:sdtEndPr>
    <w:sdtContent>
      <w:p w14:paraId="632B87DC" w14:textId="02424448" w:rsidR="00C03ED6" w:rsidRPr="00A63E25" w:rsidRDefault="00C03ED6">
        <w:pPr>
          <w:pStyle w:val="Footer"/>
          <w:jc w:val="center"/>
          <w:rPr>
            <w:rFonts w:ascii="Times New Roman" w:hAnsi="Times New Roman" w:cs="Times New Roman"/>
            <w:sz w:val="24"/>
            <w:szCs w:val="24"/>
          </w:rPr>
        </w:pPr>
        <w:r w:rsidRPr="00A63E25">
          <w:rPr>
            <w:rFonts w:ascii="Times New Roman" w:hAnsi="Times New Roman" w:cs="Times New Roman"/>
            <w:sz w:val="24"/>
            <w:szCs w:val="24"/>
          </w:rPr>
          <w:fldChar w:fldCharType="begin"/>
        </w:r>
        <w:r w:rsidRPr="00A63E25">
          <w:rPr>
            <w:rFonts w:ascii="Times New Roman" w:hAnsi="Times New Roman" w:cs="Times New Roman"/>
            <w:sz w:val="24"/>
            <w:szCs w:val="24"/>
          </w:rPr>
          <w:instrText xml:space="preserve"> PAGE   \* MERGEFORMAT </w:instrText>
        </w:r>
        <w:r w:rsidRPr="00A63E25">
          <w:rPr>
            <w:rFonts w:ascii="Times New Roman" w:hAnsi="Times New Roman" w:cs="Times New Roman"/>
            <w:sz w:val="24"/>
            <w:szCs w:val="24"/>
          </w:rPr>
          <w:fldChar w:fldCharType="separate"/>
        </w:r>
        <w:r w:rsidRPr="00A63E25">
          <w:rPr>
            <w:rFonts w:ascii="Times New Roman" w:hAnsi="Times New Roman" w:cs="Times New Roman"/>
            <w:noProof/>
            <w:sz w:val="24"/>
            <w:szCs w:val="24"/>
          </w:rPr>
          <w:t>2</w:t>
        </w:r>
        <w:r w:rsidRPr="00A63E25">
          <w:rPr>
            <w:rFonts w:ascii="Times New Roman" w:hAnsi="Times New Roman" w:cs="Times New Roman"/>
            <w:noProof/>
            <w:sz w:val="24"/>
            <w:szCs w:val="24"/>
          </w:rPr>
          <w:fldChar w:fldCharType="end"/>
        </w:r>
      </w:p>
    </w:sdtContent>
  </w:sdt>
  <w:p w14:paraId="26A08C6F" w14:textId="77777777" w:rsidR="00C03ED6" w:rsidRPr="00A63E25" w:rsidRDefault="00C03ED6">
    <w:pPr>
      <w:pStyle w:val="Foo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27987C" w14:textId="48FE16C5" w:rsidR="00C03ED6" w:rsidRPr="00A63E25" w:rsidRDefault="00C03ED6">
    <w:pPr>
      <w:pStyle w:val="Footer"/>
      <w:jc w:val="center"/>
      <w:rPr>
        <w:rFonts w:ascii="Times New Roman" w:hAnsi="Times New Roman" w:cs="Times New Roman"/>
        <w:sz w:val="24"/>
        <w:szCs w:val="24"/>
      </w:rPr>
    </w:pPr>
  </w:p>
  <w:p w14:paraId="4C118F82" w14:textId="77777777" w:rsidR="00C03ED6" w:rsidRPr="00A63E25" w:rsidRDefault="00C03ED6">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85E66" w14:textId="77777777" w:rsidR="00EB5E77" w:rsidRDefault="00EB5E77" w:rsidP="00A63E25">
      <w:pPr>
        <w:spacing w:after="0" w:line="240" w:lineRule="auto"/>
      </w:pPr>
      <w:r>
        <w:separator/>
      </w:r>
    </w:p>
  </w:footnote>
  <w:footnote w:type="continuationSeparator" w:id="0">
    <w:p w14:paraId="55723946" w14:textId="77777777" w:rsidR="00EB5E77" w:rsidRDefault="00EB5E77" w:rsidP="00A63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8437727"/>
      <w:docPartObj>
        <w:docPartGallery w:val="Page Numbers (Top of Page)"/>
        <w:docPartUnique/>
      </w:docPartObj>
    </w:sdtPr>
    <w:sdtEndPr>
      <w:rPr>
        <w:rFonts w:ascii="Times New Roman" w:hAnsi="Times New Roman" w:cs="Times New Roman"/>
        <w:noProof/>
      </w:rPr>
    </w:sdtEndPr>
    <w:sdtContent>
      <w:p w14:paraId="30070D59" w14:textId="13FDCFFF" w:rsidR="00C03ED6" w:rsidRDefault="00C03ED6">
        <w:pPr>
          <w:pStyle w:val="Header"/>
          <w:jc w:val="right"/>
        </w:pPr>
        <w:r w:rsidRPr="006E27A3">
          <w:rPr>
            <w:rFonts w:ascii="Times New Roman" w:hAnsi="Times New Roman" w:cs="Times New Roman"/>
            <w:sz w:val="24"/>
            <w:szCs w:val="24"/>
          </w:rPr>
          <w:t>Sarbajna</w:t>
        </w:r>
        <w:r>
          <w:rPr>
            <w:rFonts w:ascii="Times New Roman" w:hAnsi="Times New Roman" w:cs="Times New Roman"/>
            <w:sz w:val="24"/>
            <w:szCs w:val="24"/>
          </w:rPr>
          <w:t xml:space="preserve"> </w:t>
        </w:r>
        <w:r w:rsidRPr="006E27A3">
          <w:rPr>
            <w:rFonts w:ascii="Times New Roman" w:hAnsi="Times New Roman" w:cs="Times New Roman"/>
            <w:sz w:val="24"/>
            <w:szCs w:val="24"/>
          </w:rPr>
          <w:fldChar w:fldCharType="begin"/>
        </w:r>
        <w:r w:rsidRPr="006E27A3">
          <w:rPr>
            <w:rFonts w:ascii="Times New Roman" w:hAnsi="Times New Roman" w:cs="Times New Roman"/>
            <w:sz w:val="24"/>
            <w:szCs w:val="24"/>
          </w:rPr>
          <w:instrText xml:space="preserve"> PAGE   \* MERGEFORMAT </w:instrText>
        </w:r>
        <w:r w:rsidRPr="006E27A3">
          <w:rPr>
            <w:rFonts w:ascii="Times New Roman" w:hAnsi="Times New Roman" w:cs="Times New Roman"/>
            <w:sz w:val="24"/>
            <w:szCs w:val="24"/>
          </w:rPr>
          <w:fldChar w:fldCharType="separate"/>
        </w:r>
        <w:r w:rsidRPr="006E27A3">
          <w:rPr>
            <w:rFonts w:ascii="Times New Roman" w:hAnsi="Times New Roman" w:cs="Times New Roman"/>
            <w:noProof/>
            <w:sz w:val="24"/>
            <w:szCs w:val="24"/>
          </w:rPr>
          <w:t>2</w:t>
        </w:r>
        <w:r w:rsidRPr="006E27A3">
          <w:rPr>
            <w:rFonts w:ascii="Times New Roman" w:hAnsi="Times New Roman" w:cs="Times New Roman"/>
            <w:noProof/>
            <w:sz w:val="24"/>
            <w:szCs w:val="24"/>
          </w:rPr>
          <w:fldChar w:fldCharType="end"/>
        </w:r>
      </w:p>
    </w:sdtContent>
  </w:sdt>
  <w:p w14:paraId="07C9943A" w14:textId="77777777" w:rsidR="00C03ED6" w:rsidRDefault="00C03E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5E1"/>
    <w:multiLevelType w:val="hybridMultilevel"/>
    <w:tmpl w:val="3184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F1562"/>
    <w:multiLevelType w:val="hybridMultilevel"/>
    <w:tmpl w:val="9588F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1769EC"/>
    <w:multiLevelType w:val="hybridMultilevel"/>
    <w:tmpl w:val="8B7CA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0F1C5F"/>
    <w:multiLevelType w:val="hybridMultilevel"/>
    <w:tmpl w:val="592C4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0F7C24"/>
    <w:multiLevelType w:val="hybridMultilevel"/>
    <w:tmpl w:val="7564D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6974E4"/>
    <w:multiLevelType w:val="hybridMultilevel"/>
    <w:tmpl w:val="6344A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168C6"/>
    <w:multiLevelType w:val="hybridMultilevel"/>
    <w:tmpl w:val="7F30D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9D79B9"/>
    <w:multiLevelType w:val="hybridMultilevel"/>
    <w:tmpl w:val="5E58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B93541"/>
    <w:multiLevelType w:val="hybridMultilevel"/>
    <w:tmpl w:val="9190D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B29F5"/>
    <w:multiLevelType w:val="hybridMultilevel"/>
    <w:tmpl w:val="0A64E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F91D26"/>
    <w:multiLevelType w:val="hybridMultilevel"/>
    <w:tmpl w:val="FC70E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EA7C1C"/>
    <w:multiLevelType w:val="hybridMultilevel"/>
    <w:tmpl w:val="35405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0"/>
  </w:num>
  <w:num w:numId="4">
    <w:abstractNumId w:val="5"/>
  </w:num>
  <w:num w:numId="5">
    <w:abstractNumId w:val="0"/>
  </w:num>
  <w:num w:numId="6">
    <w:abstractNumId w:val="2"/>
  </w:num>
  <w:num w:numId="7">
    <w:abstractNumId w:val="8"/>
  </w:num>
  <w:num w:numId="8">
    <w:abstractNumId w:val="3"/>
  </w:num>
  <w:num w:numId="9">
    <w:abstractNumId w:val="7"/>
  </w:num>
  <w:num w:numId="10">
    <w:abstractNumId w:val="9"/>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93"/>
    <w:rsid w:val="0000782B"/>
    <w:rsid w:val="00010496"/>
    <w:rsid w:val="00036269"/>
    <w:rsid w:val="00066C04"/>
    <w:rsid w:val="00093F55"/>
    <w:rsid w:val="000F0E4C"/>
    <w:rsid w:val="00100701"/>
    <w:rsid w:val="00114D93"/>
    <w:rsid w:val="00120E85"/>
    <w:rsid w:val="00121E2D"/>
    <w:rsid w:val="00126280"/>
    <w:rsid w:val="001272CA"/>
    <w:rsid w:val="00145900"/>
    <w:rsid w:val="001A0655"/>
    <w:rsid w:val="001A7FE3"/>
    <w:rsid w:val="00204AB3"/>
    <w:rsid w:val="00204EA5"/>
    <w:rsid w:val="002546AE"/>
    <w:rsid w:val="00274976"/>
    <w:rsid w:val="00285393"/>
    <w:rsid w:val="002C2BEB"/>
    <w:rsid w:val="002C5EE9"/>
    <w:rsid w:val="002F02E5"/>
    <w:rsid w:val="002F7D63"/>
    <w:rsid w:val="00311AE8"/>
    <w:rsid w:val="0031386D"/>
    <w:rsid w:val="00315CE8"/>
    <w:rsid w:val="003471D0"/>
    <w:rsid w:val="00360823"/>
    <w:rsid w:val="003734A8"/>
    <w:rsid w:val="00391BD7"/>
    <w:rsid w:val="003B505E"/>
    <w:rsid w:val="003C6A9B"/>
    <w:rsid w:val="003F4D33"/>
    <w:rsid w:val="00426D31"/>
    <w:rsid w:val="00447F7F"/>
    <w:rsid w:val="004770A9"/>
    <w:rsid w:val="00480EC8"/>
    <w:rsid w:val="00487D92"/>
    <w:rsid w:val="00492839"/>
    <w:rsid w:val="00536EE8"/>
    <w:rsid w:val="00551961"/>
    <w:rsid w:val="005763B5"/>
    <w:rsid w:val="00590F02"/>
    <w:rsid w:val="005A5AE6"/>
    <w:rsid w:val="005B11D1"/>
    <w:rsid w:val="005F79D1"/>
    <w:rsid w:val="0062047E"/>
    <w:rsid w:val="0063510D"/>
    <w:rsid w:val="00651A56"/>
    <w:rsid w:val="00664619"/>
    <w:rsid w:val="00673C2A"/>
    <w:rsid w:val="00675C7A"/>
    <w:rsid w:val="00695F1C"/>
    <w:rsid w:val="006971F7"/>
    <w:rsid w:val="006B099D"/>
    <w:rsid w:val="006B7F96"/>
    <w:rsid w:val="006E27A3"/>
    <w:rsid w:val="006E709F"/>
    <w:rsid w:val="00702FC2"/>
    <w:rsid w:val="0073327C"/>
    <w:rsid w:val="00741672"/>
    <w:rsid w:val="0074416A"/>
    <w:rsid w:val="007667C9"/>
    <w:rsid w:val="00791EE1"/>
    <w:rsid w:val="007A4A44"/>
    <w:rsid w:val="007A7EC5"/>
    <w:rsid w:val="007B7872"/>
    <w:rsid w:val="007C7ABA"/>
    <w:rsid w:val="007D361E"/>
    <w:rsid w:val="007E0A6E"/>
    <w:rsid w:val="007F03DD"/>
    <w:rsid w:val="007F1B37"/>
    <w:rsid w:val="00822615"/>
    <w:rsid w:val="00824C27"/>
    <w:rsid w:val="00873F2D"/>
    <w:rsid w:val="008B4DA3"/>
    <w:rsid w:val="008E012B"/>
    <w:rsid w:val="008E7117"/>
    <w:rsid w:val="008F25D1"/>
    <w:rsid w:val="00900CBA"/>
    <w:rsid w:val="00912657"/>
    <w:rsid w:val="009148BF"/>
    <w:rsid w:val="0096612E"/>
    <w:rsid w:val="009731BB"/>
    <w:rsid w:val="00976650"/>
    <w:rsid w:val="00992DB7"/>
    <w:rsid w:val="009A226E"/>
    <w:rsid w:val="009B67EB"/>
    <w:rsid w:val="009B70C2"/>
    <w:rsid w:val="009E1FB0"/>
    <w:rsid w:val="009E6AD4"/>
    <w:rsid w:val="00A0741A"/>
    <w:rsid w:val="00A2388A"/>
    <w:rsid w:val="00A32B33"/>
    <w:rsid w:val="00A63E25"/>
    <w:rsid w:val="00A82989"/>
    <w:rsid w:val="00B010C5"/>
    <w:rsid w:val="00B130D4"/>
    <w:rsid w:val="00B345CC"/>
    <w:rsid w:val="00B65C3E"/>
    <w:rsid w:val="00BC727E"/>
    <w:rsid w:val="00BE6802"/>
    <w:rsid w:val="00BF46DE"/>
    <w:rsid w:val="00C02490"/>
    <w:rsid w:val="00C03798"/>
    <w:rsid w:val="00C03ED6"/>
    <w:rsid w:val="00C03F07"/>
    <w:rsid w:val="00C226B4"/>
    <w:rsid w:val="00C50D37"/>
    <w:rsid w:val="00C51AE6"/>
    <w:rsid w:val="00C54B95"/>
    <w:rsid w:val="00C60AFC"/>
    <w:rsid w:val="00C75CFA"/>
    <w:rsid w:val="00C85051"/>
    <w:rsid w:val="00CB6A1F"/>
    <w:rsid w:val="00CB7B18"/>
    <w:rsid w:val="00CE259B"/>
    <w:rsid w:val="00D006C0"/>
    <w:rsid w:val="00D1021C"/>
    <w:rsid w:val="00D335CC"/>
    <w:rsid w:val="00D346ED"/>
    <w:rsid w:val="00DB4B27"/>
    <w:rsid w:val="00DB7F6E"/>
    <w:rsid w:val="00E012B0"/>
    <w:rsid w:val="00E1360E"/>
    <w:rsid w:val="00E20847"/>
    <w:rsid w:val="00E23A64"/>
    <w:rsid w:val="00E442B8"/>
    <w:rsid w:val="00E51DFC"/>
    <w:rsid w:val="00E56B0D"/>
    <w:rsid w:val="00E872AC"/>
    <w:rsid w:val="00E96506"/>
    <w:rsid w:val="00EA3E04"/>
    <w:rsid w:val="00EB5E77"/>
    <w:rsid w:val="00ED2FE8"/>
    <w:rsid w:val="00EF6B73"/>
    <w:rsid w:val="00F22B97"/>
    <w:rsid w:val="00F56CC5"/>
    <w:rsid w:val="00F7083C"/>
    <w:rsid w:val="00FB6E0E"/>
    <w:rsid w:val="00FB6ED8"/>
    <w:rsid w:val="00FC4784"/>
    <w:rsid w:val="00FE7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11C6"/>
  <w15:chartTrackingRefBased/>
  <w15:docId w15:val="{EC413976-C671-475E-B08D-3B74AF15E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E25"/>
  </w:style>
  <w:style w:type="paragraph" w:styleId="Footer">
    <w:name w:val="footer"/>
    <w:basedOn w:val="Normal"/>
    <w:link w:val="FooterChar"/>
    <w:uiPriority w:val="99"/>
    <w:unhideWhenUsed/>
    <w:rsid w:val="00A63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E25"/>
  </w:style>
  <w:style w:type="paragraph" w:styleId="ListParagraph">
    <w:name w:val="List Paragraph"/>
    <w:basedOn w:val="Normal"/>
    <w:uiPriority w:val="34"/>
    <w:qFormat/>
    <w:rsid w:val="00C75CFA"/>
    <w:pPr>
      <w:ind w:left="720"/>
      <w:contextualSpacing/>
    </w:pPr>
  </w:style>
  <w:style w:type="character" w:styleId="PlaceholderText">
    <w:name w:val="Placeholder Text"/>
    <w:basedOn w:val="DefaultParagraphFont"/>
    <w:uiPriority w:val="99"/>
    <w:semiHidden/>
    <w:rsid w:val="00E442B8"/>
    <w:rPr>
      <w:color w:val="808080"/>
    </w:rPr>
  </w:style>
  <w:style w:type="table" w:styleId="TableGrid">
    <w:name w:val="Table Grid"/>
    <w:basedOn w:val="TableNormal"/>
    <w:uiPriority w:val="39"/>
    <w:rsid w:val="00C03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4770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770A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8779">
      <w:bodyDiv w:val="1"/>
      <w:marLeft w:val="0"/>
      <w:marRight w:val="0"/>
      <w:marTop w:val="0"/>
      <w:marBottom w:val="0"/>
      <w:divBdr>
        <w:top w:val="none" w:sz="0" w:space="0" w:color="auto"/>
        <w:left w:val="none" w:sz="0" w:space="0" w:color="auto"/>
        <w:bottom w:val="none" w:sz="0" w:space="0" w:color="auto"/>
        <w:right w:val="none" w:sz="0" w:space="0" w:color="auto"/>
      </w:divBdr>
    </w:div>
    <w:div w:id="75832517">
      <w:bodyDiv w:val="1"/>
      <w:marLeft w:val="0"/>
      <w:marRight w:val="0"/>
      <w:marTop w:val="0"/>
      <w:marBottom w:val="0"/>
      <w:divBdr>
        <w:top w:val="none" w:sz="0" w:space="0" w:color="auto"/>
        <w:left w:val="none" w:sz="0" w:space="0" w:color="auto"/>
        <w:bottom w:val="none" w:sz="0" w:space="0" w:color="auto"/>
        <w:right w:val="none" w:sz="0" w:space="0" w:color="auto"/>
      </w:divBdr>
    </w:div>
    <w:div w:id="149516443">
      <w:bodyDiv w:val="1"/>
      <w:marLeft w:val="0"/>
      <w:marRight w:val="0"/>
      <w:marTop w:val="0"/>
      <w:marBottom w:val="0"/>
      <w:divBdr>
        <w:top w:val="none" w:sz="0" w:space="0" w:color="auto"/>
        <w:left w:val="none" w:sz="0" w:space="0" w:color="auto"/>
        <w:bottom w:val="none" w:sz="0" w:space="0" w:color="auto"/>
        <w:right w:val="none" w:sz="0" w:space="0" w:color="auto"/>
      </w:divBdr>
    </w:div>
    <w:div w:id="436294662">
      <w:bodyDiv w:val="1"/>
      <w:marLeft w:val="0"/>
      <w:marRight w:val="0"/>
      <w:marTop w:val="0"/>
      <w:marBottom w:val="0"/>
      <w:divBdr>
        <w:top w:val="none" w:sz="0" w:space="0" w:color="auto"/>
        <w:left w:val="none" w:sz="0" w:space="0" w:color="auto"/>
        <w:bottom w:val="none" w:sz="0" w:space="0" w:color="auto"/>
        <w:right w:val="none" w:sz="0" w:space="0" w:color="auto"/>
      </w:divBdr>
    </w:div>
    <w:div w:id="501436809">
      <w:bodyDiv w:val="1"/>
      <w:marLeft w:val="0"/>
      <w:marRight w:val="0"/>
      <w:marTop w:val="0"/>
      <w:marBottom w:val="0"/>
      <w:divBdr>
        <w:top w:val="none" w:sz="0" w:space="0" w:color="auto"/>
        <w:left w:val="none" w:sz="0" w:space="0" w:color="auto"/>
        <w:bottom w:val="none" w:sz="0" w:space="0" w:color="auto"/>
        <w:right w:val="none" w:sz="0" w:space="0" w:color="auto"/>
      </w:divBdr>
    </w:div>
    <w:div w:id="707948692">
      <w:bodyDiv w:val="1"/>
      <w:marLeft w:val="0"/>
      <w:marRight w:val="0"/>
      <w:marTop w:val="0"/>
      <w:marBottom w:val="0"/>
      <w:divBdr>
        <w:top w:val="none" w:sz="0" w:space="0" w:color="auto"/>
        <w:left w:val="none" w:sz="0" w:space="0" w:color="auto"/>
        <w:bottom w:val="none" w:sz="0" w:space="0" w:color="auto"/>
        <w:right w:val="none" w:sz="0" w:space="0" w:color="auto"/>
      </w:divBdr>
    </w:div>
    <w:div w:id="744882275">
      <w:bodyDiv w:val="1"/>
      <w:marLeft w:val="0"/>
      <w:marRight w:val="0"/>
      <w:marTop w:val="0"/>
      <w:marBottom w:val="0"/>
      <w:divBdr>
        <w:top w:val="none" w:sz="0" w:space="0" w:color="auto"/>
        <w:left w:val="none" w:sz="0" w:space="0" w:color="auto"/>
        <w:bottom w:val="none" w:sz="0" w:space="0" w:color="auto"/>
        <w:right w:val="none" w:sz="0" w:space="0" w:color="auto"/>
      </w:divBdr>
    </w:div>
    <w:div w:id="786002948">
      <w:bodyDiv w:val="1"/>
      <w:marLeft w:val="0"/>
      <w:marRight w:val="0"/>
      <w:marTop w:val="0"/>
      <w:marBottom w:val="0"/>
      <w:divBdr>
        <w:top w:val="none" w:sz="0" w:space="0" w:color="auto"/>
        <w:left w:val="none" w:sz="0" w:space="0" w:color="auto"/>
        <w:bottom w:val="none" w:sz="0" w:space="0" w:color="auto"/>
        <w:right w:val="none" w:sz="0" w:space="0" w:color="auto"/>
      </w:divBdr>
    </w:div>
    <w:div w:id="886793181">
      <w:bodyDiv w:val="1"/>
      <w:marLeft w:val="0"/>
      <w:marRight w:val="0"/>
      <w:marTop w:val="0"/>
      <w:marBottom w:val="0"/>
      <w:divBdr>
        <w:top w:val="none" w:sz="0" w:space="0" w:color="auto"/>
        <w:left w:val="none" w:sz="0" w:space="0" w:color="auto"/>
        <w:bottom w:val="none" w:sz="0" w:space="0" w:color="auto"/>
        <w:right w:val="none" w:sz="0" w:space="0" w:color="auto"/>
      </w:divBdr>
    </w:div>
    <w:div w:id="921719009">
      <w:bodyDiv w:val="1"/>
      <w:marLeft w:val="0"/>
      <w:marRight w:val="0"/>
      <w:marTop w:val="0"/>
      <w:marBottom w:val="0"/>
      <w:divBdr>
        <w:top w:val="none" w:sz="0" w:space="0" w:color="auto"/>
        <w:left w:val="none" w:sz="0" w:space="0" w:color="auto"/>
        <w:bottom w:val="none" w:sz="0" w:space="0" w:color="auto"/>
        <w:right w:val="none" w:sz="0" w:space="0" w:color="auto"/>
      </w:divBdr>
    </w:div>
    <w:div w:id="991909674">
      <w:bodyDiv w:val="1"/>
      <w:marLeft w:val="0"/>
      <w:marRight w:val="0"/>
      <w:marTop w:val="0"/>
      <w:marBottom w:val="0"/>
      <w:divBdr>
        <w:top w:val="none" w:sz="0" w:space="0" w:color="auto"/>
        <w:left w:val="none" w:sz="0" w:space="0" w:color="auto"/>
        <w:bottom w:val="none" w:sz="0" w:space="0" w:color="auto"/>
        <w:right w:val="none" w:sz="0" w:space="0" w:color="auto"/>
      </w:divBdr>
    </w:div>
    <w:div w:id="999190981">
      <w:bodyDiv w:val="1"/>
      <w:marLeft w:val="0"/>
      <w:marRight w:val="0"/>
      <w:marTop w:val="0"/>
      <w:marBottom w:val="0"/>
      <w:divBdr>
        <w:top w:val="none" w:sz="0" w:space="0" w:color="auto"/>
        <w:left w:val="none" w:sz="0" w:space="0" w:color="auto"/>
        <w:bottom w:val="none" w:sz="0" w:space="0" w:color="auto"/>
        <w:right w:val="none" w:sz="0" w:space="0" w:color="auto"/>
      </w:divBdr>
    </w:div>
    <w:div w:id="1069116554">
      <w:bodyDiv w:val="1"/>
      <w:marLeft w:val="0"/>
      <w:marRight w:val="0"/>
      <w:marTop w:val="0"/>
      <w:marBottom w:val="0"/>
      <w:divBdr>
        <w:top w:val="none" w:sz="0" w:space="0" w:color="auto"/>
        <w:left w:val="none" w:sz="0" w:space="0" w:color="auto"/>
        <w:bottom w:val="none" w:sz="0" w:space="0" w:color="auto"/>
        <w:right w:val="none" w:sz="0" w:space="0" w:color="auto"/>
      </w:divBdr>
    </w:div>
    <w:div w:id="1166020485">
      <w:bodyDiv w:val="1"/>
      <w:marLeft w:val="0"/>
      <w:marRight w:val="0"/>
      <w:marTop w:val="0"/>
      <w:marBottom w:val="0"/>
      <w:divBdr>
        <w:top w:val="none" w:sz="0" w:space="0" w:color="auto"/>
        <w:left w:val="none" w:sz="0" w:space="0" w:color="auto"/>
        <w:bottom w:val="none" w:sz="0" w:space="0" w:color="auto"/>
        <w:right w:val="none" w:sz="0" w:space="0" w:color="auto"/>
      </w:divBdr>
    </w:div>
    <w:div w:id="1210609584">
      <w:bodyDiv w:val="1"/>
      <w:marLeft w:val="0"/>
      <w:marRight w:val="0"/>
      <w:marTop w:val="0"/>
      <w:marBottom w:val="0"/>
      <w:divBdr>
        <w:top w:val="none" w:sz="0" w:space="0" w:color="auto"/>
        <w:left w:val="none" w:sz="0" w:space="0" w:color="auto"/>
        <w:bottom w:val="none" w:sz="0" w:space="0" w:color="auto"/>
        <w:right w:val="none" w:sz="0" w:space="0" w:color="auto"/>
      </w:divBdr>
    </w:div>
    <w:div w:id="1263220035">
      <w:bodyDiv w:val="1"/>
      <w:marLeft w:val="0"/>
      <w:marRight w:val="0"/>
      <w:marTop w:val="0"/>
      <w:marBottom w:val="0"/>
      <w:divBdr>
        <w:top w:val="none" w:sz="0" w:space="0" w:color="auto"/>
        <w:left w:val="none" w:sz="0" w:space="0" w:color="auto"/>
        <w:bottom w:val="none" w:sz="0" w:space="0" w:color="auto"/>
        <w:right w:val="none" w:sz="0" w:space="0" w:color="auto"/>
      </w:divBdr>
    </w:div>
    <w:div w:id="1318260834">
      <w:bodyDiv w:val="1"/>
      <w:marLeft w:val="0"/>
      <w:marRight w:val="0"/>
      <w:marTop w:val="0"/>
      <w:marBottom w:val="0"/>
      <w:divBdr>
        <w:top w:val="none" w:sz="0" w:space="0" w:color="auto"/>
        <w:left w:val="none" w:sz="0" w:space="0" w:color="auto"/>
        <w:bottom w:val="none" w:sz="0" w:space="0" w:color="auto"/>
        <w:right w:val="none" w:sz="0" w:space="0" w:color="auto"/>
      </w:divBdr>
    </w:div>
    <w:div w:id="1321081656">
      <w:bodyDiv w:val="1"/>
      <w:marLeft w:val="0"/>
      <w:marRight w:val="0"/>
      <w:marTop w:val="0"/>
      <w:marBottom w:val="0"/>
      <w:divBdr>
        <w:top w:val="none" w:sz="0" w:space="0" w:color="auto"/>
        <w:left w:val="none" w:sz="0" w:space="0" w:color="auto"/>
        <w:bottom w:val="none" w:sz="0" w:space="0" w:color="auto"/>
        <w:right w:val="none" w:sz="0" w:space="0" w:color="auto"/>
      </w:divBdr>
    </w:div>
    <w:div w:id="1391079642">
      <w:bodyDiv w:val="1"/>
      <w:marLeft w:val="0"/>
      <w:marRight w:val="0"/>
      <w:marTop w:val="0"/>
      <w:marBottom w:val="0"/>
      <w:divBdr>
        <w:top w:val="none" w:sz="0" w:space="0" w:color="auto"/>
        <w:left w:val="none" w:sz="0" w:space="0" w:color="auto"/>
        <w:bottom w:val="none" w:sz="0" w:space="0" w:color="auto"/>
        <w:right w:val="none" w:sz="0" w:space="0" w:color="auto"/>
      </w:divBdr>
    </w:div>
    <w:div w:id="1805542642">
      <w:bodyDiv w:val="1"/>
      <w:marLeft w:val="0"/>
      <w:marRight w:val="0"/>
      <w:marTop w:val="0"/>
      <w:marBottom w:val="0"/>
      <w:divBdr>
        <w:top w:val="none" w:sz="0" w:space="0" w:color="auto"/>
        <w:left w:val="none" w:sz="0" w:space="0" w:color="auto"/>
        <w:bottom w:val="none" w:sz="0" w:space="0" w:color="auto"/>
        <w:right w:val="none" w:sz="0" w:space="0" w:color="auto"/>
      </w:divBdr>
    </w:div>
    <w:div w:id="1887331020">
      <w:bodyDiv w:val="1"/>
      <w:marLeft w:val="0"/>
      <w:marRight w:val="0"/>
      <w:marTop w:val="0"/>
      <w:marBottom w:val="0"/>
      <w:divBdr>
        <w:top w:val="none" w:sz="0" w:space="0" w:color="auto"/>
        <w:left w:val="none" w:sz="0" w:space="0" w:color="auto"/>
        <w:bottom w:val="none" w:sz="0" w:space="0" w:color="auto"/>
        <w:right w:val="none" w:sz="0" w:space="0" w:color="auto"/>
      </w:divBdr>
    </w:div>
    <w:div w:id="1936670459">
      <w:bodyDiv w:val="1"/>
      <w:marLeft w:val="0"/>
      <w:marRight w:val="0"/>
      <w:marTop w:val="0"/>
      <w:marBottom w:val="0"/>
      <w:divBdr>
        <w:top w:val="none" w:sz="0" w:space="0" w:color="auto"/>
        <w:left w:val="none" w:sz="0" w:space="0" w:color="auto"/>
        <w:bottom w:val="none" w:sz="0" w:space="0" w:color="auto"/>
        <w:right w:val="none" w:sz="0" w:space="0" w:color="auto"/>
      </w:divBdr>
    </w:div>
    <w:div w:id="194499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4866</TotalTime>
  <Pages>45</Pages>
  <Words>5999</Words>
  <Characters>34195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Sarbajna</dc:creator>
  <cp:keywords/>
  <dc:description/>
  <cp:lastModifiedBy>Raunak Sarbajna</cp:lastModifiedBy>
  <cp:revision>138</cp:revision>
  <dcterms:created xsi:type="dcterms:W3CDTF">2019-10-24T20:06:00Z</dcterms:created>
  <dcterms:modified xsi:type="dcterms:W3CDTF">2019-10-28T22:39:00Z</dcterms:modified>
</cp:coreProperties>
</file>