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rPr>
          <w:rFonts w:ascii="Arial" w:cs="Arial" w:eastAsia="Arial" w:hAnsi="Arial"/>
        </w:rPr>
        <w:t xml:space="preserve"/>
      </w:r>
    </w:p>
    <w:p>
      <w:pPr>
        <w:jc w:val="center"/>
      </w:pPr>
      <w:r>
        <w:rPr>
          <w:rFonts w:ascii="Arial" w:cs="Arial" w:eastAsia="Arial" w:hAnsi="Arial"/>
          <w:b/>
          <w:bCs/>
          <w:color w:val="1E3A5F"/>
          <w:sz w:val="52"/>
          <w:szCs w:val="52"/>
        </w:rPr>
        <w:t xml:space="preserve">MULTI-AGENT ACCOUNTING CHAT SYSTEM</w:t>
      </w:r>
    </w:p>
    <w:p>
      <w:pPr>
        <w:spacing w:before="80" w:after="0"/>
      </w:pPr>
      <w:r>
        <w:rPr>
          <w:rFonts w:ascii="Arial" w:cs="Arial" w:eastAsia="Arial" w:hAnsi="Arial"/>
        </w:rPr>
        <w:t xml:space="preserve"/>
      </w:r>
    </w:p>
    <w:p>
      <w:pPr>
        <w:jc w:val="center"/>
      </w:pPr>
      <w:r>
        <w:rPr>
          <w:rFonts w:ascii="Arial" w:cs="Arial" w:eastAsia="Arial" w:hAnsi="Arial"/>
          <w:color w:val="2E86AB"/>
          <w:sz w:val="30"/>
          <w:szCs w:val="30"/>
        </w:rPr>
        <w:t xml:space="preserve">Enterprise Architecture Design</w:t>
      </w:r>
    </w:p>
    <w:p>
      <w:pPr>
        <w:spacing w:before="80" w:after="0"/>
      </w:pPr>
      <w:r>
        <w:rPr>
          <w:rFonts w:ascii="Arial" w:cs="Arial" w:eastAsia="Arial" w:hAnsi="Arial"/>
        </w:rPr>
        <w:t xml:space="preserve"/>
      </w:r>
    </w:p>
    <w:p>
      <w:pPr>
        <w:jc w:val="center"/>
      </w:pPr>
      <w:r>
        <w:rPr>
          <w:rFonts w:ascii="Arial" w:cs="Arial" w:eastAsia="Arial" w:hAnsi="Arial"/>
          <w:color w:val="566573"/>
          <w:sz w:val="22"/>
          <w:szCs w:val="22"/>
        </w:rPr>
        <w:t xml:space="preserve">Laravel AI SDK  ·  Production-Grade  ·  Financial Operations</w:t>
      </w:r>
    </w:p>
    <w:p>
      <w:pPr>
        <w:spacing w:before="600" w:after="0"/>
      </w:pPr>
      <w:r>
        <w:rPr>
          <w:rFonts w:ascii="Arial" w:cs="Arial" w:eastAsia="Arial" w:hAnsi="Arial"/>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jc w:val="center"/>
            </w:pPr>
            <w:r>
              <w:rPr>
                <w:rFonts w:ascii="Arial" w:cs="Arial" w:eastAsia="Arial" w:hAnsi="Arial"/>
                <w:b/>
                <w:bCs/>
                <w:color w:val="17A589"/>
                <w:sz w:val="20"/>
                <w:szCs w:val="20"/>
              </w:rPr>
              <w:t xml:space="preserve">Prepared For</w:t>
            </w:r>
          </w:p>
          <w:p>
            <w:pPr>
              <w:jc w:val="center"/>
            </w:pPr>
            <w:r>
              <w:rPr>
                <w:rFonts w:ascii="Arial" w:cs="Arial" w:eastAsia="Arial" w:hAnsi="Arial"/>
                <w:color w:val="FFFFFF"/>
                <w:sz w:val="22"/>
                <w:szCs w:val="22"/>
              </w:rPr>
              <w:t xml:space="preserve">Engineering Team</w:t>
            </w:r>
          </w:p>
        </w:tc>
        <w:tc>
          <w:tcPr>
            <w:tcBorders>
              <w:top w:val="none" w:color="FFFFFF" w:sz="0"/>
              <w:left w:val="none" w:color="FFFFFF" w:sz="0"/>
              <w:bottom w:val="none" w:color="FFFFFF" w:sz="0"/>
              <w:right w:val="none" w:color="FFFFFF" w:sz="0"/>
            </w:tcBorders>
            <w:shd w:fill="2E86AB" w:val="clear"/>
            <w:tcMar>
              <w:top w:type="dxa" w:w="160"/>
              <w:left w:type="dxa" w:w="200"/>
              <w:bottom w:type="dxa" w:w="160"/>
              <w:right w:type="dxa" w:w="200"/>
            </w:tcMar>
          </w:tcPr>
          <w:p>
            <w:pPr>
              <w:jc w:val="center"/>
            </w:pPr>
            <w:r>
              <w:rPr>
                <w:rFonts w:ascii="Arial" w:cs="Arial" w:eastAsia="Arial" w:hAnsi="Arial"/>
                <w:b/>
                <w:bCs/>
                <w:color w:val="F5F6FA"/>
                <w:sz w:val="20"/>
                <w:szCs w:val="20"/>
              </w:rPr>
              <w:t xml:space="preserve">Document Type</w:t>
            </w:r>
          </w:p>
          <w:p>
            <w:pPr>
              <w:jc w:val="center"/>
            </w:pPr>
            <w:r>
              <w:rPr>
                <w:rFonts w:ascii="Arial" w:cs="Arial" w:eastAsia="Arial" w:hAnsi="Arial"/>
                <w:color w:val="FFFFFF"/>
                <w:sz w:val="22"/>
                <w:szCs w:val="22"/>
              </w:rPr>
              <w:t xml:space="preserve">System Architecture</w:t>
            </w:r>
          </w:p>
        </w:tc>
      </w:tr>
    </w:tbl>
    <w:p>
      <w:pPr>
        <w:spacing w:before="1800" w:after="0"/>
      </w:pPr>
      <w:r>
        <w:rPr>
          <w:rFonts w:ascii="Arial" w:cs="Arial" w:eastAsia="Arial" w:hAnsi="Arial"/>
        </w:rPr>
        <w:t xml:space="preserve"/>
      </w:r>
    </w:p>
    <w:p>
      <w:r>
        <w:br w:type="page"/>
      </w:r>
    </w:p>
    <w:p>
      <w:pPr>
        <w:pStyle w:val="Heading1"/>
        <w:pBdr>
          <w:bottom w:val="single" w:color="2E86AB" w:sz="8" w:space="4"/>
        </w:pBdr>
        <w:spacing w:before="480" w:after="200"/>
      </w:pPr>
      <w:r>
        <w:rPr>
          <w:rFonts w:ascii="Arial" w:cs="Arial" w:eastAsia="Arial" w:hAnsi="Arial"/>
          <w:b/>
          <w:bCs/>
          <w:color w:val="1E3A5F"/>
          <w:sz w:val="32"/>
          <w:szCs w:val="32"/>
        </w:rPr>
        <w:t xml:space="preserve">1. Executive Summary</w:t>
      </w:r>
    </w:p>
    <w:p>
      <w:pPr>
        <w:spacing w:before="120" w:after="160"/>
      </w:pPr>
      <w:r>
        <w:rPr>
          <w:rFonts w:ascii="Arial" w:cs="Arial" w:eastAsia="Arial" w:hAnsi="Arial"/>
          <w:sz w:val="22"/>
          <w:szCs w:val="22"/>
        </w:rPr>
        <w:t xml:space="preserve">This document specifies the production-grade multi-agent architecture that replaces the existing monolithic </w:t>
      </w:r>
      <w:r>
        <w:rPr>
          <w:rFonts w:ascii="Arial" w:cs="Arial" w:eastAsia="Arial" w:hAnsi="Arial"/>
          <w:b/>
          <w:bCs/>
          <w:color w:val="C0392B"/>
          <w:sz w:val="22"/>
          <w:szCs w:val="22"/>
        </w:rPr>
        <w:t xml:space="preserve">AccountingAssistant</w:t>
      </w:r>
      <w:r>
        <w:rPr>
          <w:rFonts w:ascii="Arial" w:cs="Arial" w:eastAsia="Arial" w:hAnsi="Arial"/>
          <w:sz w:val="22"/>
          <w:szCs w:val="22"/>
        </w:rPr>
        <w:t xml:space="preserve"> with a lean, cost-efficient, intent-routed agent network built entirely on the </w:t>
      </w:r>
      <w:r>
        <w:rPr>
          <w:rFonts w:ascii="Arial" w:cs="Arial" w:eastAsia="Arial" w:hAnsi="Arial"/>
          <w:b/>
          <w:bCs/>
          <w:color w:val="2E86AB"/>
          <w:sz w:val="22"/>
          <w:szCs w:val="22"/>
        </w:rPr>
        <w:t xml:space="preserve">Laravel AI SDK</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BF4FA" w:sz="2"/>
              <w:left w:val="single" w:color="EBF4FA" w:sz="2"/>
              <w:bottom w:val="single" w:color="EBF4FA" w:sz="2"/>
              <w:right w:val="single" w:color="EBF4FA" w:sz="2"/>
            </w:tcBorders>
            <w:shd w:fill="EBF4FA" w:val="clear"/>
            <w:tcMar>
              <w:top w:type="dxa" w:w="120"/>
              <w:left w:type="dxa" w:w="200"/>
              <w:bottom w:type="dxa" w:w="120"/>
              <w:right w:type="dxa" w:w="200"/>
            </w:tcMar>
          </w:tcPr>
          <w:p>
            <w:r>
              <w:rPr>
                <w:rFonts w:ascii="Arial" w:cs="Arial" w:eastAsia="Arial" w:hAnsi="Arial"/>
                <w:b w:val="false"/>
                <w:bCs w:val="false"/>
                <w:color w:val="1E3A5F"/>
                <w:sz w:val="20"/>
                <w:szCs w:val="20"/>
              </w:rPr>
              <w:t xml:space="preserve">🎯  Design Goal: Achieve 60–75% token reduction versus the monolithic super-agent while improving safety, maintainability, and scalability for financial operations.</w:t>
            </w:r>
          </w:p>
        </w:tc>
      </w:tr>
    </w:tbl>
    <w:p>
      <w:pPr>
        <w:spacing w:before="20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1.1 Problem Statement</w:t>
      </w:r>
    </w:p>
    <w:p>
      <w:pPr>
        <w:pStyle w:val="ListParagraph"/>
        <w:numPr>
          <w:ilvl w:val="0"/>
          <w:numId w:val="2"/>
        </w:numPr>
        <w:spacing w:before="60" w:after="60"/>
      </w:pPr>
      <w:r>
        <w:rPr>
          <w:rFonts w:ascii="Arial" w:cs="Arial" w:eastAsia="Arial" w:hAnsi="Arial"/>
          <w:b/>
          <w:bCs/>
          <w:color w:val="C0392B"/>
        </w:rPr>
        <w:t xml:space="preserve">Token bloat: </w:t>
      </w:r>
      <w:r>
        <w:rPr>
          <w:rFonts w:ascii="Arial" w:cs="Arial" w:eastAsia="Arial" w:hAnsi="Arial"/>
        </w:rPr>
        <w:t xml:space="preserve">A single agent carries all 28 tool schemas and a 1 000-word system prompt on every turn.</w:t>
      </w:r>
    </w:p>
    <w:p>
      <w:pPr>
        <w:pStyle w:val="ListParagraph"/>
        <w:numPr>
          <w:ilvl w:val="0"/>
          <w:numId w:val="2"/>
        </w:numPr>
        <w:spacing w:before="60" w:after="60"/>
      </w:pPr>
      <w:r>
        <w:rPr>
          <w:rFonts w:ascii="Arial" w:cs="Arial" w:eastAsia="Arial" w:hAnsi="Arial"/>
          <w:b/>
          <w:bCs/>
          <w:color w:val="C0392B"/>
        </w:rPr>
        <w:t xml:space="preserve">No specialisation: </w:t>
      </w:r>
      <w:r>
        <w:rPr>
          <w:rFonts w:ascii="Arial" w:cs="Arial" w:eastAsia="Arial" w:hAnsi="Arial"/>
        </w:rPr>
        <w:t xml:space="preserve">One GPT-4o instance handles trivial FAQs and complex multi-line invoice creation identically.</w:t>
      </w:r>
    </w:p>
    <w:p>
      <w:pPr>
        <w:pStyle w:val="ListParagraph"/>
        <w:numPr>
          <w:ilvl w:val="0"/>
          <w:numId w:val="2"/>
        </w:numPr>
        <w:spacing w:before="60" w:after="60"/>
      </w:pPr>
      <w:r>
        <w:rPr>
          <w:rFonts w:ascii="Arial" w:cs="Arial" w:eastAsia="Arial" w:hAnsi="Arial"/>
          <w:b/>
          <w:bCs/>
          <w:color w:val="C0392B"/>
        </w:rPr>
        <w:t xml:space="preserve">Hard to extend: </w:t>
      </w:r>
      <w:r>
        <w:rPr>
          <w:rFonts w:ascii="Arial" w:cs="Arial" w:eastAsia="Arial" w:hAnsi="Arial"/>
        </w:rPr>
        <w:t xml:space="preserve">Adding a new capability requires modifying the super-agent and risks regressions across all domains.</w:t>
      </w:r>
    </w:p>
    <w:p>
      <w:pPr>
        <w:pStyle w:val="ListParagraph"/>
        <w:numPr>
          <w:ilvl w:val="0"/>
          <w:numId w:val="2"/>
        </w:numPr>
        <w:spacing w:before="60" w:after="60"/>
      </w:pPr>
      <w:r>
        <w:rPr>
          <w:rFonts w:ascii="Arial" w:cs="Arial" w:eastAsia="Arial" w:hAnsi="Arial"/>
          <w:b/>
          <w:bCs/>
          <w:color w:val="C0392B"/>
        </w:rPr>
        <w:t xml:space="preserve">Cost: </w:t>
      </w:r>
      <w:r>
        <w:rPr>
          <w:rFonts w:ascii="Arial" w:cs="Arial" w:eastAsia="Arial" w:hAnsi="Arial"/>
        </w:rPr>
        <w:t xml:space="preserve">At scale, 28 tool JSON schemas add ~3 000 prompt tokens per call regardless of intent.</w:t>
      </w:r>
    </w:p>
    <w:p>
      <w:pPr>
        <w:spacing w:before="16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1.2 Solution at a Glance</w:t>
      </w:r>
    </w:p>
    <w:p>
      <w:pPr>
        <w:pStyle w:val="ListParagraph"/>
        <w:numPr>
          <w:ilvl w:val="0"/>
          <w:numId w:val="2"/>
        </w:numPr>
        <w:spacing w:before="60" w:after="60"/>
      </w:pPr>
      <w:r>
        <w:rPr>
          <w:rFonts w:ascii="Arial" w:cs="Arial" w:eastAsia="Arial" w:hAnsi="Arial"/>
          <w:b/>
          <w:bCs/>
          <w:color w:val="2E86AB"/>
        </w:rPr>
        <w:t xml:space="preserve">RouterAgent </w:t>
      </w:r>
      <w:r>
        <w:rPr>
          <w:rFonts w:ascii="Arial" w:cs="Arial" w:eastAsia="Arial" w:hAnsi="Arial"/>
        </w:rPr>
        <w:t xml:space="preserve">(gpt-4o-mini, ≤ 200 tokens) — classifies each message into 1–N domain intents.</w:t>
      </w:r>
    </w:p>
    <w:p>
      <w:pPr>
        <w:pStyle w:val="ListParagraph"/>
        <w:numPr>
          <w:ilvl w:val="0"/>
          <w:numId w:val="2"/>
        </w:numPr>
        <w:spacing w:before="60" w:after="60"/>
      </w:pPr>
      <w:r>
        <w:rPr>
          <w:rFonts w:ascii="Arial" w:cs="Arial" w:eastAsia="Arial" w:hAnsi="Arial"/>
          <w:b/>
          <w:bCs/>
          <w:color w:val="2E86AB"/>
        </w:rPr>
        <w:t xml:space="preserve">Five Specialist Agents </w:t>
      </w:r>
      <w:r>
        <w:rPr>
          <w:rFonts w:ascii="Arial" w:cs="Arial" w:eastAsia="Arial" w:hAnsi="Arial"/>
        </w:rPr>
        <w:t xml:space="preserve">(gpt-4o) — each carries only its own tools and a focused prompt.</w:t>
      </w:r>
    </w:p>
    <w:p>
      <w:pPr>
        <w:pStyle w:val="ListParagraph"/>
        <w:numPr>
          <w:ilvl w:val="0"/>
          <w:numId w:val="2"/>
        </w:numPr>
        <w:spacing w:before="60" w:after="60"/>
      </w:pPr>
      <w:r>
        <w:rPr>
          <w:rFonts w:ascii="Arial" w:cs="Arial" w:eastAsia="Arial" w:hAnsi="Arial"/>
          <w:b/>
          <w:bCs/>
          <w:color w:val="2E86AB"/>
        </w:rPr>
        <w:t xml:space="preserve">ChatOrchestrator </w:t>
      </w:r>
      <w:r>
        <w:rPr>
          <w:rFonts w:ascii="Arial" w:cs="Arial" w:eastAsia="Arial" w:hAnsi="Arial"/>
        </w:rPr>
        <w:t xml:space="preserve">— coordinates routing, parallel dispatch, response merging, and error handling.</w:t>
      </w:r>
    </w:p>
    <w:p>
      <w:pPr>
        <w:pStyle w:val="ListParagraph"/>
        <w:numPr>
          <w:ilvl w:val="0"/>
          <w:numId w:val="2"/>
        </w:numPr>
        <w:spacing w:before="60" w:after="60"/>
      </w:pPr>
      <w:r>
        <w:rPr>
          <w:rFonts w:ascii="Arial" w:cs="Arial" w:eastAsia="Arial" w:hAnsi="Arial"/>
          <w:b/>
          <w:bCs/>
          <w:color w:val="2E86AB"/>
        </w:rPr>
        <w:t xml:space="preserve">Stateless Router, Stateful Specialists </w:t>
      </w:r>
      <w:r>
        <w:rPr>
          <w:rFonts w:ascii="Arial" w:cs="Arial" w:eastAsia="Arial" w:hAnsi="Arial"/>
        </w:rPr>
        <w:t xml:space="preserve">— conversation memory lives only in agents that need it.</w:t>
      </w:r>
    </w:p>
    <w:p>
      <w:pPr>
        <w:pStyle w:val="Heading1"/>
        <w:pBdr>
          <w:bottom w:val="single" w:color="2E86AB" w:sz="8" w:space="4"/>
        </w:pBdr>
        <w:spacing w:before="480" w:after="200"/>
      </w:pPr>
      <w:r>
        <w:rPr>
          <w:rFonts w:ascii="Arial" w:cs="Arial" w:eastAsia="Arial" w:hAnsi="Arial"/>
          <w:b/>
          <w:bCs/>
          <w:color w:val="1E3A5F"/>
          <w:sz w:val="32"/>
          <w:szCs w:val="32"/>
        </w:rPr>
        <w:t xml:space="preserve">2. Architecture Overview</w:t>
      </w:r>
    </w:p>
    <w:p>
      <w:pPr>
        <w:spacing w:before="120" w:after="120"/>
      </w:pPr>
      <w:r>
        <w:rPr>
          <w:rFonts w:ascii="Arial" w:cs="Arial" w:eastAsia="Arial" w:hAnsi="Arial"/>
          <w:sz w:val="22"/>
          <w:szCs w:val="22"/>
        </w:rPr>
        <w:t xml:space="preserve">The system follows a </w:t>
      </w:r>
      <w:r>
        <w:rPr>
          <w:rFonts w:ascii="Arial" w:cs="Arial" w:eastAsia="Arial" w:hAnsi="Arial"/>
          <w:b/>
          <w:bCs/>
          <w:color w:val="2E86AB"/>
          <w:sz w:val="22"/>
          <w:szCs w:val="22"/>
        </w:rPr>
        <w:t xml:space="preserve">Hub-and-Spoke</w:t>
      </w:r>
      <w:r>
        <w:rPr>
          <w:rFonts w:ascii="Arial" w:cs="Arial" w:eastAsia="Arial" w:hAnsi="Arial"/>
          <w:sz w:val="22"/>
          <w:szCs w:val="22"/>
        </w:rPr>
        <w:t xml:space="preserve"> pattern. Every user message flows through a central orchestrator that delegates to the right specialist(s).</w:t>
      </w:r>
    </w:p>
    <w:p>
      <w:pPr>
        <w:spacing w:before="12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F6FA" w:sz="2"/>
              <w:left w:val="single" w:color="F5F6FA" w:sz="2"/>
              <w:bottom w:val="single" w:color="F5F6FA" w:sz="2"/>
              <w:right w:val="single" w:color="F5F6FA" w:sz="2"/>
            </w:tcBorders>
            <w:shd w:fill="F5F6FA" w:val="clear"/>
            <w:tcMar>
              <w:top w:type="dxa" w:w="120"/>
              <w:left w:type="dxa" w:w="200"/>
              <w:bottom w:type="dxa" w:w="120"/>
              <w:right w:type="dxa" w:w="200"/>
            </w:tcMar>
          </w:tcPr>
          <w:p>
            <w:r>
              <w:rPr>
                <w:rFonts w:ascii="Arial" w:cs="Arial" w:eastAsia="Arial" w:hAnsi="Arial"/>
                <w:b w:val="false"/>
                <w:bCs w:val="false"/>
                <w:color w:val="1A1A2E"/>
                <w:sz w:val="20"/>
                <w:szCs w:val="20"/>
              </w:rPr>
              <w:t xml:space="preserve">Architecture Flow:
  User Message
       │
       ▼
  AiChatController  (HTTP layer, unchanged)
       │
       ▼
  ChatOrchestrator
       │
       ├──► RouterAgent (gpt-4o-mini) ─► JSON intent array
       │
       ├──► InvoiceAgent    (if intent = invoice | payment)
       ├──► ClientAgent     (if intent = client)
       ├──► InventoryAgent  (if intent = inventory)
       ├──► NarrationAgent  (if intent = narration)
       └──► BusinessAgent   (if intent = business)
       │
       ▼
  Merged Response  ──►  User</w:t>
            </w:r>
          </w:p>
        </w:tc>
      </w:tr>
    </w:tbl>
    <w:p>
      <w:pPr>
        <w:spacing w:before="20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2.1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960"/>
        <w:gridCol w:w="2800"/>
      </w:tblGrid>
      <w:tr>
        <w:trPr>
          <w:tblHeader/>
        </w:trPr>
        <w:tc>
          <w:tcPr>
            <w:tcW w:type="dxa" w:w="2200"/>
            <w:tcBorders>
              <w:top w:val="single" w:color="1E3A5F" w:sz="6"/>
              <w:left w:val="single" w:color="1E3A5F" w:sz="6"/>
              <w:bottom w:val="single" w:color="1E3A5F" w:sz="6"/>
              <w:right w:val="single" w:color="1E3A5F" w:sz="6"/>
            </w:tcBorders>
            <w:shd w:fill="1E3A5F"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Component</w:t>
            </w:r>
          </w:p>
        </w:tc>
        <w:tc>
          <w:tcPr>
            <w:tcW w:type="dxa" w:w="1400"/>
            <w:tcBorders>
              <w:top w:val="single" w:color="1E3A5F" w:sz="6"/>
              <w:left w:val="single" w:color="1E3A5F" w:sz="6"/>
              <w:bottom w:val="single" w:color="1E3A5F" w:sz="6"/>
              <w:right w:val="single" w:color="1E3A5F" w:sz="6"/>
            </w:tcBorders>
            <w:shd w:fill="1E3A5F"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Model</w:t>
            </w:r>
          </w:p>
        </w:tc>
        <w:tc>
          <w:tcPr>
            <w:tcW w:type="dxa" w:w="2960"/>
            <w:tcBorders>
              <w:top w:val="single" w:color="1E3A5F" w:sz="6"/>
              <w:left w:val="single" w:color="1E3A5F" w:sz="6"/>
              <w:bottom w:val="single" w:color="1E3A5F" w:sz="6"/>
              <w:right w:val="single" w:color="1E3A5F" w:sz="6"/>
            </w:tcBorders>
            <w:shd w:fill="1E3A5F"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Role</w:t>
            </w:r>
          </w:p>
        </w:tc>
        <w:tc>
          <w:tcPr>
            <w:tcW w:type="dxa" w:w="2800"/>
            <w:tcBorders>
              <w:top w:val="single" w:color="1E3A5F" w:sz="6"/>
              <w:left w:val="single" w:color="1E3A5F" w:sz="6"/>
              <w:bottom w:val="single" w:color="1E3A5F" w:sz="6"/>
              <w:right w:val="single" w:color="1E3A5F" w:sz="6"/>
            </w:tcBorders>
            <w:shd w:fill="1E3A5F"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Tools Loaded</w:t>
            </w:r>
          </w:p>
        </w:tc>
      </w:tr>
      <w:tr>
        <w:tc>
          <w:tcPr>
            <w:tcW w:type="dxa" w:w="22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RouterAgent</w:t>
            </w:r>
          </w:p>
        </w:tc>
        <w:tc>
          <w:tcPr>
            <w:tcW w:type="dxa" w:w="14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gpt-4o-mini</w:t>
            </w:r>
          </w:p>
        </w:tc>
        <w:tc>
          <w:tcPr>
            <w:tcW w:type="dxa" w:w="296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Classify intent(s), return JSON</w:t>
            </w:r>
          </w:p>
        </w:tc>
        <w:tc>
          <w:tcPr>
            <w:tcW w:type="dxa" w:w="28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0 (no tools)</w:t>
            </w:r>
          </w:p>
        </w:tc>
      </w:tr>
      <w:tr>
        <w:tc>
          <w:tcPr>
            <w:tcW w:type="dxa" w:w="22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InvoiceAgent</w:t>
            </w:r>
          </w:p>
        </w:tc>
        <w:tc>
          <w:tcPr>
            <w:tcW w:type="dxa" w:w="14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gpt-4o</w:t>
            </w:r>
          </w:p>
        </w:tc>
        <w:tc>
          <w:tcPr>
            <w:tcW w:type="dxa" w:w="296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Invoice CRUD, PDF, payments</w:t>
            </w:r>
          </w:p>
        </w:tc>
        <w:tc>
          <w:tcPr>
            <w:tcW w:type="dxa" w:w="28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7 tools</w:t>
            </w:r>
          </w:p>
        </w:tc>
      </w:tr>
      <w:tr>
        <w:tc>
          <w:tcPr>
            <w:tcW w:type="dxa" w:w="22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ClientAgent</w:t>
            </w:r>
          </w:p>
        </w:tc>
        <w:tc>
          <w:tcPr>
            <w:tcW w:type="dxa" w:w="14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gpt-4o</w:t>
            </w:r>
          </w:p>
        </w:tc>
        <w:tc>
          <w:tcPr>
            <w:tcW w:type="dxa" w:w="296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Client CRUD, balance lookup</w:t>
            </w:r>
          </w:p>
        </w:tc>
        <w:tc>
          <w:tcPr>
            <w:tcW w:type="dxa" w:w="28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5 tools</w:t>
            </w:r>
          </w:p>
        </w:tc>
      </w:tr>
      <w:tr>
        <w:tc>
          <w:tcPr>
            <w:tcW w:type="dxa" w:w="22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InventoryAgent</w:t>
            </w:r>
          </w:p>
        </w:tc>
        <w:tc>
          <w:tcPr>
            <w:tcW w:type="dxa" w:w="14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gpt-4o</w:t>
            </w:r>
          </w:p>
        </w:tc>
        <w:tc>
          <w:tcPr>
            <w:tcW w:type="dxa" w:w="296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Product/service CRUD</w:t>
            </w:r>
          </w:p>
        </w:tc>
        <w:tc>
          <w:tcPr>
            <w:tcW w:type="dxa" w:w="28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4 tools</w:t>
            </w:r>
          </w:p>
        </w:tc>
      </w:tr>
      <w:tr>
        <w:tc>
          <w:tcPr>
            <w:tcW w:type="dxa" w:w="22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NarrationAgent</w:t>
            </w:r>
          </w:p>
        </w:tc>
        <w:tc>
          <w:tcPr>
            <w:tcW w:type="dxa" w:w="14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gpt-4o</w:t>
            </w:r>
          </w:p>
        </w:tc>
        <w:tc>
          <w:tcPr>
            <w:tcW w:type="dxa" w:w="296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Heads &amp; sub-heads management</w:t>
            </w:r>
          </w:p>
        </w:tc>
        <w:tc>
          <w:tcPr>
            <w:tcW w:type="dxa" w:w="28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8 tools</w:t>
            </w:r>
          </w:p>
        </w:tc>
      </w:tr>
      <w:tr>
        <w:tc>
          <w:tcPr>
            <w:tcW w:type="dxa" w:w="22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BusinessAgent</w:t>
            </w:r>
          </w:p>
        </w:tc>
        <w:tc>
          <w:tcPr>
            <w:tcW w:type="dxa" w:w="14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gpt-4o</w:t>
            </w:r>
          </w:p>
        </w:tc>
        <w:tc>
          <w:tcPr>
            <w:tcW w:type="dxa" w:w="296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Company profile, setup wizard</w:t>
            </w:r>
          </w:p>
        </w:tc>
        <w:tc>
          <w:tcPr>
            <w:tcW w:type="dxa" w:w="28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3 tools</w:t>
            </w:r>
          </w:p>
        </w:tc>
      </w:tr>
    </w:tbl>
    <w:p>
      <w:pPr>
        <w:pStyle w:val="Heading1"/>
        <w:pBdr>
          <w:bottom w:val="single" w:color="2E86AB" w:sz="8" w:space="4"/>
        </w:pBdr>
        <w:spacing w:before="480" w:after="200"/>
      </w:pPr>
      <w:r>
        <w:rPr>
          <w:rFonts w:ascii="Arial" w:cs="Arial" w:eastAsia="Arial" w:hAnsi="Arial"/>
          <w:b/>
          <w:bCs/>
          <w:color w:val="1E3A5F"/>
          <w:sz w:val="32"/>
          <w:szCs w:val="32"/>
        </w:rPr>
        <w:t xml:space="preserve">3. RouterAgent</w:t>
      </w:r>
    </w:p>
    <w:p>
      <w:pPr>
        <w:spacing w:before="120" w:after="120"/>
      </w:pPr>
      <w:r>
        <w:rPr>
          <w:rFonts w:ascii="Arial" w:cs="Arial" w:eastAsia="Arial" w:hAnsi="Arial"/>
          <w:sz w:val="22"/>
          <w:szCs w:val="22"/>
        </w:rPr>
        <w:t xml:space="preserve">The router is a stateless, ultra-cheap classifier. It reads only the user's message (and optionally a 3-turn conversation summary) and returns a JSON array of domain intents.</w:t>
      </w:r>
    </w:p>
    <w:p>
      <w:pPr>
        <w:pStyle w:val="Heading2"/>
        <w:spacing w:before="360" w:after="160"/>
      </w:pPr>
      <w:r>
        <w:rPr>
          <w:rFonts w:ascii="Arial" w:cs="Arial" w:eastAsia="Arial" w:hAnsi="Arial"/>
          <w:b/>
          <w:bCs/>
          <w:color w:val="2E86AB"/>
          <w:sz w:val="26"/>
          <w:szCs w:val="26"/>
        </w:rPr>
        <w:t xml:space="preserve">3.1 Agent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6"/>
              <w:left w:val="single" w:color="1E3A5F" w:sz="6"/>
              <w:bottom w:val="single" w:color="1E3A5F" w:sz="6"/>
              <w:right w:val="single" w:color="1E3A5F" w:sz="6"/>
            </w:tcBorders>
            <w:shd w:fill="1E2940" w:val="clear"/>
            <w:tcMar>
              <w:top w:type="dxa" w:w="120"/>
              <w:left w:type="dxa" w:w="220"/>
              <w:bottom w:type="dxa" w:w="120"/>
              <w:right w:type="dxa" w:w="220"/>
            </w:tcMar>
          </w:tcPr>
          <w:p>
            <w:pPr>
              <w:spacing w:before="20" w:after="20"/>
            </w:pPr>
            <w:r>
              <w:rPr>
                <w:rFonts w:ascii="Courier New" w:cs="Courier New" w:eastAsia="Courier New" w:hAnsi="Courier New"/>
                <w:color w:val="A8D8EA"/>
                <w:sz w:val="18"/>
                <w:szCs w:val="18"/>
              </w:rPr>
              <w:t xml:space="preserve">#[Provider(Lab::OpenAI)]</w:t>
            </w:r>
          </w:p>
          <w:p>
            <w:pPr>
              <w:spacing w:before="20" w:after="20"/>
            </w:pPr>
            <w:r>
              <w:rPr>
                <w:rFonts w:ascii="Courier New" w:cs="Courier New" w:eastAsia="Courier New" w:hAnsi="Courier New"/>
                <w:color w:val="A8D8EA"/>
                <w:sz w:val="18"/>
                <w:szCs w:val="18"/>
              </w:rPr>
              <w:t xml:space="preserve">#[Model('gpt-4o-mini')]</w:t>
            </w:r>
          </w:p>
          <w:p>
            <w:pPr>
              <w:spacing w:before="20" w:after="20"/>
            </w:pPr>
            <w:r>
              <w:rPr>
                <w:rFonts w:ascii="Courier New" w:cs="Courier New" w:eastAsia="Courier New" w:hAnsi="Courier New"/>
                <w:color w:val="A8D8EA"/>
                <w:sz w:val="18"/>
                <w:szCs w:val="18"/>
              </w:rPr>
              <w:t xml:space="preserve">#[MaxSteps(1)]       // ONE shot — no tool loops</w:t>
            </w:r>
          </w:p>
          <w:p>
            <w:pPr>
              <w:spacing w:before="20" w:after="20"/>
            </w:pPr>
            <w:r>
              <w:rPr>
                <w:rFonts w:ascii="Courier New" w:cs="Courier New" w:eastAsia="Courier New" w:hAnsi="Courier New"/>
                <w:color w:val="A8D8EA"/>
                <w:sz w:val="18"/>
                <w:szCs w:val="18"/>
              </w:rPr>
              <w:t xml:space="preserve">#[MaxTokens(200)]    // JSON output is tiny</w:t>
            </w:r>
          </w:p>
          <w:p>
            <w:pPr>
              <w:spacing w:before="20" w:after="20"/>
            </w:pPr>
            <w:r>
              <w:rPr>
                <w:rFonts w:ascii="Courier New" w:cs="Courier New" w:eastAsia="Courier New" w:hAnsi="Courier New"/>
                <w:color w:val="A8D8EA"/>
                <w:sz w:val="18"/>
                <w:szCs w:val="18"/>
              </w:rPr>
              <w:t xml:space="preserve">#[Temperature(0)]    // Deterministic routing</w:t>
            </w:r>
          </w:p>
          <w:p>
            <w:pPr>
              <w:spacing w:before="20" w:after="20"/>
            </w:pPr>
            <w:r>
              <w:rPr>
                <w:rFonts w:ascii="Courier New" w:cs="Courier New" w:eastAsia="Courier New" w:hAnsi="Courier New"/>
                <w:color w:val="A8D8EA"/>
                <w:sz w:val="18"/>
                <w:szCs w:val="18"/>
              </w:rPr>
              <w:t xml:space="preserve">class RouterAgent implements Agent</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use Promptable;  // NO RemembersConversations — stateless</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public function instructions(): string</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return &lt;&lt;&lt;PROMPT</w:t>
            </w:r>
          </w:p>
          <w:p>
            <w:pPr>
              <w:spacing w:before="20" w:after="20"/>
            </w:pPr>
            <w:r>
              <w:rPr>
                <w:rFonts w:ascii="Courier New" w:cs="Courier New" w:eastAsia="Courier New" w:hAnsi="Courier New"/>
                <w:color w:val="A8D8EA"/>
                <w:sz w:val="18"/>
                <w:szCs w:val="18"/>
              </w:rPr>
              <w:t xml:space="preserve">        You are a message router for an accounting assistant.</w:t>
            </w:r>
          </w:p>
          <w:p>
            <w:pPr>
              <w:spacing w:before="20" w:after="20"/>
            </w:pPr>
            <w:r>
              <w:rPr>
                <w:rFonts w:ascii="Courier New" w:cs="Courier New" w:eastAsia="Courier New" w:hAnsi="Courier New"/>
                <w:color w:val="A8D8EA"/>
                <w:sz w:val="18"/>
                <w:szCs w:val="18"/>
              </w:rPr>
              <w:t xml:space="preserve">        Classify the user message into one or more of these domains:</w:t>
            </w:r>
          </w:p>
          <w:p>
            <w:pPr>
              <w:spacing w:before="20" w:after="20"/>
            </w:pPr>
            <w:r>
              <w:rPr>
                <w:rFonts w:ascii="Courier New" w:cs="Courier New" w:eastAsia="Courier New" w:hAnsi="Courier New"/>
                <w:color w:val="A8D8EA"/>
                <w:sz w:val="18"/>
                <w:szCs w:val="18"/>
              </w:rPr>
              <w:t xml:space="preserve">          invoice | client | inventory | narration | business | unknown</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Rules:</w:t>
            </w:r>
          </w:p>
          <w:p>
            <w:pPr>
              <w:spacing w:before="20" w:after="20"/>
            </w:pPr>
            <w:r>
              <w:rPr>
                <w:rFonts w:ascii="Courier New" w:cs="Courier New" w:eastAsia="Courier New" w:hAnsi="Courier New"/>
                <w:color w:val="A8D8EA"/>
                <w:sz w:val="18"/>
                <w:szCs w:val="18"/>
              </w:rPr>
              <w:t xml:space="preserve">        - Return ONLY a raw JSON object — no markdown, no explanation.</w:t>
            </w:r>
          </w:p>
          <w:p>
            <w:pPr>
              <w:spacing w:before="20" w:after="20"/>
            </w:pPr>
            <w:r>
              <w:rPr>
                <w:rFonts w:ascii="Courier New" w:cs="Courier New" w:eastAsia="Courier New" w:hAnsi="Courier New"/>
                <w:color w:val="A8D8EA"/>
                <w:sz w:val="18"/>
                <w:szCs w:val="18"/>
              </w:rPr>
              <w:t xml:space="preserve">        - Multi-intent is allowed (e.g. create client then invoice).</w:t>
            </w:r>
          </w:p>
          <w:p>
            <w:pPr>
              <w:spacing w:before="20" w:after="20"/>
            </w:pPr>
            <w:r>
              <w:rPr>
                <w:rFonts w:ascii="Courier New" w:cs="Courier New" w:eastAsia="Courier New" w:hAnsi="Courier New"/>
                <w:color w:val="A8D8EA"/>
                <w:sz w:val="18"/>
                <w:szCs w:val="18"/>
              </w:rPr>
              <w:t xml:space="preserve">        - "unknown" is a valid intent for greetings or out-of-scope queries.</w:t>
            </w:r>
          </w:p>
          <w:p>
            <w:pPr>
              <w:spacing w:before="20" w:after="20"/>
            </w:pPr>
            <w:r>
              <w:rPr>
                <w:rFonts w:ascii="Courier New" w:cs="Courier New" w:eastAsia="Courier New" w:hAnsi="Courier New"/>
                <w:color w:val="A8D8EA"/>
                <w:sz w:val="18"/>
                <w:szCs w:val="18"/>
              </w:rPr>
              <w:t xml:space="preserve">        - When in doubt, include the domain rather than exclude it.</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Output format (strict):</w:t>
            </w:r>
          </w:p>
          <w:p>
            <w:pPr>
              <w:spacing w:before="20" w:after="20"/>
            </w:pPr>
            <w:r>
              <w:rPr>
                <w:rFonts w:ascii="Courier New" w:cs="Courier New" w:eastAsia="Courier New" w:hAnsi="Courier New"/>
                <w:color w:val="A8D8EA"/>
                <w:sz w:val="18"/>
                <w:szCs w:val="18"/>
              </w:rPr>
              <w:t xml:space="preserve">        {"intents": ["invoice", "client"]}</w:t>
            </w:r>
          </w:p>
          <w:p>
            <w:pPr>
              <w:spacing w:before="20" w:after="20"/>
            </w:pPr>
            <w:r>
              <w:rPr>
                <w:rFonts w:ascii="Courier New" w:cs="Courier New" w:eastAsia="Courier New" w:hAnsi="Courier New"/>
                <w:color w:val="A8D8EA"/>
                <w:sz w:val="18"/>
                <w:szCs w:val="18"/>
              </w:rPr>
              <w:t xml:space="preserve">        PROMPT;</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public function tools(): iterable { return []; } // zero tools</w:t>
            </w:r>
          </w:p>
          <w:p>
            <w:pPr>
              <w:spacing w:before="20" w:after="20"/>
            </w:pPr>
            <w:r>
              <w:rPr>
                <w:rFonts w:ascii="Courier New" w:cs="Courier New" w:eastAsia="Courier New" w:hAnsi="Courier New"/>
                <w:color w:val="A8D8EA"/>
                <w:sz w:val="18"/>
                <w:szCs w:val="18"/>
              </w:rPr>
              <w:t xml:space="preserve">}</w:t>
            </w:r>
          </w:p>
        </w:tc>
      </w:tr>
    </w:tbl>
    <w:p>
      <w:pPr>
        <w:spacing w:before="16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3.2 RouterAgent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3A5F" w:sz="6"/>
              <w:left w:val="single" w:color="1E3A5F" w:sz="6"/>
              <w:bottom w:val="single" w:color="1E3A5F" w:sz="6"/>
              <w:right w:val="single" w:color="1E3A5F" w:sz="6"/>
            </w:tcBorders>
            <w:shd w:fill="1E3A5F"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Decision</w:t>
            </w:r>
          </w:p>
        </w:tc>
        <w:tc>
          <w:tcPr>
            <w:tcW w:type="dxa" w:w="6160"/>
            <w:tcBorders>
              <w:top w:val="single" w:color="1E3A5F" w:sz="6"/>
              <w:left w:val="single" w:color="1E3A5F" w:sz="6"/>
              <w:bottom w:val="single" w:color="1E3A5F" w:sz="6"/>
              <w:right w:val="single" w:color="1E3A5F" w:sz="6"/>
            </w:tcBorders>
            <w:shd w:fill="1E3A5F"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Rationale</w:t>
            </w:r>
          </w:p>
        </w:tc>
      </w:tr>
      <w:tr>
        <w:tc>
          <w:tcPr>
            <w:tcW w:type="dxa" w:w="32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gpt-4o-mini</w:t>
            </w:r>
          </w:p>
        </w:tc>
        <w:tc>
          <w:tcPr>
            <w:tcW w:type="dxa" w:w="616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Classification is a simple task; mini model costs ~20× less than gpt-4o.</w:t>
            </w:r>
          </w:p>
        </w:tc>
      </w:tr>
      <w:tr>
        <w:tc>
          <w:tcPr>
            <w:tcW w:type="dxa" w:w="32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MaxSteps(1)</w:t>
            </w:r>
          </w:p>
        </w:tc>
        <w:tc>
          <w:tcPr>
            <w:tcW w:type="dxa" w:w="616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A router must never enter a tool loop. One completion, done.</w:t>
            </w:r>
          </w:p>
        </w:tc>
      </w:tr>
      <w:tr>
        <w:tc>
          <w:tcPr>
            <w:tcW w:type="dxa" w:w="32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MaxTokens(200)</w:t>
            </w:r>
          </w:p>
        </w:tc>
        <w:tc>
          <w:tcPr>
            <w:tcW w:type="dxa" w:w="616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Output is always a tiny JSON string — prevents model rambling.</w:t>
            </w:r>
          </w:p>
        </w:tc>
      </w:tr>
      <w:tr>
        <w:tc>
          <w:tcPr>
            <w:tcW w:type="dxa" w:w="32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Temperature(0)</w:t>
            </w:r>
          </w:p>
        </w:tc>
        <w:tc>
          <w:tcPr>
            <w:tcW w:type="dxa" w:w="616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Routing decisions must be deterministic and reproducible.</w:t>
            </w:r>
          </w:p>
        </w:tc>
      </w:tr>
      <w:tr>
        <w:tc>
          <w:tcPr>
            <w:tcW w:type="dxa" w:w="32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No tools</w:t>
            </w:r>
          </w:p>
        </w:tc>
        <w:tc>
          <w:tcPr>
            <w:tcW w:type="dxa" w:w="616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Tool schemas in the router would waste tokens on every call.</w:t>
            </w:r>
          </w:p>
        </w:tc>
      </w:tr>
      <w:tr>
        <w:tc>
          <w:tcPr>
            <w:tcW w:type="dxa" w:w="32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No memory</w:t>
            </w:r>
          </w:p>
        </w:tc>
        <w:tc>
          <w:tcPr>
            <w:tcW w:type="dxa" w:w="616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Routing is stateless — only the current message matters.</w:t>
            </w:r>
          </w:p>
        </w:tc>
      </w:tr>
    </w:tbl>
    <w:p>
      <w:pPr>
        <w:spacing w:before="16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3.3 Multi-Intent Output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6"/>
              <w:left w:val="single" w:color="1E3A5F" w:sz="6"/>
              <w:bottom w:val="single" w:color="1E3A5F" w:sz="6"/>
              <w:right w:val="single" w:color="1E3A5F" w:sz="6"/>
            </w:tcBorders>
            <w:shd w:fill="1E2940" w:val="clear"/>
            <w:tcMar>
              <w:top w:type="dxa" w:w="120"/>
              <w:left w:type="dxa" w:w="220"/>
              <w:bottom w:type="dxa" w:w="120"/>
              <w:right w:type="dxa" w:w="220"/>
            </w:tcMar>
          </w:tcPr>
          <w:p>
            <w:pPr>
              <w:spacing w:before="20" w:after="20"/>
            </w:pPr>
            <w:r>
              <w:rPr>
                <w:rFonts w:ascii="Courier New" w:cs="Courier New" w:eastAsia="Courier New" w:hAnsi="Courier New"/>
                <w:color w:val="A8D8EA"/>
                <w:sz w:val="18"/>
                <w:szCs w:val="18"/>
              </w:rPr>
              <w:t xml:space="preserve">// "Create a new client called Arun and make an invoice for him"</w:t>
            </w:r>
          </w:p>
          <w:p>
            <w:pPr>
              <w:spacing w:before="20" w:after="20"/>
            </w:pPr>
            <w:r>
              <w:rPr>
                <w:rFonts w:ascii="Courier New" w:cs="Courier New" w:eastAsia="Courier New" w:hAnsi="Courier New"/>
                <w:color w:val="A8D8EA"/>
                <w:sz w:val="18"/>
                <w:szCs w:val="18"/>
              </w:rPr>
              <w:t xml:space="preserve">{"intents": ["client", "invoice"]}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"Add some laptops to inventory and update the narration heads"</w:t>
            </w:r>
          </w:p>
          <w:p>
            <w:pPr>
              <w:spacing w:before="20" w:after="20"/>
            </w:pPr>
            <w:r>
              <w:rPr>
                <w:rFonts w:ascii="Courier New" w:cs="Courier New" w:eastAsia="Courier New" w:hAnsi="Courier New"/>
                <w:color w:val="A8D8EA"/>
                <w:sz w:val="18"/>
                <w:szCs w:val="18"/>
              </w:rPr>
              <w:t xml:space="preserve">{"intents": ["inventory", "narration"]}</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"Hello, how are you?"</w:t>
            </w:r>
          </w:p>
          <w:p>
            <w:pPr>
              <w:spacing w:before="20" w:after="20"/>
            </w:pPr>
            <w:r>
              <w:rPr>
                <w:rFonts w:ascii="Courier New" w:cs="Courier New" w:eastAsia="Courier New" w:hAnsi="Courier New"/>
                <w:color w:val="A8D8EA"/>
                <w:sz w:val="18"/>
                <w:szCs w:val="18"/>
              </w:rPr>
              <w:t xml:space="preserve">{"intents": ["unknown"]}</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"Show me my overdue invoices"</w:t>
            </w:r>
          </w:p>
          <w:p>
            <w:pPr>
              <w:spacing w:before="20" w:after="20"/>
            </w:pPr>
            <w:r>
              <w:rPr>
                <w:rFonts w:ascii="Courier New" w:cs="Courier New" w:eastAsia="Courier New" w:hAnsi="Courier New"/>
                <w:color w:val="A8D8EA"/>
                <w:sz w:val="18"/>
                <w:szCs w:val="18"/>
              </w:rPr>
              <w:t xml:space="preserve">{"intents": ["invoice"]}</w:t>
            </w:r>
          </w:p>
        </w:tc>
      </w:tr>
    </w:tbl>
    <w:p>
      <w:pPr>
        <w:pStyle w:val="Heading1"/>
        <w:pBdr>
          <w:bottom w:val="single" w:color="2E86AB" w:sz="8" w:space="4"/>
        </w:pBdr>
        <w:spacing w:before="480" w:after="200"/>
      </w:pPr>
      <w:r>
        <w:rPr>
          <w:rFonts w:ascii="Arial" w:cs="Arial" w:eastAsia="Arial" w:hAnsi="Arial"/>
          <w:b/>
          <w:bCs/>
          <w:color w:val="1E3A5F"/>
          <w:sz w:val="32"/>
          <w:szCs w:val="32"/>
        </w:rPr>
        <w:t xml:space="preserve">4. Specialist Agents</w:t>
      </w:r>
    </w:p>
    <w:p>
      <w:pPr>
        <w:pStyle w:val="Heading2"/>
        <w:spacing w:before="360" w:after="160"/>
      </w:pPr>
      <w:r>
        <w:rPr>
          <w:rFonts w:ascii="Arial" w:cs="Arial" w:eastAsia="Arial" w:hAnsi="Arial"/>
          <w:b/>
          <w:bCs/>
          <w:color w:val="2E86AB"/>
          <w:sz w:val="26"/>
          <w:szCs w:val="26"/>
        </w:rPr>
        <w:t xml:space="preserve">4.1 InvoiceAgent</w:t>
      </w:r>
    </w:p>
    <w:p>
      <w:pPr>
        <w:spacing w:before="120" w:after="120"/>
      </w:pPr>
      <w:r>
        <w:rPr>
          <w:rFonts w:ascii="Arial" w:cs="Arial" w:eastAsia="Arial" w:hAnsi="Arial"/>
          <w:sz w:val="22"/>
          <w:szCs w:val="22"/>
        </w:rPr>
        <w:t xml:space="preserve">The most complex agent. Owns the full invoice lifecycle: draft → review → confirm → PDF. Enforces the mandatory 8-step workflow from the original monolith.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6"/>
              <w:left w:val="single" w:color="1E3A5F" w:sz="6"/>
              <w:bottom w:val="single" w:color="1E3A5F" w:sz="6"/>
              <w:right w:val="single" w:color="1E3A5F" w:sz="6"/>
            </w:tcBorders>
            <w:shd w:fill="1E2940" w:val="clear"/>
            <w:tcMar>
              <w:top w:type="dxa" w:w="120"/>
              <w:left w:type="dxa" w:w="220"/>
              <w:bottom w:type="dxa" w:w="120"/>
              <w:right w:type="dxa" w:w="220"/>
            </w:tcMar>
          </w:tcPr>
          <w:p>
            <w:pPr>
              <w:spacing w:before="20" w:after="20"/>
            </w:pPr>
            <w:r>
              <w:rPr>
                <w:rFonts w:ascii="Courier New" w:cs="Courier New" w:eastAsia="Courier New" w:hAnsi="Courier New"/>
                <w:color w:val="A8D8EA"/>
                <w:sz w:val="18"/>
                <w:szCs w:val="18"/>
              </w:rPr>
              <w:t xml:space="preserve">#[Provider(Lab::OpenAI)]</w:t>
            </w:r>
          </w:p>
          <w:p>
            <w:pPr>
              <w:spacing w:before="20" w:after="20"/>
            </w:pPr>
            <w:r>
              <w:rPr>
                <w:rFonts w:ascii="Courier New" w:cs="Courier New" w:eastAsia="Courier New" w:hAnsi="Courier New"/>
                <w:color w:val="A8D8EA"/>
                <w:sz w:val="18"/>
                <w:szCs w:val="18"/>
              </w:rPr>
              <w:t xml:space="preserve">#[Model('gpt-4o')]</w:t>
            </w:r>
          </w:p>
          <w:p>
            <w:pPr>
              <w:spacing w:before="20" w:after="20"/>
            </w:pPr>
            <w:r>
              <w:rPr>
                <w:rFonts w:ascii="Courier New" w:cs="Courier New" w:eastAsia="Courier New" w:hAnsi="Courier New"/>
                <w:color w:val="A8D8EA"/>
                <w:sz w:val="18"/>
                <w:szCs w:val="18"/>
              </w:rPr>
              <w:t xml:space="preserve">#[MaxSteps(20)]</w:t>
            </w:r>
          </w:p>
          <w:p>
            <w:pPr>
              <w:spacing w:before="20" w:after="20"/>
            </w:pPr>
            <w:r>
              <w:rPr>
                <w:rFonts w:ascii="Courier New" w:cs="Courier New" w:eastAsia="Courier New" w:hAnsi="Courier New"/>
                <w:color w:val="A8D8EA"/>
                <w:sz w:val="18"/>
                <w:szCs w:val="18"/>
              </w:rPr>
              <w:t xml:space="preserve">#[MaxTokens(3000)]</w:t>
            </w:r>
          </w:p>
          <w:p>
            <w:pPr>
              <w:spacing w:before="20" w:after="20"/>
            </w:pPr>
            <w:r>
              <w:rPr>
                <w:rFonts w:ascii="Courier New" w:cs="Courier New" w:eastAsia="Courier New" w:hAnsi="Courier New"/>
                <w:color w:val="A8D8EA"/>
                <w:sz w:val="18"/>
                <w:szCs w:val="18"/>
              </w:rPr>
              <w:t xml:space="preserve">#[Temperature(0.1)]</w:t>
            </w:r>
          </w:p>
          <w:p>
            <w:pPr>
              <w:spacing w:before="20" w:after="20"/>
            </w:pPr>
            <w:r>
              <w:rPr>
                <w:rFonts w:ascii="Courier New" w:cs="Courier New" w:eastAsia="Courier New" w:hAnsi="Courier New"/>
                <w:color w:val="A8D8EA"/>
                <w:sz w:val="18"/>
                <w:szCs w:val="18"/>
              </w:rPr>
              <w:t xml:space="preserve">class InvoiceAgent implements Agent, Conversational, HasTools</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use Promptable, RemembersConversations;</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public function tools(): iterable</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return [</w:t>
            </w:r>
          </w:p>
          <w:p>
            <w:pPr>
              <w:spacing w:before="20" w:after="20"/>
            </w:pPr>
            <w:r>
              <w:rPr>
                <w:rFonts w:ascii="Courier New" w:cs="Courier New" w:eastAsia="Courier New" w:hAnsi="Courier New"/>
                <w:color w:val="A8D8EA"/>
                <w:sz w:val="18"/>
                <w:szCs w:val="18"/>
              </w:rPr>
              <w:t xml:space="preserve">            new GetInvoices($this-&gt;user),</w:t>
            </w:r>
          </w:p>
          <w:p>
            <w:pPr>
              <w:spacing w:before="20" w:after="20"/>
            </w:pPr>
            <w:r>
              <w:rPr>
                <w:rFonts w:ascii="Courier New" w:cs="Courier New" w:eastAsia="Courier New" w:hAnsi="Courier New"/>
                <w:color w:val="A8D8EA"/>
                <w:sz w:val="18"/>
                <w:szCs w:val="18"/>
              </w:rPr>
              <w:t xml:space="preserve">            new GetInvoiceDetails($this-&gt;user),</w:t>
            </w:r>
          </w:p>
          <w:p>
            <w:pPr>
              <w:spacing w:before="20" w:after="20"/>
            </w:pPr>
            <w:r>
              <w:rPr>
                <w:rFonts w:ascii="Courier New" w:cs="Courier New" w:eastAsia="Courier New" w:hAnsi="Courier New"/>
                <w:color w:val="A8D8EA"/>
                <w:sz w:val="18"/>
                <w:szCs w:val="18"/>
              </w:rPr>
              <w:t xml:space="preserve">            new CreateInvoiceDraft($this-&gt;user),</w:t>
            </w:r>
          </w:p>
          <w:p>
            <w:pPr>
              <w:spacing w:before="20" w:after="20"/>
            </w:pPr>
            <w:r>
              <w:rPr>
                <w:rFonts w:ascii="Courier New" w:cs="Courier New" w:eastAsia="Courier New" w:hAnsi="Courier New"/>
                <w:color w:val="A8D8EA"/>
                <w:sz w:val="18"/>
                <w:szCs w:val="18"/>
              </w:rPr>
              <w:t xml:space="preserve">            new ConfirmInvoice($this-&gt;user),</w:t>
            </w:r>
          </w:p>
          <w:p>
            <w:pPr>
              <w:spacing w:before="20" w:after="20"/>
            </w:pPr>
            <w:r>
              <w:rPr>
                <w:rFonts w:ascii="Courier New" w:cs="Courier New" w:eastAsia="Courier New" w:hAnsi="Courier New"/>
                <w:color w:val="A8D8EA"/>
                <w:sz w:val="18"/>
                <w:szCs w:val="18"/>
              </w:rPr>
              <w:t xml:space="preserve">            new UpdateInvoice($this-&gt;user),</w:t>
            </w:r>
          </w:p>
          <w:p>
            <w:pPr>
              <w:spacing w:before="20" w:after="20"/>
            </w:pPr>
            <w:r>
              <w:rPr>
                <w:rFonts w:ascii="Courier New" w:cs="Courier New" w:eastAsia="Courier New" w:hAnsi="Courier New"/>
                <w:color w:val="A8D8EA"/>
                <w:sz w:val="18"/>
                <w:szCs w:val="18"/>
              </w:rPr>
              <w:t xml:space="preserve">            new DeleteInvoice($this-&gt;user),</w:t>
            </w:r>
          </w:p>
          <w:p>
            <w:pPr>
              <w:spacing w:before="20" w:after="20"/>
            </w:pPr>
            <w:r>
              <w:rPr>
                <w:rFonts w:ascii="Courier New" w:cs="Courier New" w:eastAsia="Courier New" w:hAnsi="Courier New"/>
                <w:color w:val="A8D8EA"/>
                <w:sz w:val="18"/>
                <w:szCs w:val="18"/>
              </w:rPr>
              <w:t xml:space="preserve">            new GenerateInvoicePdf($this-&gt;user),</w:t>
            </w:r>
          </w:p>
          <w:p>
            <w:pPr>
              <w:spacing w:before="20" w:after="20"/>
            </w:pPr>
            <w:r>
              <w:rPr>
                <w:rFonts w:ascii="Courier New" w:cs="Courier New" w:eastAsia="Courier New" w:hAnsi="Courier New"/>
                <w:color w:val="A8D8EA"/>
                <w:sz w:val="18"/>
                <w:szCs w:val="18"/>
              </w:rPr>
              <w:t xml:space="preserve">            // GetClients included for client ID lookup during creation</w:t>
            </w:r>
          </w:p>
          <w:p>
            <w:pPr>
              <w:spacing w:before="20" w:after="20"/>
            </w:pPr>
            <w:r>
              <w:rPr>
                <w:rFonts w:ascii="Courier New" w:cs="Courier New" w:eastAsia="Courier New" w:hAnsi="Courier New"/>
                <w:color w:val="A8D8EA"/>
                <w:sz w:val="18"/>
                <w:szCs w:val="18"/>
              </w:rPr>
              <w:t xml:space="preserve">            new GetClients($this-&gt;user),</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w:t>
            </w:r>
          </w:p>
        </w:tc>
      </w:tr>
    </w:tbl>
    <w:p>
      <w:pPr>
        <w:spacing w:before="160" w:after="0"/>
      </w:pPr>
      <w:r>
        <w:rPr>
          <w:rFonts w:ascii="Arial" w:cs="Arial" w:eastAsia="Arial" w:hAnsi="Arial"/>
        </w:rPr>
        <w:t xml:space="preserve"/>
      </w:r>
    </w:p>
    <w:p>
      <w:pPr>
        <w:pStyle w:val="Heading3"/>
        <w:spacing w:before="240" w:after="120"/>
      </w:pPr>
      <w:r>
        <w:rPr>
          <w:rFonts w:ascii="Arial" w:cs="Arial" w:eastAsia="Arial" w:hAnsi="Arial"/>
          <w:b/>
          <w:bCs/>
          <w:color w:val="1E3A5F"/>
          <w:sz w:val="22"/>
          <w:szCs w:val="22"/>
        </w:rPr>
        <w:t xml:space="preserve">4.1.1 InvoiceAgent System Prompt (Key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BF4FA" w:sz="2"/>
              <w:left w:val="single" w:color="EBF4FA" w:sz="2"/>
              <w:bottom w:val="single" w:color="EBF4FA" w:sz="2"/>
              <w:right w:val="single" w:color="EBF4FA" w:sz="2"/>
            </w:tcBorders>
            <w:shd w:fill="EBF4FA" w:val="clear"/>
            <w:tcMar>
              <w:top w:type="dxa" w:w="120"/>
              <w:left w:type="dxa" w:w="200"/>
              <w:bottom w:type="dxa" w:w="120"/>
              <w:right w:type="dxa" w:w="200"/>
            </w:tcMar>
          </w:tcPr>
          <w:p>
            <w:r>
              <w:rPr>
                <w:rFonts w:ascii="Arial" w:cs="Arial" w:eastAsia="Arial" w:hAnsi="Arial"/>
                <w:b w:val="false"/>
                <w:bCs w:val="false"/>
                <w:color w:val="1A1A2E"/>
                <w:sz w:val="20"/>
                <w:szCs w:val="20"/>
              </w:rPr>
              <w:t xml:space="preserve">The InvoiceAgent prompt is a focused 300-word version of the invoice section of the original monolith prompt. It includes:
• The mandatory 8-step creation workflow (gather → lookup → draft → summarise → PDF? → confirm → verify client → final PDF)
• CRITICAL: never reuse draft_ref across invoices
• CRITICAL: never reuse PDF signed URLs
• Checklist before calling confirm_invoice
• Indian Rupees (₹) formatting
• Intra-state (CGST+SGST) vs inter-state (IGST) display logic</w:t>
            </w:r>
          </w:p>
        </w:tc>
      </w:tr>
    </w:tbl>
    <w:p>
      <w:pPr>
        <w:spacing w:before="20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4.2 ClientAgent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6"/>
              <w:left w:val="single" w:color="1E3A5F" w:sz="6"/>
              <w:bottom w:val="single" w:color="1E3A5F" w:sz="6"/>
              <w:right w:val="single" w:color="1E3A5F" w:sz="6"/>
            </w:tcBorders>
            <w:shd w:fill="1E2940" w:val="clear"/>
            <w:tcMar>
              <w:top w:type="dxa" w:w="120"/>
              <w:left w:type="dxa" w:w="220"/>
              <w:bottom w:type="dxa" w:w="120"/>
              <w:right w:type="dxa" w:w="220"/>
            </w:tcMar>
          </w:tcPr>
          <w:p>
            <w:pPr>
              <w:spacing w:before="20" w:after="20"/>
            </w:pPr>
            <w:r>
              <w:rPr>
                <w:rFonts w:ascii="Courier New" w:cs="Courier New" w:eastAsia="Courier New" w:hAnsi="Courier New"/>
                <w:color w:val="A8D8EA"/>
                <w:sz w:val="18"/>
                <w:szCs w:val="18"/>
              </w:rPr>
              <w:t xml:space="preserve">#[Provider(Lab::OpenAI)]</w:t>
            </w:r>
          </w:p>
          <w:p>
            <w:pPr>
              <w:spacing w:before="20" w:after="20"/>
            </w:pPr>
            <w:r>
              <w:rPr>
                <w:rFonts w:ascii="Courier New" w:cs="Courier New" w:eastAsia="Courier New" w:hAnsi="Courier New"/>
                <w:color w:val="A8D8EA"/>
                <w:sz w:val="18"/>
                <w:szCs w:val="18"/>
              </w:rPr>
              <w:t xml:space="preserve">#[Model('gpt-4o')]</w:t>
            </w:r>
          </w:p>
          <w:p>
            <w:pPr>
              <w:spacing w:before="20" w:after="20"/>
            </w:pPr>
            <w:r>
              <w:rPr>
                <w:rFonts w:ascii="Courier New" w:cs="Courier New" w:eastAsia="Courier New" w:hAnsi="Courier New"/>
                <w:color w:val="A8D8EA"/>
                <w:sz w:val="18"/>
                <w:szCs w:val="18"/>
              </w:rPr>
              <w:t xml:space="preserve">#[MaxSteps(10)]</w:t>
            </w:r>
          </w:p>
          <w:p>
            <w:pPr>
              <w:spacing w:before="20" w:after="20"/>
            </w:pPr>
            <w:r>
              <w:rPr>
                <w:rFonts w:ascii="Courier New" w:cs="Courier New" w:eastAsia="Courier New" w:hAnsi="Courier New"/>
                <w:color w:val="A8D8EA"/>
                <w:sz w:val="18"/>
                <w:szCs w:val="18"/>
              </w:rPr>
              <w:t xml:space="preserve">#[MaxTokens(2000)]</w:t>
            </w:r>
          </w:p>
          <w:p>
            <w:pPr>
              <w:spacing w:before="20" w:after="20"/>
            </w:pPr>
            <w:r>
              <w:rPr>
                <w:rFonts w:ascii="Courier New" w:cs="Courier New" w:eastAsia="Courier New" w:hAnsi="Courier New"/>
                <w:color w:val="A8D8EA"/>
                <w:sz w:val="18"/>
                <w:szCs w:val="18"/>
              </w:rPr>
              <w:t xml:space="preserve">#[Temperature(0.1)]</w:t>
            </w:r>
          </w:p>
          <w:p>
            <w:pPr>
              <w:spacing w:before="20" w:after="20"/>
            </w:pPr>
            <w:r>
              <w:rPr>
                <w:rFonts w:ascii="Courier New" w:cs="Courier New" w:eastAsia="Courier New" w:hAnsi="Courier New"/>
                <w:color w:val="A8D8EA"/>
                <w:sz w:val="18"/>
                <w:szCs w:val="18"/>
              </w:rPr>
              <w:t xml:space="preserve">class ClientAgent implements Agent, Conversational, HasTools</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use Promptable, RemembersConversations;</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public function tools(): iterable</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return [</w:t>
            </w:r>
          </w:p>
          <w:p>
            <w:pPr>
              <w:spacing w:before="20" w:after="20"/>
            </w:pPr>
            <w:r>
              <w:rPr>
                <w:rFonts w:ascii="Courier New" w:cs="Courier New" w:eastAsia="Courier New" w:hAnsi="Courier New"/>
                <w:color w:val="A8D8EA"/>
                <w:sz w:val="18"/>
                <w:szCs w:val="18"/>
              </w:rPr>
              <w:t xml:space="preserve">            new GetClients($this-&gt;user),</w:t>
            </w:r>
          </w:p>
          <w:p>
            <w:pPr>
              <w:spacing w:before="20" w:after="20"/>
            </w:pPr>
            <w:r>
              <w:rPr>
                <w:rFonts w:ascii="Courier New" w:cs="Courier New" w:eastAsia="Courier New" w:hAnsi="Courier New"/>
                <w:color w:val="A8D8EA"/>
                <w:sz w:val="18"/>
                <w:szCs w:val="18"/>
              </w:rPr>
              <w:t xml:space="preserve">            new GetClientDetails($this-&gt;user),</w:t>
            </w:r>
          </w:p>
          <w:p>
            <w:pPr>
              <w:spacing w:before="20" w:after="20"/>
            </w:pPr>
            <w:r>
              <w:rPr>
                <w:rFonts w:ascii="Courier New" w:cs="Courier New" w:eastAsia="Courier New" w:hAnsi="Courier New"/>
                <w:color w:val="A8D8EA"/>
                <w:sz w:val="18"/>
                <w:szCs w:val="18"/>
              </w:rPr>
              <w:t xml:space="preserve">            new CreateClient($this-&gt;user),</w:t>
            </w:r>
          </w:p>
          <w:p>
            <w:pPr>
              <w:spacing w:before="20" w:after="20"/>
            </w:pPr>
            <w:r>
              <w:rPr>
                <w:rFonts w:ascii="Courier New" w:cs="Courier New" w:eastAsia="Courier New" w:hAnsi="Courier New"/>
                <w:color w:val="A8D8EA"/>
                <w:sz w:val="18"/>
                <w:szCs w:val="18"/>
              </w:rPr>
              <w:t xml:space="preserve">            new UpdateClient($this-&gt;user),</w:t>
            </w:r>
          </w:p>
          <w:p>
            <w:pPr>
              <w:spacing w:before="20" w:after="20"/>
            </w:pPr>
            <w:r>
              <w:rPr>
                <w:rFonts w:ascii="Courier New" w:cs="Courier New" w:eastAsia="Courier New" w:hAnsi="Courier New"/>
                <w:color w:val="A8D8EA"/>
                <w:sz w:val="18"/>
                <w:szCs w:val="18"/>
              </w:rPr>
              <w:t xml:space="preserve">            new DeleteClient($this-&gt;user),</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w:t>
            </w:r>
          </w:p>
        </w:tc>
      </w:tr>
    </w:tbl>
    <w:p>
      <w:pPr>
        <w:spacing w:before="16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4.3 InventoryAgent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6"/>
              <w:left w:val="single" w:color="1E3A5F" w:sz="6"/>
              <w:bottom w:val="single" w:color="1E3A5F" w:sz="6"/>
              <w:right w:val="single" w:color="1E3A5F" w:sz="6"/>
            </w:tcBorders>
            <w:shd w:fill="1E2940" w:val="clear"/>
            <w:tcMar>
              <w:top w:type="dxa" w:w="120"/>
              <w:left w:type="dxa" w:w="220"/>
              <w:bottom w:type="dxa" w:w="120"/>
              <w:right w:type="dxa" w:w="220"/>
            </w:tcMar>
          </w:tcPr>
          <w:p>
            <w:pPr>
              <w:spacing w:before="20" w:after="20"/>
            </w:pPr>
            <w:r>
              <w:rPr>
                <w:rFonts w:ascii="Courier New" w:cs="Courier New" w:eastAsia="Courier New" w:hAnsi="Courier New"/>
                <w:color w:val="A8D8EA"/>
                <w:sz w:val="18"/>
                <w:szCs w:val="18"/>
              </w:rPr>
              <w:t xml:space="preserve">#[Provider(Lab::OpenAI)]</w:t>
            </w:r>
          </w:p>
          <w:p>
            <w:pPr>
              <w:spacing w:before="20" w:after="20"/>
            </w:pPr>
            <w:r>
              <w:rPr>
                <w:rFonts w:ascii="Courier New" w:cs="Courier New" w:eastAsia="Courier New" w:hAnsi="Courier New"/>
                <w:color w:val="A8D8EA"/>
                <w:sz w:val="18"/>
                <w:szCs w:val="18"/>
              </w:rPr>
              <w:t xml:space="preserve">#[Model('gpt-4o')]</w:t>
            </w:r>
          </w:p>
          <w:p>
            <w:pPr>
              <w:spacing w:before="20" w:after="20"/>
            </w:pPr>
            <w:r>
              <w:rPr>
                <w:rFonts w:ascii="Courier New" w:cs="Courier New" w:eastAsia="Courier New" w:hAnsi="Courier New"/>
                <w:color w:val="A8D8EA"/>
                <w:sz w:val="18"/>
                <w:szCs w:val="18"/>
              </w:rPr>
              <w:t xml:space="preserve">#[MaxSteps(10)]</w:t>
            </w:r>
          </w:p>
          <w:p>
            <w:pPr>
              <w:spacing w:before="20" w:after="20"/>
            </w:pPr>
            <w:r>
              <w:rPr>
                <w:rFonts w:ascii="Courier New" w:cs="Courier New" w:eastAsia="Courier New" w:hAnsi="Courier New"/>
                <w:color w:val="A8D8EA"/>
                <w:sz w:val="18"/>
                <w:szCs w:val="18"/>
              </w:rPr>
              <w:t xml:space="preserve">#[MaxTokens(2000)]</w:t>
            </w:r>
          </w:p>
          <w:p>
            <w:pPr>
              <w:spacing w:before="20" w:after="20"/>
            </w:pPr>
            <w:r>
              <w:rPr>
                <w:rFonts w:ascii="Courier New" w:cs="Courier New" w:eastAsia="Courier New" w:hAnsi="Courier New"/>
                <w:color w:val="A8D8EA"/>
                <w:sz w:val="18"/>
                <w:szCs w:val="18"/>
              </w:rPr>
              <w:t xml:space="preserve">#[Temperature(0.1)]</w:t>
            </w:r>
          </w:p>
          <w:p>
            <w:pPr>
              <w:spacing w:before="20" w:after="20"/>
            </w:pPr>
            <w:r>
              <w:rPr>
                <w:rFonts w:ascii="Courier New" w:cs="Courier New" w:eastAsia="Courier New" w:hAnsi="Courier New"/>
                <w:color w:val="A8D8EA"/>
                <w:sz w:val="18"/>
                <w:szCs w:val="18"/>
              </w:rPr>
              <w:t xml:space="preserve">class InventoryAgent implements Agent, Conversational, HasTools</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use Promptable, RemembersConversations;</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public function tools(): iterable</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return [</w:t>
            </w:r>
          </w:p>
          <w:p>
            <w:pPr>
              <w:spacing w:before="20" w:after="20"/>
            </w:pPr>
            <w:r>
              <w:rPr>
                <w:rFonts w:ascii="Courier New" w:cs="Courier New" w:eastAsia="Courier New" w:hAnsi="Courier New"/>
                <w:color w:val="A8D8EA"/>
                <w:sz w:val="18"/>
                <w:szCs w:val="18"/>
              </w:rPr>
              <w:t xml:space="preserve">            new GetInventory($this-&gt;user),</w:t>
            </w:r>
          </w:p>
          <w:p>
            <w:pPr>
              <w:spacing w:before="20" w:after="20"/>
            </w:pPr>
            <w:r>
              <w:rPr>
                <w:rFonts w:ascii="Courier New" w:cs="Courier New" w:eastAsia="Courier New" w:hAnsi="Courier New"/>
                <w:color w:val="A8D8EA"/>
                <w:sz w:val="18"/>
                <w:szCs w:val="18"/>
              </w:rPr>
              <w:t xml:space="preserve">            new CreateInventoryItem($this-&gt;user),</w:t>
            </w:r>
          </w:p>
          <w:p>
            <w:pPr>
              <w:spacing w:before="20" w:after="20"/>
            </w:pPr>
            <w:r>
              <w:rPr>
                <w:rFonts w:ascii="Courier New" w:cs="Courier New" w:eastAsia="Courier New" w:hAnsi="Courier New"/>
                <w:color w:val="A8D8EA"/>
                <w:sz w:val="18"/>
                <w:szCs w:val="18"/>
              </w:rPr>
              <w:t xml:space="preserve">            new UpdateInventoryItem($this-&gt;user),</w:t>
            </w:r>
          </w:p>
          <w:p>
            <w:pPr>
              <w:spacing w:before="20" w:after="20"/>
            </w:pPr>
            <w:r>
              <w:rPr>
                <w:rFonts w:ascii="Courier New" w:cs="Courier New" w:eastAsia="Courier New" w:hAnsi="Courier New"/>
                <w:color w:val="A8D8EA"/>
                <w:sz w:val="18"/>
                <w:szCs w:val="18"/>
              </w:rPr>
              <w:t xml:space="preserve">            new DeleteInventoryItem($this-&gt;user),</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w:t>
            </w:r>
          </w:p>
        </w:tc>
      </w:tr>
    </w:tbl>
    <w:p>
      <w:pPr>
        <w:spacing w:before="16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4.4 NarrationAgent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6"/>
              <w:left w:val="single" w:color="1E3A5F" w:sz="6"/>
              <w:bottom w:val="single" w:color="1E3A5F" w:sz="6"/>
              <w:right w:val="single" w:color="1E3A5F" w:sz="6"/>
            </w:tcBorders>
            <w:shd w:fill="1E2940" w:val="clear"/>
            <w:tcMar>
              <w:top w:type="dxa" w:w="120"/>
              <w:left w:type="dxa" w:w="220"/>
              <w:bottom w:type="dxa" w:w="120"/>
              <w:right w:type="dxa" w:w="220"/>
            </w:tcMar>
          </w:tcPr>
          <w:p>
            <w:pPr>
              <w:spacing w:before="20" w:after="20"/>
            </w:pPr>
            <w:r>
              <w:rPr>
                <w:rFonts w:ascii="Courier New" w:cs="Courier New" w:eastAsia="Courier New" w:hAnsi="Courier New"/>
                <w:color w:val="A8D8EA"/>
                <w:sz w:val="18"/>
                <w:szCs w:val="18"/>
              </w:rPr>
              <w:t xml:space="preserve">#[Provider(Lab::OpenAI)]</w:t>
            </w:r>
          </w:p>
          <w:p>
            <w:pPr>
              <w:spacing w:before="20" w:after="20"/>
            </w:pPr>
            <w:r>
              <w:rPr>
                <w:rFonts w:ascii="Courier New" w:cs="Courier New" w:eastAsia="Courier New" w:hAnsi="Courier New"/>
                <w:color w:val="A8D8EA"/>
                <w:sz w:val="18"/>
                <w:szCs w:val="18"/>
              </w:rPr>
              <w:t xml:space="preserve">#[Model('gpt-4o')]</w:t>
            </w:r>
          </w:p>
          <w:p>
            <w:pPr>
              <w:spacing w:before="20" w:after="20"/>
            </w:pPr>
            <w:r>
              <w:rPr>
                <w:rFonts w:ascii="Courier New" w:cs="Courier New" w:eastAsia="Courier New" w:hAnsi="Courier New"/>
                <w:color w:val="A8D8EA"/>
                <w:sz w:val="18"/>
                <w:szCs w:val="18"/>
              </w:rPr>
              <w:t xml:space="preserve">#[MaxSteps(15)]</w:t>
            </w:r>
          </w:p>
          <w:p>
            <w:pPr>
              <w:spacing w:before="20" w:after="20"/>
            </w:pPr>
            <w:r>
              <w:rPr>
                <w:rFonts w:ascii="Courier New" w:cs="Courier New" w:eastAsia="Courier New" w:hAnsi="Courier New"/>
                <w:color w:val="A8D8EA"/>
                <w:sz w:val="18"/>
                <w:szCs w:val="18"/>
              </w:rPr>
              <w:t xml:space="preserve">#[MaxTokens(2500)]</w:t>
            </w:r>
          </w:p>
          <w:p>
            <w:pPr>
              <w:spacing w:before="20" w:after="20"/>
            </w:pPr>
            <w:r>
              <w:rPr>
                <w:rFonts w:ascii="Courier New" w:cs="Courier New" w:eastAsia="Courier New" w:hAnsi="Courier New"/>
                <w:color w:val="A8D8EA"/>
                <w:sz w:val="18"/>
                <w:szCs w:val="18"/>
              </w:rPr>
              <w:t xml:space="preserve">#[Temperature(0.1)]</w:t>
            </w:r>
          </w:p>
          <w:p>
            <w:pPr>
              <w:spacing w:before="20" w:after="20"/>
            </w:pPr>
            <w:r>
              <w:rPr>
                <w:rFonts w:ascii="Courier New" w:cs="Courier New" w:eastAsia="Courier New" w:hAnsi="Courier New"/>
                <w:color w:val="A8D8EA"/>
                <w:sz w:val="18"/>
                <w:szCs w:val="18"/>
              </w:rPr>
              <w:t xml:space="preserve">class NarrationAgent implements Agent, Conversational, HasTools</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use Promptable, RemembersConversations;</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public function tools(): iterable</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return [</w:t>
            </w:r>
          </w:p>
          <w:p>
            <w:pPr>
              <w:spacing w:before="20" w:after="20"/>
            </w:pPr>
            <w:r>
              <w:rPr>
                <w:rFonts w:ascii="Courier New" w:cs="Courier New" w:eastAsia="Courier New" w:hAnsi="Courier New"/>
                <w:color w:val="A8D8EA"/>
                <w:sz w:val="18"/>
                <w:szCs w:val="18"/>
              </w:rPr>
              <w:t xml:space="preserve">            new GetNarrationHeads($this-&gt;user),</w:t>
            </w:r>
          </w:p>
          <w:p>
            <w:pPr>
              <w:spacing w:before="20" w:after="20"/>
            </w:pPr>
            <w:r>
              <w:rPr>
                <w:rFonts w:ascii="Courier New" w:cs="Courier New" w:eastAsia="Courier New" w:hAnsi="Courier New"/>
                <w:color w:val="A8D8EA"/>
                <w:sz w:val="18"/>
                <w:szCs w:val="18"/>
              </w:rPr>
              <w:t xml:space="preserve">            new CreateNarrationHead($this-&gt;user),</w:t>
            </w:r>
          </w:p>
          <w:p>
            <w:pPr>
              <w:spacing w:before="20" w:after="20"/>
            </w:pPr>
            <w:r>
              <w:rPr>
                <w:rFonts w:ascii="Courier New" w:cs="Courier New" w:eastAsia="Courier New" w:hAnsi="Courier New"/>
                <w:color w:val="A8D8EA"/>
                <w:sz w:val="18"/>
                <w:szCs w:val="18"/>
              </w:rPr>
              <w:t xml:space="preserve">            new UpdateNarrationHead($this-&gt;user),</w:t>
            </w:r>
          </w:p>
          <w:p>
            <w:pPr>
              <w:spacing w:before="20" w:after="20"/>
            </w:pPr>
            <w:r>
              <w:rPr>
                <w:rFonts w:ascii="Courier New" w:cs="Courier New" w:eastAsia="Courier New" w:hAnsi="Courier New"/>
                <w:color w:val="A8D8EA"/>
                <w:sz w:val="18"/>
                <w:szCs w:val="18"/>
              </w:rPr>
              <w:t xml:space="preserve">            new DeleteNarrationHead($this-&gt;user),</w:t>
            </w:r>
          </w:p>
          <w:p>
            <w:pPr>
              <w:spacing w:before="20" w:after="20"/>
            </w:pPr>
            <w:r>
              <w:rPr>
                <w:rFonts w:ascii="Courier New" w:cs="Courier New" w:eastAsia="Courier New" w:hAnsi="Courier New"/>
                <w:color w:val="A8D8EA"/>
                <w:sz w:val="18"/>
                <w:szCs w:val="18"/>
              </w:rPr>
              <w:t xml:space="preserve">            new GetNarrationSubHeads($this-&gt;user),</w:t>
            </w:r>
          </w:p>
          <w:p>
            <w:pPr>
              <w:spacing w:before="20" w:after="20"/>
            </w:pPr>
            <w:r>
              <w:rPr>
                <w:rFonts w:ascii="Courier New" w:cs="Courier New" w:eastAsia="Courier New" w:hAnsi="Courier New"/>
                <w:color w:val="A8D8EA"/>
                <w:sz w:val="18"/>
                <w:szCs w:val="18"/>
              </w:rPr>
              <w:t xml:space="preserve">            new CreateNarrationSubHead($this-&gt;user),</w:t>
            </w:r>
          </w:p>
          <w:p>
            <w:pPr>
              <w:spacing w:before="20" w:after="20"/>
            </w:pPr>
            <w:r>
              <w:rPr>
                <w:rFonts w:ascii="Courier New" w:cs="Courier New" w:eastAsia="Courier New" w:hAnsi="Courier New"/>
                <w:color w:val="A8D8EA"/>
                <w:sz w:val="18"/>
                <w:szCs w:val="18"/>
              </w:rPr>
              <w:t xml:space="preserve">            new UpdateNarrationSubHead($this-&gt;user),</w:t>
            </w:r>
          </w:p>
          <w:p>
            <w:pPr>
              <w:spacing w:before="20" w:after="20"/>
            </w:pPr>
            <w:r>
              <w:rPr>
                <w:rFonts w:ascii="Courier New" w:cs="Courier New" w:eastAsia="Courier New" w:hAnsi="Courier New"/>
                <w:color w:val="A8D8EA"/>
                <w:sz w:val="18"/>
                <w:szCs w:val="18"/>
              </w:rPr>
              <w:t xml:space="preserve">            new DeleteNarrationSubHead($this-&gt;user),</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w:t>
            </w:r>
          </w:p>
        </w:tc>
      </w:tr>
    </w:tbl>
    <w:p>
      <w:pPr>
        <w:spacing w:before="16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4.5 BusinessProfileAgent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6"/>
              <w:left w:val="single" w:color="1E3A5F" w:sz="6"/>
              <w:bottom w:val="single" w:color="1E3A5F" w:sz="6"/>
              <w:right w:val="single" w:color="1E3A5F" w:sz="6"/>
            </w:tcBorders>
            <w:shd w:fill="1E2940" w:val="clear"/>
            <w:tcMar>
              <w:top w:type="dxa" w:w="120"/>
              <w:left w:type="dxa" w:w="220"/>
              <w:bottom w:type="dxa" w:w="120"/>
              <w:right w:type="dxa" w:w="220"/>
            </w:tcMar>
          </w:tcPr>
          <w:p>
            <w:pPr>
              <w:spacing w:before="20" w:after="20"/>
            </w:pPr>
            <w:r>
              <w:rPr>
                <w:rFonts w:ascii="Courier New" w:cs="Courier New" w:eastAsia="Courier New" w:hAnsi="Courier New"/>
                <w:color w:val="A8D8EA"/>
                <w:sz w:val="18"/>
                <w:szCs w:val="18"/>
              </w:rPr>
              <w:t xml:space="preserve">#[Provider(Lab::OpenAI)]</w:t>
            </w:r>
          </w:p>
          <w:p>
            <w:pPr>
              <w:spacing w:before="20" w:after="20"/>
            </w:pPr>
            <w:r>
              <w:rPr>
                <w:rFonts w:ascii="Courier New" w:cs="Courier New" w:eastAsia="Courier New" w:hAnsi="Courier New"/>
                <w:color w:val="A8D8EA"/>
                <w:sz w:val="18"/>
                <w:szCs w:val="18"/>
              </w:rPr>
              <w:t xml:space="preserve">#[Model('gpt-4o')]</w:t>
            </w:r>
          </w:p>
          <w:p>
            <w:pPr>
              <w:spacing w:before="20" w:after="20"/>
            </w:pPr>
            <w:r>
              <w:rPr>
                <w:rFonts w:ascii="Courier New" w:cs="Courier New" w:eastAsia="Courier New" w:hAnsi="Courier New"/>
                <w:color w:val="A8D8EA"/>
                <w:sz w:val="18"/>
                <w:szCs w:val="18"/>
              </w:rPr>
              <w:t xml:space="preserve">#[MaxSteps(8)]</w:t>
            </w:r>
          </w:p>
          <w:p>
            <w:pPr>
              <w:spacing w:before="20" w:after="20"/>
            </w:pPr>
            <w:r>
              <w:rPr>
                <w:rFonts w:ascii="Courier New" w:cs="Courier New" w:eastAsia="Courier New" w:hAnsi="Courier New"/>
                <w:color w:val="A8D8EA"/>
                <w:sz w:val="18"/>
                <w:szCs w:val="18"/>
              </w:rPr>
              <w:t xml:space="preserve">#[MaxTokens(1500)]</w:t>
            </w:r>
          </w:p>
          <w:p>
            <w:pPr>
              <w:spacing w:before="20" w:after="20"/>
            </w:pPr>
            <w:r>
              <w:rPr>
                <w:rFonts w:ascii="Courier New" w:cs="Courier New" w:eastAsia="Courier New" w:hAnsi="Courier New"/>
                <w:color w:val="A8D8EA"/>
                <w:sz w:val="18"/>
                <w:szCs w:val="18"/>
              </w:rPr>
              <w:t xml:space="preserve">#[Temperature(0.1)]</w:t>
            </w:r>
          </w:p>
          <w:p>
            <w:pPr>
              <w:spacing w:before="20" w:after="20"/>
            </w:pPr>
            <w:r>
              <w:rPr>
                <w:rFonts w:ascii="Courier New" w:cs="Courier New" w:eastAsia="Courier New" w:hAnsi="Courier New"/>
                <w:color w:val="A8D8EA"/>
                <w:sz w:val="18"/>
                <w:szCs w:val="18"/>
              </w:rPr>
              <w:t xml:space="preserve">class BusinessProfileAgent implements Agent, Conversational, HasTools</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use Promptable, RemembersConversations;</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public function tools(): iterable</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return [</w:t>
            </w:r>
          </w:p>
          <w:p>
            <w:pPr>
              <w:spacing w:before="20" w:after="20"/>
            </w:pPr>
            <w:r>
              <w:rPr>
                <w:rFonts w:ascii="Courier New" w:cs="Courier New" w:eastAsia="Courier New" w:hAnsi="Courier New"/>
                <w:color w:val="A8D8EA"/>
                <w:sz w:val="18"/>
                <w:szCs w:val="18"/>
              </w:rPr>
              <w:t xml:space="preserve">            new GetCompany($this-&gt;user),</w:t>
            </w:r>
          </w:p>
          <w:p>
            <w:pPr>
              <w:spacing w:before="20" w:after="20"/>
            </w:pPr>
            <w:r>
              <w:rPr>
                <w:rFonts w:ascii="Courier New" w:cs="Courier New" w:eastAsia="Courier New" w:hAnsi="Courier New"/>
                <w:color w:val="A8D8EA"/>
                <w:sz w:val="18"/>
                <w:szCs w:val="18"/>
              </w:rPr>
              <w:t xml:space="preserve">            new CreateCompany($this-&gt;user),</w:t>
            </w:r>
          </w:p>
          <w:p>
            <w:pPr>
              <w:spacing w:before="20" w:after="20"/>
            </w:pPr>
            <w:r>
              <w:rPr>
                <w:rFonts w:ascii="Courier New" w:cs="Courier New" w:eastAsia="Courier New" w:hAnsi="Courier New"/>
                <w:color w:val="A8D8EA"/>
                <w:sz w:val="18"/>
                <w:szCs w:val="18"/>
              </w:rPr>
              <w:t xml:space="preserve">            new UpdateCompany($this-&gt;user),</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w:t>
            </w:r>
          </w:p>
        </w:tc>
      </w:tr>
    </w:tbl>
    <w:p>
      <w:pPr>
        <w:pStyle w:val="Heading1"/>
        <w:pBdr>
          <w:bottom w:val="single" w:color="2E86AB" w:sz="8" w:space="4"/>
        </w:pBdr>
        <w:spacing w:before="480" w:after="200"/>
      </w:pPr>
      <w:r>
        <w:rPr>
          <w:rFonts w:ascii="Arial" w:cs="Arial" w:eastAsia="Arial" w:hAnsi="Arial"/>
          <w:b/>
          <w:bCs/>
          <w:color w:val="1E3A5F"/>
          <w:sz w:val="32"/>
          <w:szCs w:val="32"/>
        </w:rPr>
        <w:t xml:space="preserve">5. ChatOrchestrator</w:t>
      </w:r>
    </w:p>
    <w:p>
      <w:pPr>
        <w:spacing w:before="120" w:after="120"/>
      </w:pPr>
      <w:r>
        <w:rPr>
          <w:rFonts w:ascii="Arial" w:cs="Arial" w:eastAsia="Arial" w:hAnsi="Arial"/>
          <w:sz w:val="22"/>
          <w:szCs w:val="22"/>
        </w:rPr>
        <w:t xml:space="preserve">The orchestrator is the execution core. It is a plain PHP class — </w:t>
      </w:r>
      <w:r>
        <w:rPr>
          <w:rFonts w:ascii="Arial" w:cs="Arial" w:eastAsia="Arial" w:hAnsi="Arial"/>
          <w:b/>
          <w:bCs/>
          <w:color w:val="C0392B"/>
          <w:sz w:val="22"/>
          <w:szCs w:val="22"/>
        </w:rPr>
        <w:t xml:space="preserve">not</w:t>
      </w:r>
      <w:r>
        <w:rPr>
          <w:rFonts w:ascii="Arial" w:cs="Arial" w:eastAsia="Arial" w:hAnsi="Arial"/>
          <w:sz w:val="22"/>
          <w:szCs w:val="22"/>
        </w:rPr>
        <w:t xml:space="preserve"> an AI agent itself. It orchestrates agents but performs no AI reasoning of its own.</w:t>
      </w:r>
    </w:p>
    <w:p>
      <w:pPr>
        <w:pStyle w:val="Heading2"/>
        <w:spacing w:before="360" w:after="160"/>
      </w:pPr>
      <w:r>
        <w:rPr>
          <w:rFonts w:ascii="Arial" w:cs="Arial" w:eastAsia="Arial" w:hAnsi="Arial"/>
          <w:b/>
          <w:bCs/>
          <w:color w:val="2E86AB"/>
          <w:sz w:val="26"/>
          <w:szCs w:val="26"/>
        </w:rPr>
        <w:t xml:space="preserve">5.1 Orchestrator Flow (Step-by-Step)</w:t>
      </w:r>
    </w:p>
    <w:p>
      <w:pPr>
        <w:pStyle w:val="ListParagraph"/>
        <w:numPr>
          <w:ilvl w:val="0"/>
          <w:numId w:val="3"/>
        </w:numPr>
        <w:spacing w:before="60" w:after="60"/>
      </w:pPr>
      <w:r>
        <w:rPr>
          <w:rFonts w:ascii="Arial" w:cs="Arial" w:eastAsia="Arial" w:hAnsi="Arial"/>
          <w:b/>
          <w:bCs/>
          <w:color w:val="2E86AB"/>
        </w:rPr>
        <w:t xml:space="preserve">Parse conversation context </w:t>
      </w:r>
      <w:r>
        <w:rPr>
          <w:rFonts w:ascii="Arial" w:cs="Arial" w:eastAsia="Arial" w:hAnsi="Arial"/>
        </w:rPr>
        <w:t xml:space="preserve">— load conversationId and user from the request.</w:t>
      </w:r>
    </w:p>
    <w:p>
      <w:pPr>
        <w:pStyle w:val="ListParagraph"/>
        <w:numPr>
          <w:ilvl w:val="0"/>
          <w:numId w:val="3"/>
        </w:numPr>
        <w:spacing w:before="60" w:after="60"/>
      </w:pPr>
      <w:r>
        <w:rPr>
          <w:rFonts w:ascii="Arial" w:cs="Arial" w:eastAsia="Arial" w:hAnsi="Arial"/>
          <w:b/>
          <w:bCs/>
          <w:color w:val="2E86AB"/>
        </w:rPr>
        <w:t xml:space="preserve">Invoke RouterAgent </w:t>
      </w:r>
      <w:r>
        <w:rPr>
          <w:rFonts w:ascii="Arial" w:cs="Arial" w:eastAsia="Arial" w:hAnsi="Arial"/>
        </w:rPr>
        <w:t xml:space="preserve">— prompt with user message; receive raw JSON string in ≤ 200 tokens.</w:t>
      </w:r>
    </w:p>
    <w:p>
      <w:pPr>
        <w:pStyle w:val="ListParagraph"/>
        <w:numPr>
          <w:ilvl w:val="0"/>
          <w:numId w:val="3"/>
        </w:numPr>
        <w:spacing w:before="60" w:after="60"/>
      </w:pPr>
      <w:r>
        <w:rPr>
          <w:rFonts w:ascii="Arial" w:cs="Arial" w:eastAsia="Arial" w:hAnsi="Arial"/>
          <w:b/>
          <w:bCs/>
          <w:color w:val="2E86AB"/>
        </w:rPr>
        <w:t xml:space="preserve">Validate &amp; parse JSON </w:t>
      </w:r>
      <w:r>
        <w:rPr>
          <w:rFonts w:ascii="Arial" w:cs="Arial" w:eastAsia="Arial" w:hAnsi="Arial"/>
        </w:rPr>
        <w:t xml:space="preserve">— use json_decode with error handling; fall back to ["unknown"] on malformed output.</w:t>
      </w:r>
    </w:p>
    <w:p>
      <w:pPr>
        <w:pStyle w:val="ListParagraph"/>
        <w:numPr>
          <w:ilvl w:val="0"/>
          <w:numId w:val="3"/>
        </w:numPr>
        <w:spacing w:before="60" w:after="60"/>
      </w:pPr>
      <w:r>
        <w:rPr>
          <w:rFonts w:ascii="Arial" w:cs="Arial" w:eastAsia="Arial" w:hAnsi="Arial"/>
          <w:b/>
          <w:bCs/>
          <w:color w:val="2E86AB"/>
        </w:rPr>
        <w:t xml:space="preserve">Filter valid intents </w:t>
      </w:r>
      <w:r>
        <w:rPr>
          <w:rFonts w:ascii="Arial" w:cs="Arial" w:eastAsia="Arial" w:hAnsi="Arial"/>
        </w:rPr>
        <w:t xml:space="preserve">— whitelist check: only allow invoice|client|inventory|narration|business|unknown.</w:t>
      </w:r>
    </w:p>
    <w:p>
      <w:pPr>
        <w:pStyle w:val="ListParagraph"/>
        <w:numPr>
          <w:ilvl w:val="0"/>
          <w:numId w:val="3"/>
        </w:numPr>
        <w:spacing w:before="60" w:after="60"/>
      </w:pPr>
      <w:r>
        <w:rPr>
          <w:rFonts w:ascii="Arial" w:cs="Arial" w:eastAsia="Arial" w:hAnsi="Arial"/>
          <w:b/>
          <w:bCs/>
          <w:color w:val="2E86AB"/>
        </w:rPr>
        <w:t xml:space="preserve">Dispatch specialist agents </w:t>
      </w:r>
      <w:r>
        <w:rPr>
          <w:rFonts w:ascii="Arial" w:cs="Arial" w:eastAsia="Arial" w:hAnsi="Arial"/>
        </w:rPr>
        <w:t xml:space="preserve">— one agent per unique valid intent; agents are given the original user message and conversationId.</w:t>
      </w:r>
    </w:p>
    <w:p>
      <w:pPr>
        <w:pStyle w:val="ListParagraph"/>
        <w:numPr>
          <w:ilvl w:val="0"/>
          <w:numId w:val="3"/>
        </w:numPr>
        <w:spacing w:before="60" w:after="60"/>
      </w:pPr>
      <w:r>
        <w:rPr>
          <w:rFonts w:ascii="Arial" w:cs="Arial" w:eastAsia="Arial" w:hAnsi="Arial"/>
          <w:b/>
          <w:bCs/>
          <w:color w:val="2E86AB"/>
        </w:rPr>
        <w:t xml:space="preserve">Collect responses </w:t>
      </w:r>
      <w:r>
        <w:rPr>
          <w:rFonts w:ascii="Arial" w:cs="Arial" w:eastAsia="Arial" w:hAnsi="Arial"/>
        </w:rPr>
        <w:t xml:space="preserve">— gather all string responses into an array keyed by intent.</w:t>
      </w:r>
    </w:p>
    <w:p>
      <w:pPr>
        <w:pStyle w:val="ListParagraph"/>
        <w:numPr>
          <w:ilvl w:val="0"/>
          <w:numId w:val="3"/>
        </w:numPr>
        <w:spacing w:before="60" w:after="60"/>
      </w:pPr>
      <w:r>
        <w:rPr>
          <w:rFonts w:ascii="Arial" w:cs="Arial" w:eastAsia="Arial" w:hAnsi="Arial"/>
          <w:b/>
          <w:bCs/>
          <w:color w:val="2E86AB"/>
        </w:rPr>
        <w:t xml:space="preserve">Merge &amp; return </w:t>
      </w:r>
      <w:r>
        <w:rPr>
          <w:rFonts w:ascii="Arial" w:cs="Arial" w:eastAsia="Arial" w:hAnsi="Arial"/>
        </w:rPr>
        <w:t xml:space="preserve">— if single intent: return response as-is. Multi-intent: combine with clear section dividers.</w:t>
      </w:r>
    </w:p>
    <w:p>
      <w:pPr>
        <w:pStyle w:val="ListParagraph"/>
        <w:numPr>
          <w:ilvl w:val="0"/>
          <w:numId w:val="3"/>
        </w:numPr>
        <w:spacing w:before="60" w:after="60"/>
      </w:pPr>
      <w:r>
        <w:rPr>
          <w:rFonts w:ascii="Arial" w:cs="Arial" w:eastAsia="Arial" w:hAnsi="Arial"/>
          <w:b/>
          <w:bCs/>
          <w:color w:val="2E86AB"/>
        </w:rPr>
        <w:t xml:space="preserve">Handle unknown </w:t>
      </w:r>
      <w:r>
        <w:rPr>
          <w:rFonts w:ascii="Arial" w:cs="Arial" w:eastAsia="Arial" w:hAnsi="Arial"/>
        </w:rPr>
        <w:t xml:space="preserve">— if only unknown intent: return a polite, hardcoded fallback — no AI agent needed.</w:t>
      </w:r>
    </w:p>
    <w:p>
      <w:pPr>
        <w:spacing w:before="16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5.2 Full Orchestrator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6"/>
              <w:left w:val="single" w:color="1E3A5F" w:sz="6"/>
              <w:bottom w:val="single" w:color="1E3A5F" w:sz="6"/>
              <w:right w:val="single" w:color="1E3A5F" w:sz="6"/>
            </w:tcBorders>
            <w:shd w:fill="1E2940" w:val="clear"/>
            <w:tcMar>
              <w:top w:type="dxa" w:w="120"/>
              <w:left w:type="dxa" w:w="220"/>
              <w:bottom w:type="dxa" w:w="120"/>
              <w:right w:type="dxa" w:w="220"/>
            </w:tcMar>
          </w:tcPr>
          <w:p>
            <w:pPr>
              <w:spacing w:before="20" w:after="20"/>
            </w:pPr>
            <w:r>
              <w:rPr>
                <w:rFonts w:ascii="Courier New" w:cs="Courier New" w:eastAsia="Courier New" w:hAnsi="Courier New"/>
                <w:color w:val="A8D8EA"/>
                <w:sz w:val="18"/>
                <w:szCs w:val="18"/>
              </w:rPr>
              <w:t xml:space="preserve">&lt;?php</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namespace App\Ai;</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use App\Ai\Agents\RouterAgent;</w:t>
            </w:r>
          </w:p>
          <w:p>
            <w:pPr>
              <w:spacing w:before="20" w:after="20"/>
            </w:pPr>
            <w:r>
              <w:rPr>
                <w:rFonts w:ascii="Courier New" w:cs="Courier New" w:eastAsia="Courier New" w:hAnsi="Courier New"/>
                <w:color w:val="A8D8EA"/>
                <w:sz w:val="18"/>
                <w:szCs w:val="18"/>
              </w:rPr>
              <w:t xml:space="preserve">use App\Ai\Agents\InvoiceAgent;</w:t>
            </w:r>
          </w:p>
          <w:p>
            <w:pPr>
              <w:spacing w:before="20" w:after="20"/>
            </w:pPr>
            <w:r>
              <w:rPr>
                <w:rFonts w:ascii="Courier New" w:cs="Courier New" w:eastAsia="Courier New" w:hAnsi="Courier New"/>
                <w:color w:val="A8D8EA"/>
                <w:sz w:val="18"/>
                <w:szCs w:val="18"/>
              </w:rPr>
              <w:t xml:space="preserve">use App\Ai\Agents\ClientAgent;</w:t>
            </w:r>
          </w:p>
          <w:p>
            <w:pPr>
              <w:spacing w:before="20" w:after="20"/>
            </w:pPr>
            <w:r>
              <w:rPr>
                <w:rFonts w:ascii="Courier New" w:cs="Courier New" w:eastAsia="Courier New" w:hAnsi="Courier New"/>
                <w:color w:val="A8D8EA"/>
                <w:sz w:val="18"/>
                <w:szCs w:val="18"/>
              </w:rPr>
              <w:t xml:space="preserve">use App\Ai\Agents\InventoryAgent;</w:t>
            </w:r>
          </w:p>
          <w:p>
            <w:pPr>
              <w:spacing w:before="20" w:after="20"/>
            </w:pPr>
            <w:r>
              <w:rPr>
                <w:rFonts w:ascii="Courier New" w:cs="Courier New" w:eastAsia="Courier New" w:hAnsi="Courier New"/>
                <w:color w:val="A8D8EA"/>
                <w:sz w:val="18"/>
                <w:szCs w:val="18"/>
              </w:rPr>
              <w:t xml:space="preserve">use App\Ai\Agents\NarrationAgent;</w:t>
            </w:r>
          </w:p>
          <w:p>
            <w:pPr>
              <w:spacing w:before="20" w:after="20"/>
            </w:pPr>
            <w:r>
              <w:rPr>
                <w:rFonts w:ascii="Courier New" w:cs="Courier New" w:eastAsia="Courier New" w:hAnsi="Courier New"/>
                <w:color w:val="A8D8EA"/>
                <w:sz w:val="18"/>
                <w:szCs w:val="18"/>
              </w:rPr>
              <w:t xml:space="preserve">use App\Ai\Agents\BusinessProfileAgent;</w:t>
            </w:r>
          </w:p>
          <w:p>
            <w:pPr>
              <w:spacing w:before="20" w:after="20"/>
            </w:pPr>
            <w:r>
              <w:rPr>
                <w:rFonts w:ascii="Courier New" w:cs="Courier New" w:eastAsia="Courier New" w:hAnsi="Courier New"/>
                <w:color w:val="A8D8EA"/>
                <w:sz w:val="18"/>
                <w:szCs w:val="18"/>
              </w:rPr>
              <w:t xml:space="preserve">use App\Models\User;</w:t>
            </w:r>
          </w:p>
          <w:p>
            <w:pPr>
              <w:spacing w:before="20" w:after="20"/>
            </w:pPr>
            <w:r>
              <w:rPr>
                <w:rFonts w:ascii="Courier New" w:cs="Courier New" w:eastAsia="Courier New" w:hAnsi="Courier New"/>
                <w:color w:val="A8D8EA"/>
                <w:sz w:val="18"/>
                <w:szCs w:val="18"/>
              </w:rPr>
              <w:t xml:space="preserve">use Illuminate\Support\Facades\Log;</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class ChatOrchestrator</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private const VALID_INTENTS = [</w:t>
            </w:r>
          </w:p>
          <w:p>
            <w:pPr>
              <w:spacing w:before="20" w:after="20"/>
            </w:pPr>
            <w:r>
              <w:rPr>
                <w:rFonts w:ascii="Courier New" w:cs="Courier New" w:eastAsia="Courier New" w:hAnsi="Courier New"/>
                <w:color w:val="A8D8EA"/>
                <w:sz w:val="18"/>
                <w:szCs w:val="18"/>
              </w:rPr>
              <w:t xml:space="preserve">        'invoice', 'client', 'inventory', 'narration', 'business',</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private const AGENT_MAP = [</w:t>
            </w:r>
          </w:p>
          <w:p>
            <w:pPr>
              <w:spacing w:before="20" w:after="20"/>
            </w:pPr>
            <w:r>
              <w:rPr>
                <w:rFonts w:ascii="Courier New" w:cs="Courier New" w:eastAsia="Courier New" w:hAnsi="Courier New"/>
                <w:color w:val="A8D8EA"/>
                <w:sz w:val="18"/>
                <w:szCs w:val="18"/>
              </w:rPr>
              <w:t xml:space="preserve">        'invoice'   =&gt; InvoiceAgent::class,</w:t>
            </w:r>
          </w:p>
          <w:p>
            <w:pPr>
              <w:spacing w:before="20" w:after="20"/>
            </w:pPr>
            <w:r>
              <w:rPr>
                <w:rFonts w:ascii="Courier New" w:cs="Courier New" w:eastAsia="Courier New" w:hAnsi="Courier New"/>
                <w:color w:val="A8D8EA"/>
                <w:sz w:val="18"/>
                <w:szCs w:val="18"/>
              </w:rPr>
              <w:t xml:space="preserve">        'client'    =&gt; ClientAgent::class,</w:t>
            </w:r>
          </w:p>
          <w:p>
            <w:pPr>
              <w:spacing w:before="20" w:after="20"/>
            </w:pPr>
            <w:r>
              <w:rPr>
                <w:rFonts w:ascii="Courier New" w:cs="Courier New" w:eastAsia="Courier New" w:hAnsi="Courier New"/>
                <w:color w:val="A8D8EA"/>
                <w:sz w:val="18"/>
                <w:szCs w:val="18"/>
              </w:rPr>
              <w:t xml:space="preserve">        'inventory' =&gt; InventoryAgent::class,</w:t>
            </w:r>
          </w:p>
          <w:p>
            <w:pPr>
              <w:spacing w:before="20" w:after="20"/>
            </w:pPr>
            <w:r>
              <w:rPr>
                <w:rFonts w:ascii="Courier New" w:cs="Courier New" w:eastAsia="Courier New" w:hAnsi="Courier New"/>
                <w:color w:val="A8D8EA"/>
                <w:sz w:val="18"/>
                <w:szCs w:val="18"/>
              </w:rPr>
              <w:t xml:space="preserve">        'narration' =&gt; NarrationAgent::class,</w:t>
            </w:r>
          </w:p>
          <w:p>
            <w:pPr>
              <w:spacing w:before="20" w:after="20"/>
            </w:pPr>
            <w:r>
              <w:rPr>
                <w:rFonts w:ascii="Courier New" w:cs="Courier New" w:eastAsia="Courier New" w:hAnsi="Courier New"/>
                <w:color w:val="A8D8EA"/>
                <w:sz w:val="18"/>
                <w:szCs w:val="18"/>
              </w:rPr>
              <w:t xml:space="preserve">        'business'  =&gt; BusinessProfileAgent::class,</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public function handle(</w:t>
            </w:r>
          </w:p>
          <w:p>
            <w:pPr>
              <w:spacing w:before="20" w:after="20"/>
            </w:pPr>
            <w:r>
              <w:rPr>
                <w:rFonts w:ascii="Courier New" w:cs="Courier New" w:eastAsia="Courier New" w:hAnsi="Courier New"/>
                <w:color w:val="A8D8EA"/>
                <w:sz w:val="18"/>
                <w:szCs w:val="18"/>
              </w:rPr>
              <w:t xml:space="preserve">        User   $user,</w:t>
            </w:r>
          </w:p>
          <w:p>
            <w:pPr>
              <w:spacing w:before="20" w:after="20"/>
            </w:pPr>
            <w:r>
              <w:rPr>
                <w:rFonts w:ascii="Courier New" w:cs="Courier New" w:eastAsia="Courier New" w:hAnsi="Courier New"/>
                <w:color w:val="A8D8EA"/>
                <w:sz w:val="18"/>
                <w:szCs w:val="18"/>
              </w:rPr>
              <w:t xml:space="preserve">        string $message,</w:t>
            </w:r>
          </w:p>
          <w:p>
            <w:pPr>
              <w:spacing w:before="20" w:after="20"/>
            </w:pPr>
            <w:r>
              <w:rPr>
                <w:rFonts w:ascii="Courier New" w:cs="Courier New" w:eastAsia="Courier New" w:hAnsi="Courier New"/>
                <w:color w:val="A8D8EA"/>
                <w:sz w:val="18"/>
                <w:szCs w:val="18"/>
              </w:rPr>
              <w:t xml:space="preserve">        ?string $conversationId,</w:t>
            </w:r>
          </w:p>
          <w:p>
            <w:pPr>
              <w:spacing w:before="20" w:after="20"/>
            </w:pPr>
            <w:r>
              <w:rPr>
                <w:rFonts w:ascii="Courier New" w:cs="Courier New" w:eastAsia="Courier New" w:hAnsi="Courier New"/>
                <w:color w:val="A8D8EA"/>
                <w:sz w:val="18"/>
                <w:szCs w:val="18"/>
              </w:rPr>
              <w:t xml:space="preserve">        array  $attachments = []</w:t>
            </w:r>
          </w:p>
          <w:p>
            <w:pPr>
              <w:spacing w:before="20" w:after="20"/>
            </w:pPr>
            <w:r>
              <w:rPr>
                <w:rFonts w:ascii="Courier New" w:cs="Courier New" w:eastAsia="Courier New" w:hAnsi="Courier New"/>
                <w:color w:val="A8D8EA"/>
                <w:sz w:val="18"/>
                <w:szCs w:val="18"/>
              </w:rPr>
              <w:t xml:space="preserve">    ): array {</w:t>
            </w:r>
          </w:p>
          <w:p>
            <w:pPr>
              <w:spacing w:before="20" w:after="20"/>
            </w:pPr>
            <w:r>
              <w:rPr>
                <w:rFonts w:ascii="Courier New" w:cs="Courier New" w:eastAsia="Courier New" w:hAnsi="Courier New"/>
                <w:color w:val="A8D8EA"/>
                <w:sz w:val="18"/>
                <w:szCs w:val="18"/>
              </w:rPr>
              <w:t xml:space="preserve">        // Step 1: Route</w:t>
            </w:r>
          </w:p>
          <w:p>
            <w:pPr>
              <w:spacing w:before="20" w:after="20"/>
            </w:pPr>
            <w:r>
              <w:rPr>
                <w:rFonts w:ascii="Courier New" w:cs="Courier New" w:eastAsia="Courier New" w:hAnsi="Courier New"/>
                <w:color w:val="A8D8EA"/>
                <w:sz w:val="18"/>
                <w:szCs w:val="18"/>
              </w:rPr>
              <w:t xml:space="preserve">        $intents = $this-&gt;route($message);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Step 2: Filter to only valid domain intents</w:t>
            </w:r>
          </w:p>
          <w:p>
            <w:pPr>
              <w:spacing w:before="20" w:after="20"/>
            </w:pPr>
            <w:r>
              <w:rPr>
                <w:rFonts w:ascii="Courier New" w:cs="Courier New" w:eastAsia="Courier New" w:hAnsi="Courier New"/>
                <w:color w:val="A8D8EA"/>
                <w:sz w:val="18"/>
                <w:szCs w:val="18"/>
              </w:rPr>
              <w:t xml:space="preserve">        $domainIntents = array_intersect($intents, self::VALID_INTENTS);</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Step 3: Handle unknown / no valid intent</w:t>
            </w:r>
          </w:p>
          <w:p>
            <w:pPr>
              <w:spacing w:before="20" w:after="20"/>
            </w:pPr>
            <w:r>
              <w:rPr>
                <w:rFonts w:ascii="Courier New" w:cs="Courier New" w:eastAsia="Courier New" w:hAnsi="Courier New"/>
                <w:color w:val="A8D8EA"/>
                <w:sz w:val="18"/>
                <w:szCs w:val="18"/>
              </w:rPr>
              <w:t xml:space="preserve">        if (empty($domainIntents)) {</w:t>
            </w:r>
          </w:p>
          <w:p>
            <w:pPr>
              <w:spacing w:before="20" w:after="20"/>
            </w:pPr>
            <w:r>
              <w:rPr>
                <w:rFonts w:ascii="Courier New" w:cs="Courier New" w:eastAsia="Courier New" w:hAnsi="Courier New"/>
                <w:color w:val="A8D8EA"/>
                <w:sz w:val="18"/>
                <w:szCs w:val="18"/>
              </w:rPr>
              <w:t xml:space="preserve">            return [</w:t>
            </w:r>
          </w:p>
          <w:p>
            <w:pPr>
              <w:spacing w:before="20" w:after="20"/>
            </w:pPr>
            <w:r>
              <w:rPr>
                <w:rFonts w:ascii="Courier New" w:cs="Courier New" w:eastAsia="Courier New" w:hAnsi="Courier New"/>
                <w:color w:val="A8D8EA"/>
                <w:sz w:val="18"/>
                <w:szCs w:val="18"/>
              </w:rPr>
              <w:t xml:space="preserve">                'reply'           =&gt; $this-&gt;unknownResponse(),</w:t>
            </w:r>
          </w:p>
          <w:p>
            <w:pPr>
              <w:spacing w:before="20" w:after="20"/>
            </w:pPr>
            <w:r>
              <w:rPr>
                <w:rFonts w:ascii="Courier New" w:cs="Courier New" w:eastAsia="Courier New" w:hAnsi="Courier New"/>
                <w:color w:val="A8D8EA"/>
                <w:sz w:val="18"/>
                <w:szCs w:val="18"/>
              </w:rPr>
              <w:t xml:space="preserve">                'conversation_id' =&gt; $conversationId,</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Step 4: Dispatch each intent to its specialist</w:t>
            </w:r>
          </w:p>
          <w:p>
            <w:pPr>
              <w:spacing w:before="20" w:after="20"/>
            </w:pPr>
            <w:r>
              <w:rPr>
                <w:rFonts w:ascii="Courier New" w:cs="Courier New" w:eastAsia="Courier New" w:hAnsi="Courier New"/>
                <w:color w:val="A8D8EA"/>
                <w:sz w:val="18"/>
                <w:szCs w:val="18"/>
              </w:rPr>
              <w:t xml:space="preserve">        $replies = [];</w:t>
            </w:r>
          </w:p>
          <w:p>
            <w:pPr>
              <w:spacing w:before="20" w:after="20"/>
            </w:pPr>
            <w:r>
              <w:rPr>
                <w:rFonts w:ascii="Courier New" w:cs="Courier New" w:eastAsia="Courier New" w:hAnsi="Courier New"/>
                <w:color w:val="A8D8EA"/>
                <w:sz w:val="18"/>
                <w:szCs w:val="18"/>
              </w:rPr>
              <w:t xml:space="preserve">        foreach ($domainIntents as $intent) {</w:t>
            </w:r>
          </w:p>
          <w:p>
            <w:pPr>
              <w:spacing w:before="20" w:after="20"/>
            </w:pPr>
            <w:r>
              <w:rPr>
                <w:rFonts w:ascii="Courier New" w:cs="Courier New" w:eastAsia="Courier New" w:hAnsi="Courier New"/>
                <w:color w:val="A8D8EA"/>
                <w:sz w:val="18"/>
                <w:szCs w:val="18"/>
              </w:rPr>
              <w:t xml:space="preserve">            $replies[$intent] = $this-&gt;dispatch(</w:t>
            </w:r>
          </w:p>
          <w:p>
            <w:pPr>
              <w:spacing w:before="20" w:after="20"/>
            </w:pPr>
            <w:r>
              <w:rPr>
                <w:rFonts w:ascii="Courier New" w:cs="Courier New" w:eastAsia="Courier New" w:hAnsi="Courier New"/>
                <w:color w:val="A8D8EA"/>
                <w:sz w:val="18"/>
                <w:szCs w:val="18"/>
              </w:rPr>
              <w:t xml:space="preserve">                $intent, $user, $message, $conversationId, $attachments</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Step 5: Merge</w:t>
            </w:r>
          </w:p>
          <w:p>
            <w:pPr>
              <w:spacing w:before="20" w:after="20"/>
            </w:pPr>
            <w:r>
              <w:rPr>
                <w:rFonts w:ascii="Courier New" w:cs="Courier New" w:eastAsia="Courier New" w:hAnsi="Courier New"/>
                <w:color w:val="A8D8EA"/>
                <w:sz w:val="18"/>
                <w:szCs w:val="18"/>
              </w:rPr>
              <w:t xml:space="preserve">        return [</w:t>
            </w:r>
          </w:p>
          <w:p>
            <w:pPr>
              <w:spacing w:before="20" w:after="20"/>
            </w:pPr>
            <w:r>
              <w:rPr>
                <w:rFonts w:ascii="Courier New" w:cs="Courier New" w:eastAsia="Courier New" w:hAnsi="Courier New"/>
                <w:color w:val="A8D8EA"/>
                <w:sz w:val="18"/>
                <w:szCs w:val="18"/>
              </w:rPr>
              <w:t xml:space="preserve">            'reply'           =&gt; $this-&gt;merge($replies),</w:t>
            </w:r>
          </w:p>
          <w:p>
            <w:pPr>
              <w:spacing w:before="20" w:after="20"/>
            </w:pPr>
            <w:r>
              <w:rPr>
                <w:rFonts w:ascii="Courier New" w:cs="Courier New" w:eastAsia="Courier New" w:hAnsi="Courier New"/>
                <w:color w:val="A8D8EA"/>
                <w:sz w:val="18"/>
                <w:szCs w:val="18"/>
              </w:rPr>
              <w:t xml:space="preserve">            'conversation_id' =&gt; $conversationId,</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 Private helpers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private function route(string $message): array</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try {</w:t>
            </w:r>
          </w:p>
          <w:p>
            <w:pPr>
              <w:spacing w:before="20" w:after="20"/>
            </w:pPr>
            <w:r>
              <w:rPr>
                <w:rFonts w:ascii="Courier New" w:cs="Courier New" w:eastAsia="Courier New" w:hAnsi="Courier New"/>
                <w:color w:val="A8D8EA"/>
                <w:sz w:val="18"/>
                <w:szCs w:val="18"/>
              </w:rPr>
              <w:t xml:space="preserve">            $router   = new RouterAgent();</w:t>
            </w:r>
          </w:p>
          <w:p>
            <w:pPr>
              <w:spacing w:before="20" w:after="20"/>
            </w:pPr>
            <w:r>
              <w:rPr>
                <w:rFonts w:ascii="Courier New" w:cs="Courier New" w:eastAsia="Courier New" w:hAnsi="Courier New"/>
                <w:color w:val="A8D8EA"/>
                <w:sz w:val="18"/>
                <w:szCs w:val="18"/>
              </w:rPr>
              <w:t xml:space="preserve">            $response = $router-&gt;prompt(prompt: $message);</w:t>
            </w:r>
          </w:p>
          <w:p>
            <w:pPr>
              <w:spacing w:before="20" w:after="20"/>
            </w:pPr>
            <w:r>
              <w:rPr>
                <w:rFonts w:ascii="Courier New" w:cs="Courier New" w:eastAsia="Courier New" w:hAnsi="Courier New"/>
                <w:color w:val="A8D8EA"/>
                <w:sz w:val="18"/>
                <w:szCs w:val="18"/>
              </w:rPr>
              <w:t xml:space="preserve">            $json     = json_decode((string) $response, true, 512, JSON_THROW_ON_ERROR);</w:t>
            </w:r>
          </w:p>
          <w:p>
            <w:pPr>
              <w:spacing w:before="20" w:after="20"/>
            </w:pPr>
            <w:r>
              <w:rPr>
                <w:rFonts w:ascii="Courier New" w:cs="Courier New" w:eastAsia="Courier New" w:hAnsi="Courier New"/>
                <w:color w:val="A8D8EA"/>
                <w:sz w:val="18"/>
                <w:szCs w:val="18"/>
              </w:rPr>
              <w:t xml:space="preserve">            return $json['intents'] ?? ['unknown'];</w:t>
            </w:r>
          </w:p>
          <w:p>
            <w:pPr>
              <w:spacing w:before="20" w:after="20"/>
            </w:pPr>
            <w:r>
              <w:rPr>
                <w:rFonts w:ascii="Courier New" w:cs="Courier New" w:eastAsia="Courier New" w:hAnsi="Courier New"/>
                <w:color w:val="A8D8EA"/>
                <w:sz w:val="18"/>
                <w:szCs w:val="18"/>
              </w:rPr>
              <w:t xml:space="preserve">        } catch (\Throwable $e) {</w:t>
            </w:r>
          </w:p>
          <w:p>
            <w:pPr>
              <w:spacing w:before="20" w:after="20"/>
            </w:pPr>
            <w:r>
              <w:rPr>
                <w:rFonts w:ascii="Courier New" w:cs="Courier New" w:eastAsia="Courier New" w:hAnsi="Courier New"/>
                <w:color w:val="A8D8EA"/>
                <w:sz w:val="18"/>
                <w:szCs w:val="18"/>
              </w:rPr>
              <w:t xml:space="preserve">            Log::warning('[Router] Failed to parse intent', ['error' =&gt; $e-&gt;getMessage()]);</w:t>
            </w:r>
          </w:p>
          <w:p>
            <w:pPr>
              <w:spacing w:before="20" w:after="20"/>
            </w:pPr>
            <w:r>
              <w:rPr>
                <w:rFonts w:ascii="Courier New" w:cs="Courier New" w:eastAsia="Courier New" w:hAnsi="Courier New"/>
                <w:color w:val="A8D8EA"/>
                <w:sz w:val="18"/>
                <w:szCs w:val="18"/>
              </w:rPr>
              <w:t xml:space="preserve">            return ['unknown'];</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private function dispatch(</w:t>
            </w:r>
          </w:p>
          <w:p>
            <w:pPr>
              <w:spacing w:before="20" w:after="20"/>
            </w:pPr>
            <w:r>
              <w:rPr>
                <w:rFonts w:ascii="Courier New" w:cs="Courier New" w:eastAsia="Courier New" w:hAnsi="Courier New"/>
                <w:color w:val="A8D8EA"/>
                <w:sz w:val="18"/>
                <w:szCs w:val="18"/>
              </w:rPr>
              <w:t xml:space="preserve">        string  $intent,</w:t>
            </w:r>
          </w:p>
          <w:p>
            <w:pPr>
              <w:spacing w:before="20" w:after="20"/>
            </w:pPr>
            <w:r>
              <w:rPr>
                <w:rFonts w:ascii="Courier New" w:cs="Courier New" w:eastAsia="Courier New" w:hAnsi="Courier New"/>
                <w:color w:val="A8D8EA"/>
                <w:sz w:val="18"/>
                <w:szCs w:val="18"/>
              </w:rPr>
              <w:t xml:space="preserve">        User    $user,</w:t>
            </w:r>
          </w:p>
          <w:p>
            <w:pPr>
              <w:spacing w:before="20" w:after="20"/>
            </w:pPr>
            <w:r>
              <w:rPr>
                <w:rFonts w:ascii="Courier New" w:cs="Courier New" w:eastAsia="Courier New" w:hAnsi="Courier New"/>
                <w:color w:val="A8D8EA"/>
                <w:sz w:val="18"/>
                <w:szCs w:val="18"/>
              </w:rPr>
              <w:t xml:space="preserve">        string  $message,</w:t>
            </w:r>
          </w:p>
          <w:p>
            <w:pPr>
              <w:spacing w:before="20" w:after="20"/>
            </w:pPr>
            <w:r>
              <w:rPr>
                <w:rFonts w:ascii="Courier New" w:cs="Courier New" w:eastAsia="Courier New" w:hAnsi="Courier New"/>
                <w:color w:val="A8D8EA"/>
                <w:sz w:val="18"/>
                <w:szCs w:val="18"/>
              </w:rPr>
              <w:t xml:space="preserve">        ?string $conversationId,</w:t>
            </w:r>
          </w:p>
          <w:p>
            <w:pPr>
              <w:spacing w:before="20" w:after="20"/>
            </w:pPr>
            <w:r>
              <w:rPr>
                <w:rFonts w:ascii="Courier New" w:cs="Courier New" w:eastAsia="Courier New" w:hAnsi="Courier New"/>
                <w:color w:val="A8D8EA"/>
                <w:sz w:val="18"/>
                <w:szCs w:val="18"/>
              </w:rPr>
              <w:t xml:space="preserve">        array   $attachments</w:t>
            </w:r>
          </w:p>
          <w:p>
            <w:pPr>
              <w:spacing w:before="20" w:after="20"/>
            </w:pPr>
            <w:r>
              <w:rPr>
                <w:rFonts w:ascii="Courier New" w:cs="Courier New" w:eastAsia="Courier New" w:hAnsi="Courier New"/>
                <w:color w:val="A8D8EA"/>
                <w:sz w:val="18"/>
                <w:szCs w:val="18"/>
              </w:rPr>
              <w:t xml:space="preserve">    ): string {</w:t>
            </w:r>
          </w:p>
          <w:p>
            <w:pPr>
              <w:spacing w:before="20" w:after="20"/>
            </w:pPr>
            <w:r>
              <w:rPr>
                <w:rFonts w:ascii="Courier New" w:cs="Courier New" w:eastAsia="Courier New" w:hAnsi="Courier New"/>
                <w:color w:val="A8D8EA"/>
                <w:sz w:val="18"/>
                <w:szCs w:val="18"/>
              </w:rPr>
              <w:t xml:space="preserve">        $class = self::AGENT_MAP[$intent];</w:t>
            </w:r>
          </w:p>
          <w:p>
            <w:pPr>
              <w:spacing w:before="20" w:after="20"/>
            </w:pPr>
            <w:r>
              <w:rPr>
                <w:rFonts w:ascii="Courier New" w:cs="Courier New" w:eastAsia="Courier New" w:hAnsi="Courier New"/>
                <w:color w:val="A8D8EA"/>
                <w:sz w:val="18"/>
                <w:szCs w:val="18"/>
              </w:rPr>
              <w:t xml:space="preserve">        $agent = new $class($user);</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$agent = $conversationId</w:t>
            </w:r>
          </w:p>
          <w:p>
            <w:pPr>
              <w:spacing w:before="20" w:after="20"/>
            </w:pPr>
            <w:r>
              <w:rPr>
                <w:rFonts w:ascii="Courier New" w:cs="Courier New" w:eastAsia="Courier New" w:hAnsi="Courier New"/>
                <w:color w:val="A8D8EA"/>
                <w:sz w:val="18"/>
                <w:szCs w:val="18"/>
              </w:rPr>
              <w:t xml:space="preserve">            ? $agent-&gt;continue($conversationId, as: $user)</w:t>
            </w:r>
          </w:p>
          <w:p>
            <w:pPr>
              <w:spacing w:before="20" w:after="20"/>
            </w:pPr>
            <w:r>
              <w:rPr>
                <w:rFonts w:ascii="Courier New" w:cs="Courier New" w:eastAsia="Courier New" w:hAnsi="Courier New"/>
                <w:color w:val="A8D8EA"/>
                <w:sz w:val="18"/>
                <w:szCs w:val="18"/>
              </w:rPr>
              <w:t xml:space="preserve">            : $agent-&gt;forUser($user);</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$response = $agent-&gt;prompt(prompt: $message, attachments: $attachments);</w:t>
            </w:r>
          </w:p>
          <w:p>
            <w:pPr>
              <w:spacing w:before="20" w:after="20"/>
            </w:pPr>
            <w:r>
              <w:rPr>
                <w:rFonts w:ascii="Courier New" w:cs="Courier New" w:eastAsia="Courier New" w:hAnsi="Courier New"/>
                <w:color w:val="A8D8EA"/>
                <w:sz w:val="18"/>
                <w:szCs w:val="18"/>
              </w:rPr>
              <w:t xml:space="preserve">        return (string) $response;</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private function merge(array $replies): string</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if (count($replies) === 1) {</w:t>
            </w:r>
          </w:p>
          <w:p>
            <w:pPr>
              <w:spacing w:before="20" w:after="20"/>
            </w:pPr>
            <w:r>
              <w:rPr>
                <w:rFonts w:ascii="Courier New" w:cs="Courier New" w:eastAsia="Courier New" w:hAnsi="Courier New"/>
                <w:color w:val="A8D8EA"/>
                <w:sz w:val="18"/>
                <w:szCs w:val="18"/>
              </w:rPr>
              <w:t xml:space="preserve">            return reset($replies);</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$parts = [];</w:t>
            </w:r>
          </w:p>
          <w:p>
            <w:pPr>
              <w:spacing w:before="20" w:after="20"/>
            </w:pPr>
            <w:r>
              <w:rPr>
                <w:rFonts w:ascii="Courier New" w:cs="Courier New" w:eastAsia="Courier New" w:hAnsi="Courier New"/>
                <w:color w:val="A8D8EA"/>
                <w:sz w:val="18"/>
                <w:szCs w:val="18"/>
              </w:rPr>
              <w:t xml:space="preserve">        foreach ($replies as $intent =&gt; $reply) {</w:t>
            </w:r>
          </w:p>
          <w:p>
            <w:pPr>
              <w:spacing w:before="20" w:after="20"/>
            </w:pPr>
            <w:r>
              <w:rPr>
                <w:rFonts w:ascii="Courier New" w:cs="Courier New" w:eastAsia="Courier New" w:hAnsi="Courier New"/>
                <w:color w:val="A8D8EA"/>
                <w:sz w:val="18"/>
                <w:szCs w:val="18"/>
              </w:rPr>
              <w:t xml:space="preserve">            $label   = ucfirst($intent);</w:t>
            </w:r>
          </w:p>
          <w:p>
            <w:pPr>
              <w:spacing w:before="20" w:after="20"/>
            </w:pPr>
            <w:r>
              <w:rPr>
                <w:rFonts w:ascii="Courier New" w:cs="Courier New" w:eastAsia="Courier New" w:hAnsi="Courier New"/>
                <w:color w:val="A8D8EA"/>
                <w:sz w:val="18"/>
                <w:szCs w:val="18"/>
              </w:rPr>
              <w:t xml:space="preserve">            $parts[] = "### {$label}\n{$reply}";</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return implode("\n\n---\n\n", $parts);</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private function unknownResponse(): string</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return 'I'm your accounting assistant. I can help with invoices, clients, ' .</w:t>
            </w:r>
          </w:p>
          <w:p>
            <w:pPr>
              <w:spacing w:before="20" w:after="20"/>
            </w:pPr>
            <w:r>
              <w:rPr>
                <w:rFonts w:ascii="Courier New" w:cs="Courier New" w:eastAsia="Courier New" w:hAnsi="Courier New"/>
                <w:color w:val="A8D8EA"/>
                <w:sz w:val="18"/>
                <w:szCs w:val="18"/>
              </w:rPr>
              <w:t xml:space="preserve">               'inventory, narration heads, and your business profile. ' .</w:t>
            </w:r>
          </w:p>
          <w:p>
            <w:pPr>
              <w:spacing w:before="20" w:after="20"/>
            </w:pPr>
            <w:r>
              <w:rPr>
                <w:rFonts w:ascii="Courier New" w:cs="Courier New" w:eastAsia="Courier New" w:hAnsi="Courier New"/>
                <w:color w:val="A8D8EA"/>
                <w:sz w:val="18"/>
                <w:szCs w:val="18"/>
              </w:rPr>
              <w:t xml:space="preserve">               'How can I help you today?';</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w:t>
            </w:r>
          </w:p>
        </w:tc>
      </w:tr>
    </w:tbl>
    <w:p>
      <w:pPr>
        <w:spacing w:before="16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5.3 Updated AiChatController</w:t>
      </w:r>
    </w:p>
    <w:p>
      <w:pPr>
        <w:spacing w:before="120" w:after="120"/>
      </w:pPr>
      <w:r>
        <w:rPr>
          <w:rFonts w:ascii="Arial" w:cs="Arial" w:eastAsia="Arial" w:hAnsi="Arial"/>
          <w:sz w:val="22"/>
          <w:szCs w:val="22"/>
        </w:rPr>
        <w:t xml:space="preserve">The controller becomes a thin HTTP adapter — it just calls ChatOrchestrator.handle() and returns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6"/>
              <w:left w:val="single" w:color="1E3A5F" w:sz="6"/>
              <w:bottom w:val="single" w:color="1E3A5F" w:sz="6"/>
              <w:right w:val="single" w:color="1E3A5F" w:sz="6"/>
            </w:tcBorders>
            <w:shd w:fill="1E2940" w:val="clear"/>
            <w:tcMar>
              <w:top w:type="dxa" w:w="120"/>
              <w:left w:type="dxa" w:w="220"/>
              <w:bottom w:type="dxa" w:w="120"/>
              <w:right w:type="dxa" w:w="220"/>
            </w:tcMar>
          </w:tcPr>
          <w:p>
            <w:pPr>
              <w:spacing w:before="20" w:after="20"/>
            </w:pPr>
            <w:r>
              <w:rPr>
                <w:rFonts w:ascii="Courier New" w:cs="Courier New" w:eastAsia="Courier New" w:hAnsi="Courier New"/>
                <w:color w:val="A8D8EA"/>
                <w:sz w:val="18"/>
                <w:szCs w:val="18"/>
              </w:rPr>
              <w:t xml:space="preserve">// app/Http/Controllers/AiChatController.php</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public function send(Request $request)</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$request-&gt;validate([/* ... same as before ...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$result = (new ChatOrchestrator())-&gt;handle(</w:t>
            </w:r>
          </w:p>
          <w:p>
            <w:pPr>
              <w:spacing w:before="20" w:after="20"/>
            </w:pPr>
            <w:r>
              <w:rPr>
                <w:rFonts w:ascii="Courier New" w:cs="Courier New" w:eastAsia="Courier New" w:hAnsi="Courier New"/>
                <w:color w:val="A8D8EA"/>
                <w:sz w:val="18"/>
                <w:szCs w:val="18"/>
              </w:rPr>
              <w:t xml:space="preserve">        user:           $request-&gt;user(),</w:t>
            </w:r>
          </w:p>
          <w:p>
            <w:pPr>
              <w:spacing w:before="20" w:after="20"/>
            </w:pPr>
            <w:r>
              <w:rPr>
                <w:rFonts w:ascii="Courier New" w:cs="Courier New" w:eastAsia="Courier New" w:hAnsi="Courier New"/>
                <w:color w:val="A8D8EA"/>
                <w:sz w:val="18"/>
                <w:szCs w:val="18"/>
              </w:rPr>
              <w:t xml:space="preserve">        message:        $request-&gt;input('message'),</w:t>
            </w:r>
          </w:p>
          <w:p>
            <w:pPr>
              <w:spacing w:before="20" w:after="20"/>
            </w:pPr>
            <w:r>
              <w:rPr>
                <w:rFonts w:ascii="Courier New" w:cs="Courier New" w:eastAsia="Courier New" w:hAnsi="Courier New"/>
                <w:color w:val="A8D8EA"/>
                <w:sz w:val="18"/>
                <w:szCs w:val="18"/>
              </w:rPr>
              <w:t xml:space="preserve">        conversationId: $request-&gt;input('conversation_id'),</w:t>
            </w:r>
          </w:p>
          <w:p>
            <w:pPr>
              <w:spacing w:before="20" w:after="20"/>
            </w:pPr>
            <w:r>
              <w:rPr>
                <w:rFonts w:ascii="Courier New" w:cs="Courier New" w:eastAsia="Courier New" w:hAnsi="Courier New"/>
                <w:color w:val="A8D8EA"/>
                <w:sz w:val="18"/>
                <w:szCs w:val="18"/>
              </w:rPr>
              <w:t xml:space="preserve">        attachments:    $this-&gt;buildAttachments($request),</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return back()-&gt;with('chatResponse', $result);</w:t>
            </w:r>
          </w:p>
          <w:p>
            <w:pPr>
              <w:spacing w:before="20" w:after="20"/>
            </w:pPr>
            <w:r>
              <w:rPr>
                <w:rFonts w:ascii="Courier New" w:cs="Courier New" w:eastAsia="Courier New" w:hAnsi="Courier New"/>
                <w:color w:val="A8D8EA"/>
                <w:sz w:val="18"/>
                <w:szCs w:val="18"/>
              </w:rPr>
              <w:t xml:space="preserve">}</w:t>
            </w:r>
          </w:p>
        </w:tc>
      </w:tr>
    </w:tbl>
    <w:p>
      <w:pPr>
        <w:pStyle w:val="Heading1"/>
        <w:pBdr>
          <w:bottom w:val="single" w:color="2E86AB" w:sz="8" w:space="4"/>
        </w:pBdr>
        <w:spacing w:before="480" w:after="200"/>
      </w:pPr>
      <w:r>
        <w:rPr>
          <w:rFonts w:ascii="Arial" w:cs="Arial" w:eastAsia="Arial" w:hAnsi="Arial"/>
          <w:b/>
          <w:bCs/>
          <w:color w:val="1E3A5F"/>
          <w:sz w:val="32"/>
          <w:szCs w:val="32"/>
        </w:rPr>
        <w:t xml:space="preserve">6. Conversation State Strategy</w:t>
      </w:r>
    </w:p>
    <w:p>
      <w:pPr>
        <w:spacing w:before="120" w:after="120"/>
      </w:pPr>
      <w:r>
        <w:rPr>
          <w:rFonts w:ascii="Arial" w:cs="Arial" w:eastAsia="Arial" w:hAnsi="Arial"/>
          <w:sz w:val="22"/>
          <w:szCs w:val="22"/>
        </w:rPr>
        <w:t xml:space="preserve">A key challenge: when a user's intent spans multiple specialists in a single turn, how does each specialist maintain coherent memory across turns?</w:t>
      </w:r>
    </w:p>
    <w:p>
      <w:pPr>
        <w:pStyle w:val="Heading2"/>
        <w:spacing w:before="360" w:after="160"/>
      </w:pPr>
      <w:r>
        <w:rPr>
          <w:rFonts w:ascii="Arial" w:cs="Arial" w:eastAsia="Arial" w:hAnsi="Arial"/>
          <w:b/>
          <w:bCs/>
          <w:color w:val="2E86AB"/>
          <w:sz w:val="26"/>
          <w:szCs w:val="26"/>
        </w:rPr>
        <w:t xml:space="preserve">6.1 Conversation ID Routing</w:t>
      </w:r>
    </w:p>
    <w:p>
      <w:pPr>
        <w:pStyle w:val="ListParagraph"/>
        <w:numPr>
          <w:ilvl w:val="0"/>
          <w:numId w:val="2"/>
        </w:numPr>
        <w:spacing w:before="60" w:after="60"/>
      </w:pPr>
      <w:r>
        <w:rPr>
          <w:rFonts w:ascii="Arial" w:cs="Arial" w:eastAsia="Arial" w:hAnsi="Arial"/>
          <w:b/>
          <w:bCs/>
          <w:color w:val="2E86AB"/>
        </w:rPr>
        <w:t xml:space="preserve">Single-intent conversations: </w:t>
      </w:r>
      <w:r>
        <w:rPr>
          <w:rFonts w:ascii="Arial" w:cs="Arial" w:eastAsia="Arial" w:hAnsi="Arial"/>
        </w:rPr>
        <w:t xml:space="preserve">The conversationId maps 1-to-1 with the specialist agent. Simple and stateful.</w:t>
      </w:r>
    </w:p>
    <w:p>
      <w:pPr>
        <w:pStyle w:val="ListParagraph"/>
        <w:numPr>
          <w:ilvl w:val="0"/>
          <w:numId w:val="2"/>
        </w:numPr>
        <w:spacing w:before="60" w:after="60"/>
      </w:pPr>
      <w:r>
        <w:rPr>
          <w:rFonts w:ascii="Arial" w:cs="Arial" w:eastAsia="Arial" w:hAnsi="Arial"/>
          <w:b/>
          <w:bCs/>
          <w:color w:val="2E86AB"/>
        </w:rPr>
        <w:t xml:space="preserve">Multi-intent conversations: </w:t>
      </w:r>
      <w:r>
        <w:rPr>
          <w:rFonts w:ascii="Arial" w:cs="Arial" w:eastAsia="Arial" w:hAnsi="Arial"/>
        </w:rPr>
        <w:t xml:space="preserve">Each specialist gets a domain-scoped conversationId: {base_id}:{intent}. Example: "abc123:invoice" and "abc123:client".</w:t>
      </w:r>
    </w:p>
    <w:p>
      <w:pPr>
        <w:spacing w:before="12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6.2 Scoped Conversation ID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6"/>
              <w:left w:val="single" w:color="1E3A5F" w:sz="6"/>
              <w:bottom w:val="single" w:color="1E3A5F" w:sz="6"/>
              <w:right w:val="single" w:color="1E3A5F" w:sz="6"/>
            </w:tcBorders>
            <w:shd w:fill="1E2940" w:val="clear"/>
            <w:tcMar>
              <w:top w:type="dxa" w:w="120"/>
              <w:left w:type="dxa" w:w="220"/>
              <w:bottom w:type="dxa" w:w="120"/>
              <w:right w:type="dxa" w:w="220"/>
            </w:tcMar>
          </w:tcPr>
          <w:p>
            <w:pPr>
              <w:spacing w:before="20" w:after="20"/>
            </w:pPr>
            <w:r>
              <w:rPr>
                <w:rFonts w:ascii="Courier New" w:cs="Courier New" w:eastAsia="Courier New" w:hAnsi="Courier New"/>
                <w:color w:val="A8D8EA"/>
                <w:sz w:val="18"/>
                <w:szCs w:val="18"/>
              </w:rPr>
              <w:t xml:space="preserve">// In ChatOrchestrator::dispatch()</w:t>
            </w:r>
          </w:p>
          <w:p>
            <w:pPr>
              <w:spacing w:before="20" w:after="20"/>
            </w:pPr>
            <w:r>
              <w:rPr>
                <w:rFonts w:ascii="Courier New" w:cs="Courier New" w:eastAsia="Courier New" w:hAnsi="Courier New"/>
                <w:color w:val="A8D8EA"/>
                <w:sz w:val="18"/>
                <w:szCs w:val="18"/>
              </w:rPr>
              <w:t xml:space="preserve">private function dispatch(</w:t>
            </w:r>
          </w:p>
          <w:p>
            <w:pPr>
              <w:spacing w:before="20" w:after="20"/>
            </w:pPr>
            <w:r>
              <w:rPr>
                <w:rFonts w:ascii="Courier New" w:cs="Courier New" w:eastAsia="Courier New" w:hAnsi="Courier New"/>
                <w:color w:val="A8D8EA"/>
                <w:sz w:val="18"/>
                <w:szCs w:val="18"/>
              </w:rPr>
              <w:t xml:space="preserve">    string  $intent,</w:t>
            </w:r>
          </w:p>
          <w:p>
            <w:pPr>
              <w:spacing w:before="20" w:after="20"/>
            </w:pPr>
            <w:r>
              <w:rPr>
                <w:rFonts w:ascii="Courier New" w:cs="Courier New" w:eastAsia="Courier New" w:hAnsi="Courier New"/>
                <w:color w:val="A8D8EA"/>
                <w:sz w:val="18"/>
                <w:szCs w:val="18"/>
              </w:rPr>
              <w:t xml:space="preserve">    User    $user,</w:t>
            </w:r>
          </w:p>
          <w:p>
            <w:pPr>
              <w:spacing w:before="20" w:after="20"/>
            </w:pPr>
            <w:r>
              <w:rPr>
                <w:rFonts w:ascii="Courier New" w:cs="Courier New" w:eastAsia="Courier New" w:hAnsi="Courier New"/>
                <w:color w:val="A8D8EA"/>
                <w:sz w:val="18"/>
                <w:szCs w:val="18"/>
              </w:rPr>
              <w:t xml:space="preserve">    string  $message,</w:t>
            </w:r>
          </w:p>
          <w:p>
            <w:pPr>
              <w:spacing w:before="20" w:after="20"/>
            </w:pPr>
            <w:r>
              <w:rPr>
                <w:rFonts w:ascii="Courier New" w:cs="Courier New" w:eastAsia="Courier New" w:hAnsi="Courier New"/>
                <w:color w:val="A8D8EA"/>
                <w:sz w:val="18"/>
                <w:szCs w:val="18"/>
              </w:rPr>
              <w:t xml:space="preserve">    ?string $conversationId,</w:t>
            </w:r>
          </w:p>
          <w:p>
            <w:pPr>
              <w:spacing w:before="20" w:after="20"/>
            </w:pPr>
            <w:r>
              <w:rPr>
                <w:rFonts w:ascii="Courier New" w:cs="Courier New" w:eastAsia="Courier New" w:hAnsi="Courier New"/>
                <w:color w:val="A8D8EA"/>
                <w:sz w:val="18"/>
                <w:szCs w:val="18"/>
              </w:rPr>
              <w:t xml:space="preserve">    array   $attachments</w:t>
            </w:r>
          </w:p>
          <w:p>
            <w:pPr>
              <w:spacing w:before="20" w:after="20"/>
            </w:pPr>
            <w:r>
              <w:rPr>
                <w:rFonts w:ascii="Courier New" w:cs="Courier New" w:eastAsia="Courier New" w:hAnsi="Courier New"/>
                <w:color w:val="A8D8EA"/>
                <w:sz w:val="18"/>
                <w:szCs w:val="18"/>
              </w:rPr>
              <w:t xml:space="preserve">): string {</w:t>
            </w:r>
          </w:p>
          <w:p>
            <w:pPr>
              <w:spacing w:before="20" w:after="20"/>
            </w:pPr>
            <w:r>
              <w:rPr>
                <w:rFonts w:ascii="Courier New" w:cs="Courier New" w:eastAsia="Courier New" w:hAnsi="Courier New"/>
                <w:color w:val="A8D8EA"/>
                <w:sz w:val="18"/>
                <w:szCs w:val="18"/>
              </w:rPr>
              <w:t xml:space="preserve">    $class = self::AGENT_MAP[$intent];</w:t>
            </w:r>
          </w:p>
          <w:p>
            <w:pPr>
              <w:spacing w:before="20" w:after="20"/>
            </w:pPr>
            <w:r>
              <w:rPr>
                <w:rFonts w:ascii="Courier New" w:cs="Courier New" w:eastAsia="Courier New" w:hAnsi="Courier New"/>
                <w:color w:val="A8D8EA"/>
                <w:sz w:val="18"/>
                <w:szCs w:val="18"/>
              </w:rPr>
              <w:t xml:space="preserve">    $agent = new $class($user);</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Scope the conversation ID per domain</w:t>
            </w:r>
          </w:p>
          <w:p>
            <w:pPr>
              <w:spacing w:before="20" w:after="20"/>
            </w:pPr>
            <w:r>
              <w:rPr>
                <w:rFonts w:ascii="Courier New" w:cs="Courier New" w:eastAsia="Courier New" w:hAnsi="Courier New"/>
                <w:color w:val="A8D8EA"/>
                <w:sz w:val="18"/>
                <w:szCs w:val="18"/>
              </w:rPr>
              <w:t xml:space="preserve">    $scopedId = $conversationId ? "{$conversationId}:{$intent}" : null;</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$agent = $scopedId</w:t>
            </w:r>
          </w:p>
          <w:p>
            <w:pPr>
              <w:spacing w:before="20" w:after="20"/>
            </w:pPr>
            <w:r>
              <w:rPr>
                <w:rFonts w:ascii="Courier New" w:cs="Courier New" w:eastAsia="Courier New" w:hAnsi="Courier New"/>
                <w:color w:val="A8D8EA"/>
                <w:sz w:val="18"/>
                <w:szCs w:val="18"/>
              </w:rPr>
              <w:t xml:space="preserve">        ? $agent-&gt;continue($scopedId, as: $user)</w:t>
            </w:r>
          </w:p>
          <w:p>
            <w:pPr>
              <w:spacing w:before="20" w:after="20"/>
            </w:pPr>
            <w:r>
              <w:rPr>
                <w:rFonts w:ascii="Courier New" w:cs="Courier New" w:eastAsia="Courier New" w:hAnsi="Courier New"/>
                <w:color w:val="A8D8EA"/>
                <w:sz w:val="18"/>
                <w:szCs w:val="18"/>
              </w:rPr>
              <w:t xml:space="preserve">        : $agent-&gt;forUser($user);</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$response = $agent-&gt;prompt(prompt: $message, attachments: $attachments);</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Return the scoped ID so the frontend can continue the conversation</w:t>
            </w:r>
          </w:p>
          <w:p>
            <w:pPr>
              <w:spacing w:before="20" w:after="20"/>
            </w:pPr>
            <w:r>
              <w:rPr>
                <w:rFonts w:ascii="Courier New" w:cs="Courier New" w:eastAsia="Courier New" w:hAnsi="Courier New"/>
                <w:color w:val="A8D8EA"/>
                <w:sz w:val="18"/>
                <w:szCs w:val="18"/>
              </w:rPr>
              <w:t xml:space="preserve">    return (string) $response;</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Frontend receives the base conversationId; scoping is internal only.</w:t>
            </w:r>
          </w:p>
          <w:p>
            <w:pPr>
              <w:spacing w:before="20" w:after="20"/>
            </w:pPr>
            <w:r>
              <w:rPr>
                <w:rFonts w:ascii="Courier New" w:cs="Courier New" w:eastAsia="Courier New" w:hAnsi="Courier New"/>
                <w:color w:val="A8D8EA"/>
                <w:sz w:val="18"/>
                <w:szCs w:val="18"/>
              </w:rPr>
              <w:t xml:space="preserve">// On next turn, the controller passes the same base ID.</w:t>
            </w:r>
          </w:p>
          <w:p>
            <w:pPr>
              <w:spacing w:before="20" w:after="20"/>
            </w:pPr>
            <w:r>
              <w:rPr>
                <w:rFonts w:ascii="Courier New" w:cs="Courier New" w:eastAsia="Courier New" w:hAnsi="Courier New"/>
                <w:color w:val="A8D8EA"/>
                <w:sz w:val="18"/>
                <w:szCs w:val="18"/>
              </w:rPr>
              <w:t xml:space="preserve">// Each specialist agent restores its own scoped history independently.</w:t>
            </w:r>
          </w:p>
        </w:tc>
      </w:tr>
    </w:tbl>
    <w:p>
      <w:pPr>
        <w:spacing w:before="16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6.3 Conversation ID Return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BF4FA" w:sz="2"/>
              <w:left w:val="single" w:color="EBF4FA" w:sz="2"/>
              <w:bottom w:val="single" w:color="EBF4FA" w:sz="2"/>
              <w:right w:val="single" w:color="EBF4FA" w:sz="2"/>
            </w:tcBorders>
            <w:shd w:fill="EBF4FA" w:val="clear"/>
            <w:tcMar>
              <w:top w:type="dxa" w:w="120"/>
              <w:left w:type="dxa" w:w="200"/>
              <w:bottom w:type="dxa" w:w="120"/>
              <w:right w:type="dxa" w:w="200"/>
            </w:tcMar>
          </w:tcPr>
          <w:p>
            <w:r>
              <w:rPr>
                <w:rFonts w:ascii="Arial" w:cs="Arial" w:eastAsia="Arial" w:hAnsi="Arial"/>
                <w:b w:val="false"/>
                <w:bCs w:val="false"/>
                <w:color w:val="1A1A2E"/>
                <w:sz w:val="20"/>
                <w:szCs w:val="20"/>
              </w:rPr>
              <w:t xml:space="preserve">The frontend always receives only ONE conversationId (the base ID, e.g. "abc123"). The orchestrator handles all domain-scoping internally. This keeps the API surface identical to the current monolith — no frontend changes needed.</w:t>
            </w:r>
          </w:p>
        </w:tc>
      </w:tr>
    </w:tbl>
    <w:p>
      <w:pPr>
        <w:pStyle w:val="Heading1"/>
        <w:pBdr>
          <w:bottom w:val="single" w:color="2E86AB" w:sz="8" w:space="4"/>
        </w:pBdr>
        <w:spacing w:before="480" w:after="200"/>
      </w:pPr>
      <w:r>
        <w:rPr>
          <w:rFonts w:ascii="Arial" w:cs="Arial" w:eastAsia="Arial" w:hAnsi="Arial"/>
          <w:b/>
          <w:bCs/>
          <w:color w:val="1E3A5F"/>
          <w:sz w:val="32"/>
          <w:szCs w:val="32"/>
        </w:rPr>
        <w:t xml:space="preserve">7. Token Cost Analysis</w:t>
      </w:r>
    </w:p>
    <w:p>
      <w:pPr>
        <w:spacing w:before="120" w:after="120"/>
      </w:pPr>
      <w:r>
        <w:rPr>
          <w:rFonts w:ascii="Arial" w:cs="Arial" w:eastAsia="Arial" w:hAnsi="Arial"/>
          <w:sz w:val="22"/>
          <w:szCs w:val="22"/>
        </w:rPr>
        <w:t xml:space="preserve">Comparing prompt tokens per user turn between the monolith and the multi-agent architecture.</w:t>
      </w:r>
    </w:p>
    <w:p>
      <w:pPr>
        <w:pStyle w:val="Heading2"/>
        <w:spacing w:before="360" w:after="160"/>
      </w:pPr>
      <w:r>
        <w:rPr>
          <w:rFonts w:ascii="Arial" w:cs="Arial" w:eastAsia="Arial" w:hAnsi="Arial"/>
          <w:b/>
          <w:bCs/>
          <w:color w:val="2E86AB"/>
          <w:sz w:val="26"/>
          <w:szCs w:val="26"/>
        </w:rPr>
        <w:t xml:space="preserve">7.1 Monolith Token Breakdown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1E3A5F" w:sz="6"/>
              <w:left w:val="single" w:color="1E3A5F" w:sz="6"/>
              <w:bottom w:val="single" w:color="1E3A5F" w:sz="6"/>
              <w:right w:val="single" w:color="1E3A5F" w:sz="6"/>
            </w:tcBorders>
            <w:shd w:fill="1E3A5F"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Component</w:t>
            </w:r>
          </w:p>
        </w:tc>
        <w:tc>
          <w:tcPr>
            <w:tcW w:type="dxa" w:w="1800"/>
            <w:tcBorders>
              <w:top w:val="single" w:color="1E3A5F" w:sz="6"/>
              <w:left w:val="single" w:color="1E3A5F" w:sz="6"/>
              <w:bottom w:val="single" w:color="1E3A5F" w:sz="6"/>
              <w:right w:val="single" w:color="1E3A5F" w:sz="6"/>
            </w:tcBorders>
            <w:shd w:fill="1E3A5F"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Approx. Tokens</w:t>
            </w:r>
          </w:p>
        </w:tc>
        <w:tc>
          <w:tcPr>
            <w:tcW w:type="dxa" w:w="4560"/>
            <w:tcBorders>
              <w:top w:val="single" w:color="1E3A5F" w:sz="6"/>
              <w:left w:val="single" w:color="1E3A5F" w:sz="6"/>
              <w:bottom w:val="single" w:color="1E3A5F" w:sz="6"/>
              <w:right w:val="single" w:color="1E3A5F" w:sz="6"/>
            </w:tcBorders>
            <w:shd w:fill="1E3A5F"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Notes</w:t>
            </w:r>
          </w:p>
        </w:tc>
      </w:tr>
      <w:tr>
        <w:tc>
          <w:tcPr>
            <w:tcW w:type="dxa" w:w="30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System prompt</w:t>
            </w:r>
          </w:p>
        </w:tc>
        <w:tc>
          <w:tcPr>
            <w:tcW w:type="dxa" w:w="18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~1 000</w:t>
            </w:r>
          </w:p>
        </w:tc>
        <w:tc>
          <w:tcPr>
            <w:tcW w:type="dxa" w:w="456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Full monolith instruction block</w:t>
            </w:r>
          </w:p>
        </w:tc>
      </w:tr>
      <w:tr>
        <w:tc>
          <w:tcPr>
            <w:tcW w:type="dxa" w:w="30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All 28 tool JSON schemas</w:t>
            </w:r>
          </w:p>
        </w:tc>
        <w:tc>
          <w:tcPr>
            <w:tcW w:type="dxa" w:w="18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~3 200</w:t>
            </w:r>
          </w:p>
        </w:tc>
        <w:tc>
          <w:tcPr>
            <w:tcW w:type="dxa" w:w="456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Every schema on every turn</w:t>
            </w:r>
          </w:p>
        </w:tc>
      </w:tr>
      <w:tr>
        <w:tc>
          <w:tcPr>
            <w:tcW w:type="dxa" w:w="30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Conversation history</w:t>
            </w:r>
          </w:p>
        </w:tc>
        <w:tc>
          <w:tcPr>
            <w:tcW w:type="dxa" w:w="18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~500</w:t>
            </w:r>
          </w:p>
        </w:tc>
        <w:tc>
          <w:tcPr>
            <w:tcW w:type="dxa" w:w="456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Rolling window</w:t>
            </w:r>
          </w:p>
        </w:tc>
      </w:tr>
      <w:tr>
        <w:tc>
          <w:tcPr>
            <w:tcW w:type="dxa" w:w="30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User message</w:t>
            </w:r>
          </w:p>
        </w:tc>
        <w:tc>
          <w:tcPr>
            <w:tcW w:type="dxa" w:w="18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~50</w:t>
            </w:r>
          </w:p>
        </w:tc>
        <w:tc>
          <w:tcPr>
            <w:tcW w:type="dxa" w:w="456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Average message length</w:t>
            </w:r>
          </w:p>
        </w:tc>
      </w:tr>
      <w:tr>
        <w:tc>
          <w:tcPr>
            <w:tcW w:type="dxa" w:w="30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TOTAL per turn</w:t>
            </w:r>
          </w:p>
        </w:tc>
        <w:tc>
          <w:tcPr>
            <w:tcW w:type="dxa" w:w="18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~4 750</w:t>
            </w:r>
          </w:p>
        </w:tc>
        <w:tc>
          <w:tcPr>
            <w:tcW w:type="dxa" w:w="456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 all on GPT-4o pricing</w:t>
            </w:r>
          </w:p>
        </w:tc>
      </w:tr>
    </w:tbl>
    <w:p>
      <w:pPr>
        <w:spacing w:before="20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7.2 Multi-Agent Token Breakdown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E3A5F" w:sz="6"/>
              <w:left w:val="single" w:color="1E3A5F" w:sz="6"/>
              <w:bottom w:val="single" w:color="1E3A5F" w:sz="6"/>
              <w:right w:val="single" w:color="1E3A5F" w:sz="6"/>
            </w:tcBorders>
            <w:shd w:fill="1E3A5F"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Component</w:t>
            </w:r>
          </w:p>
        </w:tc>
        <w:tc>
          <w:tcPr>
            <w:tcW w:type="dxa" w:w="1600"/>
            <w:tcBorders>
              <w:top w:val="single" w:color="1E3A5F" w:sz="6"/>
              <w:left w:val="single" w:color="1E3A5F" w:sz="6"/>
              <w:bottom w:val="single" w:color="1E3A5F" w:sz="6"/>
              <w:right w:val="single" w:color="1E3A5F" w:sz="6"/>
            </w:tcBorders>
            <w:shd w:fill="1E3A5F"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Approx. Tokens</w:t>
            </w:r>
          </w:p>
        </w:tc>
        <w:tc>
          <w:tcPr>
            <w:tcW w:type="dxa" w:w="1400"/>
            <w:tcBorders>
              <w:top w:val="single" w:color="1E3A5F" w:sz="6"/>
              <w:left w:val="single" w:color="1E3A5F" w:sz="6"/>
              <w:bottom w:val="single" w:color="1E3A5F" w:sz="6"/>
              <w:right w:val="single" w:color="1E3A5F" w:sz="6"/>
            </w:tcBorders>
            <w:shd w:fill="1E3A5F"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Model</w:t>
            </w:r>
          </w:p>
        </w:tc>
        <w:tc>
          <w:tcPr>
            <w:tcW w:type="dxa" w:w="3760"/>
            <w:tcBorders>
              <w:top w:val="single" w:color="1E3A5F" w:sz="6"/>
              <w:left w:val="single" w:color="1E3A5F" w:sz="6"/>
              <w:bottom w:val="single" w:color="1E3A5F" w:sz="6"/>
              <w:right w:val="single" w:color="1E3A5F" w:sz="6"/>
            </w:tcBorders>
            <w:shd w:fill="1E3A5F"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Notes</w:t>
            </w:r>
          </w:p>
        </w:tc>
      </w:tr>
      <w:tr>
        <w:tc>
          <w:tcPr>
            <w:tcW w:type="dxa" w:w="26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RouterAgent call</w:t>
            </w:r>
          </w:p>
        </w:tc>
        <w:tc>
          <w:tcPr>
            <w:tcW w:type="dxa" w:w="16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~120</w:t>
            </w:r>
          </w:p>
        </w:tc>
        <w:tc>
          <w:tcPr>
            <w:tcW w:type="dxa" w:w="14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gpt-4o-mini</w:t>
            </w:r>
          </w:p>
        </w:tc>
        <w:tc>
          <w:tcPr>
            <w:tcW w:type="dxa" w:w="376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Tiny system prompt + message only</w:t>
            </w:r>
          </w:p>
        </w:tc>
      </w:tr>
      <w:tr>
        <w:tc>
          <w:tcPr>
            <w:tcW w:type="dxa" w:w="26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Router output</w:t>
            </w:r>
          </w:p>
        </w:tc>
        <w:tc>
          <w:tcPr>
            <w:tcW w:type="dxa" w:w="16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~30</w:t>
            </w:r>
          </w:p>
        </w:tc>
        <w:tc>
          <w:tcPr>
            <w:tcW w:type="dxa" w:w="14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gpt-4o-mini</w:t>
            </w:r>
          </w:p>
        </w:tc>
        <w:tc>
          <w:tcPr>
            <w:tcW w:type="dxa" w:w="376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JSON intent array</w:t>
            </w:r>
          </w:p>
        </w:tc>
      </w:tr>
      <w:tr>
        <w:tc>
          <w:tcPr>
            <w:tcW w:type="dxa" w:w="26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Specialist system prompt</w:t>
            </w:r>
          </w:p>
        </w:tc>
        <w:tc>
          <w:tcPr>
            <w:tcW w:type="dxa" w:w="16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~300</w:t>
            </w:r>
          </w:p>
        </w:tc>
        <w:tc>
          <w:tcPr>
            <w:tcW w:type="dxa" w:w="14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gpt-4o</w:t>
            </w:r>
          </w:p>
        </w:tc>
        <w:tc>
          <w:tcPr>
            <w:tcW w:type="dxa" w:w="376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Focused, single-domain prompt</w:t>
            </w:r>
          </w:p>
        </w:tc>
      </w:tr>
      <w:tr>
        <w:tc>
          <w:tcPr>
            <w:tcW w:type="dxa" w:w="26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Specialist tool schemas</w:t>
            </w:r>
          </w:p>
        </w:tc>
        <w:tc>
          <w:tcPr>
            <w:tcW w:type="dxa" w:w="16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~400</w:t>
            </w:r>
          </w:p>
        </w:tc>
        <w:tc>
          <w:tcPr>
            <w:tcW w:type="dxa" w:w="14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gpt-4o</w:t>
            </w:r>
          </w:p>
        </w:tc>
        <w:tc>
          <w:tcPr>
            <w:tcW w:type="dxa" w:w="376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4–8 tools vs 28</w:t>
            </w:r>
          </w:p>
        </w:tc>
      </w:tr>
      <w:tr>
        <w:tc>
          <w:tcPr>
            <w:tcW w:type="dxa" w:w="26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Conversation history</w:t>
            </w:r>
          </w:p>
        </w:tc>
        <w:tc>
          <w:tcPr>
            <w:tcW w:type="dxa" w:w="16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~500</w:t>
            </w:r>
          </w:p>
        </w:tc>
        <w:tc>
          <w:tcPr>
            <w:tcW w:type="dxa" w:w="14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gpt-4o</w:t>
            </w:r>
          </w:p>
        </w:tc>
        <w:tc>
          <w:tcPr>
            <w:tcW w:type="dxa" w:w="376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Same as before</w:t>
            </w:r>
          </w:p>
        </w:tc>
      </w:tr>
      <w:tr>
        <w:tc>
          <w:tcPr>
            <w:tcW w:type="dxa" w:w="26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User message</w:t>
            </w:r>
          </w:p>
        </w:tc>
        <w:tc>
          <w:tcPr>
            <w:tcW w:type="dxa" w:w="16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~50</w:t>
            </w:r>
          </w:p>
        </w:tc>
        <w:tc>
          <w:tcPr>
            <w:tcW w:type="dxa" w:w="14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gpt-4o</w:t>
            </w:r>
          </w:p>
        </w:tc>
        <w:tc>
          <w:tcPr>
            <w:tcW w:type="dxa" w:w="376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
            </w:r>
          </w:p>
        </w:tc>
      </w:tr>
      <w:tr>
        <w:tc>
          <w:tcPr>
            <w:tcW w:type="dxa" w:w="26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TOTAL per turn</w:t>
            </w:r>
          </w:p>
        </w:tc>
        <w:tc>
          <w:tcPr>
            <w:tcW w:type="dxa" w:w="16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~1 400</w:t>
            </w:r>
          </w:p>
        </w:tc>
        <w:tc>
          <w:tcPr>
            <w:tcW w:type="dxa" w:w="14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mixed</w:t>
            </w:r>
          </w:p>
        </w:tc>
        <w:tc>
          <w:tcPr>
            <w:tcW w:type="dxa" w:w="376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70% reduction</w:t>
            </w:r>
          </w:p>
        </w:tc>
      </w:tr>
    </w:tbl>
    <w:p>
      <w:pPr>
        <w:spacing w:before="20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7.3 Cost Reduction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A589" w:sz="2"/>
              <w:left w:val="single" w:color="17A589" w:sz="2"/>
              <w:bottom w:val="single" w:color="17A589" w:sz="2"/>
              <w:right w:val="single" w:color="17A589" w:sz="2"/>
            </w:tcBorders>
            <w:shd w:fill="17A589" w:val="clear"/>
            <w:tcMar>
              <w:top w:type="dxa" w:w="120"/>
              <w:left w:type="dxa" w:w="200"/>
              <w:bottom w:type="dxa" w:w="120"/>
              <w:right w:type="dxa" w:w="200"/>
            </w:tcMar>
          </w:tcPr>
          <w:p>
            <w:r>
              <w:rPr>
                <w:rFonts w:ascii="Arial" w:cs="Arial" w:eastAsia="Arial" w:hAnsi="Arial"/>
                <w:b w:val="false"/>
                <w:bCs w:val="false"/>
                <w:color w:val="FFFFFF"/>
                <w:sz w:val="20"/>
                <w:szCs w:val="20"/>
              </w:rPr>
              <w:t xml:space="preserve">✅  ~70% token reduction per turn on GPT-4o
✅  Router calls use gpt-4o-mini (~20× cheaper per token than gpt-4o)
✅  Tool schema payload drops from ~3 200 to ~400 tokens per specialist
✅  System prompt drops from ~1 000 to ~300 tokens per specialist
✅  At 10 000 turns/month: estimated 65–70% cost reduction</w:t>
            </w:r>
          </w:p>
        </w:tc>
      </w:tr>
    </w:tbl>
    <w:p>
      <w:pPr>
        <w:pStyle w:val="Heading1"/>
        <w:pBdr>
          <w:bottom w:val="single" w:color="2E86AB" w:sz="8" w:space="4"/>
        </w:pBdr>
        <w:spacing w:before="480" w:after="200"/>
      </w:pPr>
      <w:r>
        <w:rPr>
          <w:rFonts w:ascii="Arial" w:cs="Arial" w:eastAsia="Arial" w:hAnsi="Arial"/>
          <w:b/>
          <w:bCs/>
          <w:color w:val="1E3A5F"/>
          <w:sz w:val="32"/>
          <w:szCs w:val="32"/>
        </w:rPr>
        <w:t xml:space="preserve">8. Error Handling &amp; Financial Safety</w:t>
      </w:r>
    </w:p>
    <w:p>
      <w:pPr>
        <w:pStyle w:val="Heading2"/>
        <w:spacing w:before="360" w:after="160"/>
      </w:pPr>
      <w:r>
        <w:rPr>
          <w:rFonts w:ascii="Arial" w:cs="Arial" w:eastAsia="Arial" w:hAnsi="Arial"/>
          <w:b/>
          <w:bCs/>
          <w:color w:val="2E86AB"/>
          <w:sz w:val="26"/>
          <w:szCs w:val="26"/>
        </w:rPr>
        <w:t xml:space="preserve">8.1 Router Failure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6"/>
              <w:left w:val="single" w:color="1E3A5F" w:sz="6"/>
              <w:bottom w:val="single" w:color="1E3A5F" w:sz="6"/>
              <w:right w:val="single" w:color="1E3A5F" w:sz="6"/>
            </w:tcBorders>
            <w:shd w:fill="1E2940" w:val="clear"/>
            <w:tcMar>
              <w:top w:type="dxa" w:w="120"/>
              <w:left w:type="dxa" w:w="220"/>
              <w:bottom w:type="dxa" w:w="120"/>
              <w:right w:type="dxa" w:w="220"/>
            </w:tcMar>
          </w:tcPr>
          <w:p>
            <w:pPr>
              <w:spacing w:before="20" w:after="20"/>
            </w:pPr>
            <w:r>
              <w:rPr>
                <w:rFonts w:ascii="Courier New" w:cs="Courier New" w:eastAsia="Courier New" w:hAnsi="Courier New"/>
                <w:color w:val="A8D8EA"/>
                <w:sz w:val="18"/>
                <w:szCs w:val="18"/>
              </w:rPr>
              <w:t xml:space="preserve">private function route(string $message): array</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try {</w:t>
            </w:r>
          </w:p>
          <w:p>
            <w:pPr>
              <w:spacing w:before="20" w:after="20"/>
            </w:pPr>
            <w:r>
              <w:rPr>
                <w:rFonts w:ascii="Courier New" w:cs="Courier New" w:eastAsia="Courier New" w:hAnsi="Courier New"/>
                <w:color w:val="A8D8EA"/>
                <w:sz w:val="18"/>
                <w:szCs w:val="18"/>
              </w:rPr>
              <w:t xml:space="preserve">        // Attempt 1: primary routing</w:t>
            </w:r>
          </w:p>
          <w:p>
            <w:pPr>
              <w:spacing w:before="20" w:after="20"/>
            </w:pPr>
            <w:r>
              <w:rPr>
                <w:rFonts w:ascii="Courier New" w:cs="Courier New" w:eastAsia="Courier New" w:hAnsi="Courier New"/>
                <w:color w:val="A8D8EA"/>
                <w:sz w:val="18"/>
                <w:szCs w:val="18"/>
              </w:rPr>
              <w:t xml:space="preserve">        $router   = new RouterAgent();</w:t>
            </w:r>
          </w:p>
          <w:p>
            <w:pPr>
              <w:spacing w:before="20" w:after="20"/>
            </w:pPr>
            <w:r>
              <w:rPr>
                <w:rFonts w:ascii="Courier New" w:cs="Courier New" w:eastAsia="Courier New" w:hAnsi="Courier New"/>
                <w:color w:val="A8D8EA"/>
                <w:sz w:val="18"/>
                <w:szCs w:val="18"/>
              </w:rPr>
              <w:t xml:space="preserve">        $response = $router-&gt;prompt(prompt: $message);</w:t>
            </w:r>
          </w:p>
          <w:p>
            <w:pPr>
              <w:spacing w:before="20" w:after="20"/>
            </w:pPr>
            <w:r>
              <w:rPr>
                <w:rFonts w:ascii="Courier New" w:cs="Courier New" w:eastAsia="Courier New" w:hAnsi="Courier New"/>
                <w:color w:val="A8D8EA"/>
                <w:sz w:val="18"/>
                <w:szCs w:val="18"/>
              </w:rPr>
              <w:t xml:space="preserve">        $raw      = trim((string) $response);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Strip markdown fences if model wraps output</w:t>
            </w:r>
          </w:p>
          <w:p>
            <w:pPr>
              <w:spacing w:before="20" w:after="20"/>
            </w:pPr>
            <w:r>
              <w:rPr>
                <w:rFonts w:ascii="Courier New" w:cs="Courier New" w:eastAsia="Courier New" w:hAnsi="Courier New"/>
                <w:color w:val="A8D8EA"/>
                <w:sz w:val="18"/>
                <w:szCs w:val="18"/>
              </w:rPr>
              <w:t xml:space="preserve">        $raw = preg_replace('/^```[a-z]*\n|\n?```$/', '', $raw);</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$json = json_decode($raw, true, 512, JSON_THROW_ON_ERROR);</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if (!isset($json['intents']) || !is_array($json['intents'])) {</w:t>
            </w:r>
          </w:p>
          <w:p>
            <w:pPr>
              <w:spacing w:before="20" w:after="20"/>
            </w:pPr>
            <w:r>
              <w:rPr>
                <w:rFonts w:ascii="Courier New" w:cs="Courier New" w:eastAsia="Courier New" w:hAnsi="Courier New"/>
                <w:color w:val="A8D8EA"/>
                <w:sz w:val="18"/>
                <w:szCs w:val="18"/>
              </w:rPr>
              <w:t xml:space="preserve">            throw new \RuntimeException('Missing intents key');</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return $json['intents'];</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catch (\Throwable $e) {</w:t>
            </w:r>
          </w:p>
          <w:p>
            <w:pPr>
              <w:spacing w:before="20" w:after="20"/>
            </w:pPr>
            <w:r>
              <w:rPr>
                <w:rFonts w:ascii="Courier New" w:cs="Courier New" w:eastAsia="Courier New" w:hAnsi="Courier New"/>
                <w:color w:val="A8D8EA"/>
                <w:sz w:val="18"/>
                <w:szCs w:val="18"/>
              </w:rPr>
              <w:t xml:space="preserve">        Log::error('[Router] Intent parse failed', ['error' =&gt; $e-&gt;getMessage()]);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Fallback: Route to ALL specialists (safe, slightly expensive)</w:t>
            </w:r>
          </w:p>
          <w:p>
            <w:pPr>
              <w:spacing w:before="20" w:after="20"/>
            </w:pPr>
            <w:r>
              <w:rPr>
                <w:rFonts w:ascii="Courier New" w:cs="Courier New" w:eastAsia="Courier New" w:hAnsi="Courier New"/>
                <w:color w:val="A8D8EA"/>
                <w:sz w:val="18"/>
                <w:szCs w:val="18"/>
              </w:rPr>
              <w:t xml:space="preserve">        return self::VALID_INTENTS;</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w:t>
            </w:r>
          </w:p>
        </w:tc>
      </w:tr>
    </w:tbl>
    <w:p>
      <w:pPr>
        <w:spacing w:before="16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8.2 Financial Operation Guards</w:t>
      </w:r>
    </w:p>
    <w:p>
      <w:pPr>
        <w:pStyle w:val="ListParagraph"/>
        <w:numPr>
          <w:ilvl w:val="0"/>
          <w:numId w:val="2"/>
        </w:numPr>
        <w:spacing w:before="60" w:after="60"/>
      </w:pPr>
      <w:r>
        <w:rPr>
          <w:rFonts w:ascii="Arial" w:cs="Arial" w:eastAsia="Arial" w:hAnsi="Arial"/>
          <w:b/>
          <w:bCs/>
          <w:color w:val="C0392B"/>
        </w:rPr>
        <w:t xml:space="preserve">Confirm before all destructive actions: </w:t>
      </w:r>
      <w:r>
        <w:rPr>
          <w:rFonts w:ascii="Arial" w:cs="Arial" w:eastAsia="Arial" w:hAnsi="Arial"/>
        </w:rPr>
        <w:t xml:space="preserve">Every specialist prompt includes explicit "always confirm before delete/payment/confirm-invoice" instructions.</w:t>
      </w:r>
    </w:p>
    <w:p>
      <w:pPr>
        <w:pStyle w:val="ListParagraph"/>
        <w:numPr>
          <w:ilvl w:val="0"/>
          <w:numId w:val="2"/>
        </w:numPr>
        <w:spacing w:before="60" w:after="60"/>
      </w:pPr>
      <w:r>
        <w:rPr>
          <w:rFonts w:ascii="Arial" w:cs="Arial" w:eastAsia="Arial" w:hAnsi="Arial"/>
          <w:b/>
          <w:bCs/>
          <w:color w:val="C0392B"/>
        </w:rPr>
        <w:t xml:space="preserve">draft_ref isolation: </w:t>
      </w:r>
      <w:r>
        <w:rPr>
          <w:rFonts w:ascii="Arial" w:cs="Arial" w:eastAsia="Arial" w:hAnsi="Arial"/>
        </w:rPr>
        <w:t xml:space="preserve">InvoiceAgent prompt warns never to reuse draft_ref across invoice sessions — enforced in instructions.</w:t>
      </w:r>
    </w:p>
    <w:p>
      <w:pPr>
        <w:pStyle w:val="ListParagraph"/>
        <w:numPr>
          <w:ilvl w:val="0"/>
          <w:numId w:val="2"/>
        </w:numPr>
        <w:spacing w:before="60" w:after="60"/>
      </w:pPr>
      <w:r>
        <w:rPr>
          <w:rFonts w:ascii="Arial" w:cs="Arial" w:eastAsia="Arial" w:hAnsi="Arial"/>
          <w:b/>
          <w:bCs/>
          <w:color w:val="C0392B"/>
        </w:rPr>
        <w:t xml:space="preserve">Signed URL expiry: </w:t>
      </w:r>
      <w:r>
        <w:rPr>
          <w:rFonts w:ascii="Arial" w:cs="Arial" w:eastAsia="Arial" w:hAnsi="Arial"/>
        </w:rPr>
        <w:t xml:space="preserve">InvoiceAgent always calls generate_invoice_pdf fresh — never reuses stored URLs from context.</w:t>
      </w:r>
    </w:p>
    <w:p>
      <w:pPr>
        <w:pStyle w:val="ListParagraph"/>
        <w:numPr>
          <w:ilvl w:val="0"/>
          <w:numId w:val="2"/>
        </w:numPr>
        <w:spacing w:before="60" w:after="60"/>
      </w:pPr>
      <w:r>
        <w:rPr>
          <w:rFonts w:ascii="Arial" w:cs="Arial" w:eastAsia="Arial" w:hAnsi="Arial"/>
          <w:b/>
          <w:bCs/>
          <w:color w:val="C0392B"/>
        </w:rPr>
        <w:t xml:space="preserve">Client name verification: </w:t>
      </w:r>
      <w:r>
        <w:rPr>
          <w:rFonts w:ascii="Arial" w:cs="Arial" w:eastAsia="Arial" w:hAnsi="Arial"/>
        </w:rPr>
        <w:t xml:space="preserve">After confirm_invoice, agent reads client_name from tool response and asks user to verify.</w:t>
      </w:r>
    </w:p>
    <w:p>
      <w:pPr>
        <w:pStyle w:val="ListParagraph"/>
        <w:numPr>
          <w:ilvl w:val="0"/>
          <w:numId w:val="2"/>
        </w:numPr>
        <w:spacing w:before="60" w:after="60"/>
      </w:pPr>
      <w:r>
        <w:rPr>
          <w:rFonts w:ascii="Arial" w:cs="Arial" w:eastAsia="Arial" w:hAnsi="Arial"/>
          <w:b/>
          <w:bCs/>
          <w:color w:val="C0392B"/>
        </w:rPr>
        <w:t xml:space="preserve">System heads guard: </w:t>
      </w:r>
      <w:r>
        <w:rPr>
          <w:rFonts w:ascii="Arial" w:cs="Arial" w:eastAsia="Arial" w:hAnsi="Arial"/>
        </w:rPr>
        <w:t xml:space="preserve">NarrationAgent checks is_system flag and refuses to modify read-only entries.</w:t>
      </w:r>
    </w:p>
    <w:p>
      <w:pPr>
        <w:spacing w:before="16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8.3 Specialist Agent Error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6"/>
              <w:left w:val="single" w:color="1E3A5F" w:sz="6"/>
              <w:bottom w:val="single" w:color="1E3A5F" w:sz="6"/>
              <w:right w:val="single" w:color="1E3A5F" w:sz="6"/>
            </w:tcBorders>
            <w:shd w:fill="1E2940" w:val="clear"/>
            <w:tcMar>
              <w:top w:type="dxa" w:w="120"/>
              <w:left w:type="dxa" w:w="220"/>
              <w:bottom w:type="dxa" w:w="120"/>
              <w:right w:type="dxa" w:w="220"/>
            </w:tcMar>
          </w:tcPr>
          <w:p>
            <w:pPr>
              <w:spacing w:before="20" w:after="20"/>
            </w:pPr>
            <w:r>
              <w:rPr>
                <w:rFonts w:ascii="Courier New" w:cs="Courier New" w:eastAsia="Courier New" w:hAnsi="Courier New"/>
                <w:color w:val="A8D8EA"/>
                <w:sz w:val="18"/>
                <w:szCs w:val="18"/>
              </w:rPr>
              <w:t xml:space="preserve">// In ChatOrchestrator — dispatch with isolation</w:t>
            </w:r>
          </w:p>
          <w:p>
            <w:pPr>
              <w:spacing w:before="20" w:after="20"/>
            </w:pPr>
            <w:r>
              <w:rPr>
                <w:rFonts w:ascii="Courier New" w:cs="Courier New" w:eastAsia="Courier New" w:hAnsi="Courier New"/>
                <w:color w:val="A8D8EA"/>
                <w:sz w:val="18"/>
                <w:szCs w:val="18"/>
              </w:rPr>
              <w:t xml:space="preserve">private function dispatchSafe(</w:t>
            </w:r>
          </w:p>
          <w:p>
            <w:pPr>
              <w:spacing w:before="20" w:after="20"/>
            </w:pPr>
            <w:r>
              <w:rPr>
                <w:rFonts w:ascii="Courier New" w:cs="Courier New" w:eastAsia="Courier New" w:hAnsi="Courier New"/>
                <w:color w:val="A8D8EA"/>
                <w:sz w:val="18"/>
                <w:szCs w:val="18"/>
              </w:rPr>
              <w:t xml:space="preserve">    string  $intent,</w:t>
            </w:r>
          </w:p>
          <w:p>
            <w:pPr>
              <w:spacing w:before="20" w:after="20"/>
            </w:pPr>
            <w:r>
              <w:rPr>
                <w:rFonts w:ascii="Courier New" w:cs="Courier New" w:eastAsia="Courier New" w:hAnsi="Courier New"/>
                <w:color w:val="A8D8EA"/>
                <w:sz w:val="18"/>
                <w:szCs w:val="18"/>
              </w:rPr>
              <w:t xml:space="preserve">    User    $user,</w:t>
            </w:r>
          </w:p>
          <w:p>
            <w:pPr>
              <w:spacing w:before="20" w:after="20"/>
            </w:pPr>
            <w:r>
              <w:rPr>
                <w:rFonts w:ascii="Courier New" w:cs="Courier New" w:eastAsia="Courier New" w:hAnsi="Courier New"/>
                <w:color w:val="A8D8EA"/>
                <w:sz w:val="18"/>
                <w:szCs w:val="18"/>
              </w:rPr>
              <w:t xml:space="preserve">    string  $message,</w:t>
            </w:r>
          </w:p>
          <w:p>
            <w:pPr>
              <w:spacing w:before="20" w:after="20"/>
            </w:pPr>
            <w:r>
              <w:rPr>
                <w:rFonts w:ascii="Courier New" w:cs="Courier New" w:eastAsia="Courier New" w:hAnsi="Courier New"/>
                <w:color w:val="A8D8EA"/>
                <w:sz w:val="18"/>
                <w:szCs w:val="18"/>
              </w:rPr>
              <w:t xml:space="preserve">    ?string $conversationId,</w:t>
            </w:r>
          </w:p>
          <w:p>
            <w:pPr>
              <w:spacing w:before="20" w:after="20"/>
            </w:pPr>
            <w:r>
              <w:rPr>
                <w:rFonts w:ascii="Courier New" w:cs="Courier New" w:eastAsia="Courier New" w:hAnsi="Courier New"/>
                <w:color w:val="A8D8EA"/>
                <w:sz w:val="18"/>
                <w:szCs w:val="18"/>
              </w:rPr>
              <w:t xml:space="preserve">    array   $attachments</w:t>
            </w:r>
          </w:p>
          <w:p>
            <w:pPr>
              <w:spacing w:before="20" w:after="20"/>
            </w:pPr>
            <w:r>
              <w:rPr>
                <w:rFonts w:ascii="Courier New" w:cs="Courier New" w:eastAsia="Courier New" w:hAnsi="Courier New"/>
                <w:color w:val="A8D8EA"/>
                <w:sz w:val="18"/>
                <w:szCs w:val="18"/>
              </w:rPr>
              <w:t xml:space="preserve">): string {</w:t>
            </w:r>
          </w:p>
          <w:p>
            <w:pPr>
              <w:spacing w:before="20" w:after="20"/>
            </w:pPr>
            <w:r>
              <w:rPr>
                <w:rFonts w:ascii="Courier New" w:cs="Courier New" w:eastAsia="Courier New" w:hAnsi="Courier New"/>
                <w:color w:val="A8D8EA"/>
                <w:sz w:val="18"/>
                <w:szCs w:val="18"/>
              </w:rPr>
              <w:t xml:space="preserve">    try {</w:t>
            </w:r>
          </w:p>
          <w:p>
            <w:pPr>
              <w:spacing w:before="20" w:after="20"/>
            </w:pPr>
            <w:r>
              <w:rPr>
                <w:rFonts w:ascii="Courier New" w:cs="Courier New" w:eastAsia="Courier New" w:hAnsi="Courier New"/>
                <w:color w:val="A8D8EA"/>
                <w:sz w:val="18"/>
                <w:szCs w:val="18"/>
              </w:rPr>
              <w:t xml:space="preserve">        return $this-&gt;dispatch($intent, $user, $message, $conversationId, $attachments);</w:t>
            </w:r>
          </w:p>
          <w:p>
            <w:pPr>
              <w:spacing w:before="20" w:after="20"/>
            </w:pPr>
            <w:r>
              <w:rPr>
                <w:rFonts w:ascii="Courier New" w:cs="Courier New" w:eastAsia="Courier New" w:hAnsi="Courier New"/>
                <w:color w:val="A8D8EA"/>
                <w:sz w:val="18"/>
                <w:szCs w:val="18"/>
              </w:rPr>
              <w:t xml:space="preserve">    } catch (\Throwable $e) {</w:t>
            </w:r>
          </w:p>
          <w:p>
            <w:pPr>
              <w:spacing w:before="20" w:after="20"/>
            </w:pPr>
            <w:r>
              <w:rPr>
                <w:rFonts w:ascii="Courier New" w:cs="Courier New" w:eastAsia="Courier New" w:hAnsi="Courier New"/>
                <w:color w:val="A8D8EA"/>
                <w:sz w:val="18"/>
                <w:szCs w:val="18"/>
              </w:rPr>
              <w:t xml:space="preserve">        Log::error("[{$intent}Agent] failed", [</w:t>
            </w:r>
          </w:p>
          <w:p>
            <w:pPr>
              <w:spacing w:before="20" w:after="20"/>
            </w:pPr>
            <w:r>
              <w:rPr>
                <w:rFonts w:ascii="Courier New" w:cs="Courier New" w:eastAsia="Courier New" w:hAnsi="Courier New"/>
                <w:color w:val="A8D8EA"/>
                <w:sz w:val="18"/>
                <w:szCs w:val="18"/>
              </w:rPr>
              <w:t xml:space="preserve">            'user_id' =&gt; $user-&gt;id,</w:t>
            </w:r>
          </w:p>
          <w:p>
            <w:pPr>
              <w:spacing w:before="20" w:after="20"/>
            </w:pPr>
            <w:r>
              <w:rPr>
                <w:rFonts w:ascii="Courier New" w:cs="Courier New" w:eastAsia="Courier New" w:hAnsi="Courier New"/>
                <w:color w:val="A8D8EA"/>
                <w:sz w:val="18"/>
                <w:szCs w:val="18"/>
              </w:rPr>
              <w:t xml:space="preserve">            'error'   =&gt; $e-&gt;getMessage(),</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return "I encountered an issue with {$intent} operations. Please try again.";</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Use dispatchSafe() in the main handle() loop</w:t>
            </w:r>
          </w:p>
          <w:p>
            <w:pPr>
              <w:spacing w:before="20" w:after="20"/>
            </w:pPr>
            <w:r>
              <w:rPr>
                <w:rFonts w:ascii="Courier New" w:cs="Courier New" w:eastAsia="Courier New" w:hAnsi="Courier New"/>
                <w:color w:val="A8D8EA"/>
                <w:sz w:val="18"/>
                <w:szCs w:val="18"/>
              </w:rPr>
              <w:t xml:space="preserve">// → A failure in one specialist does NOT break the others</w:t>
            </w:r>
          </w:p>
        </w:tc>
      </w:tr>
    </w:tbl>
    <w:p>
      <w:pPr>
        <w:pStyle w:val="Heading1"/>
        <w:pBdr>
          <w:bottom w:val="single" w:color="2E86AB" w:sz="8" w:space="4"/>
        </w:pBdr>
        <w:spacing w:before="480" w:after="200"/>
      </w:pPr>
      <w:r>
        <w:rPr>
          <w:rFonts w:ascii="Arial" w:cs="Arial" w:eastAsia="Arial" w:hAnsi="Arial"/>
          <w:b/>
          <w:bCs/>
          <w:color w:val="1E3A5F"/>
          <w:sz w:val="32"/>
          <w:szCs w:val="32"/>
        </w:rPr>
        <w:t xml:space="preserve">9.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6"/>
              <w:left w:val="single" w:color="1E3A5F" w:sz="6"/>
              <w:bottom w:val="single" w:color="1E3A5F" w:sz="6"/>
              <w:right w:val="single" w:color="1E3A5F" w:sz="6"/>
            </w:tcBorders>
            <w:shd w:fill="1E2940" w:val="clear"/>
            <w:tcMar>
              <w:top w:type="dxa" w:w="120"/>
              <w:left w:type="dxa" w:w="220"/>
              <w:bottom w:type="dxa" w:w="120"/>
              <w:right w:type="dxa" w:w="220"/>
            </w:tcMar>
          </w:tcPr>
          <w:p>
            <w:pPr>
              <w:spacing w:before="20" w:after="20"/>
            </w:pPr>
            <w:r>
              <w:rPr>
                <w:rFonts w:ascii="Courier New" w:cs="Courier New" w:eastAsia="Courier New" w:hAnsi="Courier New"/>
                <w:color w:val="A8D8EA"/>
                <w:sz w:val="18"/>
                <w:szCs w:val="18"/>
              </w:rPr>
              <w:t xml:space="preserve">app/</w:t>
            </w:r>
          </w:p>
          <w:p>
            <w:pPr>
              <w:spacing w:before="20" w:after="20"/>
            </w:pPr>
            <w:r>
              <w:rPr>
                <w:rFonts w:ascii="Courier New" w:cs="Courier New" w:eastAsia="Courier New" w:hAnsi="Courier New"/>
                <w:color w:val="A8D8EA"/>
                <w:sz w:val="18"/>
                <w:szCs w:val="18"/>
              </w:rPr>
              <w:t xml:space="preserve">├── Ai/</w:t>
            </w:r>
          </w:p>
          <w:p>
            <w:pPr>
              <w:spacing w:before="20" w:after="20"/>
            </w:pPr>
            <w:r>
              <w:rPr>
                <w:rFonts w:ascii="Courier New" w:cs="Courier New" w:eastAsia="Courier New" w:hAnsi="Courier New"/>
                <w:color w:val="A8D8EA"/>
                <w:sz w:val="18"/>
                <w:szCs w:val="18"/>
              </w:rPr>
              <w:t xml:space="preserve">│   ├── Agents/</w:t>
            </w:r>
          </w:p>
          <w:p>
            <w:pPr>
              <w:spacing w:before="20" w:after="20"/>
            </w:pPr>
            <w:r>
              <w:rPr>
                <w:rFonts w:ascii="Courier New" w:cs="Courier New" w:eastAsia="Courier New" w:hAnsi="Courier New"/>
                <w:color w:val="A8D8EA"/>
                <w:sz w:val="18"/>
                <w:szCs w:val="18"/>
              </w:rPr>
              <w:t xml:space="preserve">│   │   ├── RouterAgent.php          ← New: gpt-4o-mini classifier</w:t>
            </w:r>
          </w:p>
          <w:p>
            <w:pPr>
              <w:spacing w:before="20" w:after="20"/>
            </w:pPr>
            <w:r>
              <w:rPr>
                <w:rFonts w:ascii="Courier New" w:cs="Courier New" w:eastAsia="Courier New" w:hAnsi="Courier New"/>
                <w:color w:val="A8D8EA"/>
                <w:sz w:val="18"/>
                <w:szCs w:val="18"/>
              </w:rPr>
              <w:t xml:space="preserve">│   │   ├── InvoiceAgent.php         ← New: invoice specialist</w:t>
            </w:r>
          </w:p>
          <w:p>
            <w:pPr>
              <w:spacing w:before="20" w:after="20"/>
            </w:pPr>
            <w:r>
              <w:rPr>
                <w:rFonts w:ascii="Courier New" w:cs="Courier New" w:eastAsia="Courier New" w:hAnsi="Courier New"/>
                <w:color w:val="A8D8EA"/>
                <w:sz w:val="18"/>
                <w:szCs w:val="18"/>
              </w:rPr>
              <w:t xml:space="preserve">│   │   ├── ClientAgent.php          ← New: client specialist</w:t>
            </w:r>
          </w:p>
          <w:p>
            <w:pPr>
              <w:spacing w:before="20" w:after="20"/>
            </w:pPr>
            <w:r>
              <w:rPr>
                <w:rFonts w:ascii="Courier New" w:cs="Courier New" w:eastAsia="Courier New" w:hAnsi="Courier New"/>
                <w:color w:val="A8D8EA"/>
                <w:sz w:val="18"/>
                <w:szCs w:val="18"/>
              </w:rPr>
              <w:t xml:space="preserve">│   │   ├── InventoryAgent.php       ← New: inventory specialist</w:t>
            </w:r>
          </w:p>
          <w:p>
            <w:pPr>
              <w:spacing w:before="20" w:after="20"/>
            </w:pPr>
            <w:r>
              <w:rPr>
                <w:rFonts w:ascii="Courier New" w:cs="Courier New" w:eastAsia="Courier New" w:hAnsi="Courier New"/>
                <w:color w:val="A8D8EA"/>
                <w:sz w:val="18"/>
                <w:szCs w:val="18"/>
              </w:rPr>
              <w:t xml:space="preserve">│   │   ├── NarrationAgent.php       ← New: narration specialist</w:t>
            </w:r>
          </w:p>
          <w:p>
            <w:pPr>
              <w:spacing w:before="20" w:after="20"/>
            </w:pPr>
            <w:r>
              <w:rPr>
                <w:rFonts w:ascii="Courier New" w:cs="Courier New" w:eastAsia="Courier New" w:hAnsi="Courier New"/>
                <w:color w:val="A8D8EA"/>
                <w:sz w:val="18"/>
                <w:szCs w:val="18"/>
              </w:rPr>
              <w:t xml:space="preserve">│   │   ├── BusinessProfileAgent.php ← New: business profile specialist</w:t>
            </w:r>
          </w:p>
          <w:p>
            <w:pPr>
              <w:spacing w:before="20" w:after="20"/>
            </w:pPr>
            <w:r>
              <w:rPr>
                <w:rFonts w:ascii="Courier New" w:cs="Courier New" w:eastAsia="Courier New" w:hAnsi="Courier New"/>
                <w:color w:val="A8D8EA"/>
                <w:sz w:val="18"/>
                <w:szCs w:val="18"/>
              </w:rPr>
              <w:t xml:space="preserve">│   │   └── AccountingAssistant.php  ← Old monolith (DELETE after migration)</w:t>
            </w:r>
          </w:p>
          <w:p>
            <w:pPr>
              <w:spacing w:before="20" w:after="20"/>
            </w:pPr>
            <w:r>
              <w:rPr>
                <w:rFonts w:ascii="Courier New" w:cs="Courier New" w:eastAsia="Courier New" w:hAnsi="Courier New"/>
                <w:color w:val="A8D8EA"/>
                <w:sz w:val="18"/>
                <w:szCs w:val="18"/>
              </w:rPr>
              <w:t xml:space="preserve">│   ├── Tools/</w:t>
            </w:r>
          </w:p>
          <w:p>
            <w:pPr>
              <w:spacing w:before="20" w:after="20"/>
            </w:pPr>
            <w:r>
              <w:rPr>
                <w:rFonts w:ascii="Courier New" w:cs="Courier New" w:eastAsia="Courier New" w:hAnsi="Courier New"/>
                <w:color w:val="A8D8EA"/>
                <w:sz w:val="18"/>
                <w:szCs w:val="18"/>
              </w:rPr>
              <w:t xml:space="preserve">│   │   └── ... (unchanged — all tools reused as-is)</w:t>
            </w:r>
          </w:p>
          <w:p>
            <w:pPr>
              <w:spacing w:before="20" w:after="20"/>
            </w:pPr>
            <w:r>
              <w:rPr>
                <w:rFonts w:ascii="Courier New" w:cs="Courier New" w:eastAsia="Courier New" w:hAnsi="Courier New"/>
                <w:color w:val="A8D8EA"/>
                <w:sz w:val="18"/>
                <w:szCs w:val="18"/>
              </w:rPr>
              <w:t xml:space="preserve">│   └── ChatOrchestrator.php         ← New: coordination layer</w:t>
            </w:r>
          </w:p>
          <w:p>
            <w:pPr>
              <w:spacing w:before="20" w:after="20"/>
            </w:pPr>
            <w:r>
              <w:rPr>
                <w:rFonts w:ascii="Courier New" w:cs="Courier New" w:eastAsia="Courier New" w:hAnsi="Courier New"/>
                <w:color w:val="A8D8EA"/>
                <w:sz w:val="18"/>
                <w:szCs w:val="18"/>
              </w:rPr>
              <w:t xml:space="preserve">├── Http/</w:t>
            </w:r>
          </w:p>
          <w:p>
            <w:pPr>
              <w:spacing w:before="20" w:after="20"/>
            </w:pPr>
            <w:r>
              <w:rPr>
                <w:rFonts w:ascii="Courier New" w:cs="Courier New" w:eastAsia="Courier New" w:hAnsi="Courier New"/>
                <w:color w:val="A8D8EA"/>
                <w:sz w:val="18"/>
                <w:szCs w:val="18"/>
              </w:rPr>
              <w:t xml:space="preserve">│   └── Controllers/</w:t>
            </w:r>
          </w:p>
          <w:p>
            <w:pPr>
              <w:spacing w:before="20" w:after="20"/>
            </w:pPr>
            <w:r>
              <w:rPr>
                <w:rFonts w:ascii="Courier New" w:cs="Courier New" w:eastAsia="Courier New" w:hAnsi="Courier New"/>
                <w:color w:val="A8D8EA"/>
                <w:sz w:val="18"/>
                <w:szCs w:val="18"/>
              </w:rPr>
              <w:t xml:space="preserve">│       └── AiChatController.php     ← Updated: delegates to ChatOrchestrator</w:t>
            </w:r>
          </w:p>
          <w:p>
            <w:pPr>
              <w:spacing w:before="20" w:after="20"/>
            </w:pPr>
            <w:r>
              <w:rPr>
                <w:rFonts w:ascii="Courier New" w:cs="Courier New" w:eastAsia="Courier New" w:hAnsi="Courier New"/>
                <w:color w:val="A8D8EA"/>
                <w:sz w:val="18"/>
                <w:szCs w:val="18"/>
              </w:rPr>
              <w:t xml:space="preserve">└── ...</w:t>
            </w:r>
          </w:p>
        </w:tc>
      </w:tr>
    </w:tbl>
    <w:p>
      <w:pPr>
        <w:spacing w:before="16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9.1 Migration Checklist</w:t>
      </w:r>
    </w:p>
    <w:p>
      <w:pPr>
        <w:pStyle w:val="ListParagraph"/>
        <w:numPr>
          <w:ilvl w:val="0"/>
          <w:numId w:val="3"/>
        </w:numPr>
        <w:spacing w:before="60" w:after="60"/>
      </w:pPr>
      <w:r>
        <w:rPr>
          <w:rFonts w:ascii="Arial" w:cs="Arial" w:eastAsia="Arial" w:hAnsi="Arial"/>
        </w:rPr>
        <w:t xml:space="preserve">Create 5 specialist agent files in app/Ai/Agents/</w:t>
      </w:r>
    </w:p>
    <w:p>
      <w:pPr>
        <w:pStyle w:val="ListParagraph"/>
        <w:numPr>
          <w:ilvl w:val="0"/>
          <w:numId w:val="3"/>
        </w:numPr>
        <w:spacing w:before="60" w:after="60"/>
      </w:pPr>
      <w:r>
        <w:rPr>
          <w:rFonts w:ascii="Arial" w:cs="Arial" w:eastAsia="Arial" w:hAnsi="Arial"/>
        </w:rPr>
        <w:t xml:space="preserve">Create RouterAgent.php with gpt-4o-mini + Temperature(0) + MaxTokens(200) + MaxSteps(1)</w:t>
      </w:r>
    </w:p>
    <w:p>
      <w:pPr>
        <w:pStyle w:val="ListParagraph"/>
        <w:numPr>
          <w:ilvl w:val="0"/>
          <w:numId w:val="3"/>
        </w:numPr>
        <w:spacing w:before="60" w:after="60"/>
      </w:pPr>
      <w:r>
        <w:rPr>
          <w:rFonts w:ascii="Arial" w:cs="Arial" w:eastAsia="Arial" w:hAnsi="Arial"/>
        </w:rPr>
        <w:t xml:space="preserve">Create ChatOrchestrator.php with the full implementation above</w:t>
      </w:r>
    </w:p>
    <w:p>
      <w:pPr>
        <w:pStyle w:val="ListParagraph"/>
        <w:numPr>
          <w:ilvl w:val="0"/>
          <w:numId w:val="3"/>
        </w:numPr>
        <w:spacing w:before="60" w:after="60"/>
      </w:pPr>
      <w:r>
        <w:rPr>
          <w:rFonts w:ascii="Arial" w:cs="Arial" w:eastAsia="Arial" w:hAnsi="Arial"/>
        </w:rPr>
        <w:t xml:space="preserve">Update AiChatController::send() to instantiate ChatOrchestrator and call handle()</w:t>
      </w:r>
    </w:p>
    <w:p>
      <w:pPr>
        <w:pStyle w:val="ListParagraph"/>
        <w:numPr>
          <w:ilvl w:val="0"/>
          <w:numId w:val="3"/>
        </w:numPr>
        <w:spacing w:before="60" w:after="60"/>
      </w:pPr>
      <w:r>
        <w:rPr>
          <w:rFonts w:ascii="Arial" w:cs="Arial" w:eastAsia="Arial" w:hAnsi="Arial"/>
        </w:rPr>
        <w:t xml:space="preserve">Run existing integration tests against the new architecture — API surface is unchanged</w:t>
      </w:r>
    </w:p>
    <w:p>
      <w:pPr>
        <w:pStyle w:val="ListParagraph"/>
        <w:numPr>
          <w:ilvl w:val="0"/>
          <w:numId w:val="3"/>
        </w:numPr>
        <w:spacing w:before="60" w:after="60"/>
      </w:pPr>
      <w:r>
        <w:rPr>
          <w:rFonts w:ascii="Arial" w:cs="Arial" w:eastAsia="Arial" w:hAnsi="Arial"/>
        </w:rPr>
        <w:t xml:space="preserve">Monitor: log router output for 1 week to verify intent accuracy; tune VALID_INTENTS list if needed</w:t>
      </w:r>
    </w:p>
    <w:p>
      <w:pPr>
        <w:pStyle w:val="ListParagraph"/>
        <w:numPr>
          <w:ilvl w:val="0"/>
          <w:numId w:val="3"/>
        </w:numPr>
        <w:spacing w:before="60" w:after="60"/>
      </w:pPr>
      <w:r>
        <w:rPr>
          <w:rFonts w:ascii="Arial" w:cs="Arial" w:eastAsia="Arial" w:hAnsi="Arial"/>
        </w:rPr>
        <w:t xml:space="preserve">Delete AccountingAssistant.php once stability is confirmed</w:t>
      </w:r>
    </w:p>
    <w:p>
      <w:pPr>
        <w:pStyle w:val="Heading1"/>
        <w:pBdr>
          <w:bottom w:val="single" w:color="2E86AB" w:sz="8" w:space="4"/>
        </w:pBdr>
        <w:spacing w:before="480" w:after="200"/>
      </w:pPr>
      <w:r>
        <w:rPr>
          <w:rFonts w:ascii="Arial" w:cs="Arial" w:eastAsia="Arial" w:hAnsi="Arial"/>
          <w:b/>
          <w:bCs/>
          <w:color w:val="1E3A5F"/>
          <w:sz w:val="32"/>
          <w:szCs w:val="32"/>
        </w:rPr>
        <w:t xml:space="preserve">10. Implementation Notes &amp; Caveats</w:t>
      </w:r>
    </w:p>
    <w:p>
      <w:pPr>
        <w:pStyle w:val="Heading2"/>
        <w:spacing w:before="360" w:after="160"/>
      </w:pPr>
      <w:r>
        <w:rPr>
          <w:rFonts w:ascii="Arial" w:cs="Arial" w:eastAsia="Arial" w:hAnsi="Arial"/>
          <w:b/>
          <w:bCs/>
          <w:color w:val="2E86AB"/>
          <w:sz w:val="26"/>
          <w:szCs w:val="26"/>
        </w:rPr>
        <w:t xml:space="preserve">10.1 Parallel vs Sequential 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F6FA" w:sz="2"/>
              <w:left w:val="single" w:color="F5F6FA" w:sz="2"/>
              <w:bottom w:val="single" w:color="F5F6FA" w:sz="2"/>
              <w:right w:val="single" w:color="F5F6FA" w:sz="2"/>
            </w:tcBorders>
            <w:shd w:fill="F5F6FA" w:val="clear"/>
            <w:tcMar>
              <w:top w:type="dxa" w:w="120"/>
              <w:left w:type="dxa" w:w="200"/>
              <w:bottom w:type="dxa" w:w="120"/>
              <w:right w:type="dxa" w:w="200"/>
            </w:tcMar>
          </w:tcPr>
          <w:p>
            <w:r>
              <w:rPr>
                <w:rFonts w:ascii="Arial" w:cs="Arial" w:eastAsia="Arial" w:hAnsi="Arial"/>
                <w:b w:val="false"/>
                <w:bCs w:val="false"/>
                <w:color w:val="1A1A2E"/>
                <w:sz w:val="20"/>
                <w:szCs w:val="20"/>
              </w:rPr>
              <w:t xml:space="preserve">⚠️  The architecture above dispatches specialists sequentially. For multi-intent messages (e.g. "create client then invoice"), this is REQUIRED because the InvoiceAgent needs the new client ID created by ClientAgent.
Parallel dispatch (e.g. via Fibers or async HTTP) is only safe for independent intents like "show inventory AND show narration heads". Implement parallelism only if profiling shows it is necessary — sequential is safer.</w:t>
            </w:r>
          </w:p>
        </w:tc>
      </w:tr>
    </w:tbl>
    <w:p>
      <w:pPr>
        <w:spacing w:before="16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10.2 Shared Tool Instances</w:t>
      </w:r>
    </w:p>
    <w:p>
      <w:pPr>
        <w:pStyle w:val="ListParagraph"/>
        <w:numPr>
          <w:ilvl w:val="0"/>
          <w:numId w:val="2"/>
        </w:numPr>
        <w:spacing w:before="60" w:after="60"/>
      </w:pPr>
      <w:r>
        <w:rPr>
          <w:rFonts w:ascii="Arial" w:cs="Arial" w:eastAsia="Arial" w:hAnsi="Arial"/>
        </w:rPr>
        <w:t xml:space="preserve">GetClients is registered in both ClientAgent and InvoiceAgent (for client ID lookup during invoice creation). This is intentional and correct — each agent instantiation gets its own tool instance.</w:t>
      </w:r>
    </w:p>
    <w:p>
      <w:pPr>
        <w:pStyle w:val="ListParagraph"/>
        <w:numPr>
          <w:ilvl w:val="0"/>
          <w:numId w:val="2"/>
        </w:numPr>
        <w:spacing w:before="60" w:after="60"/>
      </w:pPr>
      <w:r>
        <w:rPr>
          <w:rFonts w:ascii="Arial" w:cs="Arial" w:eastAsia="Arial" w:hAnsi="Arial"/>
        </w:rPr>
        <w:t xml:space="preserve">If a tool carries expensive state (e.g. DB connections), ensure tools are lightweight factory objects, not singletons.</w:t>
      </w:r>
    </w:p>
    <w:p>
      <w:pPr>
        <w:spacing w:before="16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10.3 Attachments</w:t>
      </w:r>
    </w:p>
    <w:p>
      <w:pPr>
        <w:pStyle w:val="ListParagraph"/>
        <w:numPr>
          <w:ilvl w:val="0"/>
          <w:numId w:val="2"/>
        </w:numPr>
        <w:spacing w:before="60" w:after="60"/>
      </w:pPr>
      <w:r>
        <w:rPr>
          <w:rFonts w:ascii="Arial" w:cs="Arial" w:eastAsia="Arial" w:hAnsi="Arial"/>
        </w:rPr>
        <w:t xml:space="preserve">Attachments (PDFs, images) are passed to ALL dispatched specialists. Only agents designed to handle them (InvoiceAgent with OCR workflows) will use them; others will ignore them.</w:t>
      </w:r>
    </w:p>
    <w:p>
      <w:pPr>
        <w:pStyle w:val="ListParagraph"/>
        <w:numPr>
          <w:ilvl w:val="0"/>
          <w:numId w:val="2"/>
        </w:numPr>
        <w:spacing w:before="60" w:after="60"/>
      </w:pPr>
      <w:r>
        <w:rPr>
          <w:rFonts w:ascii="Arial" w:cs="Arial" w:eastAsia="Arial" w:hAnsi="Arial"/>
        </w:rPr>
        <w:t xml:space="preserve">This is safe and simpler than routing attachments through the RouterAgent.</w:t>
      </w:r>
    </w:p>
    <w:p>
      <w:pPr>
        <w:spacing w:before="16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10.4 When to Upgrade RouterAgent</w:t>
      </w:r>
    </w:p>
    <w:p>
      <w:pPr>
        <w:pStyle w:val="ListParagraph"/>
        <w:numPr>
          <w:ilvl w:val="0"/>
          <w:numId w:val="2"/>
        </w:numPr>
        <w:spacing w:before="60" w:after="60"/>
      </w:pPr>
      <w:r>
        <w:rPr>
          <w:rFonts w:ascii="Arial" w:cs="Arial" w:eastAsia="Arial" w:hAnsi="Arial"/>
        </w:rPr>
        <w:t xml:space="preserve">If routing accuracy drops below 95% (monitor via logging), consider: adding the last 2-turn conversation summary to the router prompt, OR upgrading to gpt-4o for routing.</w:t>
      </w:r>
    </w:p>
    <w:p>
      <w:pPr>
        <w:pStyle w:val="ListParagraph"/>
        <w:numPr>
          <w:ilvl w:val="0"/>
          <w:numId w:val="2"/>
        </w:numPr>
        <w:spacing w:before="60" w:after="60"/>
      </w:pPr>
      <w:r>
        <w:rPr>
          <w:rFonts w:ascii="Arial" w:cs="Arial" w:eastAsia="Arial" w:hAnsi="Arial"/>
        </w:rPr>
        <w:t xml:space="preserve">Never add tools to the RouterAgent — this defeats its purpose.</w:t>
      </w:r>
    </w:p>
    <w:p>
      <w:pPr>
        <w:spacing w:before="160" w:after="0"/>
      </w:pPr>
      <w:r>
        <w:rPr>
          <w:rFonts w:ascii="Arial" w:cs="Arial" w:eastAsia="Arial" w:hAnsi="Arial"/>
        </w:rPr>
        <w:t xml:space="preserve"/>
      </w:r>
    </w:p>
    <w:p>
      <w:pPr>
        <w:pStyle w:val="Heading2"/>
        <w:spacing w:before="360" w:after="160"/>
      </w:pPr>
      <w:r>
        <w:rPr>
          <w:rFonts w:ascii="Arial" w:cs="Arial" w:eastAsia="Arial" w:hAnsi="Arial"/>
          <w:b/>
          <w:bCs/>
          <w:color w:val="2E86AB"/>
          <w:sz w:val="26"/>
          <w:szCs w:val="26"/>
        </w:rPr>
        <w:t xml:space="preserve">10.5 Specialist Prompt Inheritance</w:t>
      </w:r>
    </w:p>
    <w:p>
      <w:pPr>
        <w:spacing w:before="120" w:after="120"/>
      </w:pPr>
      <w:r>
        <w:rPr>
          <w:rFonts w:ascii="Arial" w:cs="Arial" w:eastAsia="Arial" w:hAnsi="Arial"/>
          <w:sz w:val="22"/>
          <w:szCs w:val="22"/>
        </w:rPr>
        <w:t xml:space="preserve">Each specialist should carry only the subset of the original AccountingAssistant prompt relevant to its domain. Approximate prompt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E3A5F" w:sz="6"/>
              <w:left w:val="single" w:color="1E3A5F" w:sz="6"/>
              <w:bottom w:val="single" w:color="1E3A5F" w:sz="6"/>
              <w:right w:val="single" w:color="1E3A5F" w:sz="6"/>
            </w:tcBorders>
            <w:shd w:fill="1E3A5F"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Agent</w:t>
            </w:r>
          </w:p>
        </w:tc>
        <w:tc>
          <w:tcPr>
            <w:tcW w:type="dxa" w:w="1800"/>
            <w:tcBorders>
              <w:top w:val="single" w:color="1E3A5F" w:sz="6"/>
              <w:left w:val="single" w:color="1E3A5F" w:sz="6"/>
              <w:bottom w:val="single" w:color="1E3A5F" w:sz="6"/>
              <w:right w:val="single" w:color="1E3A5F" w:sz="6"/>
            </w:tcBorders>
            <w:shd w:fill="1E3A5F"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Target Prompt Size</w:t>
            </w:r>
          </w:p>
        </w:tc>
        <w:tc>
          <w:tcPr>
            <w:tcW w:type="dxa" w:w="5360"/>
            <w:tcBorders>
              <w:top w:val="single" w:color="1E3A5F" w:sz="6"/>
              <w:left w:val="single" w:color="1E3A5F" w:sz="6"/>
              <w:bottom w:val="single" w:color="1E3A5F" w:sz="6"/>
              <w:right w:val="single" w:color="1E3A5F" w:sz="6"/>
            </w:tcBorders>
            <w:shd w:fill="1E3A5F"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Key Sections to Include</w:t>
            </w:r>
          </w:p>
        </w:tc>
      </w:tr>
      <w:tr>
        <w:tc>
          <w:tcPr>
            <w:tcW w:type="dxa" w:w="22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InvoiceAgent</w:t>
            </w:r>
          </w:p>
        </w:tc>
        <w:tc>
          <w:tcPr>
            <w:tcW w:type="dxa" w:w="18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~400 words</w:t>
            </w:r>
          </w:p>
        </w:tc>
        <w:tc>
          <w:tcPr>
            <w:tcW w:type="dxa" w:w="536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Invoice workflow, draft_ref rules, PDF URL rules, tax display</w:t>
            </w:r>
          </w:p>
        </w:tc>
      </w:tr>
      <w:tr>
        <w:tc>
          <w:tcPr>
            <w:tcW w:type="dxa" w:w="22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ClientAgent</w:t>
            </w:r>
          </w:p>
        </w:tc>
        <w:tc>
          <w:tcPr>
            <w:tcW w:type="dxa" w:w="18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~150 words</w:t>
            </w:r>
          </w:p>
        </w:tc>
        <w:tc>
          <w:tcPr>
            <w:tcW w:type="dxa" w:w="536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Client CRUD rules, unpaid invoice warnings</w:t>
            </w:r>
          </w:p>
        </w:tc>
      </w:tr>
      <w:tr>
        <w:tc>
          <w:tcPr>
            <w:tcW w:type="dxa" w:w="22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InventoryAgent</w:t>
            </w:r>
          </w:p>
        </w:tc>
        <w:tc>
          <w:tcPr>
            <w:tcW w:type="dxa" w:w="18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~120 words</w:t>
            </w:r>
          </w:p>
        </w:tc>
        <w:tc>
          <w:tcPr>
            <w:tcW w:type="dxa" w:w="536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Inventory CRUD, category/stock filters</w:t>
            </w:r>
          </w:p>
        </w:tc>
      </w:tr>
      <w:tr>
        <w:tc>
          <w:tcPr>
            <w:tcW w:type="dxa" w:w="22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NarrationAgent</w:t>
            </w:r>
          </w:p>
        </w:tc>
        <w:tc>
          <w:tcPr>
            <w:tcW w:type="dxa" w:w="180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~250 words</w:t>
            </w:r>
          </w:p>
        </w:tc>
        <w:tc>
          <w:tcPr>
            <w:tcW w:type="dxa" w:w="5360"/>
            <w:tcBorders>
              <w:top w:val="single" w:color="D5D8DC" w:sz="4"/>
              <w:left w:val="single" w:color="D5D8DC" w:sz="4"/>
              <w:bottom w:val="single" w:color="D5D8DC" w:sz="4"/>
              <w:right w:val="single" w:color="D5D8DC" w:sz="4"/>
            </w:tcBorders>
            <w:shd w:fill="F5F6FA"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Head type rules, ID lookup protocol, system-head guard</w:t>
            </w:r>
          </w:p>
        </w:tc>
      </w:tr>
      <w:tr>
        <w:tc>
          <w:tcPr>
            <w:tcW w:type="dxa" w:w="22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BusinessProfileAgent</w:t>
            </w:r>
          </w:p>
        </w:tc>
        <w:tc>
          <w:tcPr>
            <w:tcW w:type="dxa" w:w="180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~150 words</w:t>
            </w:r>
          </w:p>
        </w:tc>
        <w:tc>
          <w:tcPr>
            <w:tcW w:type="dxa" w:w="5360"/>
            <w:tcBorders>
              <w:top w:val="single" w:color="D5D8DC" w:sz="4"/>
              <w:left w:val="single" w:color="D5D8DC" w:sz="4"/>
              <w:bottom w:val="single" w:color="D5D8DC" w:sz="4"/>
              <w:right w:val="single" w:color="D5D8DC" w:sz="4"/>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A1A2E"/>
                <w:sz w:val="18"/>
                <w:szCs w:val="18"/>
              </w:rPr>
              <w:t xml:space="preserve">One-company rule, post-creation narration suggestion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Borders>
            <w:top w:val="single" w:color="D5D8DC" w:sz="4"/>
            <w:left w:val="none" w:color="FFFFFF" w:sz="0"/>
            <w:bottom w:val="none" w:color="FFFFFF" w:sz="0"/>
            <w:right w:val="none" w:color="FFFFFF" w:sz="0"/>
          </w:tcBorders>
          <w:tcMar>
            <w:top w:type="dxa" w:w="80"/>
          </w:tcMar>
        </w:tcPr>
        <w:p>
          <w:r>
            <w:rPr>
              <w:rFonts w:ascii="Arial" w:cs="Arial" w:eastAsia="Arial" w:hAnsi="Arial"/>
              <w:color w:val="566573"/>
              <w:sz w:val="16"/>
              <w:szCs w:val="16"/>
            </w:rPr>
            <w:t xml:space="preserve">Confidential — Internal Engineering Document</w:t>
          </w:r>
        </w:p>
      </w:tc>
      <w:tc>
        <w:tcPr>
          <w:tcBorders>
            <w:top w:val="single" w:color="D5D8DC" w:sz="4"/>
            <w:left w:val="none" w:color="FFFFFF" w:sz="0"/>
            <w:bottom w:val="none" w:color="FFFFFF" w:sz="0"/>
            <w:right w:val="none" w:color="FFFFFF" w:sz="0"/>
          </w:tcBorders>
          <w:tcMar>
            <w:top w:type="dxa" w:w="80"/>
          </w:tcMar>
        </w:tcPr>
        <w:p>
          <w:pPr>
            <w:jc w:val="right"/>
          </w:pPr>
          <w:r>
            <w:rPr>
              <w:rFonts w:ascii="Arial" w:cs="Arial" w:eastAsia="Arial" w:hAnsi="Arial"/>
            </w:rPr>
            <w:t xml:space="preserve">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rPr>
            <w:t xml:space="preserve"> of </w:t>
          </w:r>
          <w:r>
            <w:rPr>
              <w:rFonts w:ascii="Arial" w:cs="Arial" w:eastAsia="Arial" w:hAnsi="Arial"/>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Borders>
            <w:top w:val="none" w:color="FFFFFF" w:sz="0"/>
            <w:left w:val="none" w:color="FFFFFF" w:sz="0"/>
            <w:bottom w:val="single" w:color="2E86AB" w:sz="8"/>
            <w:right w:val="none" w:color="FFFFFF" w:sz="0"/>
          </w:tcBorders>
          <w:tcMar>
            <w:left w:type="dxa" w:w="0"/>
            <w:bottom w:type="dxa" w:w="80"/>
          </w:tcMar>
        </w:tcPr>
        <w:p>
          <w:r>
            <w:rPr>
              <w:rFonts w:ascii="Arial" w:cs="Arial" w:eastAsia="Arial" w:hAnsi="Arial"/>
              <w:b/>
              <w:bCs/>
              <w:color w:val="1E3A5F"/>
              <w:sz w:val="18"/>
              <w:szCs w:val="18"/>
            </w:rPr>
            <w:t xml:space="preserve">Multi-Agent Accounting Chat System</w:t>
          </w:r>
        </w:p>
      </w:tc>
      <w:tc>
        <w:tcPr>
          <w:tcBorders>
            <w:top w:val="none" w:color="FFFFFF" w:sz="0"/>
            <w:left w:val="none" w:color="FFFFFF" w:sz="0"/>
            <w:bottom w:val="single" w:color="2E86AB" w:sz="8"/>
            <w:right w:val="none" w:color="FFFFFF" w:sz="0"/>
          </w:tcBorders>
          <w:tcMar>
            <w:bottom w:type="dxa" w:w="80"/>
            <w:right w:type="dxa" w:w="0"/>
          </w:tcMar>
        </w:tcPr>
        <w:p>
          <w:pPr>
            <w:jc w:val="right"/>
          </w:pPr>
          <w:r>
            <w:rPr>
              <w:rFonts w:ascii="Arial" w:cs="Arial" w:eastAsia="Arial" w:hAnsi="Arial"/>
              <w:color w:val="566573"/>
              <w:sz w:val="16"/>
              <w:szCs w:val="16"/>
            </w:rPr>
            <w:t xml:space="preserve">Laravel AI SDK Architecture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E3A5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86A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E3A5F"/>
      <w:sz w:val="24"/>
      <w:szCs w:val="24"/>
    </w:rPr>
  </w:style>
  <w:style w:type="paragraph" w:styleId="Heading4">
    <w:name w:val="Heading 4"/>
    <w:basedOn w:val="Normal"/>
    <w:next w:val="Normal"/>
    <w:qFormat/>
    <w:pPr>
      <w:spacing w:before="180" w:after="100"/>
      <w:outlineLvl w:val="3"/>
    </w:pPr>
    <w:rPr>
      <w:rFonts w:ascii="Arial" w:cs="Arial" w:eastAsia="Arial" w:hAnsi="Arial"/>
      <w:b/>
      <w:bCs/>
      <w:color w:val="56657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2026-03-02T06:21:29.532Z</dcterms:created>
  <dcterms:modified xsi:type="dcterms:W3CDTF">2026-03-02T06:21:29.533Z</dcterms:modified>
</cp:coreProperties>
</file>

<file path=docProps/custom.xml><?xml version="1.0" encoding="utf-8"?>
<Properties xmlns="http://schemas.openxmlformats.org/officeDocument/2006/custom-properties" xmlns:vt="http://schemas.openxmlformats.org/officeDocument/2006/docPropsVTypes"/>
</file>