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A6FD4" w14:textId="1B05D8C5" w:rsidR="00E55DAF" w:rsidRPr="009405F7" w:rsidRDefault="00E55DAF" w:rsidP="00E55DAF">
      <w:pPr>
        <w:spacing w:before="100" w:beforeAutospacing="1" w:after="100" w:afterAutospacing="1" w:line="240" w:lineRule="auto"/>
        <w:jc w:val="center"/>
        <w:rPr>
          <w:rFonts w:ascii="Amasis MT Pro" w:eastAsia="Times New Roman" w:hAnsi="Amasis MT Pro" w:cs="Times New Roman"/>
          <w:b/>
          <w:bCs/>
          <w:kern w:val="36"/>
          <w:sz w:val="28"/>
          <w:szCs w:val="28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kern w:val="36"/>
          <w:sz w:val="28"/>
          <w:szCs w:val="28"/>
          <w:lang w:eastAsia="en-IN"/>
        </w:rPr>
        <w:t>Development and Characterization of a Paper-Based Graphite Sensor Using NaCl Electrolyte</w:t>
      </w:r>
    </w:p>
    <w:p w14:paraId="4A59AB59" w14:textId="77777777" w:rsidR="009405F7" w:rsidRDefault="009405F7" w:rsidP="00E55DAF">
      <w:pPr>
        <w:spacing w:before="100" w:beforeAutospacing="1" w:after="100" w:afterAutospacing="1" w:line="240" w:lineRule="auto"/>
        <w:jc w:val="center"/>
        <w:rPr>
          <w:rFonts w:ascii="Amasis MT Pro" w:eastAsia="Times New Roman" w:hAnsi="Amasis MT Pro" w:cs="Times New Roman"/>
          <w:lang w:eastAsia="en-IN"/>
        </w:rPr>
      </w:pPr>
    </w:p>
    <w:p w14:paraId="71A21C80" w14:textId="16C379CB" w:rsid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>
        <w:rPr>
          <w:rFonts w:ascii="Amasis MT Pro" w:eastAsia="Times New Roman" w:hAnsi="Amasis MT Pro" w:cs="Times New Roman"/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893DF08" wp14:editId="2815CDB3">
            <wp:simplePos x="0" y="0"/>
            <wp:positionH relativeFrom="column">
              <wp:posOffset>3145734</wp:posOffset>
            </wp:positionH>
            <wp:positionV relativeFrom="paragraph">
              <wp:posOffset>12065</wp:posOffset>
            </wp:positionV>
            <wp:extent cx="3140075" cy="3442335"/>
            <wp:effectExtent l="0" t="0" r="317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03" b="13769"/>
                    <a:stretch/>
                  </pic:blipFill>
                  <pic:spPr bwMode="auto">
                    <a:xfrm>
                      <a:off x="0" y="0"/>
                      <a:ext cx="3140075" cy="344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1. Sensor Fabrication</w:t>
      </w:r>
    </w:p>
    <w:p w14:paraId="7A73EB0F" w14:textId="61E26A3F" w:rsidR="00E55DAF" w:rsidRPr="00FF7257" w:rsidRDefault="00FF7257" w:rsidP="00FF7257">
      <w:pPr>
        <w:spacing w:before="100" w:beforeAutospacing="1" w:after="100" w:afterAutospacing="1" w:line="240" w:lineRule="auto"/>
        <w:ind w:left="360"/>
        <w:rPr>
          <w:rFonts w:ascii="Amasis MT Pro" w:eastAsia="Times New Roman" w:hAnsi="Amasis MT Pro" w:cs="Times New Roman"/>
          <w:lang w:eastAsia="en-IN"/>
        </w:rPr>
      </w:pP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 xml:space="preserve">Pencil </w:t>
      </w:r>
      <w:r w:rsidR="00E55DAF"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>Graphite-Based Sensor</w:t>
      </w:r>
    </w:p>
    <w:p w14:paraId="4C0DA7A4" w14:textId="77777777" w:rsidR="00E55DAF" w:rsidRPr="00E55DAF" w:rsidRDefault="00E55DAF" w:rsidP="00E5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Substrate: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Grade 1 filter paper (hydrophilic)</w:t>
      </w:r>
    </w:p>
    <w:p w14:paraId="42E52EE5" w14:textId="77777777" w:rsidR="00E55DAF" w:rsidRPr="00E55DAF" w:rsidRDefault="00E55DAF" w:rsidP="00E5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Active area:</w:t>
      </w:r>
    </w:p>
    <w:p w14:paraId="6D44EBBE" w14:textId="4026EEDC" w:rsidR="00E55DAF" w:rsidRPr="00E55DAF" w:rsidRDefault="00E55DAF" w:rsidP="00E55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Width =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0.</w:t>
      </w:r>
      <w:r w:rsidR="00FF7257">
        <w:rPr>
          <w:rFonts w:ascii="Amasis MT Pro" w:eastAsia="Times New Roman" w:hAnsi="Amasis MT Pro" w:cs="Times New Roman"/>
          <w:b/>
          <w:bCs/>
          <w:lang w:eastAsia="en-IN"/>
        </w:rPr>
        <w:t>4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 cm</w:t>
      </w:r>
    </w:p>
    <w:p w14:paraId="0814CF17" w14:textId="77777777" w:rsidR="00E55DAF" w:rsidRPr="00E55DAF" w:rsidRDefault="00E55DAF" w:rsidP="00E55D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Height =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2.54 cm</w:t>
      </w:r>
    </w:p>
    <w:p w14:paraId="21594A99" w14:textId="77777777" w:rsidR="00E55DAF" w:rsidRPr="00E55DAF" w:rsidRDefault="00E55DAF" w:rsidP="00E5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Electrode gap: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0.1 cm</w:t>
      </w:r>
    </w:p>
    <w:p w14:paraId="0ACEEA14" w14:textId="77777777" w:rsidR="00E55DAF" w:rsidRDefault="00E55DAF" w:rsidP="00E55D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Conductive material: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Graphite (manually deposited)</w:t>
      </w:r>
    </w:p>
    <w:p w14:paraId="1338F5E4" w14:textId="547AEC7A" w:rsidR="00E55DAF" w:rsidRPr="00E55DAF" w:rsidRDefault="00E55DAF" w:rsidP="00E55DAF">
      <w:pPr>
        <w:spacing w:before="100" w:beforeAutospacing="1" w:after="100" w:afterAutospacing="1" w:line="240" w:lineRule="auto"/>
        <w:ind w:left="720" w:hanging="720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Electrical properties</w:t>
      </w:r>
    </w:p>
    <w:p w14:paraId="0B3DD950" w14:textId="06982B83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The resistance of the graphite sensor follows: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eastAsia="en-IN"/>
            </w:rPr>
            <w:br/>
          </m:r>
        </m:oMath>
        <m:oMath>
          <m:r>
            <w:rPr>
              <w:rFonts w:ascii="Cambria Math" w:eastAsia="Times New Roman" w:hAnsi="Cambria Math" w:cs="Times New Roman"/>
              <w:lang w:eastAsia="en-IN"/>
            </w:rPr>
            <m:t>R = ρ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lang w:eastAsia="en-IN"/>
            </w:rPr>
            <w:br/>
          </m:r>
        </m:oMath>
      </m:oMathPara>
      <w:r w:rsidRPr="00E55DAF">
        <w:rPr>
          <w:rFonts w:ascii="Amasis MT Pro" w:eastAsia="Times New Roman" w:hAnsi="Amasis MT Pro" w:cs="Times New Roman"/>
          <w:lang w:eastAsia="en-IN"/>
        </w:rPr>
        <w:br/>
      </w:r>
      <w:proofErr w:type="gramStart"/>
      <w:r w:rsidRPr="00E55DAF">
        <w:rPr>
          <w:rFonts w:ascii="Amasis MT Pro" w:eastAsia="Times New Roman" w:hAnsi="Amasis MT Pro" w:cs="Times New Roman"/>
          <w:lang w:eastAsia="en-IN"/>
        </w:rPr>
        <w:t>where</w:t>
      </w:r>
      <w:proofErr w:type="gramEnd"/>
      <w:r>
        <w:rPr>
          <w:rFonts w:ascii="Amasis MT Pro" w:eastAsia="Times New Roman" w:hAnsi="Amasis MT Pro" w:cs="Times New Roman"/>
          <w:lang w:eastAsia="en-IN"/>
        </w:rPr>
        <w:t>,</w:t>
      </w:r>
    </w:p>
    <w:p w14:paraId="5EC68F5A" w14:textId="6377538C" w:rsidR="00E55DAF" w:rsidRPr="00E55DAF" w:rsidRDefault="00E55DAF" w:rsidP="00E5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R = resistance</w:t>
      </w:r>
    </w:p>
    <w:p w14:paraId="02765FDE" w14:textId="65E28D47" w:rsidR="00E55DAF" w:rsidRPr="00E55DAF" w:rsidRDefault="00E55DAF" w:rsidP="00E5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m:oMath>
        <m:r>
          <w:rPr>
            <w:rFonts w:ascii="Cambria Math" w:eastAsia="Times New Roman" w:hAnsi="Cambria Math" w:cs="Times New Roman"/>
            <w:lang w:eastAsia="en-IN"/>
          </w:rPr>
          <m:t>ρ</m:t>
        </m:r>
      </m:oMath>
      <w:r w:rsidRPr="00E55DAF">
        <w:rPr>
          <w:rFonts w:ascii="Amasis MT Pro" w:eastAsia="Times New Roman" w:hAnsi="Amasis MT Pro" w:cs="Times New Roman"/>
          <w:lang w:eastAsia="en-IN"/>
        </w:rPr>
        <w:t xml:space="preserve"> = resistivity of graphite network</w:t>
      </w:r>
    </w:p>
    <w:p w14:paraId="124877E8" w14:textId="1CDA916E" w:rsidR="00E55DAF" w:rsidRPr="00E55DAF" w:rsidRDefault="00E55DAF" w:rsidP="00E5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L = effective length of the graphite track</w:t>
      </w:r>
    </w:p>
    <w:p w14:paraId="012CB1DD" w14:textId="005CE3B4" w:rsidR="00E55DAF" w:rsidRPr="00E55DAF" w:rsidRDefault="00E55DAF" w:rsidP="00E55D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A = effective cross-sectional area</w:t>
      </w:r>
    </w:p>
    <w:p w14:paraId="2AB026B4" w14:textId="77777777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Observations:</w:t>
      </w:r>
    </w:p>
    <w:p w14:paraId="42C9A2CE" w14:textId="77777777" w:rsidR="00E55DAF" w:rsidRPr="00E55DAF" w:rsidRDefault="00E55DAF" w:rsidP="00E5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Resistance is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directly proportional to sensor length</w:t>
      </w:r>
    </w:p>
    <w:p w14:paraId="4C778EE4" w14:textId="77777777" w:rsidR="00E55DAF" w:rsidRPr="00E55DAF" w:rsidRDefault="00E55DAF" w:rsidP="00E5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Resistance is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inversely proportional to the amount (weight) of graphite deposited</w:t>
      </w:r>
    </w:p>
    <w:p w14:paraId="21B19F17" w14:textId="30F35B38" w:rsidR="00E55DAF" w:rsidRPr="00E55DAF" w:rsidRDefault="00E55DAF" w:rsidP="00E55D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Initial dry resistance range: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6 </w:t>
      </w:r>
      <w:proofErr w:type="spellStart"/>
      <w:r w:rsidRPr="00E55DAF">
        <w:rPr>
          <w:rFonts w:ascii="Amasis MT Pro" w:eastAsia="Times New Roman" w:hAnsi="Amasis MT Pro" w:cs="Times New Roman"/>
          <w:b/>
          <w:bCs/>
          <w:lang w:eastAsia="en-IN"/>
        </w:rPr>
        <w:t>kΩ</w:t>
      </w:r>
      <w:proofErr w:type="spellEnd"/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 – </w:t>
      </w:r>
      <w:r w:rsidR="00FF7257">
        <w:rPr>
          <w:rFonts w:ascii="Amasis MT Pro" w:eastAsia="Times New Roman" w:hAnsi="Amasis MT Pro" w:cs="Times New Roman"/>
          <w:b/>
          <w:bCs/>
          <w:lang w:eastAsia="en-IN"/>
        </w:rPr>
        <w:t>22.3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 </w:t>
      </w:r>
      <w:proofErr w:type="spellStart"/>
      <w:r w:rsidRPr="00E55DAF">
        <w:rPr>
          <w:rFonts w:ascii="Amasis MT Pro" w:eastAsia="Times New Roman" w:hAnsi="Amasis MT Pro" w:cs="Times New Roman"/>
          <w:b/>
          <w:bCs/>
          <w:lang w:eastAsia="en-IN"/>
        </w:rPr>
        <w:t>kΩ</w:t>
      </w:r>
      <w:proofErr w:type="spellEnd"/>
    </w:p>
    <w:p w14:paraId="0EB58337" w14:textId="507BAD05" w:rsidR="00E65D0B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The paper substrate absorbs the electrolyte, enabling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ionic–electronic mixed conduction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through the graphite network.</w:t>
      </w:r>
    </w:p>
    <w:p w14:paraId="33A96924" w14:textId="77777777" w:rsidR="00670AB1" w:rsidRDefault="00670AB1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</w:p>
    <w:p w14:paraId="5A82CF30" w14:textId="44D7ADBA" w:rsidR="00FF7257" w:rsidRPr="00E55DAF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>Graphite</w:t>
      </w: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 xml:space="preserve"> INK</w:t>
      </w: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>-Based Sensor</w:t>
      </w:r>
    </w:p>
    <w:p w14:paraId="675357FA" w14:textId="77777777" w:rsidR="00FF7257" w:rsidRPr="00E55DAF" w:rsidRDefault="00FF7257" w:rsidP="00FF7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Substrate: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Grade 1 filter paper (hydrophilic)</w:t>
      </w:r>
    </w:p>
    <w:p w14:paraId="0362EF1C" w14:textId="77777777" w:rsidR="00FF7257" w:rsidRPr="00E55DAF" w:rsidRDefault="00FF7257" w:rsidP="00FF7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Active area:</w:t>
      </w:r>
    </w:p>
    <w:p w14:paraId="057BBE1F" w14:textId="3031AC73" w:rsidR="00FF7257" w:rsidRPr="00E55DAF" w:rsidRDefault="00FF7257" w:rsidP="00FF72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Width =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0.</w:t>
      </w:r>
      <w:r>
        <w:rPr>
          <w:rFonts w:ascii="Amasis MT Pro" w:eastAsia="Times New Roman" w:hAnsi="Amasis MT Pro" w:cs="Times New Roman"/>
          <w:b/>
          <w:bCs/>
          <w:lang w:eastAsia="en-IN"/>
        </w:rPr>
        <w:t>4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 cm</w:t>
      </w:r>
    </w:p>
    <w:p w14:paraId="77396088" w14:textId="77777777" w:rsidR="00FF7257" w:rsidRPr="00E55DAF" w:rsidRDefault="00FF7257" w:rsidP="00FF72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Height =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2.54 cm</w:t>
      </w:r>
    </w:p>
    <w:p w14:paraId="6F39473A" w14:textId="77777777" w:rsidR="00FF7257" w:rsidRPr="00E55DAF" w:rsidRDefault="00FF7257" w:rsidP="00FF7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Electrode gap: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0.1 cm</w:t>
      </w:r>
    </w:p>
    <w:p w14:paraId="036E65CC" w14:textId="1CE2E142" w:rsidR="00FF7257" w:rsidRDefault="00FF7257" w:rsidP="00FF7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Conductive material: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Graphite </w:t>
      </w:r>
      <w:r>
        <w:rPr>
          <w:rFonts w:ascii="Amasis MT Pro" w:eastAsia="Times New Roman" w:hAnsi="Amasis MT Pro" w:cs="Times New Roman"/>
          <w:lang w:eastAsia="en-IN"/>
        </w:rPr>
        <w:t xml:space="preserve">INK </w:t>
      </w:r>
      <w:r w:rsidRPr="00E55DAF">
        <w:rPr>
          <w:rFonts w:ascii="Amasis MT Pro" w:eastAsia="Times New Roman" w:hAnsi="Amasis MT Pro" w:cs="Times New Roman"/>
          <w:lang w:eastAsia="en-IN"/>
        </w:rPr>
        <w:t>(manually deposited)</w:t>
      </w:r>
    </w:p>
    <w:p w14:paraId="3D4401FA" w14:textId="77777777" w:rsidR="00FF7257" w:rsidRPr="00E55DAF" w:rsidRDefault="00FF7257" w:rsidP="00FF7257">
      <w:pPr>
        <w:spacing w:before="100" w:beforeAutospacing="1" w:after="100" w:afterAutospacing="1" w:line="240" w:lineRule="auto"/>
        <w:ind w:left="720" w:hanging="720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Electrical properties</w:t>
      </w:r>
    </w:p>
    <w:p w14:paraId="750C9681" w14:textId="77777777" w:rsidR="00FF7257" w:rsidRPr="00E55DAF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lastRenderedPageBreak/>
        <w:t>The resistance of the graphite sensor follows: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eastAsia="en-IN"/>
            </w:rPr>
            <w:br/>
          </m:r>
        </m:oMath>
        <m:oMath>
          <m:r>
            <w:rPr>
              <w:rFonts w:ascii="Cambria Math" w:eastAsia="Times New Roman" w:hAnsi="Cambria Math" w:cs="Times New Roman"/>
              <w:lang w:eastAsia="en-IN"/>
            </w:rPr>
            <m:t>R = ρ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lang w:eastAsia="en-IN"/>
            </w:rPr>
            <w:br/>
          </m:r>
        </m:oMath>
      </m:oMathPara>
      <w:r w:rsidRPr="00E55DAF">
        <w:rPr>
          <w:rFonts w:ascii="Amasis MT Pro" w:eastAsia="Times New Roman" w:hAnsi="Amasis MT Pro" w:cs="Times New Roman"/>
          <w:lang w:eastAsia="en-IN"/>
        </w:rPr>
        <w:br/>
      </w:r>
      <w:proofErr w:type="gramStart"/>
      <w:r w:rsidRPr="00E55DAF">
        <w:rPr>
          <w:rFonts w:ascii="Amasis MT Pro" w:eastAsia="Times New Roman" w:hAnsi="Amasis MT Pro" w:cs="Times New Roman"/>
          <w:lang w:eastAsia="en-IN"/>
        </w:rPr>
        <w:t>where</w:t>
      </w:r>
      <w:proofErr w:type="gramEnd"/>
      <w:r>
        <w:rPr>
          <w:rFonts w:ascii="Amasis MT Pro" w:eastAsia="Times New Roman" w:hAnsi="Amasis MT Pro" w:cs="Times New Roman"/>
          <w:lang w:eastAsia="en-IN"/>
        </w:rPr>
        <w:t>,</w:t>
      </w:r>
    </w:p>
    <w:p w14:paraId="7EF6C606" w14:textId="77777777" w:rsidR="00FF7257" w:rsidRPr="00E55DAF" w:rsidRDefault="00FF7257" w:rsidP="00FF7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R = resistance</w:t>
      </w:r>
    </w:p>
    <w:p w14:paraId="5C17DB6D" w14:textId="77777777" w:rsidR="00FF7257" w:rsidRPr="00E55DAF" w:rsidRDefault="00FF7257" w:rsidP="00FF7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m:oMath>
        <m:r>
          <w:rPr>
            <w:rFonts w:ascii="Cambria Math" w:eastAsia="Times New Roman" w:hAnsi="Cambria Math" w:cs="Times New Roman"/>
            <w:lang w:eastAsia="en-IN"/>
          </w:rPr>
          <m:t>ρ</m:t>
        </m:r>
      </m:oMath>
      <w:r w:rsidRPr="00E55DAF">
        <w:rPr>
          <w:rFonts w:ascii="Amasis MT Pro" w:eastAsia="Times New Roman" w:hAnsi="Amasis MT Pro" w:cs="Times New Roman"/>
          <w:lang w:eastAsia="en-IN"/>
        </w:rPr>
        <w:t xml:space="preserve"> = resistivity of graphite network</w:t>
      </w:r>
    </w:p>
    <w:p w14:paraId="1A49B932" w14:textId="77777777" w:rsidR="00FF7257" w:rsidRPr="00E55DAF" w:rsidRDefault="00FF7257" w:rsidP="00FF7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L = effective length of the graphite track</w:t>
      </w:r>
    </w:p>
    <w:p w14:paraId="1952696A" w14:textId="77777777" w:rsidR="00FF7257" w:rsidRPr="00E55DAF" w:rsidRDefault="00FF7257" w:rsidP="00FF7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A = effective cross-sectional area</w:t>
      </w:r>
    </w:p>
    <w:p w14:paraId="09A2CE78" w14:textId="77777777" w:rsidR="00FF7257" w:rsidRPr="00E55DAF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Observations:</w:t>
      </w:r>
    </w:p>
    <w:p w14:paraId="45D78598" w14:textId="77777777" w:rsidR="00FF7257" w:rsidRPr="00E55DAF" w:rsidRDefault="00FF7257" w:rsidP="00FF7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Resistance is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directly proportional to sensor length</w:t>
      </w:r>
    </w:p>
    <w:p w14:paraId="782CF44D" w14:textId="77777777" w:rsidR="00FF7257" w:rsidRPr="00E55DAF" w:rsidRDefault="00FF7257" w:rsidP="00FF7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Resistance is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inversely proportional to the amount (weight) of graphite deposited</w:t>
      </w:r>
    </w:p>
    <w:p w14:paraId="6FA5373D" w14:textId="6C3A39D5" w:rsidR="00FF7257" w:rsidRPr="00E55DAF" w:rsidRDefault="00FF7257" w:rsidP="00FF7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Initial dry resistance range: </w:t>
      </w:r>
      <w:r>
        <w:rPr>
          <w:rFonts w:ascii="Amasis MT Pro" w:eastAsia="Times New Roman" w:hAnsi="Amasis MT Pro" w:cs="Times New Roman"/>
          <w:b/>
          <w:bCs/>
          <w:lang w:eastAsia="en-IN"/>
        </w:rPr>
        <w:t>50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Ω – 1</w:t>
      </w:r>
      <w:r>
        <w:rPr>
          <w:rFonts w:ascii="Amasis MT Pro" w:eastAsia="Times New Roman" w:hAnsi="Amasis MT Pro" w:cs="Times New Roman"/>
          <w:b/>
          <w:bCs/>
          <w:lang w:eastAsia="en-IN"/>
        </w:rPr>
        <w:t>.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7 </w:t>
      </w:r>
      <w:proofErr w:type="spellStart"/>
      <w:r w:rsidRPr="00E55DAF">
        <w:rPr>
          <w:rFonts w:ascii="Amasis MT Pro" w:eastAsia="Times New Roman" w:hAnsi="Amasis MT Pro" w:cs="Times New Roman"/>
          <w:b/>
          <w:bCs/>
          <w:lang w:eastAsia="en-IN"/>
        </w:rPr>
        <w:t>kΩ</w:t>
      </w:r>
      <w:proofErr w:type="spellEnd"/>
    </w:p>
    <w:p w14:paraId="3045165F" w14:textId="77777777" w:rsidR="00FF7257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The paper substrate absorbs the electrolyte, enabling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ionic–electronic mixed conduction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through the graphite network.</w:t>
      </w:r>
    </w:p>
    <w:p w14:paraId="7D0EC29A" w14:textId="49F2CFB6" w:rsidR="00E65D0B" w:rsidRDefault="00FF7257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anchor distT="0" distB="0" distL="114300" distR="114300" simplePos="0" relativeHeight="251669504" behindDoc="0" locked="0" layoutInCell="1" allowOverlap="1" wp14:anchorId="5CDFF710" wp14:editId="2CB871D4">
            <wp:simplePos x="0" y="0"/>
            <wp:positionH relativeFrom="column">
              <wp:posOffset>4394200</wp:posOffset>
            </wp:positionH>
            <wp:positionV relativeFrom="paragraph">
              <wp:posOffset>153035</wp:posOffset>
            </wp:positionV>
            <wp:extent cx="1929130" cy="3651885"/>
            <wp:effectExtent l="0" t="0" r="0" b="571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13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0E9182" w14:textId="7FF3E05A" w:rsidR="00FF7257" w:rsidRPr="00E55DAF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 xml:space="preserve">Pencil Graphite-Based </w:t>
      </w: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 xml:space="preserve">single Probe </w:t>
      </w: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>Sensor</w:t>
      </w:r>
    </w:p>
    <w:p w14:paraId="68F0F926" w14:textId="77777777" w:rsidR="00FF7257" w:rsidRPr="00E55DAF" w:rsidRDefault="00FF7257" w:rsidP="00FF7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Substrate: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Grade 1 filter paper (hydrophilic)</w:t>
      </w:r>
    </w:p>
    <w:p w14:paraId="7F93073C" w14:textId="77777777" w:rsidR="00FF7257" w:rsidRPr="00E55DAF" w:rsidRDefault="00FF7257" w:rsidP="00FF7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Active area:</w:t>
      </w:r>
    </w:p>
    <w:p w14:paraId="4689803C" w14:textId="3BEBCEB9" w:rsidR="00FF7257" w:rsidRPr="00E55DAF" w:rsidRDefault="00FF7257" w:rsidP="00FF72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Width = </w:t>
      </w:r>
      <w:r>
        <w:rPr>
          <w:rFonts w:ascii="Amasis MT Pro" w:eastAsia="Times New Roman" w:hAnsi="Amasis MT Pro" w:cs="Times New Roman"/>
          <w:b/>
          <w:bCs/>
          <w:lang w:eastAsia="en-IN"/>
        </w:rPr>
        <w:t>1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 cm</w:t>
      </w:r>
    </w:p>
    <w:p w14:paraId="240945F4" w14:textId="77777777" w:rsidR="00FF7257" w:rsidRPr="00E55DAF" w:rsidRDefault="00FF7257" w:rsidP="00FF72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Height =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2.54 cm</w:t>
      </w:r>
    </w:p>
    <w:p w14:paraId="6F9114A8" w14:textId="112A5563" w:rsidR="00FF7257" w:rsidRDefault="00FF7257" w:rsidP="00FF72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Conductive material: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</w:t>
      </w:r>
      <w:r>
        <w:rPr>
          <w:rFonts w:ascii="Amasis MT Pro" w:eastAsia="Times New Roman" w:hAnsi="Amasis MT Pro" w:cs="Times New Roman"/>
          <w:lang w:eastAsia="en-IN"/>
        </w:rPr>
        <w:t xml:space="preserve">Pencil </w:t>
      </w:r>
      <w:r w:rsidRPr="00E55DAF">
        <w:rPr>
          <w:rFonts w:ascii="Amasis MT Pro" w:eastAsia="Times New Roman" w:hAnsi="Amasis MT Pro" w:cs="Times New Roman"/>
          <w:lang w:eastAsia="en-IN"/>
        </w:rPr>
        <w:t>Graphite (manually deposited)</w:t>
      </w:r>
    </w:p>
    <w:p w14:paraId="2BD259EF" w14:textId="77777777" w:rsidR="00FF7257" w:rsidRPr="00E55DAF" w:rsidRDefault="00FF7257" w:rsidP="00FF7257">
      <w:pPr>
        <w:spacing w:before="100" w:beforeAutospacing="1" w:after="100" w:afterAutospacing="1" w:line="240" w:lineRule="auto"/>
        <w:ind w:left="720" w:hanging="720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Electrical properties</w:t>
      </w:r>
    </w:p>
    <w:p w14:paraId="3FD0E4B0" w14:textId="77777777" w:rsidR="00FF7257" w:rsidRPr="00E55DAF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The resistance of the graphite sensor follows: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lang w:eastAsia="en-IN"/>
            </w:rPr>
            <w:br/>
          </m:r>
        </m:oMath>
        <m:oMath>
          <m:r>
            <w:rPr>
              <w:rFonts w:ascii="Cambria Math" w:eastAsia="Times New Roman" w:hAnsi="Cambria Math" w:cs="Times New Roman"/>
              <w:lang w:eastAsia="en-IN"/>
            </w:rPr>
            <m:t>R = ρ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A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lang w:eastAsia="en-IN"/>
            </w:rPr>
            <w:br/>
          </m:r>
        </m:oMath>
      </m:oMathPara>
      <w:r w:rsidRPr="00E55DAF">
        <w:rPr>
          <w:rFonts w:ascii="Amasis MT Pro" w:eastAsia="Times New Roman" w:hAnsi="Amasis MT Pro" w:cs="Times New Roman"/>
          <w:lang w:eastAsia="en-IN"/>
        </w:rPr>
        <w:br/>
      </w:r>
      <w:proofErr w:type="gramStart"/>
      <w:r w:rsidRPr="00E55DAF">
        <w:rPr>
          <w:rFonts w:ascii="Amasis MT Pro" w:eastAsia="Times New Roman" w:hAnsi="Amasis MT Pro" w:cs="Times New Roman"/>
          <w:lang w:eastAsia="en-IN"/>
        </w:rPr>
        <w:t>where</w:t>
      </w:r>
      <w:proofErr w:type="gramEnd"/>
      <w:r>
        <w:rPr>
          <w:rFonts w:ascii="Amasis MT Pro" w:eastAsia="Times New Roman" w:hAnsi="Amasis MT Pro" w:cs="Times New Roman"/>
          <w:lang w:eastAsia="en-IN"/>
        </w:rPr>
        <w:t>,</w:t>
      </w:r>
    </w:p>
    <w:p w14:paraId="4BE21CFD" w14:textId="77777777" w:rsidR="00FF7257" w:rsidRPr="00E55DAF" w:rsidRDefault="00FF7257" w:rsidP="00FF7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R = resistance</w:t>
      </w:r>
    </w:p>
    <w:p w14:paraId="3C7EE2B6" w14:textId="77777777" w:rsidR="00FF7257" w:rsidRPr="00E55DAF" w:rsidRDefault="00FF7257" w:rsidP="00FF7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m:oMath>
        <m:r>
          <w:rPr>
            <w:rFonts w:ascii="Cambria Math" w:eastAsia="Times New Roman" w:hAnsi="Cambria Math" w:cs="Times New Roman"/>
            <w:lang w:eastAsia="en-IN"/>
          </w:rPr>
          <m:t>ρ</m:t>
        </m:r>
      </m:oMath>
      <w:r w:rsidRPr="00E55DAF">
        <w:rPr>
          <w:rFonts w:ascii="Amasis MT Pro" w:eastAsia="Times New Roman" w:hAnsi="Amasis MT Pro" w:cs="Times New Roman"/>
          <w:lang w:eastAsia="en-IN"/>
        </w:rPr>
        <w:t xml:space="preserve"> = resistivity of graphite network</w:t>
      </w:r>
    </w:p>
    <w:p w14:paraId="6ACC40EC" w14:textId="77777777" w:rsidR="00FF7257" w:rsidRPr="00E55DAF" w:rsidRDefault="00FF7257" w:rsidP="00FF7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L = effective length of the graphite track</w:t>
      </w:r>
    </w:p>
    <w:p w14:paraId="38E391A6" w14:textId="77777777" w:rsidR="00FF7257" w:rsidRPr="00E55DAF" w:rsidRDefault="00FF7257" w:rsidP="00FF72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A = effective cross-sectional area</w:t>
      </w:r>
    </w:p>
    <w:p w14:paraId="0D576726" w14:textId="77777777" w:rsidR="00FF7257" w:rsidRPr="00E55DAF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Observations:</w:t>
      </w:r>
    </w:p>
    <w:p w14:paraId="6D1CC81C" w14:textId="77777777" w:rsidR="00FF7257" w:rsidRPr="00E55DAF" w:rsidRDefault="00FF7257" w:rsidP="00FF7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Resistance is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directly proportional to sensor length</w:t>
      </w:r>
    </w:p>
    <w:p w14:paraId="0435D9EE" w14:textId="77777777" w:rsidR="00FF7257" w:rsidRPr="00E55DAF" w:rsidRDefault="00FF7257" w:rsidP="00FF7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Resistance is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inversely proportional to the amount (weight) of graphite deposited</w:t>
      </w:r>
    </w:p>
    <w:p w14:paraId="20F62766" w14:textId="1DB61299" w:rsidR="00FF7257" w:rsidRPr="00E55DAF" w:rsidRDefault="00FF7257" w:rsidP="00FF72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Initial dry resistance range: </w:t>
      </w:r>
      <w:r>
        <w:rPr>
          <w:rFonts w:ascii="Amasis MT Pro" w:eastAsia="Times New Roman" w:hAnsi="Amasis MT Pro" w:cs="Times New Roman"/>
          <w:lang w:eastAsia="en-IN"/>
        </w:rPr>
        <w:t>2.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6 </w:t>
      </w:r>
      <w:proofErr w:type="spellStart"/>
      <w:r w:rsidRPr="00E55DAF">
        <w:rPr>
          <w:rFonts w:ascii="Amasis MT Pro" w:eastAsia="Times New Roman" w:hAnsi="Amasis MT Pro" w:cs="Times New Roman"/>
          <w:b/>
          <w:bCs/>
          <w:lang w:eastAsia="en-IN"/>
        </w:rPr>
        <w:t>kΩ</w:t>
      </w:r>
      <w:proofErr w:type="spellEnd"/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 – 1</w:t>
      </w:r>
      <w:r>
        <w:rPr>
          <w:rFonts w:ascii="Amasis MT Pro" w:eastAsia="Times New Roman" w:hAnsi="Amasis MT Pro" w:cs="Times New Roman"/>
          <w:b/>
          <w:bCs/>
          <w:lang w:eastAsia="en-IN"/>
        </w:rPr>
        <w:t>4.8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 xml:space="preserve"> </w:t>
      </w:r>
      <w:proofErr w:type="spellStart"/>
      <w:r w:rsidRPr="00E55DAF">
        <w:rPr>
          <w:rFonts w:ascii="Amasis MT Pro" w:eastAsia="Times New Roman" w:hAnsi="Amasis MT Pro" w:cs="Times New Roman"/>
          <w:b/>
          <w:bCs/>
          <w:lang w:eastAsia="en-IN"/>
        </w:rPr>
        <w:t>kΩ</w:t>
      </w:r>
      <w:proofErr w:type="spellEnd"/>
    </w:p>
    <w:p w14:paraId="1E5246C7" w14:textId="77777777" w:rsidR="00FF7257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The paper substrate absorbs the electrolyte, enabling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ionic–electronic mixed conduction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through the graphite network.</w:t>
      </w:r>
    </w:p>
    <w:p w14:paraId="6BF90BC6" w14:textId="77777777" w:rsidR="00E65D0B" w:rsidRPr="00E55DAF" w:rsidRDefault="00E65D0B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</w:p>
    <w:p w14:paraId="7070013C" w14:textId="77777777" w:rsidR="00E65D0B" w:rsidRDefault="00E55DAF" w:rsidP="00E65D0B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lastRenderedPageBreak/>
        <w:t>Copper-Based Sensor (Reference Probe)</w:t>
      </w:r>
    </w:p>
    <w:p w14:paraId="6A4CC4B2" w14:textId="77777777" w:rsidR="00E65D0B" w:rsidRDefault="00E55DAF" w:rsidP="00E65D0B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Electrode material: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Copper plates</w:t>
      </w:r>
    </w:p>
    <w:p w14:paraId="372924CC" w14:textId="13EC462C" w:rsidR="00E55DAF" w:rsidRPr="00E55DAF" w:rsidRDefault="00E55DAF" w:rsidP="00E65D0B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anchor distT="0" distB="0" distL="114300" distR="114300" simplePos="0" relativeHeight="251659264" behindDoc="0" locked="0" layoutInCell="1" allowOverlap="1" wp14:anchorId="27FF0922" wp14:editId="52C8766C">
            <wp:simplePos x="0" y="0"/>
            <wp:positionH relativeFrom="column">
              <wp:posOffset>3829823</wp:posOffset>
            </wp:positionH>
            <wp:positionV relativeFrom="paragraph">
              <wp:posOffset>-647700</wp:posOffset>
            </wp:positionV>
            <wp:extent cx="2658279" cy="2862469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13" b="13594"/>
                    <a:stretch/>
                  </pic:blipFill>
                  <pic:spPr bwMode="auto">
                    <a:xfrm>
                      <a:off x="0" y="0"/>
                      <a:ext cx="2658279" cy="286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Dimensions: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Identical to graphite sensor (0.5 × 2.54 cm)</w:t>
      </w:r>
    </w:p>
    <w:p w14:paraId="40756786" w14:textId="0D66DD3E" w:rsidR="00E55DAF" w:rsidRPr="00E55DAF" w:rsidRDefault="00E55DAF" w:rsidP="00E5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Substrate: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Hydrophobic (does not absorb water)</w:t>
      </w:r>
    </w:p>
    <w:p w14:paraId="7311491B" w14:textId="77777777" w:rsidR="00E55DAF" w:rsidRPr="00E55DAF" w:rsidRDefault="00E55DAF" w:rsidP="00E55D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Initial resistance: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Negligible (≈ 0 Ω)</w:t>
      </w:r>
    </w:p>
    <w:p w14:paraId="62B1446F" w14:textId="77777777" w:rsid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This probe serves as a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reference conductivity sensor</w:t>
      </w:r>
      <w:r w:rsidRPr="00E55DAF">
        <w:rPr>
          <w:rFonts w:ascii="Amasis MT Pro" w:eastAsia="Times New Roman" w:hAnsi="Amasis MT Pro" w:cs="Times New Roman"/>
          <w:lang w:eastAsia="en-IN"/>
        </w:rPr>
        <w:t>, where conduction is dominated purely by the electrolyte.</w:t>
      </w:r>
    </w:p>
    <w:p w14:paraId="711FE40F" w14:textId="4C45A5D0" w:rsid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</w:p>
    <w:p w14:paraId="2CA6FC92" w14:textId="77777777" w:rsid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</w:p>
    <w:p w14:paraId="49B5A24B" w14:textId="37C6ABDD" w:rsid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2. Experimental Setup</w:t>
      </w:r>
    </w:p>
    <w:p w14:paraId="3A53F33B" w14:textId="2C3413E9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Electrical Configuration</w:t>
      </w:r>
    </w:p>
    <w:p w14:paraId="41A6FEB7" w14:textId="64EC8BF0" w:rsidR="00E55DAF" w:rsidRPr="00E55DAF" w:rsidRDefault="00E65D0B" w:rsidP="00E5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718AF244" wp14:editId="37EAC957">
            <wp:simplePos x="0" y="0"/>
            <wp:positionH relativeFrom="column">
              <wp:posOffset>3061114</wp:posOffset>
            </wp:positionH>
            <wp:positionV relativeFrom="paragraph">
              <wp:posOffset>122169</wp:posOffset>
            </wp:positionV>
            <wp:extent cx="3472815" cy="235331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95" t="12556" r="8855" b="12775"/>
                    <a:stretch/>
                  </pic:blipFill>
                  <pic:spPr bwMode="auto">
                    <a:xfrm>
                      <a:off x="0" y="0"/>
                      <a:ext cx="3472815" cy="2353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DAF" w:rsidRPr="00E55DAF">
        <w:rPr>
          <w:rFonts w:ascii="Amasis MT Pro" w:eastAsia="Times New Roman" w:hAnsi="Amasis MT Pro" w:cs="Times New Roman"/>
          <w:b/>
          <w:bCs/>
          <w:lang w:eastAsia="en-IN"/>
        </w:rPr>
        <w:t>Excitation voltage:</w:t>
      </w:r>
      <w:r w:rsidR="00E55DAF" w:rsidRPr="00E55DAF">
        <w:rPr>
          <w:rFonts w:ascii="Amasis MT Pro" w:eastAsia="Times New Roman" w:hAnsi="Amasis MT Pro" w:cs="Times New Roman"/>
          <w:lang w:eastAsia="en-IN"/>
        </w:rPr>
        <w:t xml:space="preserve"> 5 V DC</w:t>
      </w:r>
    </w:p>
    <w:p w14:paraId="3E869BFB" w14:textId="77777777" w:rsidR="00E55DAF" w:rsidRPr="00E55DAF" w:rsidRDefault="00E55DAF" w:rsidP="00E55D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Measurement circuit: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Voltage divider</w:t>
      </w:r>
    </w:p>
    <w:p w14:paraId="4D1ABC6E" w14:textId="17A10E2C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out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in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fixed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sensor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IN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fixed</m:t>
                  </m:r>
                </m:sub>
              </m:sSub>
              <m:r>
                <w:rPr>
                  <w:rFonts w:ascii="Cambria Math" w:eastAsia="Times New Roman" w:hAnsi="Cambria Math" w:cs="Times New Roman"/>
                  <w:lang w:eastAsia="en-IN"/>
                </w:rPr>
                <m:t xml:space="preserve"> </m:t>
              </m:r>
            </m:den>
          </m:f>
        </m:oMath>
      </m:oMathPara>
    </w:p>
    <w:p w14:paraId="15BBB668" w14:textId="77777777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Where:</w:t>
      </w:r>
    </w:p>
    <w:p w14:paraId="5D518394" w14:textId="2403AEE9" w:rsidR="00E55DAF" w:rsidRPr="00E55DAF" w:rsidRDefault="00F10B1A" w:rsidP="00E55D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fixed</m:t>
            </m:r>
          </m:sub>
        </m:sSub>
        <m:r>
          <w:rPr>
            <w:rFonts w:ascii="Cambria Math" w:eastAsia="Times New Roman" w:hAnsi="Cambria Math" w:cs="Times New Roman"/>
            <w:lang w:eastAsia="en-IN"/>
          </w:rPr>
          <m:t>= 10kΩ</m:t>
        </m:r>
      </m:oMath>
    </w:p>
    <w:p w14:paraId="76D36AFE" w14:textId="6F819590" w:rsidR="00D97DA6" w:rsidRDefault="00F10B1A" w:rsidP="00D97D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en-IN"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eastAsia="en-I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lang w:eastAsia="en-IN"/>
              </w:rPr>
              <m:t>sensor</m:t>
            </m:r>
          </m:sub>
        </m:sSub>
      </m:oMath>
      <w:r w:rsidR="00E55DAF" w:rsidRPr="00E55DAF">
        <w:rPr>
          <w:rFonts w:ascii="Amasis MT Pro" w:eastAsia="Times New Roman" w:hAnsi="Amasis MT Pro" w:cs="Times New Roman"/>
          <w:lang w:eastAsia="en-IN"/>
        </w:rPr>
        <w:t xml:space="preserve"> varies with NaCl concentration</w:t>
      </w:r>
    </w:p>
    <w:p w14:paraId="5953AEB2" w14:textId="35EBCEA5" w:rsidR="00D97DA6" w:rsidRDefault="00D97DA6" w:rsidP="00D97DA6">
      <w:pPr>
        <w:spacing w:before="100" w:beforeAutospacing="1" w:after="100" w:afterAutospacing="1" w:line="240" w:lineRule="auto"/>
        <w:ind w:left="720"/>
        <w:rPr>
          <w:rFonts w:ascii="Amasis MT Pro" w:eastAsia="Times New Roman" w:hAnsi="Amasis MT Pro" w:cs="Times New Roman"/>
          <w:lang w:eastAsia="en-IN"/>
        </w:rPr>
      </w:pPr>
    </w:p>
    <w:p w14:paraId="51F99943" w14:textId="7AE5DEA0" w:rsidR="00E65D0B" w:rsidRPr="00E55DAF" w:rsidRDefault="00E65D0B" w:rsidP="00D97DA6">
      <w:pPr>
        <w:spacing w:before="100" w:beforeAutospacing="1" w:after="100" w:afterAutospacing="1" w:line="240" w:lineRule="auto"/>
        <w:ind w:left="720"/>
        <w:rPr>
          <w:rFonts w:ascii="Amasis MT Pro" w:eastAsia="Times New Roman" w:hAnsi="Amasis MT Pro" w:cs="Times New Roman"/>
          <w:lang w:eastAsia="en-IN"/>
        </w:rPr>
      </w:pPr>
    </w:p>
    <w:p w14:paraId="5C30B45D" w14:textId="5F9A8726" w:rsidR="00E55DAF" w:rsidRPr="00E55DAF" w:rsidRDefault="00E65D0B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noProof/>
          <w:lang w:eastAsia="en-IN"/>
        </w:rPr>
        <w:drawing>
          <wp:anchor distT="0" distB="0" distL="114300" distR="114300" simplePos="0" relativeHeight="251668480" behindDoc="1" locked="0" layoutInCell="1" allowOverlap="1" wp14:anchorId="5015ED20" wp14:editId="3E9F5ABF">
            <wp:simplePos x="0" y="0"/>
            <wp:positionH relativeFrom="column">
              <wp:posOffset>3193415</wp:posOffset>
            </wp:positionH>
            <wp:positionV relativeFrom="paragraph">
              <wp:posOffset>168275</wp:posOffset>
            </wp:positionV>
            <wp:extent cx="3411855" cy="2997200"/>
            <wp:effectExtent l="0" t="0" r="0" b="0"/>
            <wp:wrapTight wrapText="bothSides">
              <wp:wrapPolygon edited="0">
                <wp:start x="0" y="0"/>
                <wp:lineTo x="0" y="21417"/>
                <wp:lineTo x="21467" y="21417"/>
                <wp:lineTo x="21467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185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masis MT Pro" w:eastAsia="Times New Roman" w:hAnsi="Amasis MT Pro" w:cs="Times New Roman"/>
          <w:noProof/>
          <w:lang w:eastAsia="en-IN"/>
        </w:rPr>
        <w:drawing>
          <wp:anchor distT="0" distB="0" distL="114300" distR="114300" simplePos="0" relativeHeight="251667456" behindDoc="1" locked="0" layoutInCell="1" allowOverlap="1" wp14:anchorId="731871F6" wp14:editId="37874E5E">
            <wp:simplePos x="0" y="0"/>
            <wp:positionH relativeFrom="column">
              <wp:posOffset>-113665</wp:posOffset>
            </wp:positionH>
            <wp:positionV relativeFrom="paragraph">
              <wp:posOffset>212587</wp:posOffset>
            </wp:positionV>
            <wp:extent cx="3191510" cy="2949575"/>
            <wp:effectExtent l="0" t="0" r="8890" b="3175"/>
            <wp:wrapTight wrapText="bothSides">
              <wp:wrapPolygon edited="0">
                <wp:start x="0" y="0"/>
                <wp:lineTo x="0" y="21484"/>
                <wp:lineTo x="21531" y="21484"/>
                <wp:lineTo x="2153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DAF" w:rsidRPr="00E55DAF">
        <w:rPr>
          <w:rFonts w:ascii="Amasis MT Pro" w:eastAsia="Times New Roman" w:hAnsi="Amasis MT Pro" w:cs="Times New Roman"/>
          <w:lang w:eastAsia="en-IN"/>
        </w:rPr>
        <w:t xml:space="preserve">The output voltage is proportional to the </w:t>
      </w:r>
      <w:r w:rsidR="00E55DAF" w:rsidRPr="00E55DAF">
        <w:rPr>
          <w:rFonts w:ascii="Amasis MT Pro" w:eastAsia="Times New Roman" w:hAnsi="Amasis MT Pro" w:cs="Times New Roman"/>
          <w:b/>
          <w:bCs/>
          <w:lang w:eastAsia="en-IN"/>
        </w:rPr>
        <w:t>effective conductivity</w:t>
      </w:r>
      <w:r w:rsidR="00E55DAF" w:rsidRPr="00E55DAF">
        <w:rPr>
          <w:rFonts w:ascii="Amasis MT Pro" w:eastAsia="Times New Roman" w:hAnsi="Amasis MT Pro" w:cs="Times New Roman"/>
          <w:lang w:eastAsia="en-IN"/>
        </w:rPr>
        <w:t xml:space="preserve"> of the sensor–electrolyte system.</w:t>
      </w:r>
    </w:p>
    <w:p w14:paraId="14DE5770" w14:textId="667470A1" w:rsidR="00E65D0B" w:rsidRDefault="00955780" w:rsidP="00E55DAF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>
        <w:rPr>
          <w:rFonts w:ascii="Amasis MT Pro" w:eastAsia="Times New Roman" w:hAnsi="Amasis MT Pro" w:cs="Times New Roman"/>
          <w:b/>
          <w:bCs/>
          <w:lang w:eastAsia="en-IN"/>
        </w:rPr>
        <w:t>Copper Sensor Setup</w:t>
      </w:r>
      <w:r>
        <w:rPr>
          <w:rFonts w:ascii="Amasis MT Pro" w:eastAsia="Times New Roman" w:hAnsi="Amasis MT Pro" w:cs="Times New Roman"/>
          <w:b/>
          <w:bCs/>
          <w:lang w:eastAsia="en-IN"/>
        </w:rPr>
        <w:tab/>
      </w:r>
      <w:r>
        <w:rPr>
          <w:rFonts w:ascii="Amasis MT Pro" w:eastAsia="Times New Roman" w:hAnsi="Amasis MT Pro" w:cs="Times New Roman"/>
          <w:b/>
          <w:bCs/>
          <w:lang w:eastAsia="en-IN"/>
        </w:rPr>
        <w:tab/>
      </w:r>
      <w:r>
        <w:rPr>
          <w:rFonts w:ascii="Amasis MT Pro" w:eastAsia="Times New Roman" w:hAnsi="Amasis MT Pro" w:cs="Times New Roman"/>
          <w:b/>
          <w:bCs/>
          <w:lang w:eastAsia="en-IN"/>
        </w:rPr>
        <w:tab/>
      </w:r>
      <w:r>
        <w:rPr>
          <w:rFonts w:ascii="Amasis MT Pro" w:eastAsia="Times New Roman" w:hAnsi="Amasis MT Pro" w:cs="Times New Roman"/>
          <w:b/>
          <w:bCs/>
          <w:lang w:eastAsia="en-IN"/>
        </w:rPr>
        <w:tab/>
      </w:r>
      <w:r>
        <w:rPr>
          <w:rFonts w:ascii="Amasis MT Pro" w:eastAsia="Times New Roman" w:hAnsi="Amasis MT Pro" w:cs="Times New Roman"/>
          <w:b/>
          <w:bCs/>
          <w:lang w:eastAsia="en-IN"/>
        </w:rPr>
        <w:tab/>
        <w:t>Graphite Sensor Setup</w:t>
      </w:r>
    </w:p>
    <w:p w14:paraId="48C4A37F" w14:textId="77777777" w:rsidR="00E65D0B" w:rsidRDefault="00E65D0B" w:rsidP="00E55DAF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13132B10" w14:textId="30CD2301" w:rsidR="00E55DAF" w:rsidRPr="00E55DAF" w:rsidRDefault="00E55DAF" w:rsidP="00E55DAF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lastRenderedPageBreak/>
        <w:t>Data Acquisition Hardware</w:t>
      </w:r>
    </w:p>
    <w:p w14:paraId="6167CFBD" w14:textId="36190FE5" w:rsidR="00E55DAF" w:rsidRPr="00E55DAF" w:rsidRDefault="00E55DAF" w:rsidP="00E55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ADC: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ADS1115 (16-bit)</w:t>
      </w:r>
    </w:p>
    <w:p w14:paraId="66997813" w14:textId="5E499F31" w:rsidR="00E55DAF" w:rsidRPr="00E55DAF" w:rsidRDefault="00E55DAF" w:rsidP="00E55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Gain setting:</w:t>
      </w:r>
    </w:p>
    <w:p w14:paraId="28A058C1" w14:textId="0C9078A3" w:rsidR="00E55DAF" w:rsidRPr="00E55DAF" w:rsidRDefault="00D97DA6" w:rsidP="00E55DAF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proofErr w:type="gramStart"/>
      <w:r w:rsidRPr="00E55DAF">
        <w:rPr>
          <w:rFonts w:ascii="Courier New" w:eastAsia="Times New Roman" w:hAnsi="Courier New" w:cs="Courier New"/>
          <w:lang w:eastAsia="en-IN"/>
        </w:rPr>
        <w:t>ads.setGain</w:t>
      </w:r>
      <w:proofErr w:type="gramEnd"/>
      <w:r w:rsidR="00E55DAF" w:rsidRPr="00E55DAF">
        <w:rPr>
          <w:rFonts w:ascii="Courier New" w:eastAsia="Times New Roman" w:hAnsi="Courier New" w:cs="Courier New"/>
          <w:lang w:eastAsia="en-IN"/>
        </w:rPr>
        <w:t>(GAIN_TWOTHIRDS);</w:t>
      </w:r>
    </w:p>
    <w:p w14:paraId="2A79B483" w14:textId="77777777" w:rsidR="00E55DAF" w:rsidRPr="00E55DAF" w:rsidRDefault="00E55DAF" w:rsidP="00E55D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Input range: ±6.144 V</w:t>
      </w:r>
    </w:p>
    <w:p w14:paraId="1A0EDB9C" w14:textId="6CB84B43" w:rsidR="00E55DAF" w:rsidRPr="00E55DAF" w:rsidRDefault="00E55DAF" w:rsidP="00E55DA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Resolution:</w:t>
      </w:r>
      <w:r w:rsidR="00D97DA6">
        <w:rPr>
          <w:rFonts w:ascii="Amasis MT Pro" w:eastAsia="Times New Roman" w:hAnsi="Amasis MT Pro" w:cs="Times New Roman"/>
          <w:lang w:eastAsia="en-IN"/>
        </w:rPr>
        <w:t xml:space="preserve"> </w:t>
      </w:r>
      <m:oMath>
        <m:r>
          <w:rPr>
            <w:rFonts w:ascii="Cambria Math" w:eastAsia="Times New Roman" w:hAnsi="Cambria Math" w:cs="Times New Roman"/>
            <w:lang w:eastAsia="en-IN"/>
          </w:rPr>
          <m:t>1LSB = 0.1875mV</m:t>
        </m:r>
      </m:oMath>
    </w:p>
    <w:p w14:paraId="470BB73A" w14:textId="77777777" w:rsidR="00E55DAF" w:rsidRPr="00E55DAF" w:rsidRDefault="00E55DAF" w:rsidP="00E55D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Controller: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Arduino UNO (ATmega328)</w:t>
      </w:r>
    </w:p>
    <w:p w14:paraId="278117D2" w14:textId="2723699D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ADC counts are converted to voltage as: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r>
            <w:rPr>
              <w:rFonts w:ascii="Cambria Math" w:eastAsia="Times New Roman" w:hAnsi="Cambria Math" w:cs="Times New Roman"/>
              <w:lang w:eastAsia="en-IN"/>
            </w:rPr>
            <m:t>V = AD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count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×0.1875 mV</m:t>
          </m:r>
        </m:oMath>
      </m:oMathPara>
    </w:p>
    <w:p w14:paraId="2D8A0952" w14:textId="77777777" w:rsidR="00E65D0B" w:rsidRDefault="00E65D0B" w:rsidP="00D97DA6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</w:p>
    <w:p w14:paraId="7A978F0D" w14:textId="77777777" w:rsidR="00D97DA6" w:rsidRDefault="00D97DA6" w:rsidP="00D97DA6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</w:p>
    <w:p w14:paraId="051311B0" w14:textId="32EAC60E" w:rsidR="00E55DAF" w:rsidRPr="00E55DAF" w:rsidRDefault="00E55DAF" w:rsidP="00D97DA6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3. Data Collection Protocol</w:t>
      </w:r>
    </w:p>
    <w:p w14:paraId="479A419D" w14:textId="77777777" w:rsidR="00E55DAF" w:rsidRPr="00E55DAF" w:rsidRDefault="00E55DAF" w:rsidP="00E5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Base solvent: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20 ml distilled water</w:t>
      </w:r>
    </w:p>
    <w:p w14:paraId="03D3F21D" w14:textId="77777777" w:rsidR="00E55DAF" w:rsidRPr="00E55DAF" w:rsidRDefault="00E55DAF" w:rsidP="00E5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Solute: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99.9% pure NaCl</w:t>
      </w:r>
    </w:p>
    <w:p w14:paraId="74FC0059" w14:textId="77777777" w:rsidR="00E55DAF" w:rsidRPr="00E55DAF" w:rsidRDefault="00E55DAF" w:rsidP="00E5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Concentration range:</w:t>
      </w:r>
    </w:p>
    <w:p w14:paraId="02A650EB" w14:textId="77777777" w:rsidR="00E55DAF" w:rsidRPr="00E55DAF" w:rsidRDefault="00E55DAF" w:rsidP="00E55D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DRY_RUN (no solution)</w:t>
      </w:r>
    </w:p>
    <w:p w14:paraId="417B0124" w14:textId="2409B1FC" w:rsidR="00E55DAF" w:rsidRPr="00E55DAF" w:rsidRDefault="00E55DAF" w:rsidP="00E55D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0 g</w:t>
      </w:r>
      <w:r w:rsidR="00D97DA6">
        <w:rPr>
          <w:rFonts w:ascii="Amasis MT Pro" w:eastAsia="Times New Roman" w:hAnsi="Amasis MT Pro" w:cs="Times New Roman"/>
          <w:lang w:eastAsia="en-IN"/>
        </w:rPr>
        <w:t>m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to 11 g</w:t>
      </w:r>
      <w:r w:rsidR="00D97DA6">
        <w:rPr>
          <w:rFonts w:ascii="Amasis MT Pro" w:eastAsia="Times New Roman" w:hAnsi="Amasis MT Pro" w:cs="Times New Roman"/>
          <w:lang w:eastAsia="en-IN"/>
        </w:rPr>
        <w:t>m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NaCl in 20 ml water</w:t>
      </w:r>
      <w:r w:rsidR="00D97DA6">
        <w:rPr>
          <w:rFonts w:ascii="Amasis MT Pro" w:eastAsia="Times New Roman" w:hAnsi="Amasis MT Pro" w:cs="Times New Roman"/>
          <w:lang w:eastAsia="en-IN"/>
        </w:rPr>
        <w:t>.</w:t>
      </w:r>
    </w:p>
    <w:p w14:paraId="26E79DA5" w14:textId="77777777" w:rsidR="00E55DAF" w:rsidRPr="00E55DAF" w:rsidRDefault="00E55DAF" w:rsidP="00E55D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Procedure:</w:t>
      </w:r>
    </w:p>
    <w:p w14:paraId="1E978C13" w14:textId="596B17F1" w:rsidR="00E55DAF" w:rsidRPr="00E55DAF" w:rsidRDefault="00E55DAF" w:rsidP="00E55D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Sensor exposed to solution</w:t>
      </w:r>
      <w:r w:rsidR="00D97DA6">
        <w:rPr>
          <w:rFonts w:ascii="Amasis MT Pro" w:eastAsia="Times New Roman" w:hAnsi="Amasis MT Pro" w:cs="Times New Roman"/>
          <w:lang w:eastAsia="en-IN"/>
        </w:rPr>
        <w:t>.</w:t>
      </w:r>
    </w:p>
    <w:p w14:paraId="36E5732B" w14:textId="42A1EF6E" w:rsidR="00E55DAF" w:rsidRPr="00E55DAF" w:rsidRDefault="00E55DAF" w:rsidP="00E55DA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Continuous ADC data recorded</w:t>
      </w:r>
      <w:r w:rsidR="00D97DA6">
        <w:rPr>
          <w:rFonts w:ascii="Amasis MT Pro" w:eastAsia="Times New Roman" w:hAnsi="Amasis MT Pro" w:cs="Times New Roman"/>
          <w:lang w:eastAsia="en-IN"/>
        </w:rPr>
        <w:t>.</w:t>
      </w:r>
    </w:p>
    <w:p w14:paraId="0037BC46" w14:textId="1506D83A" w:rsidR="00D97DA6" w:rsidRPr="00D97DA6" w:rsidRDefault="00E55DAF" w:rsidP="00D97D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Same protocol used for graphite and copper sensors</w:t>
      </w:r>
      <w:r w:rsidR="00D97DA6">
        <w:rPr>
          <w:rFonts w:ascii="Amasis MT Pro" w:eastAsia="Times New Roman" w:hAnsi="Amasis MT Pro" w:cs="Times New Roman"/>
          <w:lang w:eastAsia="en-IN"/>
        </w:rPr>
        <w:t>.</w:t>
      </w:r>
    </w:p>
    <w:p w14:paraId="78170FCA" w14:textId="661C833A" w:rsidR="00D97DA6" w:rsidRPr="00D97DA6" w:rsidRDefault="00D97DA6" w:rsidP="00D97DA6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 w:rsidRPr="00D97DA6">
        <w:rPr>
          <w:rFonts w:ascii="Amasis MT Pro" w:eastAsia="Times New Roman" w:hAnsi="Amasis MT Pro" w:cs="Times New Roman"/>
          <w:b/>
          <w:bCs/>
          <w:lang w:eastAsia="en-IN"/>
        </w:rPr>
        <w:t>Raw Data Plotting</w:t>
      </w:r>
    </w:p>
    <w:p w14:paraId="66782D8C" w14:textId="77777777" w:rsidR="00D97DA6" w:rsidRDefault="00D97DA6" w:rsidP="00D97DA6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</w:p>
    <w:p w14:paraId="0CDAAD17" w14:textId="64AD4427" w:rsidR="00D97DA6" w:rsidRDefault="00D97DA6" w:rsidP="00D97DA6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noProof/>
          <w:lang w:eastAsia="en-IN"/>
        </w:rPr>
        <w:drawing>
          <wp:inline distT="0" distB="0" distL="0" distR="0" wp14:anchorId="200EFB62" wp14:editId="5002F859">
            <wp:extent cx="6720683" cy="3132814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5" b="4849"/>
                    <a:stretch/>
                  </pic:blipFill>
                  <pic:spPr bwMode="auto">
                    <a:xfrm>
                      <a:off x="0" y="0"/>
                      <a:ext cx="6721205" cy="3133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DE50B" w14:textId="554E96A6" w:rsidR="00D97DA6" w:rsidRDefault="00D97DA6" w:rsidP="00D97DA6">
      <w:pPr>
        <w:spacing w:after="0" w:line="240" w:lineRule="auto"/>
        <w:jc w:val="center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lang w:eastAsia="en-IN"/>
        </w:rPr>
        <w:t>Data From Graphite sensor</w:t>
      </w:r>
    </w:p>
    <w:p w14:paraId="41B0E1D2" w14:textId="0F45131F" w:rsidR="00D97DA6" w:rsidRDefault="00D97DA6" w:rsidP="00D97DA6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noProof/>
          <w:lang w:eastAsia="en-IN"/>
        </w:rPr>
        <w:lastRenderedPageBreak/>
        <w:drawing>
          <wp:inline distT="0" distB="0" distL="0" distR="0" wp14:anchorId="0CFEF418" wp14:editId="3C372458">
            <wp:extent cx="6761856" cy="3405116"/>
            <wp:effectExtent l="0" t="0" r="127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1856" cy="340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6434" w14:textId="77777777" w:rsidR="00D97DA6" w:rsidRDefault="00D97DA6" w:rsidP="00D97DA6">
      <w:pPr>
        <w:spacing w:after="0" w:line="240" w:lineRule="auto"/>
        <w:jc w:val="center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lang w:eastAsia="en-IN"/>
        </w:rPr>
        <w:t>Data From Copper Sensor</w:t>
      </w:r>
    </w:p>
    <w:p w14:paraId="0247CD21" w14:textId="77777777" w:rsidR="00E65D0B" w:rsidRDefault="00E65D0B" w:rsidP="00D97DA6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1FFCAA76" w14:textId="3BB3F842" w:rsidR="00D97DA6" w:rsidRDefault="00E55DAF" w:rsidP="00D97DA6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4. Data Screening and Processing</w:t>
      </w:r>
    </w:p>
    <w:p w14:paraId="74D87554" w14:textId="26D3A20E" w:rsidR="00E55DAF" w:rsidRPr="00E55DAF" w:rsidRDefault="00E55DAF" w:rsidP="00D97DA6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Noise Reduction: Moving Average</w:t>
      </w:r>
    </w:p>
    <w:p w14:paraId="2F1A1FF6" w14:textId="6FD92F64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A moving average filter is applied: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smooth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n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 xml:space="preserve">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W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K=-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W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2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W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2</m:t>
                  </m:r>
                </m:den>
              </m:f>
            </m:sup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y</m:t>
              </m:r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n+k</m:t>
                  </m:r>
                </m:e>
              </m:d>
            </m:e>
          </m:nary>
        </m:oMath>
      </m:oMathPara>
    </w:p>
    <w:p w14:paraId="1848F15E" w14:textId="77777777" w:rsidR="00E55DAF" w:rsidRPr="00E55DAF" w:rsidRDefault="00E55DAF" w:rsidP="00E55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Window size: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1000 samples</w:t>
      </w:r>
    </w:p>
    <w:p w14:paraId="41606430" w14:textId="77777777" w:rsidR="00E55DAF" w:rsidRPr="00E55DAF" w:rsidRDefault="00E55DAF" w:rsidP="00E55D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Purpose:</w:t>
      </w:r>
    </w:p>
    <w:p w14:paraId="29F05264" w14:textId="77777777" w:rsidR="00E55DAF" w:rsidRPr="00E55DAF" w:rsidRDefault="00E55DAF" w:rsidP="00E55D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Suppress high-frequency noise</w:t>
      </w:r>
    </w:p>
    <w:p w14:paraId="03958EB6" w14:textId="77777777" w:rsidR="00E55DAF" w:rsidRPr="00E55DAF" w:rsidRDefault="00E55DAF" w:rsidP="00E55D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Remove transient spikes</w:t>
      </w:r>
    </w:p>
    <w:p w14:paraId="1B90A16E" w14:textId="77777777" w:rsidR="00E55DAF" w:rsidRPr="00E55DAF" w:rsidRDefault="00E55DAF" w:rsidP="00E55DA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Extract steady-state response</w:t>
      </w:r>
    </w:p>
    <w:p w14:paraId="5436F532" w14:textId="71329358" w:rsidR="00E55DAF" w:rsidRPr="00E55DAF" w:rsidRDefault="00E55DAF" w:rsidP="00117C44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4.2 Feature Extraction (Per Concentration)</w:t>
      </w:r>
    </w:p>
    <w:p w14:paraId="5B6959D3" w14:textId="77777777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From the smoothed signal, the following parameters are computed:</w:t>
      </w:r>
    </w:p>
    <w:p w14:paraId="73A7EB9C" w14:textId="4D719A66" w:rsidR="00E55DAF" w:rsidRPr="00E55DAF" w:rsidRDefault="00E55DAF" w:rsidP="00E5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Minimum value</w:t>
      </w:r>
      <w:r w:rsidRPr="00E55DAF">
        <w:rPr>
          <w:rFonts w:ascii="Amasis MT Pro" w:eastAsia="Times New Roman" w:hAnsi="Amasis MT Pro" w:cs="Times New Roman"/>
          <w:lang w:eastAsia="en-IN"/>
        </w:rPr>
        <w:t>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min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IN"/>
                </w:rPr>
                <m:t>min</m:t>
              </m: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smooth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Amasis MT Pro" w:eastAsia="Times New Roman" w:hAnsi="Amasis MT Pro" w:cs="Times New Roman"/>
              <w:lang w:eastAsia="en-IN"/>
            </w:rPr>
            <w:br/>
          </m:r>
        </m:oMath>
      </m:oMathPara>
    </w:p>
    <w:p w14:paraId="0C06B876" w14:textId="57C48458" w:rsidR="00E55DAF" w:rsidRPr="00E55DAF" w:rsidRDefault="00E55DAF" w:rsidP="00E5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Maximum value</w:t>
      </w:r>
      <w:r w:rsidRPr="00E55DAF">
        <w:rPr>
          <w:rFonts w:ascii="Amasis MT Pro" w:eastAsia="Times New Roman" w:hAnsi="Amasis MT Pro" w:cs="Times New Roman"/>
          <w:lang w:eastAsia="en-IN"/>
        </w:rPr>
        <w:t>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lang w:eastAsia="en-I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lang w:eastAsia="en-IN"/>
                </w:rPr>
                <m:t>max</m:t>
              </m: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smooth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Amasis MT Pro" w:eastAsia="Times New Roman" w:hAnsi="Amasis MT Pro" w:cs="Times New Roman"/>
              <w:lang w:eastAsia="en-IN"/>
            </w:rPr>
            <w:br/>
          </m:r>
        </m:oMath>
      </m:oMathPara>
    </w:p>
    <w:p w14:paraId="78DF32D9" w14:textId="3F6B221A" w:rsidR="00E55DAF" w:rsidRPr="00E55DAF" w:rsidRDefault="00E55DAF" w:rsidP="00E5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Mean value</w:t>
      </w:r>
      <w:r w:rsidRPr="00E55DAF">
        <w:rPr>
          <w:rFonts w:ascii="Amasis MT Pro" w:eastAsia="Times New Roman" w:hAnsi="Amasis MT Pro" w:cs="Times New Roman"/>
          <w:lang w:eastAsia="en-IN"/>
        </w:rPr>
        <w:t>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r>
            <w:rPr>
              <w:rFonts w:ascii="Cambria Math" w:eastAsia="Times New Roman" w:hAnsi="Cambria Math" w:cs="Times New Roman"/>
              <w:lang w:eastAsia="en-IN"/>
            </w:rPr>
            <m:t>μ=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lang w:eastAsia="en-IN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smooth</m:t>
              </m:r>
            </m:sub>
          </m:sSub>
          <m:r>
            <m:rPr>
              <m:sty m:val="p"/>
            </m:rPr>
            <w:rPr>
              <w:rFonts w:ascii="Amasis MT Pro" w:eastAsia="Times New Roman" w:hAnsi="Amasis MT Pro" w:cs="Times New Roman"/>
              <w:lang w:eastAsia="en-IN"/>
            </w:rPr>
            <w:br/>
          </m:r>
        </m:oMath>
      </m:oMathPara>
    </w:p>
    <w:p w14:paraId="3752F70D" w14:textId="1A9B0702" w:rsidR="00E55DAF" w:rsidRPr="00E55DAF" w:rsidRDefault="00E55DAF" w:rsidP="00E55D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lastRenderedPageBreak/>
        <w:t>Standard deviation</w:t>
      </w:r>
      <w:r w:rsidRPr="00E55DAF">
        <w:rPr>
          <w:rFonts w:ascii="Amasis MT Pro" w:eastAsia="Times New Roman" w:hAnsi="Amasis MT Pro" w:cs="Times New Roman"/>
          <w:lang w:eastAsia="en-IN"/>
        </w:rPr>
        <w:t>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r>
            <w:rPr>
              <w:rFonts w:ascii="Cambria Math" w:eastAsia="Times New Roman" w:hAnsi="Cambria Math" w:cs="Times New Roman"/>
              <w:lang w:eastAsia="en-IN"/>
            </w:rPr>
            <m:t xml:space="preserve">σ=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radPr>
            <m:deg/>
            <m:e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∑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eastAsia="en-I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n-I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n-IN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n-IN"/>
                                </w:rPr>
                                <m:t>smooth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n-IN"/>
                            </w:rPr>
                            <m:t>- μ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rPr>
              <w:rFonts w:ascii="Amasis MT Pro" w:eastAsia="Times New Roman" w:hAnsi="Amasis MT Pro" w:cs="Times New Roman"/>
              <w:lang w:eastAsia="en-IN"/>
            </w:rPr>
            <w:br/>
          </m:r>
        </m:oMath>
      </m:oMathPara>
    </w:p>
    <w:p w14:paraId="2FE06DDC" w14:textId="77777777" w:rsidR="00117C44" w:rsidRPr="00E65D0B" w:rsidRDefault="00E55DAF" w:rsidP="00E65D0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65D0B">
        <w:rPr>
          <w:rFonts w:ascii="Amasis MT Pro" w:eastAsia="Times New Roman" w:hAnsi="Amasis MT Pro" w:cs="Times New Roman"/>
          <w:b/>
          <w:bCs/>
          <w:lang w:eastAsia="en-IN"/>
        </w:rPr>
        <w:t>Range</w:t>
      </w:r>
      <w:r w:rsidRPr="00E65D0B">
        <w:rPr>
          <w:rFonts w:ascii="Amasis MT Pro" w:eastAsia="Times New Roman" w:hAnsi="Amasis MT Pro" w:cs="Times New Roman"/>
          <w:lang w:eastAsia="en-IN"/>
        </w:rPr>
        <w:t>:</w:t>
      </w:r>
      <w:r w:rsidRPr="00E65D0B">
        <w:rPr>
          <w:rFonts w:ascii="Amasis MT Pro" w:eastAsia="Times New Roman" w:hAnsi="Amasis MT Pro" w:cs="Times New Roman"/>
          <w:lang w:eastAsia="en-IN"/>
        </w:rPr>
        <w:br/>
      </w:r>
      <w:r w:rsidRPr="00E65D0B">
        <w:rPr>
          <w:rFonts w:ascii="Amasis MT Pro" w:eastAsia="Times New Roman" w:hAnsi="Amasis MT Pro" w:cs="Times New Roman"/>
          <w:lang w:eastAsia="en-IN"/>
        </w:rPr>
        <w:br/>
      </w:r>
      <m:oMathPara>
        <m:oMath>
          <m:r>
            <w:rPr>
              <w:rFonts w:ascii="Cambria Math" w:eastAsia="Times New Roman" w:hAnsi="Cambria Math" w:cs="Times New Roman"/>
              <w:lang w:eastAsia="en-IN"/>
            </w:rPr>
            <m:t xml:space="preserve">Range 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y</m:t>
              </m:r>
            </m:e>
            <m:sub>
              <m:func>
                <m:funcPr>
                  <m:ctrlPr>
                    <w:rPr>
                      <w:rFonts w:ascii="Cambria Math" w:eastAsia="Times New Roman" w:hAnsi="Cambria Math" w:cs="Times New Roman"/>
                      <w:lang w:eastAsia="en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eastAsia="en-IN"/>
                    </w:rPr>
                    <m:t>max</m:t>
                  </m: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fName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-</m:t>
                  </m:r>
                </m:e>
              </m:func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min</m:t>
                  </m:r>
                </m:sub>
              </m:sSub>
            </m:sub>
          </m:sSub>
        </m:oMath>
      </m:oMathPara>
    </w:p>
    <w:p w14:paraId="1BC50B6D" w14:textId="76F854F7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his reduces large time-series data into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physically meaningful descriptors</w:t>
      </w:r>
      <w:r w:rsidRPr="00E55DAF">
        <w:rPr>
          <w:rFonts w:ascii="Amasis MT Pro" w:eastAsia="Times New Roman" w:hAnsi="Amasis MT Pro" w:cs="Times New Roman"/>
          <w:lang w:eastAsia="en-IN"/>
        </w:rPr>
        <w:t>.</w:t>
      </w:r>
    </w:p>
    <w:p w14:paraId="41E5DA22" w14:textId="528E8BD1" w:rsidR="00E55DAF" w:rsidRPr="00E55DAF" w:rsidRDefault="00E55DAF" w:rsidP="00117C44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Min–Max Envelope Analysis</w:t>
      </w:r>
    </w:p>
    <w:p w14:paraId="29EE1834" w14:textId="77777777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For each concentration:</w:t>
      </w:r>
    </w:p>
    <w:p w14:paraId="2E23522B" w14:textId="77777777" w:rsidR="00E55DAF" w:rsidRPr="00E55DAF" w:rsidRDefault="00E55DAF" w:rsidP="00E55D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Min and max values form a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response envelope</w:t>
      </w:r>
    </w:p>
    <w:p w14:paraId="103DF97A" w14:textId="77777777" w:rsidR="00117C44" w:rsidRPr="00117C44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The average envelope is defined as: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lang w:eastAsia="en-IN"/>
                </w:rPr>
                <m:t>avg</m:t>
              </m:r>
            </m:sub>
          </m:sSub>
          <m:r>
            <w:rPr>
              <w:rFonts w:ascii="Cambria Math" w:eastAsia="Times New Roman" w:hAnsi="Cambria Math" w:cs="Times New Roman"/>
              <w:lang w:eastAsia="en-I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y</m:t>
                  </m:r>
                </m:e>
                <m:sub>
                  <m:func>
                    <m:funcPr>
                      <m:ctrlP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min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fName>
                    <m:e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+</m:t>
                      </m:r>
                    </m:e>
                  </m:func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>max</m:t>
                      </m:r>
                    </m:sub>
                  </m:sSub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2</m:t>
              </m:r>
            </m:den>
          </m:f>
        </m:oMath>
      </m:oMathPara>
    </w:p>
    <w:p w14:paraId="73D64DDB" w14:textId="77777777" w:rsidR="00117C44" w:rsidRDefault="00117C44" w:rsidP="00117C44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lang w:eastAsia="en-IN"/>
        </w:rPr>
        <w:t>T</w:t>
      </w:r>
      <w:r w:rsidR="00E55DAF" w:rsidRPr="00E55DAF">
        <w:rPr>
          <w:rFonts w:ascii="Amasis MT Pro" w:eastAsia="Times New Roman" w:hAnsi="Amasis MT Pro" w:cs="Times New Roman"/>
          <w:lang w:eastAsia="en-IN"/>
        </w:rPr>
        <w:t xml:space="preserve">his represents the </w:t>
      </w:r>
      <w:r w:rsidR="00E55DAF" w:rsidRPr="00E55DAF">
        <w:rPr>
          <w:rFonts w:ascii="Amasis MT Pro" w:eastAsia="Times New Roman" w:hAnsi="Amasis MT Pro" w:cs="Times New Roman"/>
          <w:b/>
          <w:bCs/>
          <w:lang w:eastAsia="en-IN"/>
        </w:rPr>
        <w:t>effective sensor response</w:t>
      </w:r>
      <w:r w:rsidR="00E55DAF" w:rsidRPr="00E55DAF">
        <w:rPr>
          <w:rFonts w:ascii="Amasis MT Pro" w:eastAsia="Times New Roman" w:hAnsi="Amasis MT Pro" w:cs="Times New Roman"/>
          <w:lang w:eastAsia="en-IN"/>
        </w:rPr>
        <w:t xml:space="preserve"> while preserving variability.</w:t>
      </w:r>
    </w:p>
    <w:p w14:paraId="5BCBA156" w14:textId="2D536855" w:rsidR="00E55DAF" w:rsidRPr="00E55DAF" w:rsidRDefault="00E55DAF" w:rsidP="00117C44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Linearity Evaluation</w:t>
      </w:r>
    </w:p>
    <w:p w14:paraId="2DF94852" w14:textId="5B000D09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Linear regression: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r>
            <w:rPr>
              <w:rFonts w:ascii="Cambria Math" w:eastAsia="Times New Roman" w:hAnsi="Cambria Math" w:cs="Times New Roman"/>
              <w:lang w:eastAsia="en-IN"/>
            </w:rPr>
            <m:t>y = mx + c</m:t>
          </m:r>
        </m:oMath>
      </m:oMathPara>
    </w:p>
    <w:p w14:paraId="4F5830BA" w14:textId="11E0419D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Coefficient of determination:</w:t>
      </w:r>
      <w:r w:rsidRPr="00E55DAF">
        <w:rPr>
          <w:rFonts w:ascii="Amasis MT Pro" w:eastAsia="Times New Roman" w:hAnsi="Amasis MT Pro" w:cs="Times New Roman"/>
          <w:lang w:eastAsia="en-IN"/>
        </w:rPr>
        <w:br/>
      </w:r>
      <w:r w:rsidRPr="00E55DAF">
        <w:rPr>
          <w:rFonts w:ascii="Amasis MT Pro" w:eastAsia="Times New Roman" w:hAnsi="Amasis MT Pro" w:cs="Times New Roman"/>
          <w:lang w:eastAsia="en-IN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lang w:eastAsia="en-IN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lang w:eastAsia="en-IN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lang w:eastAsia="en-IN"/>
            </w:rPr>
            <m:t>= 1 -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eastAsia="en-IN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lang w:eastAsia="en-IN"/>
                </w:rPr>
                <m:t>∑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 xml:space="preserve">y - 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eastAsia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n-I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eastAsia="en-IN"/>
                            </w:rPr>
                            <m:t>fit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lang w:eastAsia="en-IN"/>
                </w:rPr>
                <m:t>∑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lang w:eastAsia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eastAsia="en-IN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lang w:eastAsia="en-IN"/>
                        </w:rPr>
                        <m:t xml:space="preserve">y - 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eastAsia="en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n-IN"/>
                            </w:rPr>
                            <m:t>y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lang w:eastAsia="en-IN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Amasis MT Pro" w:eastAsia="Times New Roman" w:hAnsi="Amasis MT Pro" w:cs="Times New Roman"/>
              <w:lang w:eastAsia="en-IN"/>
            </w:rPr>
            <w:br/>
          </m:r>
        </m:oMath>
      </m:oMathPara>
    </w:p>
    <w:p w14:paraId="05523F98" w14:textId="77777777" w:rsidR="00E55DAF" w:rsidRP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Computed separately for:</w:t>
      </w:r>
    </w:p>
    <w:p w14:paraId="3F5E4C89" w14:textId="77777777" w:rsidR="00E55DAF" w:rsidRPr="00E55DAF" w:rsidRDefault="00E55DAF" w:rsidP="00E55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Min curve</w:t>
      </w:r>
    </w:p>
    <w:p w14:paraId="1FAB04F4" w14:textId="77777777" w:rsidR="00E55DAF" w:rsidRPr="00E55DAF" w:rsidRDefault="00E55DAF" w:rsidP="00E55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Max curve</w:t>
      </w:r>
    </w:p>
    <w:p w14:paraId="7EE9CEAB" w14:textId="77777777" w:rsidR="00E55DAF" w:rsidRPr="00E55DAF" w:rsidRDefault="00E55DAF" w:rsidP="00E55D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Average curve</w:t>
      </w:r>
    </w:p>
    <w:p w14:paraId="6AAA61A4" w14:textId="258FEBDD" w:rsidR="00E55DAF" w:rsidRDefault="00E55DAF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This quantitatively evaluates </w:t>
      </w:r>
      <w:r w:rsidRPr="00E55DAF">
        <w:rPr>
          <w:rFonts w:ascii="Amasis MT Pro" w:eastAsia="Times New Roman" w:hAnsi="Amasis MT Pro" w:cs="Times New Roman"/>
          <w:b/>
          <w:bCs/>
          <w:lang w:eastAsia="en-IN"/>
        </w:rPr>
        <w:t>concentration–ADC linearity</w:t>
      </w:r>
      <w:r w:rsidRPr="00E55DAF">
        <w:rPr>
          <w:rFonts w:ascii="Amasis MT Pro" w:eastAsia="Times New Roman" w:hAnsi="Amasis MT Pro" w:cs="Times New Roman"/>
          <w:lang w:eastAsia="en-IN"/>
        </w:rPr>
        <w:t>.</w:t>
      </w:r>
    </w:p>
    <w:p w14:paraId="68226796" w14:textId="3D4BE4D8" w:rsidR="00117C44" w:rsidRDefault="00117C44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>
        <w:rPr>
          <w:rFonts w:ascii="Amasis MT Pro" w:eastAsia="Times New Roman" w:hAnsi="Amasis MT Pro" w:cs="Times New Roman"/>
          <w:b/>
          <w:bCs/>
          <w:lang w:eastAsia="en-IN"/>
        </w:rPr>
        <w:t>5</w:t>
      </w:r>
      <w:r w:rsidRPr="00117C44">
        <w:rPr>
          <w:rFonts w:ascii="Amasis MT Pro" w:eastAsia="Times New Roman" w:hAnsi="Amasis MT Pro" w:cs="Times New Roman"/>
          <w:b/>
          <w:bCs/>
          <w:lang w:eastAsia="en-IN"/>
        </w:rPr>
        <w:t>. Graphs After Screening</w:t>
      </w:r>
    </w:p>
    <w:p w14:paraId="7483276F" w14:textId="1F8FEA5D" w:rsidR="00117C44" w:rsidRPr="00FF7257" w:rsidRDefault="00FF7257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highlight w:val="yellow"/>
          <w:lang w:eastAsia="en-IN"/>
        </w:rPr>
      </w:pP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lastRenderedPageBreak/>
        <w:t>Pencil Graphite Based 2 probe sensor</w:t>
      </w:r>
      <w:r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inline distT="0" distB="0" distL="0" distR="0" wp14:anchorId="6F1EA5A2" wp14:editId="4E21CE48">
            <wp:extent cx="6390640" cy="321818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inline distT="0" distB="0" distL="0" distR="0" wp14:anchorId="48C0091A" wp14:editId="662A4701">
            <wp:extent cx="6390640" cy="426021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3E7A" w14:textId="53C51CB0" w:rsidR="00117C44" w:rsidRPr="00FF7257" w:rsidRDefault="00FF7257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highlight w:val="yellow"/>
          <w:lang w:eastAsia="en-IN"/>
        </w:rPr>
      </w:pPr>
      <w:proofErr w:type="spellStart"/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lastRenderedPageBreak/>
        <w:t>Graphine</w:t>
      </w:r>
      <w:proofErr w:type="spellEnd"/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 xml:space="preserve"> INK Based 2 probe sensor</w:t>
      </w:r>
      <w:r w:rsidR="00F10B1A"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inline distT="0" distB="0" distL="0" distR="0" wp14:anchorId="4BEA7D9A" wp14:editId="69D2DE5F">
            <wp:extent cx="6390640" cy="32181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B1A"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inline distT="0" distB="0" distL="0" distR="0" wp14:anchorId="6CCBCC21" wp14:editId="004F2EBD">
            <wp:extent cx="6390640" cy="42602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1071E" w14:textId="2A68EB27" w:rsidR="00FF7257" w:rsidRPr="00FF7257" w:rsidRDefault="00FF7257" w:rsidP="00FF7257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highlight w:val="yellow"/>
          <w:lang w:eastAsia="en-IN"/>
        </w:rPr>
      </w:pP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lastRenderedPageBreak/>
        <w:t xml:space="preserve">Pencil Graphite Based </w:t>
      </w: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>single</w:t>
      </w: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 xml:space="preserve"> probe sensor</w:t>
      </w:r>
      <w:r w:rsidR="00F10B1A"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inline distT="0" distB="0" distL="0" distR="0" wp14:anchorId="794F6530" wp14:editId="4A18CF6D">
            <wp:extent cx="6390640" cy="42602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B1A"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inline distT="0" distB="0" distL="0" distR="0" wp14:anchorId="1611FA88" wp14:editId="388679CB">
            <wp:extent cx="6390640" cy="3218180"/>
            <wp:effectExtent l="0" t="0" r="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AAC5" w14:textId="6BA871D2" w:rsidR="00FF7257" w:rsidRDefault="00FF7257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lastRenderedPageBreak/>
        <w:t xml:space="preserve">Copper based 2 probe </w:t>
      </w:r>
      <w:proofErr w:type="gramStart"/>
      <w:r w:rsidRPr="00FF7257">
        <w:rPr>
          <w:rFonts w:ascii="Amasis MT Pro" w:eastAsia="Times New Roman" w:hAnsi="Amasis MT Pro" w:cs="Times New Roman"/>
          <w:b/>
          <w:bCs/>
          <w:highlight w:val="yellow"/>
          <w:lang w:eastAsia="en-IN"/>
        </w:rPr>
        <w:t>sensor</w:t>
      </w:r>
      <w:proofErr w:type="gramEnd"/>
      <w:r w:rsidR="00F10B1A"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inline distT="0" distB="0" distL="0" distR="0" wp14:anchorId="232C5CA0" wp14:editId="6CA218FD">
            <wp:extent cx="6390640" cy="426021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B1A">
        <w:rPr>
          <w:rFonts w:ascii="Amasis MT Pro" w:eastAsia="Times New Roman" w:hAnsi="Amasis MT Pro" w:cs="Times New Roman"/>
          <w:b/>
          <w:bCs/>
          <w:noProof/>
          <w:lang w:eastAsia="en-IN"/>
        </w:rPr>
        <w:drawing>
          <wp:inline distT="0" distB="0" distL="0" distR="0" wp14:anchorId="38237981" wp14:editId="6954AF59">
            <wp:extent cx="6390640" cy="32181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CD0B" w14:textId="24BEC5A9" w:rsidR="00117C44" w:rsidRPr="00E55DAF" w:rsidRDefault="00117C44" w:rsidP="00E55DAF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408CF13D" w14:textId="4AD10407" w:rsidR="00117C44" w:rsidRDefault="00117C44" w:rsidP="00117C44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3E0456D3" w14:textId="43228971" w:rsidR="00117C44" w:rsidRDefault="00117C44" w:rsidP="00117C44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212566A8" w14:textId="39553A4F" w:rsidR="00117C44" w:rsidRDefault="00117C44" w:rsidP="00117C44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5748DACE" w14:textId="2CE0CD4F" w:rsidR="00117C44" w:rsidRDefault="00117C44" w:rsidP="00117C44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232D40B7" w14:textId="77777777" w:rsidR="00F10B1A" w:rsidRDefault="00AA1A01" w:rsidP="00117C44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  <w:r>
        <w:rPr>
          <w:rFonts w:ascii="Amasis MT Pro" w:eastAsia="Times New Roman" w:hAnsi="Amasis MT Pro" w:cs="Times New Roman"/>
          <w:b/>
          <w:bCs/>
          <w:lang w:eastAsia="en-IN"/>
        </w:rPr>
        <w:t xml:space="preserve">                    </w:t>
      </w:r>
    </w:p>
    <w:p w14:paraId="36C6AD6A" w14:textId="77777777" w:rsidR="00F10B1A" w:rsidRDefault="00F10B1A" w:rsidP="00117C44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7A4ED2D4" w14:textId="77777777" w:rsidR="00F10B1A" w:rsidRDefault="00F10B1A" w:rsidP="00117C44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07699EC0" w14:textId="77777777" w:rsidR="00F10B1A" w:rsidRDefault="00F10B1A" w:rsidP="00117C44">
      <w:pPr>
        <w:spacing w:after="0" w:line="240" w:lineRule="auto"/>
        <w:rPr>
          <w:rFonts w:ascii="Amasis MT Pro" w:eastAsia="Times New Roman" w:hAnsi="Amasis MT Pro" w:cs="Times New Roman"/>
          <w:b/>
          <w:bCs/>
          <w:lang w:eastAsia="en-IN"/>
        </w:rPr>
      </w:pPr>
    </w:p>
    <w:p w14:paraId="720C7116" w14:textId="3CFB1536" w:rsidR="00E55DAF" w:rsidRPr="00E55DAF" w:rsidRDefault="00AA1A01" w:rsidP="00117C44">
      <w:pPr>
        <w:spacing w:after="0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b/>
          <w:bCs/>
          <w:lang w:eastAsia="en-IN"/>
        </w:rPr>
        <w:lastRenderedPageBreak/>
        <w:t xml:space="preserve">                                          </w:t>
      </w:r>
      <w:r w:rsidR="003D327C">
        <w:rPr>
          <w:rFonts w:ascii="Amasis MT Pro" w:eastAsia="Times New Roman" w:hAnsi="Amasis MT Pro" w:cs="Times New Roman"/>
          <w:b/>
          <w:bCs/>
          <w:lang w:eastAsia="en-I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23404">
        <w:rPr>
          <w:rFonts w:ascii="Amasis MT Pro" w:eastAsia="Times New Roman" w:hAnsi="Amasis MT Pro" w:cs="Times New Roman"/>
          <w:b/>
          <w:bCs/>
          <w:lang w:eastAsia="en-IN"/>
        </w:rPr>
        <w:t xml:space="preserve">  </w:t>
      </w:r>
      <w:r w:rsidR="00117C44">
        <w:rPr>
          <w:rFonts w:ascii="Amasis MT Pro" w:eastAsia="Times New Roman" w:hAnsi="Amasis MT Pro" w:cs="Times New Roman"/>
          <w:b/>
          <w:bCs/>
          <w:lang w:eastAsia="en-IN"/>
        </w:rPr>
        <w:t>6</w:t>
      </w:r>
      <w:r w:rsidR="00E55DAF" w:rsidRPr="00E55DAF">
        <w:rPr>
          <w:rFonts w:ascii="Amasis MT Pro" w:eastAsia="Times New Roman" w:hAnsi="Amasis MT Pro" w:cs="Times New Roman"/>
          <w:b/>
          <w:bCs/>
          <w:lang w:eastAsia="en-IN"/>
        </w:rPr>
        <w:t>. Key Findings</w:t>
      </w:r>
    </w:p>
    <w:p w14:paraId="625B5526" w14:textId="03FC19D3" w:rsidR="00E55DAF" w:rsidRPr="00E55DAF" w:rsidRDefault="00E55DAF" w:rsidP="00E5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Monotonic response</w:t>
      </w:r>
      <w:r w:rsidRPr="00E55DAF">
        <w:rPr>
          <w:rFonts w:ascii="Amasis MT Pro" w:eastAsia="Times New Roman" w:hAnsi="Amasis MT Pro" w:cs="Times New Roman"/>
          <w:lang w:eastAsia="en-IN"/>
        </w:rPr>
        <w:t>:</w:t>
      </w:r>
      <w:r w:rsidRPr="00E55DAF">
        <w:rPr>
          <w:rFonts w:ascii="Amasis MT Pro" w:eastAsia="Times New Roman" w:hAnsi="Amasis MT Pro" w:cs="Times New Roman"/>
          <w:lang w:eastAsia="en-IN"/>
        </w:rPr>
        <w:br/>
        <w:t>ADC values increase consistently with NaCl concentration for both sensors.</w:t>
      </w:r>
    </w:p>
    <w:p w14:paraId="64DE6BE4" w14:textId="77777777" w:rsidR="00E55DAF" w:rsidRPr="00E55DAF" w:rsidRDefault="00E55DAF" w:rsidP="00E5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Copper sensor</w:t>
      </w:r>
      <w:r w:rsidRPr="00E55DAF">
        <w:rPr>
          <w:rFonts w:ascii="Amasis MT Pro" w:eastAsia="Times New Roman" w:hAnsi="Amasis MT Pro" w:cs="Times New Roman"/>
          <w:lang w:eastAsia="en-IN"/>
        </w:rPr>
        <w:t>:</w:t>
      </w:r>
    </w:p>
    <w:p w14:paraId="43DE08E8" w14:textId="77777777" w:rsidR="00E55DAF" w:rsidRPr="00E55DAF" w:rsidRDefault="00E55DAF" w:rsidP="00E55D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Higher linearity</w:t>
      </w:r>
    </w:p>
    <w:p w14:paraId="38088885" w14:textId="77777777" w:rsidR="00E55DAF" w:rsidRPr="00E55DAF" w:rsidRDefault="00E55DAF" w:rsidP="00E55D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Narrow response envelope</w:t>
      </w:r>
    </w:p>
    <w:p w14:paraId="3A6A20CC" w14:textId="77777777" w:rsidR="00E55DAF" w:rsidRPr="00E55DAF" w:rsidRDefault="00E55DAF" w:rsidP="00E55D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 xml:space="preserve">Stable and repeatable </w:t>
      </w:r>
      <w:proofErr w:type="spellStart"/>
      <w:r w:rsidRPr="00E55DAF">
        <w:rPr>
          <w:rFonts w:ascii="Amasis MT Pro" w:eastAsia="Times New Roman" w:hAnsi="Amasis MT Pro" w:cs="Times New Roman"/>
          <w:lang w:eastAsia="en-IN"/>
        </w:rPr>
        <w:t>behavior</w:t>
      </w:r>
      <w:proofErr w:type="spellEnd"/>
    </w:p>
    <w:p w14:paraId="1478FAB8" w14:textId="77777777" w:rsidR="00E55DAF" w:rsidRPr="00E55DAF" w:rsidRDefault="00E55DAF" w:rsidP="00E5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Graphite-paper sensor</w:t>
      </w:r>
      <w:r w:rsidRPr="00E55DAF">
        <w:rPr>
          <w:rFonts w:ascii="Amasis MT Pro" w:eastAsia="Times New Roman" w:hAnsi="Amasis MT Pro" w:cs="Times New Roman"/>
          <w:lang w:eastAsia="en-IN"/>
        </w:rPr>
        <w:t>:</w:t>
      </w:r>
    </w:p>
    <w:p w14:paraId="003718B3" w14:textId="77777777" w:rsidR="00E55DAF" w:rsidRPr="00E55DAF" w:rsidRDefault="00E55DAF" w:rsidP="00E55D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Wider envelope due to material and substrate effects</w:t>
      </w:r>
    </w:p>
    <w:p w14:paraId="5CBB32D0" w14:textId="77777777" w:rsidR="00E55DAF" w:rsidRPr="00E55DAF" w:rsidRDefault="00E55DAF" w:rsidP="00E55D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Clear linear trend in averaged response</w:t>
      </w:r>
    </w:p>
    <w:p w14:paraId="149940B7" w14:textId="77777777" w:rsidR="00E55DAF" w:rsidRPr="00E55DAF" w:rsidRDefault="00E55DAF" w:rsidP="00E55D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Functional as a low-cost sensing element</w:t>
      </w:r>
    </w:p>
    <w:p w14:paraId="5654649A" w14:textId="7C265A25" w:rsidR="00E55DAF" w:rsidRPr="00E55DAF" w:rsidRDefault="00E55DAF" w:rsidP="00E55D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b/>
          <w:bCs/>
          <w:lang w:eastAsia="en-IN"/>
        </w:rPr>
        <w:t>Data processing pipeline</w:t>
      </w:r>
      <w:r w:rsidRPr="00E55DAF">
        <w:rPr>
          <w:rFonts w:ascii="Amasis MT Pro" w:eastAsia="Times New Roman" w:hAnsi="Amasis MT Pro" w:cs="Times New Roman"/>
          <w:lang w:eastAsia="en-IN"/>
        </w:rPr>
        <w:t xml:space="preserve"> successfully:</w:t>
      </w:r>
    </w:p>
    <w:p w14:paraId="7EA443A7" w14:textId="5132DAB0" w:rsidR="00E55DAF" w:rsidRPr="00E55DAF" w:rsidRDefault="00E55DAF" w:rsidP="00E55DA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Removes noise</w:t>
      </w:r>
    </w:p>
    <w:p w14:paraId="473A605F" w14:textId="77777777" w:rsidR="00117C44" w:rsidRDefault="00E55DAF" w:rsidP="00117C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Preserves physical trends</w:t>
      </w:r>
    </w:p>
    <w:p w14:paraId="15AB570B" w14:textId="23B9D5AF" w:rsidR="00E55DAF" w:rsidRDefault="00E55DAF" w:rsidP="00117C4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 w:rsidRPr="00E55DAF">
        <w:rPr>
          <w:rFonts w:ascii="Amasis MT Pro" w:eastAsia="Times New Roman" w:hAnsi="Amasis MT Pro" w:cs="Times New Roman"/>
          <w:lang w:eastAsia="en-IN"/>
        </w:rPr>
        <w:t>Enables quantitative comparison</w:t>
      </w:r>
    </w:p>
    <w:p w14:paraId="2B4769A0" w14:textId="6DABEACD" w:rsidR="00E65D0B" w:rsidRDefault="00E65D0B" w:rsidP="00E65D0B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</w:p>
    <w:p w14:paraId="775BA5D8" w14:textId="67947871" w:rsidR="00E65D0B" w:rsidRDefault="00E65D0B" w:rsidP="00E65D0B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r>
        <w:rPr>
          <w:rFonts w:ascii="Amasis MT Pro" w:eastAsia="Times New Roman" w:hAnsi="Amasis MT Pro" w:cs="Times New Roman"/>
          <w:lang w:eastAsia="en-IN"/>
        </w:rPr>
        <w:t>GitHub Link:</w:t>
      </w:r>
    </w:p>
    <w:p w14:paraId="45DD6EC0" w14:textId="2B046D54" w:rsidR="00E65D0B" w:rsidRDefault="00F10B1A" w:rsidP="00E65D0B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  <w:hyperlink r:id="rId21" w:history="1">
        <w:r w:rsidR="00E65D0B" w:rsidRPr="00995F35">
          <w:rPr>
            <w:rStyle w:val="Hyperlink"/>
            <w:rFonts w:ascii="Amasis MT Pro" w:eastAsia="Times New Roman" w:hAnsi="Amasis MT Pro" w:cs="Times New Roman"/>
            <w:lang w:eastAsia="en-IN"/>
          </w:rPr>
          <w:t>https://github.com/RaunakR16/Paper_Sensor/tree/main</w:t>
        </w:r>
      </w:hyperlink>
    </w:p>
    <w:p w14:paraId="74C7C81A" w14:textId="77777777" w:rsidR="00E65D0B" w:rsidRPr="00117C44" w:rsidRDefault="00E65D0B" w:rsidP="00E65D0B">
      <w:pPr>
        <w:spacing w:before="100" w:beforeAutospacing="1" w:after="100" w:afterAutospacing="1" w:line="240" w:lineRule="auto"/>
        <w:rPr>
          <w:rFonts w:ascii="Amasis MT Pro" w:eastAsia="Times New Roman" w:hAnsi="Amasis MT Pro" w:cs="Times New Roman"/>
          <w:lang w:eastAsia="en-IN"/>
        </w:rPr>
      </w:pPr>
    </w:p>
    <w:sectPr w:rsidR="00E65D0B" w:rsidRPr="00117C44" w:rsidSect="00E55DAF">
      <w:pgSz w:w="11906" w:h="16838"/>
      <w:pgMar w:top="851" w:right="849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altName w:val="Amasis MT Pro"/>
    <w:charset w:val="00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87A84"/>
    <w:multiLevelType w:val="multilevel"/>
    <w:tmpl w:val="E9D8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50CDC"/>
    <w:multiLevelType w:val="multilevel"/>
    <w:tmpl w:val="157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65B00"/>
    <w:multiLevelType w:val="hybridMultilevel"/>
    <w:tmpl w:val="D7428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90502"/>
    <w:multiLevelType w:val="multilevel"/>
    <w:tmpl w:val="ADF29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E0FD4"/>
    <w:multiLevelType w:val="multilevel"/>
    <w:tmpl w:val="F12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45085"/>
    <w:multiLevelType w:val="multilevel"/>
    <w:tmpl w:val="6E7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712B6"/>
    <w:multiLevelType w:val="multilevel"/>
    <w:tmpl w:val="FDCE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2339F"/>
    <w:multiLevelType w:val="multilevel"/>
    <w:tmpl w:val="0AE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F58C8"/>
    <w:multiLevelType w:val="multilevel"/>
    <w:tmpl w:val="4EB8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765A1"/>
    <w:multiLevelType w:val="multilevel"/>
    <w:tmpl w:val="239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E4D73"/>
    <w:multiLevelType w:val="multilevel"/>
    <w:tmpl w:val="09D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C0256"/>
    <w:multiLevelType w:val="multilevel"/>
    <w:tmpl w:val="8B16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95197"/>
    <w:multiLevelType w:val="multilevel"/>
    <w:tmpl w:val="B34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9F3135"/>
    <w:multiLevelType w:val="multilevel"/>
    <w:tmpl w:val="E28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252E7"/>
    <w:multiLevelType w:val="multilevel"/>
    <w:tmpl w:val="4832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71E73"/>
    <w:multiLevelType w:val="multilevel"/>
    <w:tmpl w:val="A920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0"/>
  </w:num>
  <w:num w:numId="5">
    <w:abstractNumId w:val="13"/>
  </w:num>
  <w:num w:numId="6">
    <w:abstractNumId w:val="5"/>
  </w:num>
  <w:num w:numId="7">
    <w:abstractNumId w:val="7"/>
  </w:num>
  <w:num w:numId="8">
    <w:abstractNumId w:val="9"/>
  </w:num>
  <w:num w:numId="9">
    <w:abstractNumId w:val="15"/>
  </w:num>
  <w:num w:numId="10">
    <w:abstractNumId w:val="12"/>
  </w:num>
  <w:num w:numId="11">
    <w:abstractNumId w:val="14"/>
  </w:num>
  <w:num w:numId="12">
    <w:abstractNumId w:val="6"/>
  </w:num>
  <w:num w:numId="13">
    <w:abstractNumId w:val="3"/>
  </w:num>
  <w:num w:numId="14">
    <w:abstractNumId w:val="4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AF"/>
    <w:rsid w:val="00117C44"/>
    <w:rsid w:val="003D327C"/>
    <w:rsid w:val="00670AB1"/>
    <w:rsid w:val="00923404"/>
    <w:rsid w:val="009405F7"/>
    <w:rsid w:val="00955780"/>
    <w:rsid w:val="009765C2"/>
    <w:rsid w:val="00AA1A01"/>
    <w:rsid w:val="00D0748E"/>
    <w:rsid w:val="00D97DA6"/>
    <w:rsid w:val="00DA720E"/>
    <w:rsid w:val="00E55DAF"/>
    <w:rsid w:val="00E65D0B"/>
    <w:rsid w:val="00F10B1A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3211"/>
  <w15:chartTrackingRefBased/>
  <w15:docId w15:val="{2E152C96-17A1-4AE6-B097-41BC9CC44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257"/>
  </w:style>
  <w:style w:type="paragraph" w:styleId="Heading1">
    <w:name w:val="heading 1"/>
    <w:basedOn w:val="Normal"/>
    <w:link w:val="Heading1Char"/>
    <w:uiPriority w:val="9"/>
    <w:qFormat/>
    <w:rsid w:val="00E55D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5D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5D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E55D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5D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5D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E55DA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55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5D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5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5D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55D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55DA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55DAF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65D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RaunakR16/Paper_Sensor/tree/main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956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Das</dc:creator>
  <cp:keywords/>
  <dc:description/>
  <cp:lastModifiedBy>Raunak Das</cp:lastModifiedBy>
  <cp:revision>8</cp:revision>
  <dcterms:created xsi:type="dcterms:W3CDTF">2025-12-14T19:41:00Z</dcterms:created>
  <dcterms:modified xsi:type="dcterms:W3CDTF">2026-01-04T18:08:00Z</dcterms:modified>
</cp:coreProperties>
</file>