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9440" w14:textId="77777777" w:rsidR="00D11E9F" w:rsidRDefault="00D11E9F"/>
    <w:p w14:paraId="5EBA66CF" w14:textId="77777777" w:rsidR="008D4AE0" w:rsidRDefault="008D4AE0"/>
    <w:p w14:paraId="1501C2C0" w14:textId="41B25A3C" w:rsidR="00183017" w:rsidRPr="00183017" w:rsidRDefault="00183017" w:rsidP="00183017">
      <w:pPr>
        <w:spacing w:after="0" w:line="240" w:lineRule="auto"/>
        <w:rPr>
          <w:b/>
          <w:bCs/>
        </w:rPr>
      </w:pPr>
      <w:r>
        <w:rPr>
          <w:b/>
          <w:bCs/>
        </w:rPr>
        <w:t xml:space="preserve">Dr </w:t>
      </w:r>
      <w:r w:rsidRPr="00183017">
        <w:rPr>
          <w:b/>
          <w:bCs/>
        </w:rPr>
        <w:t>Syed Nazim Ali</w:t>
      </w:r>
    </w:p>
    <w:p w14:paraId="7F98F685" w14:textId="4BE6F23B" w:rsidR="00183017" w:rsidRDefault="00183017" w:rsidP="00183017">
      <w:pPr>
        <w:spacing w:after="0" w:line="240" w:lineRule="auto"/>
      </w:pPr>
    </w:p>
    <w:p w14:paraId="51D4F73F" w14:textId="386DD13B" w:rsidR="00183017" w:rsidRDefault="00183017" w:rsidP="00183017">
      <w:pPr>
        <w:spacing w:after="0" w:line="240" w:lineRule="auto"/>
      </w:pPr>
      <w:r>
        <w:t>Professorial Research Associate</w:t>
      </w:r>
    </w:p>
    <w:p w14:paraId="7A90F76D" w14:textId="5686A6CC" w:rsidR="00183017" w:rsidRDefault="00183017" w:rsidP="00183017">
      <w:pPr>
        <w:spacing w:after="0" w:line="240" w:lineRule="auto"/>
      </w:pPr>
      <w:r>
        <w:t>SOAS – University of London, London, United Kingdom</w:t>
      </w:r>
    </w:p>
    <w:p w14:paraId="214A0C7B" w14:textId="77777777" w:rsidR="00183017" w:rsidRDefault="00183017" w:rsidP="00183017">
      <w:pPr>
        <w:spacing w:after="0" w:line="240" w:lineRule="auto"/>
      </w:pPr>
    </w:p>
    <w:p w14:paraId="1B974076" w14:textId="64D4E81A" w:rsidR="00183017" w:rsidRDefault="0074753C" w:rsidP="00183017">
      <w:pPr>
        <w:spacing w:after="0" w:line="240" w:lineRule="auto"/>
      </w:pPr>
      <w:r>
        <w:t>Dr</w:t>
      </w:r>
      <w:r w:rsidRPr="0074753C">
        <w:t xml:space="preserve"> </w:t>
      </w:r>
      <w:r>
        <w:t xml:space="preserve">is a </w:t>
      </w:r>
      <w:r w:rsidRPr="0074753C">
        <w:t>globally recognized scholar and institution-builder in Islamic economics and finance. He previously served as Research Professor and Director of the Research Division at the College of Islamic Studies, Hamad Bin Khalifa University (HBKU), Qatar Foundation, from 2014 to August 2025, following two decades at Harvard University where he founded the Harvard Islamic Finance Program, established the Harvard Islamic Finance Databank, and launched the Harvard University Forum on Islamic Finance. With more than forty years of academic, strategic, and policy-level contributions, Prof. Ali has led major international platforms, advised global regulatory bodies, and published extensively with leading academic publishers. He serves on several high-level advisory boards and continues to mentor emerging scholars while contributing to global discourse on Islamic finance, FinTech, sustainability, and institutional development.</w:t>
      </w:r>
    </w:p>
    <w:p w14:paraId="19D5211D" w14:textId="77777777" w:rsidR="0074753C" w:rsidRPr="00183017" w:rsidRDefault="0074753C" w:rsidP="00183017">
      <w:pPr>
        <w:spacing w:after="0" w:line="240" w:lineRule="auto"/>
      </w:pPr>
    </w:p>
    <w:p w14:paraId="1DC68F03" w14:textId="77777777" w:rsidR="00183017" w:rsidRPr="00183017" w:rsidRDefault="00183017" w:rsidP="00183017">
      <w:pPr>
        <w:spacing w:after="0" w:line="240" w:lineRule="auto"/>
      </w:pPr>
      <w:hyperlink r:id="rId5" w:history="1">
        <w:r w:rsidRPr="00183017">
          <w:rPr>
            <w:rStyle w:val="Hyperlink"/>
          </w:rPr>
          <w:t>Read Full Biography</w:t>
        </w:r>
      </w:hyperlink>
    </w:p>
    <w:p w14:paraId="65691E0F" w14:textId="7DBFE1A3" w:rsidR="00183017" w:rsidRPr="00183017" w:rsidRDefault="00183017" w:rsidP="00183017">
      <w:pPr>
        <w:spacing w:after="0" w:line="240" w:lineRule="auto"/>
        <w:rPr>
          <w:b/>
          <w:bCs/>
        </w:rPr>
      </w:pPr>
      <w:r w:rsidRPr="00183017">
        <w:rPr>
          <w:b/>
          <w:bCs/>
        </w:rPr>
        <w:t xml:space="preserve">Current </w:t>
      </w:r>
      <w:r w:rsidR="0074753C">
        <w:rPr>
          <w:b/>
          <w:bCs/>
        </w:rPr>
        <w:t>Affiliations</w:t>
      </w:r>
    </w:p>
    <w:p w14:paraId="6B3F4CFD" w14:textId="77777777" w:rsidR="00183017" w:rsidRDefault="00183017" w:rsidP="00183017">
      <w:pPr>
        <w:pStyle w:val="ListParagraph"/>
        <w:numPr>
          <w:ilvl w:val="0"/>
          <w:numId w:val="2"/>
        </w:numPr>
        <w:spacing w:after="0" w:line="240" w:lineRule="auto"/>
      </w:pPr>
      <w:r>
        <w:t>Professorial Research Associate</w:t>
      </w:r>
    </w:p>
    <w:p w14:paraId="767971A7" w14:textId="77777777" w:rsidR="00183017" w:rsidRDefault="00183017" w:rsidP="00183017">
      <w:pPr>
        <w:pStyle w:val="ListParagraph"/>
        <w:spacing w:after="0" w:line="240" w:lineRule="auto"/>
      </w:pPr>
      <w:r>
        <w:t>SOAS – University of London, London, United Kingdom</w:t>
      </w:r>
    </w:p>
    <w:p w14:paraId="1199CF9A" w14:textId="77777777" w:rsidR="00183017" w:rsidRPr="00183017" w:rsidRDefault="00183017" w:rsidP="00183017">
      <w:pPr>
        <w:numPr>
          <w:ilvl w:val="0"/>
          <w:numId w:val="2"/>
        </w:numPr>
        <w:spacing w:after="0" w:line="240" w:lineRule="auto"/>
      </w:pPr>
      <w:r w:rsidRPr="00183017">
        <w:t>Academic Advisor</w:t>
      </w:r>
    </w:p>
    <w:p w14:paraId="54BDFF37" w14:textId="77777777" w:rsidR="00183017" w:rsidRPr="00183017" w:rsidRDefault="00183017" w:rsidP="00183017">
      <w:pPr>
        <w:spacing w:after="0" w:line="240" w:lineRule="auto"/>
        <w:ind w:firstLine="720"/>
      </w:pPr>
      <w:r w:rsidRPr="00183017">
        <w:t>Harvard Muslim Alumni Association</w:t>
      </w:r>
    </w:p>
    <w:p w14:paraId="17F4CAA2" w14:textId="006973FC" w:rsidR="00183017" w:rsidRPr="00183017" w:rsidRDefault="00183017" w:rsidP="00183017">
      <w:pPr>
        <w:numPr>
          <w:ilvl w:val="0"/>
          <w:numId w:val="2"/>
        </w:numPr>
        <w:spacing w:after="0" w:line="240" w:lineRule="auto"/>
      </w:pPr>
      <w:r>
        <w:t>AAOIFI Education Board Member</w:t>
      </w:r>
    </w:p>
    <w:p w14:paraId="250E60AD" w14:textId="3B6DC741" w:rsidR="00183017" w:rsidRDefault="00183017" w:rsidP="00183017">
      <w:pPr>
        <w:spacing w:after="0" w:line="240" w:lineRule="auto"/>
        <w:ind w:firstLine="720"/>
      </w:pPr>
      <w:r>
        <w:t>Accounting &amp; Auditing Organization for I</w:t>
      </w:r>
      <w:r w:rsidRPr="00183017">
        <w:t xml:space="preserve">slamic Finance </w:t>
      </w:r>
      <w:r>
        <w:t>Institutions</w:t>
      </w:r>
    </w:p>
    <w:p w14:paraId="3AF67079" w14:textId="5FE83E94" w:rsidR="000D66A7" w:rsidRDefault="00F22475" w:rsidP="000D66A7">
      <w:pPr>
        <w:spacing w:after="0" w:line="240" w:lineRule="auto"/>
        <w:ind w:firstLine="720"/>
      </w:pPr>
      <w:r>
        <w:t xml:space="preserve"> </w:t>
      </w:r>
    </w:p>
    <w:p w14:paraId="45F23B21" w14:textId="77777777" w:rsidR="008D358A" w:rsidRDefault="008D358A" w:rsidP="000D66A7">
      <w:pPr>
        <w:spacing w:after="0" w:line="240" w:lineRule="auto"/>
        <w:ind w:firstLine="720"/>
      </w:pPr>
    </w:p>
    <w:p w14:paraId="2B6E2D54" w14:textId="2B3BA385" w:rsidR="008D358A" w:rsidRPr="008D358A" w:rsidRDefault="008D358A" w:rsidP="008D358A">
      <w:pPr>
        <w:spacing w:after="0" w:line="240" w:lineRule="auto"/>
        <w:ind w:firstLine="720"/>
        <w:rPr>
          <w:b/>
          <w:bCs/>
          <w:sz w:val="40"/>
          <w:szCs w:val="40"/>
        </w:rPr>
      </w:pPr>
      <w:r w:rsidRPr="008D358A">
        <w:rPr>
          <w:b/>
          <w:bCs/>
          <w:sz w:val="40"/>
          <w:szCs w:val="40"/>
        </w:rPr>
        <w:t>Featured Publications</w:t>
      </w:r>
      <w:r w:rsidR="00AD728B" w:rsidRPr="000566EA">
        <w:rPr>
          <w:b/>
          <w:bCs/>
          <w:sz w:val="40"/>
          <w:szCs w:val="40"/>
        </w:rPr>
        <w:t xml:space="preserve"> </w:t>
      </w:r>
    </w:p>
    <w:p w14:paraId="69C7D277" w14:textId="77777777" w:rsidR="00E53CA6" w:rsidRDefault="00E53CA6" w:rsidP="008D358A">
      <w:pPr>
        <w:spacing w:after="0" w:line="240" w:lineRule="auto"/>
        <w:ind w:firstLine="720"/>
        <w:rPr>
          <w:highlight w:val="yellow"/>
        </w:rPr>
      </w:pPr>
    </w:p>
    <w:p w14:paraId="31E20476" w14:textId="2208E3D4" w:rsidR="00E53CA6" w:rsidRPr="00506E38" w:rsidRDefault="00E53CA6" w:rsidP="00E53CA6">
      <w:pPr>
        <w:spacing w:after="0" w:line="240" w:lineRule="auto"/>
        <w:ind w:firstLine="720"/>
        <w:rPr>
          <w:color w:val="EE0000"/>
        </w:rPr>
      </w:pPr>
      <w:r w:rsidRPr="00506E38">
        <w:rPr>
          <w:color w:val="EE0000"/>
        </w:rPr>
        <w:t>Please remove the</w:t>
      </w:r>
      <w:r>
        <w:rPr>
          <w:color w:val="EE0000"/>
        </w:rPr>
        <w:t xml:space="preserve"> highlighted text along with its links</w:t>
      </w:r>
    </w:p>
    <w:p w14:paraId="3CCDB5E0" w14:textId="7FF4B4C4" w:rsidR="008D358A" w:rsidRPr="008D358A" w:rsidRDefault="008D358A" w:rsidP="008D358A">
      <w:pPr>
        <w:spacing w:after="0" w:line="240" w:lineRule="auto"/>
        <w:ind w:firstLine="720"/>
        <w:rPr>
          <w:rStyle w:val="Hyperlink"/>
          <w:highlight w:val="yellow"/>
        </w:rPr>
      </w:pPr>
      <w:r w:rsidRPr="008D358A">
        <w:rPr>
          <w:highlight w:val="yellow"/>
        </w:rPr>
        <w:fldChar w:fldCharType="begin"/>
      </w:r>
      <w:r w:rsidRPr="008D358A">
        <w:rPr>
          <w:highlight w:val="yellow"/>
        </w:rPr>
        <w:instrText>HYPERLINK "https://nazimali.com/research-books/14th%20Forum%20Book/14th%20Harvard%20Forum%20Publication%202022.pdf" \t "_blank"</w:instrText>
      </w:r>
      <w:r w:rsidRPr="008D358A">
        <w:rPr>
          <w:highlight w:val="yellow"/>
        </w:rPr>
      </w:r>
      <w:r w:rsidRPr="008D358A">
        <w:rPr>
          <w:highlight w:val="yellow"/>
        </w:rPr>
        <w:fldChar w:fldCharType="separate"/>
      </w:r>
    </w:p>
    <w:p w14:paraId="3AC71B5B" w14:textId="20349AB1" w:rsidR="008D358A" w:rsidRPr="008D358A" w:rsidRDefault="008D358A" w:rsidP="008D358A">
      <w:pPr>
        <w:spacing w:after="0" w:line="240" w:lineRule="auto"/>
        <w:ind w:firstLine="720"/>
        <w:rPr>
          <w:rStyle w:val="Hyperlink"/>
          <w:b/>
          <w:bCs/>
          <w:highlight w:val="yellow"/>
        </w:rPr>
      </w:pPr>
      <w:r w:rsidRPr="008D358A">
        <w:rPr>
          <w:rStyle w:val="Hyperlink"/>
          <w:b/>
          <w:bCs/>
          <w:highlight w:val="yellow"/>
        </w:rPr>
        <w:t>Fourteenth Harvard University Forum on Islamic Finance</w:t>
      </w:r>
      <w:r w:rsidR="00AD728B" w:rsidRPr="00AD728B">
        <w:rPr>
          <w:rStyle w:val="Hyperlink"/>
          <w:b/>
          <w:bCs/>
          <w:highlight w:val="yellow"/>
        </w:rPr>
        <w:t xml:space="preserve">  </w:t>
      </w:r>
    </w:p>
    <w:p w14:paraId="037148C1" w14:textId="77777777" w:rsidR="008D358A" w:rsidRPr="008D358A" w:rsidRDefault="008D358A" w:rsidP="008D358A">
      <w:pPr>
        <w:spacing w:after="0" w:line="240" w:lineRule="auto"/>
        <w:ind w:firstLine="720"/>
        <w:rPr>
          <w:rStyle w:val="Hyperlink"/>
          <w:highlight w:val="yellow"/>
        </w:rPr>
      </w:pPr>
      <w:r w:rsidRPr="008D358A">
        <w:rPr>
          <w:rStyle w:val="Hyperlink"/>
          <w:highlight w:val="yellow"/>
        </w:rPr>
        <w:t>Book</w:t>
      </w:r>
    </w:p>
    <w:p w14:paraId="2C00CDA9" w14:textId="77777777" w:rsidR="008D358A" w:rsidRPr="008D358A" w:rsidRDefault="008D358A" w:rsidP="008D358A">
      <w:pPr>
        <w:spacing w:after="0" w:line="240" w:lineRule="auto"/>
        <w:ind w:firstLine="720"/>
        <w:rPr>
          <w:rStyle w:val="Hyperlink"/>
          <w:highlight w:val="yellow"/>
        </w:rPr>
      </w:pPr>
      <w:r w:rsidRPr="008D358A">
        <w:rPr>
          <w:rStyle w:val="Hyperlink"/>
          <w:highlight w:val="yellow"/>
        </w:rPr>
        <w:t>Harvard University • 2022</w:t>
      </w:r>
    </w:p>
    <w:p w14:paraId="35DE930E" w14:textId="77777777" w:rsidR="008D358A" w:rsidRPr="008D358A" w:rsidRDefault="008D358A" w:rsidP="008D358A">
      <w:pPr>
        <w:spacing w:after="0" w:line="240" w:lineRule="auto"/>
        <w:ind w:firstLine="720"/>
        <w:rPr>
          <w:rStyle w:val="Hyperlink"/>
          <w:highlight w:val="yellow"/>
        </w:rPr>
      </w:pPr>
      <w:r w:rsidRPr="008D358A">
        <w:rPr>
          <w:rStyle w:val="Hyperlink"/>
          <w:highlight w:val="yellow"/>
        </w:rPr>
        <w:t>Recent forum publication addressing contemporary challenges in Islamic finance.</w:t>
      </w:r>
    </w:p>
    <w:p w14:paraId="36BC3E94" w14:textId="77777777" w:rsidR="008D358A" w:rsidRPr="008D358A" w:rsidRDefault="008D358A" w:rsidP="008D358A">
      <w:pPr>
        <w:spacing w:after="0" w:line="240" w:lineRule="auto"/>
        <w:ind w:firstLine="720"/>
        <w:rPr>
          <w:highlight w:val="yellow"/>
        </w:rPr>
      </w:pPr>
      <w:r w:rsidRPr="008D358A">
        <w:rPr>
          <w:highlight w:val="yellow"/>
        </w:rPr>
        <w:fldChar w:fldCharType="end"/>
      </w:r>
    </w:p>
    <w:p w14:paraId="6EB979F9" w14:textId="77777777" w:rsidR="008D358A" w:rsidRPr="008D358A" w:rsidRDefault="008D358A" w:rsidP="008D358A">
      <w:pPr>
        <w:spacing w:after="0" w:line="240" w:lineRule="auto"/>
        <w:ind w:firstLine="720"/>
        <w:rPr>
          <w:highlight w:val="yellow"/>
        </w:rPr>
      </w:pPr>
      <w:hyperlink r:id="rId6" w:history="1">
        <w:r w:rsidRPr="008D358A">
          <w:rPr>
            <w:rStyle w:val="Hyperlink"/>
            <w:highlight w:val="yellow"/>
          </w:rPr>
          <w:t>Download PDF</w:t>
        </w:r>
      </w:hyperlink>
    </w:p>
    <w:p w14:paraId="5C8926DD" w14:textId="77777777" w:rsidR="008D358A" w:rsidRPr="008D358A" w:rsidRDefault="008D358A" w:rsidP="008D358A">
      <w:pPr>
        <w:spacing w:after="0" w:line="240" w:lineRule="auto"/>
        <w:ind w:firstLine="720"/>
        <w:rPr>
          <w:rStyle w:val="Hyperlink"/>
          <w:highlight w:val="yellow"/>
        </w:rPr>
      </w:pPr>
      <w:r w:rsidRPr="008D358A">
        <w:rPr>
          <w:highlight w:val="yellow"/>
        </w:rPr>
        <w:fldChar w:fldCharType="begin"/>
      </w:r>
      <w:r w:rsidRPr="008D358A">
        <w:rPr>
          <w:highlight w:val="yellow"/>
        </w:rPr>
        <w:instrText>HYPERLINK "https://nazimali.com/research-books/Book%20_%20Fintech%20Islamic%20Finance.pdf" \t "_blank"</w:instrText>
      </w:r>
      <w:r w:rsidRPr="008D358A">
        <w:rPr>
          <w:highlight w:val="yellow"/>
        </w:rPr>
      </w:r>
      <w:r w:rsidRPr="008D358A">
        <w:rPr>
          <w:highlight w:val="yellow"/>
        </w:rPr>
        <w:fldChar w:fldCharType="separate"/>
      </w:r>
    </w:p>
    <w:p w14:paraId="14A4CB39" w14:textId="77777777" w:rsidR="008D358A" w:rsidRPr="008D358A" w:rsidRDefault="008D358A" w:rsidP="008D358A">
      <w:pPr>
        <w:spacing w:after="0" w:line="240" w:lineRule="auto"/>
        <w:ind w:firstLine="720"/>
        <w:rPr>
          <w:rStyle w:val="Hyperlink"/>
          <w:b/>
          <w:bCs/>
          <w:highlight w:val="yellow"/>
        </w:rPr>
      </w:pPr>
      <w:r w:rsidRPr="008D358A">
        <w:rPr>
          <w:rStyle w:val="Hyperlink"/>
          <w:b/>
          <w:bCs/>
          <w:highlight w:val="yellow"/>
        </w:rPr>
        <w:t>Fintech and Islamic Finance: Digitalization, Development and Disruption</w:t>
      </w:r>
    </w:p>
    <w:p w14:paraId="11150282" w14:textId="77777777" w:rsidR="008D358A" w:rsidRPr="008D358A" w:rsidRDefault="008D358A" w:rsidP="008D358A">
      <w:pPr>
        <w:spacing w:after="0" w:line="240" w:lineRule="auto"/>
        <w:ind w:firstLine="720"/>
        <w:rPr>
          <w:rStyle w:val="Hyperlink"/>
          <w:highlight w:val="yellow"/>
        </w:rPr>
      </w:pPr>
      <w:r w:rsidRPr="008D358A">
        <w:rPr>
          <w:rStyle w:val="Hyperlink"/>
          <w:highlight w:val="yellow"/>
        </w:rPr>
        <w:t>Book</w:t>
      </w:r>
    </w:p>
    <w:p w14:paraId="6E0DDC90" w14:textId="77777777" w:rsidR="008D358A" w:rsidRPr="008D358A" w:rsidRDefault="008D358A" w:rsidP="008D358A">
      <w:pPr>
        <w:spacing w:after="0" w:line="240" w:lineRule="auto"/>
        <w:ind w:firstLine="720"/>
        <w:rPr>
          <w:rStyle w:val="Hyperlink"/>
          <w:highlight w:val="yellow"/>
        </w:rPr>
      </w:pPr>
      <w:r w:rsidRPr="008D358A">
        <w:rPr>
          <w:rStyle w:val="Hyperlink"/>
          <w:highlight w:val="yellow"/>
        </w:rPr>
        <w:lastRenderedPageBreak/>
        <w:t>Palgrave Macmillan • 2021</w:t>
      </w:r>
    </w:p>
    <w:p w14:paraId="24D36804" w14:textId="77777777" w:rsidR="008D358A" w:rsidRPr="008D358A" w:rsidRDefault="008D358A" w:rsidP="008D358A">
      <w:pPr>
        <w:spacing w:after="0" w:line="240" w:lineRule="auto"/>
        <w:ind w:firstLine="720"/>
        <w:rPr>
          <w:rStyle w:val="Hyperlink"/>
          <w:highlight w:val="yellow"/>
        </w:rPr>
      </w:pPr>
      <w:r w:rsidRPr="008D358A">
        <w:rPr>
          <w:rStyle w:val="Hyperlink"/>
          <w:highlight w:val="yellow"/>
        </w:rPr>
        <w:t>Comprehensive analysis of fintech innovations in Islamic finance and their transformative impact on the industry.</w:t>
      </w:r>
    </w:p>
    <w:p w14:paraId="5D4A23EA" w14:textId="77777777" w:rsidR="008D358A" w:rsidRPr="008D358A" w:rsidRDefault="008D358A" w:rsidP="008D358A">
      <w:pPr>
        <w:spacing w:after="0" w:line="240" w:lineRule="auto"/>
        <w:ind w:firstLine="720"/>
        <w:rPr>
          <w:highlight w:val="yellow"/>
        </w:rPr>
      </w:pPr>
      <w:r w:rsidRPr="008D358A">
        <w:rPr>
          <w:highlight w:val="yellow"/>
        </w:rPr>
        <w:fldChar w:fldCharType="end"/>
      </w:r>
    </w:p>
    <w:p w14:paraId="0050A646" w14:textId="77777777" w:rsidR="008D358A" w:rsidRPr="008D358A" w:rsidRDefault="008D358A" w:rsidP="008D358A">
      <w:pPr>
        <w:spacing w:after="0" w:line="240" w:lineRule="auto"/>
        <w:ind w:firstLine="720"/>
        <w:rPr>
          <w:highlight w:val="yellow"/>
        </w:rPr>
      </w:pPr>
      <w:hyperlink r:id="rId7" w:history="1">
        <w:r w:rsidRPr="008D358A">
          <w:rPr>
            <w:rStyle w:val="Hyperlink"/>
            <w:highlight w:val="yellow"/>
          </w:rPr>
          <w:t>Download PDF</w:t>
        </w:r>
      </w:hyperlink>
    </w:p>
    <w:p w14:paraId="31076BE0" w14:textId="77777777" w:rsidR="008D358A" w:rsidRPr="008D358A" w:rsidRDefault="008D358A" w:rsidP="008D358A">
      <w:pPr>
        <w:spacing w:after="0" w:line="240" w:lineRule="auto"/>
        <w:ind w:firstLine="720"/>
        <w:rPr>
          <w:rStyle w:val="Hyperlink"/>
          <w:highlight w:val="yellow"/>
        </w:rPr>
      </w:pPr>
      <w:r w:rsidRPr="008D358A">
        <w:rPr>
          <w:highlight w:val="yellow"/>
        </w:rPr>
        <w:fldChar w:fldCharType="begin"/>
      </w:r>
      <w:r w:rsidRPr="008D358A">
        <w:rPr>
          <w:highlight w:val="yellow"/>
        </w:rPr>
        <w:instrText>HYPERLINK "https://nazimali.com/research-books/13th%20Forum/13th%20Harvard%20Islamic%20Forum%20POE%202018.pdf" \t "_blank"</w:instrText>
      </w:r>
      <w:r w:rsidRPr="008D358A">
        <w:rPr>
          <w:highlight w:val="yellow"/>
        </w:rPr>
      </w:r>
      <w:r w:rsidRPr="008D358A">
        <w:rPr>
          <w:highlight w:val="yellow"/>
        </w:rPr>
        <w:fldChar w:fldCharType="separate"/>
      </w:r>
    </w:p>
    <w:p w14:paraId="04C23CCF" w14:textId="77777777" w:rsidR="008D358A" w:rsidRPr="008D358A" w:rsidRDefault="008D358A" w:rsidP="008D358A">
      <w:pPr>
        <w:spacing w:after="0" w:line="240" w:lineRule="auto"/>
        <w:ind w:firstLine="720"/>
        <w:rPr>
          <w:rStyle w:val="Hyperlink"/>
          <w:b/>
          <w:bCs/>
          <w:highlight w:val="yellow"/>
        </w:rPr>
      </w:pPr>
      <w:r w:rsidRPr="008D358A">
        <w:rPr>
          <w:rStyle w:val="Hyperlink"/>
          <w:b/>
          <w:bCs/>
          <w:highlight w:val="yellow"/>
        </w:rPr>
        <w:t>Thirteenth Harvard University Forum on Islamic Finance: Principles of Engagement</w:t>
      </w:r>
    </w:p>
    <w:p w14:paraId="2AA37731" w14:textId="77777777" w:rsidR="008D358A" w:rsidRPr="008D358A" w:rsidRDefault="008D358A" w:rsidP="008D358A">
      <w:pPr>
        <w:spacing w:after="0" w:line="240" w:lineRule="auto"/>
        <w:ind w:firstLine="720"/>
        <w:rPr>
          <w:rStyle w:val="Hyperlink"/>
          <w:highlight w:val="yellow"/>
        </w:rPr>
      </w:pPr>
      <w:r w:rsidRPr="008D358A">
        <w:rPr>
          <w:rStyle w:val="Hyperlink"/>
          <w:highlight w:val="yellow"/>
        </w:rPr>
        <w:t>Book</w:t>
      </w:r>
    </w:p>
    <w:p w14:paraId="5C2049CC" w14:textId="77777777" w:rsidR="008D358A" w:rsidRPr="008D358A" w:rsidRDefault="008D358A" w:rsidP="008D358A">
      <w:pPr>
        <w:spacing w:after="0" w:line="240" w:lineRule="auto"/>
        <w:ind w:firstLine="720"/>
        <w:rPr>
          <w:rStyle w:val="Hyperlink"/>
          <w:highlight w:val="yellow"/>
        </w:rPr>
      </w:pPr>
      <w:r w:rsidRPr="008D358A">
        <w:rPr>
          <w:rStyle w:val="Hyperlink"/>
          <w:highlight w:val="yellow"/>
        </w:rPr>
        <w:t>Harvard University • 2018</w:t>
      </w:r>
    </w:p>
    <w:p w14:paraId="5DBBFD63" w14:textId="77777777" w:rsidR="008D358A" w:rsidRPr="008D358A" w:rsidRDefault="008D358A" w:rsidP="008D358A">
      <w:pPr>
        <w:spacing w:after="0" w:line="240" w:lineRule="auto"/>
        <w:ind w:firstLine="720"/>
        <w:rPr>
          <w:rStyle w:val="Hyperlink"/>
          <w:highlight w:val="yellow"/>
        </w:rPr>
      </w:pPr>
      <w:r w:rsidRPr="008D358A">
        <w:rPr>
          <w:rStyle w:val="Hyperlink"/>
          <w:highlight w:val="yellow"/>
        </w:rPr>
        <w:t>Latest developments in Islamic finance principles and their global implementation.</w:t>
      </w:r>
    </w:p>
    <w:p w14:paraId="0FF4967C" w14:textId="77777777" w:rsidR="008D358A" w:rsidRPr="008D358A" w:rsidRDefault="008D358A" w:rsidP="008D358A">
      <w:pPr>
        <w:spacing w:after="0" w:line="240" w:lineRule="auto"/>
        <w:ind w:firstLine="720"/>
        <w:rPr>
          <w:highlight w:val="yellow"/>
        </w:rPr>
      </w:pPr>
      <w:r w:rsidRPr="008D358A">
        <w:rPr>
          <w:highlight w:val="yellow"/>
        </w:rPr>
        <w:fldChar w:fldCharType="end"/>
      </w:r>
    </w:p>
    <w:p w14:paraId="353DCC85" w14:textId="77777777" w:rsidR="008D358A" w:rsidRPr="008D358A" w:rsidRDefault="008D358A" w:rsidP="008D358A">
      <w:pPr>
        <w:spacing w:after="0" w:line="240" w:lineRule="auto"/>
        <w:ind w:firstLine="720"/>
        <w:rPr>
          <w:highlight w:val="yellow"/>
        </w:rPr>
      </w:pPr>
      <w:hyperlink r:id="rId8" w:history="1">
        <w:r w:rsidRPr="008D358A">
          <w:rPr>
            <w:rStyle w:val="Hyperlink"/>
            <w:highlight w:val="yellow"/>
          </w:rPr>
          <w:t>Download PDF</w:t>
        </w:r>
      </w:hyperlink>
    </w:p>
    <w:p w14:paraId="1EDBCA02" w14:textId="77777777" w:rsidR="008D358A" w:rsidRDefault="008D358A" w:rsidP="008D358A">
      <w:pPr>
        <w:spacing w:after="0" w:line="240" w:lineRule="auto"/>
        <w:ind w:firstLine="720"/>
      </w:pPr>
      <w:hyperlink r:id="rId9" w:history="1">
        <w:r w:rsidRPr="008D358A">
          <w:rPr>
            <w:rStyle w:val="Hyperlink"/>
            <w:highlight w:val="yellow"/>
          </w:rPr>
          <w:t>View All Publications</w:t>
        </w:r>
      </w:hyperlink>
    </w:p>
    <w:p w14:paraId="652C88DF" w14:textId="77777777" w:rsidR="00AD728B" w:rsidRDefault="00AD728B" w:rsidP="008D358A">
      <w:pPr>
        <w:spacing w:after="0" w:line="240" w:lineRule="auto"/>
        <w:ind w:firstLine="720"/>
      </w:pPr>
    </w:p>
    <w:p w14:paraId="6745F2CB" w14:textId="77777777" w:rsidR="00AD728B" w:rsidRDefault="00AD728B" w:rsidP="00E53CA6">
      <w:pPr>
        <w:spacing w:after="0" w:line="240" w:lineRule="auto"/>
      </w:pPr>
    </w:p>
    <w:p w14:paraId="32BEC4D7" w14:textId="0C0EEFB7" w:rsidR="00AD728B" w:rsidRDefault="00AD728B" w:rsidP="008D358A">
      <w:pPr>
        <w:spacing w:after="0" w:line="240" w:lineRule="auto"/>
        <w:ind w:firstLine="720"/>
      </w:pPr>
      <w:r>
        <w:t>Add the following:</w:t>
      </w:r>
    </w:p>
    <w:p w14:paraId="3D8B472B" w14:textId="77777777" w:rsidR="00AD728B" w:rsidRDefault="00AD728B" w:rsidP="008D358A">
      <w:pPr>
        <w:spacing w:after="0" w:line="240" w:lineRule="auto"/>
        <w:ind w:firstLine="720"/>
      </w:pPr>
    </w:p>
    <w:p w14:paraId="696A7EBB" w14:textId="04CC538A" w:rsidR="00AD728B" w:rsidRPr="00506E38" w:rsidRDefault="00AD728B" w:rsidP="008D358A">
      <w:pPr>
        <w:spacing w:after="0" w:line="240" w:lineRule="auto"/>
        <w:ind w:firstLine="720"/>
        <w:rPr>
          <w:b/>
          <w:bCs/>
        </w:rPr>
      </w:pPr>
      <w:r w:rsidRPr="00506E38">
        <w:rPr>
          <w:b/>
          <w:bCs/>
        </w:rPr>
        <w:t xml:space="preserve">Islamic Finance in the Digital Age </w:t>
      </w:r>
    </w:p>
    <w:p w14:paraId="66066A55" w14:textId="7AD62C28" w:rsidR="00506E38" w:rsidRPr="00506E38" w:rsidRDefault="00506E38" w:rsidP="00506E38">
      <w:pPr>
        <w:spacing w:after="0" w:line="240" w:lineRule="auto"/>
        <w:ind w:left="720"/>
        <w:rPr>
          <w:sz w:val="18"/>
          <w:szCs w:val="18"/>
        </w:rPr>
      </w:pPr>
      <w:hyperlink r:id="rId10" w:history="1">
        <w:r w:rsidRPr="00303E95">
          <w:rPr>
            <w:rStyle w:val="Hyperlink"/>
            <w:sz w:val="18"/>
            <w:szCs w:val="18"/>
          </w:rPr>
          <w:t>https://www.e-elgar.com/shop/usd/islamic-finance-in-the-digital-age-9781035322947.html?srsltid=AfmBOor7JeADJSMY9OFLqXg6IkJEwFP1akHXKBCJ9aY2PLmZ1BXYOXSi</w:t>
        </w:r>
      </w:hyperlink>
    </w:p>
    <w:p w14:paraId="5303E68F" w14:textId="77777777" w:rsidR="00506E38" w:rsidRDefault="00506E38" w:rsidP="00506E38">
      <w:pPr>
        <w:spacing w:after="0" w:line="240" w:lineRule="auto"/>
        <w:ind w:firstLine="720"/>
      </w:pPr>
    </w:p>
    <w:p w14:paraId="69BE446E" w14:textId="7812C752" w:rsidR="00AD728B" w:rsidRPr="008D358A" w:rsidRDefault="00AD728B" w:rsidP="00506E38">
      <w:pPr>
        <w:spacing w:after="0" w:line="240" w:lineRule="auto"/>
        <w:ind w:firstLine="720"/>
        <w:rPr>
          <w:b/>
          <w:bCs/>
        </w:rPr>
      </w:pPr>
      <w:r w:rsidRPr="00506E38">
        <w:rPr>
          <w:b/>
          <w:bCs/>
        </w:rPr>
        <w:t xml:space="preserve">Fintech </w:t>
      </w:r>
      <w:r w:rsidR="00506E38" w:rsidRPr="00506E38">
        <w:rPr>
          <w:b/>
          <w:bCs/>
        </w:rPr>
        <w:t>in</w:t>
      </w:r>
      <w:r w:rsidRPr="00506E38">
        <w:rPr>
          <w:b/>
          <w:bCs/>
        </w:rPr>
        <w:t xml:space="preserve"> Islamic Finance</w:t>
      </w:r>
      <w:r w:rsidR="00506E38" w:rsidRPr="00506E38">
        <w:rPr>
          <w:b/>
          <w:bCs/>
        </w:rPr>
        <w:t>: Theory and Practice</w:t>
      </w:r>
    </w:p>
    <w:p w14:paraId="6153DDAB" w14:textId="41F25615" w:rsidR="00506E38" w:rsidRPr="00506E38" w:rsidRDefault="00506E38" w:rsidP="00506E38">
      <w:pPr>
        <w:spacing w:after="0" w:line="240" w:lineRule="auto"/>
        <w:ind w:firstLine="720"/>
        <w:rPr>
          <w:sz w:val="20"/>
          <w:szCs w:val="20"/>
        </w:rPr>
      </w:pPr>
      <w:hyperlink r:id="rId11" w:history="1">
        <w:r w:rsidRPr="00506E38">
          <w:rPr>
            <w:rStyle w:val="Hyperlink"/>
            <w:sz w:val="20"/>
            <w:szCs w:val="20"/>
          </w:rPr>
          <w:t>https://www.amazon.com/Fintech-Islamic-Finance-Nazim-Ali/dp/1138494801</w:t>
        </w:r>
      </w:hyperlink>
    </w:p>
    <w:p w14:paraId="77F449AC" w14:textId="77777777" w:rsidR="00506E38" w:rsidRPr="00506E38" w:rsidRDefault="00506E38" w:rsidP="00506E38">
      <w:pPr>
        <w:spacing w:after="0" w:line="240" w:lineRule="auto"/>
        <w:ind w:firstLine="720"/>
        <w:rPr>
          <w:sz w:val="20"/>
          <w:szCs w:val="20"/>
        </w:rPr>
      </w:pPr>
    </w:p>
    <w:p w14:paraId="72A0CF85" w14:textId="334F1C1D" w:rsidR="00506E38" w:rsidRPr="00506E38" w:rsidRDefault="00506E38" w:rsidP="00506E38">
      <w:pPr>
        <w:spacing w:after="0" w:line="240" w:lineRule="auto"/>
        <w:ind w:left="720"/>
        <w:rPr>
          <w:sz w:val="20"/>
          <w:szCs w:val="20"/>
        </w:rPr>
      </w:pPr>
      <w:r w:rsidRPr="00506E38">
        <w:rPr>
          <w:b/>
          <w:bCs/>
        </w:rPr>
        <w:t>The Edinburgh Companion to Shariah Governance in Islamic Finance</w:t>
      </w:r>
      <w:r>
        <w:t xml:space="preserve"> </w:t>
      </w:r>
      <w:hyperlink r:id="rId12" w:history="1">
        <w:r w:rsidRPr="00303E95">
          <w:rPr>
            <w:rStyle w:val="Hyperlink"/>
            <w:sz w:val="20"/>
            <w:szCs w:val="20"/>
          </w:rPr>
          <w:t>https://edinburghuniversitypress.com/book-the-edinburgh-companion-to-shari-ah-governance-in-islamic-finance.html</w:t>
        </w:r>
      </w:hyperlink>
    </w:p>
    <w:p w14:paraId="75DFFCB1" w14:textId="77777777" w:rsidR="00506E38" w:rsidRDefault="00506E38" w:rsidP="00506E38">
      <w:pPr>
        <w:spacing w:after="0" w:line="240" w:lineRule="auto"/>
        <w:ind w:firstLine="720"/>
      </w:pPr>
    </w:p>
    <w:p w14:paraId="1FA973EC" w14:textId="42D0DA4F" w:rsidR="00506E38" w:rsidRPr="00506E38" w:rsidRDefault="00506E38" w:rsidP="00506E38">
      <w:pPr>
        <w:spacing w:after="0" w:line="240" w:lineRule="auto"/>
        <w:ind w:firstLine="720"/>
        <w:rPr>
          <w:b/>
          <w:bCs/>
        </w:rPr>
      </w:pPr>
      <w:proofErr w:type="spellStart"/>
      <w:r w:rsidRPr="00506E38">
        <w:rPr>
          <w:b/>
          <w:bCs/>
        </w:rPr>
        <w:t>Shari'a</w:t>
      </w:r>
      <w:proofErr w:type="spellEnd"/>
      <w:r w:rsidRPr="00506E38">
        <w:rPr>
          <w:b/>
          <w:bCs/>
        </w:rPr>
        <w:t xml:space="preserve"> Compliant Microfinance</w:t>
      </w:r>
      <w:r w:rsidRPr="00506E38">
        <w:rPr>
          <w:b/>
          <w:bCs/>
        </w:rPr>
        <w:t xml:space="preserve"> </w:t>
      </w:r>
    </w:p>
    <w:p w14:paraId="3A1A5CCE" w14:textId="53E8A908" w:rsidR="00506E38" w:rsidRPr="00506E38" w:rsidRDefault="00506E38" w:rsidP="00506E38">
      <w:pPr>
        <w:spacing w:after="0" w:line="240" w:lineRule="auto"/>
        <w:ind w:left="720"/>
        <w:rPr>
          <w:rStyle w:val="Hyperlink"/>
          <w:sz w:val="20"/>
          <w:szCs w:val="20"/>
        </w:rPr>
      </w:pPr>
      <w:r w:rsidRPr="00506E38">
        <w:rPr>
          <w:rStyle w:val="Hyperlink"/>
          <w:sz w:val="20"/>
          <w:szCs w:val="20"/>
        </w:rPr>
        <w:t>https://www.amazon.com/Compliant-Microfinance-Routledge-Islamic-Studies/dp/041578266X</w:t>
      </w:r>
    </w:p>
    <w:p w14:paraId="5CBDCF14" w14:textId="77777777" w:rsidR="008D358A" w:rsidRPr="000D66A7" w:rsidRDefault="008D358A" w:rsidP="000D66A7">
      <w:pPr>
        <w:spacing w:after="0" w:line="240" w:lineRule="auto"/>
        <w:ind w:firstLine="720"/>
      </w:pPr>
    </w:p>
    <w:p w14:paraId="144ED184" w14:textId="77777777" w:rsidR="000566EA" w:rsidRPr="000566EA" w:rsidRDefault="000566EA" w:rsidP="000566EA">
      <w:pPr>
        <w:spacing w:after="0" w:line="240" w:lineRule="auto"/>
        <w:ind w:firstLine="720"/>
        <w:rPr>
          <w:b/>
          <w:bCs/>
          <w:sz w:val="44"/>
          <w:szCs w:val="44"/>
        </w:rPr>
      </w:pPr>
      <w:r w:rsidRPr="000566EA">
        <w:rPr>
          <w:b/>
          <w:bCs/>
          <w:sz w:val="44"/>
          <w:szCs w:val="44"/>
        </w:rPr>
        <w:t>Upcoming Engagements</w:t>
      </w:r>
    </w:p>
    <w:p w14:paraId="2EC86429" w14:textId="148D6D86" w:rsidR="000566EA" w:rsidRPr="000566EA" w:rsidRDefault="000566EA" w:rsidP="000566EA">
      <w:pPr>
        <w:spacing w:after="0" w:line="240" w:lineRule="auto"/>
        <w:ind w:firstLine="720"/>
      </w:pPr>
      <w:r>
        <w:t xml:space="preserve"> </w:t>
      </w:r>
    </w:p>
    <w:p w14:paraId="2BF47B20" w14:textId="096F0E16" w:rsidR="000566EA" w:rsidRDefault="000566EA" w:rsidP="000566EA">
      <w:pPr>
        <w:spacing w:after="0" w:line="240" w:lineRule="auto"/>
        <w:ind w:firstLine="720"/>
        <w:rPr>
          <w:b/>
          <w:bCs/>
        </w:rPr>
      </w:pPr>
      <w:r>
        <w:rPr>
          <w:b/>
          <w:bCs/>
        </w:rPr>
        <w:t>SOAS University of London (in June 2026)</w:t>
      </w:r>
    </w:p>
    <w:p w14:paraId="7A3DBB8D" w14:textId="77777777" w:rsidR="000566EA" w:rsidRPr="000566EA" w:rsidRDefault="000566EA" w:rsidP="000566EA">
      <w:pPr>
        <w:spacing w:after="0" w:line="240" w:lineRule="auto"/>
        <w:ind w:firstLine="720"/>
      </w:pPr>
      <w:r w:rsidRPr="000566EA">
        <w:t>SOAS-QFC Public Lecture on Islamic Finance</w:t>
      </w:r>
    </w:p>
    <w:p w14:paraId="3C31414C" w14:textId="77777777" w:rsidR="000566EA" w:rsidRPr="000566EA" w:rsidRDefault="000566EA" w:rsidP="000566EA">
      <w:pPr>
        <w:spacing w:after="0" w:line="240" w:lineRule="auto"/>
        <w:ind w:firstLine="720"/>
      </w:pPr>
      <w:r w:rsidRPr="000566EA">
        <w:t>SOAS-QFC Workshop on Islamic Finance</w:t>
      </w:r>
    </w:p>
    <w:p w14:paraId="27C9204D" w14:textId="57D225D4" w:rsidR="000566EA" w:rsidRPr="000566EA" w:rsidRDefault="000566EA" w:rsidP="000566EA">
      <w:pPr>
        <w:spacing w:after="0" w:line="240" w:lineRule="auto"/>
        <w:ind w:firstLine="720"/>
      </w:pPr>
      <w:r w:rsidRPr="000566EA">
        <w:t>Chief Organizer</w:t>
      </w:r>
    </w:p>
    <w:p w14:paraId="4E8E9193" w14:textId="77777777" w:rsidR="000566EA" w:rsidRDefault="000566EA" w:rsidP="000566EA">
      <w:pPr>
        <w:spacing w:after="0" w:line="240" w:lineRule="auto"/>
        <w:ind w:firstLine="720"/>
        <w:rPr>
          <w:b/>
          <w:bCs/>
        </w:rPr>
      </w:pPr>
    </w:p>
    <w:p w14:paraId="58B73D01" w14:textId="1762B863" w:rsidR="000566EA" w:rsidRPr="000566EA" w:rsidRDefault="000566EA" w:rsidP="000566EA">
      <w:pPr>
        <w:spacing w:after="0" w:line="240" w:lineRule="auto"/>
        <w:ind w:firstLine="720"/>
        <w:rPr>
          <w:b/>
          <w:bCs/>
        </w:rPr>
      </w:pPr>
      <w:r>
        <w:rPr>
          <w:b/>
          <w:bCs/>
        </w:rPr>
        <w:t xml:space="preserve">Harvard </w:t>
      </w:r>
      <w:r w:rsidRPr="000566EA">
        <w:rPr>
          <w:b/>
          <w:bCs/>
        </w:rPr>
        <w:t>I</w:t>
      </w:r>
      <w:r>
        <w:rPr>
          <w:b/>
          <w:bCs/>
        </w:rPr>
        <w:t>slamic Finance</w:t>
      </w:r>
      <w:r w:rsidRPr="000566EA">
        <w:rPr>
          <w:b/>
          <w:bCs/>
        </w:rPr>
        <w:t xml:space="preserve"> Conference</w:t>
      </w:r>
      <w:r>
        <w:rPr>
          <w:b/>
          <w:bCs/>
        </w:rPr>
        <w:t xml:space="preserve"> (October 2026)</w:t>
      </w:r>
    </w:p>
    <w:p w14:paraId="08AC2D7A" w14:textId="77777777" w:rsidR="000566EA" w:rsidRPr="000566EA" w:rsidRDefault="000566EA" w:rsidP="000566EA">
      <w:pPr>
        <w:spacing w:after="0" w:line="240" w:lineRule="auto"/>
        <w:ind w:firstLine="720"/>
      </w:pPr>
      <w:r w:rsidRPr="000566EA">
        <w:t>Harvard University, Cambridge, MA</w:t>
      </w:r>
    </w:p>
    <w:p w14:paraId="01FC1F26" w14:textId="4E7392E3" w:rsidR="000566EA" w:rsidRDefault="000566EA" w:rsidP="000566EA">
      <w:pPr>
        <w:spacing w:after="0" w:line="240" w:lineRule="auto"/>
        <w:ind w:firstLine="720"/>
      </w:pPr>
      <w:r>
        <w:t>Chief Organizer</w:t>
      </w:r>
    </w:p>
    <w:p w14:paraId="0EE5DE79" w14:textId="6C833E5B" w:rsidR="000566EA" w:rsidRPr="000566EA" w:rsidRDefault="000566EA" w:rsidP="000566EA">
      <w:pPr>
        <w:spacing w:after="0" w:line="240" w:lineRule="auto"/>
        <w:ind w:firstLine="720"/>
      </w:pPr>
      <w:r>
        <w:t xml:space="preserve"> </w:t>
      </w:r>
    </w:p>
    <w:p w14:paraId="7DB4AD21" w14:textId="77777777" w:rsidR="000566EA" w:rsidRDefault="000566EA" w:rsidP="000566EA">
      <w:pPr>
        <w:spacing w:after="0" w:line="240" w:lineRule="auto"/>
        <w:ind w:firstLine="720"/>
        <w:rPr>
          <w:b/>
          <w:bCs/>
        </w:rPr>
      </w:pPr>
      <w:r>
        <w:rPr>
          <w:b/>
          <w:bCs/>
        </w:rPr>
        <w:t>ICIF International Conference on Islamic Finance</w:t>
      </w:r>
    </w:p>
    <w:p w14:paraId="11EE70CB" w14:textId="1DE0F706" w:rsidR="000566EA" w:rsidRPr="000566EA" w:rsidRDefault="000566EA" w:rsidP="000566EA">
      <w:pPr>
        <w:spacing w:after="0" w:line="240" w:lineRule="auto"/>
        <w:ind w:firstLine="720"/>
      </w:pPr>
      <w:r w:rsidRPr="000566EA">
        <w:t>Hamad Bin Khalifa University, Doha, Qatar</w:t>
      </w:r>
    </w:p>
    <w:p w14:paraId="57F4B84C" w14:textId="100E6363" w:rsidR="000566EA" w:rsidRDefault="000566EA" w:rsidP="000566EA">
      <w:pPr>
        <w:spacing w:after="0" w:line="240" w:lineRule="auto"/>
        <w:ind w:firstLine="720"/>
      </w:pPr>
      <w:r>
        <w:lastRenderedPageBreak/>
        <w:t>Conference Co-chair</w:t>
      </w:r>
    </w:p>
    <w:p w14:paraId="4F009FE4" w14:textId="77777777" w:rsidR="000D66A7" w:rsidRPr="00183017" w:rsidRDefault="000D66A7" w:rsidP="00183017">
      <w:pPr>
        <w:spacing w:after="0" w:line="240" w:lineRule="auto"/>
        <w:ind w:firstLine="720"/>
      </w:pPr>
    </w:p>
    <w:p w14:paraId="7948876A" w14:textId="77777777" w:rsidR="00251E76" w:rsidRDefault="00251E76">
      <w:pPr>
        <w:rPr>
          <w:b/>
          <w:bCs/>
        </w:rPr>
      </w:pPr>
      <w:r>
        <w:rPr>
          <w:b/>
          <w:bCs/>
        </w:rPr>
        <w:br w:type="page"/>
      </w:r>
    </w:p>
    <w:p w14:paraId="414AE022" w14:textId="0AF8790C" w:rsidR="00251E76" w:rsidRPr="00251E76" w:rsidRDefault="00251E76" w:rsidP="00C04B79">
      <w:pPr>
        <w:spacing w:after="0" w:line="240" w:lineRule="auto"/>
        <w:rPr>
          <w:b/>
          <w:bCs/>
          <w:sz w:val="36"/>
          <w:szCs w:val="36"/>
        </w:rPr>
      </w:pPr>
      <w:r w:rsidRPr="00251E76">
        <w:rPr>
          <w:b/>
          <w:bCs/>
          <w:sz w:val="36"/>
          <w:szCs w:val="36"/>
        </w:rPr>
        <w:lastRenderedPageBreak/>
        <w:t>Academic Biography and Professional Contributions of Prof. Syed Nazim Ali</w:t>
      </w:r>
    </w:p>
    <w:p w14:paraId="16BF5F98" w14:textId="77777777" w:rsidR="00251E76" w:rsidRDefault="00251E76" w:rsidP="00251E76">
      <w:pPr>
        <w:spacing w:after="0" w:line="240" w:lineRule="auto"/>
        <w:rPr>
          <w:b/>
          <w:bCs/>
        </w:rPr>
      </w:pPr>
    </w:p>
    <w:p w14:paraId="7FA7C5F5" w14:textId="1D49DA54" w:rsidR="00DB1D84" w:rsidRPr="00DB1D84" w:rsidRDefault="00DB1D84" w:rsidP="00DB1D84">
      <w:pPr>
        <w:spacing w:after="0" w:line="240" w:lineRule="auto"/>
      </w:pPr>
      <w:r>
        <w:rPr>
          <w:b/>
          <w:bCs/>
        </w:rPr>
        <w:t>Dr S</w:t>
      </w:r>
      <w:r w:rsidRPr="00DB1D84">
        <w:rPr>
          <w:b/>
          <w:bCs/>
        </w:rPr>
        <w:t>yed Nazim Ali</w:t>
      </w:r>
      <w:r w:rsidRPr="00DB1D84">
        <w:t xml:space="preserve"> is a Research Professor and Director of the Research Division at the College of Islamic Studies (CIS), Hamad Bin Khalifa University (HBKU), Qatar Foundation. Prior to joining HBKU, he spent twenty years at Harvard University in various academic and administrative roles. From 2010 to 2013, he served as Acting Executive Director of the Islamic Legal Studies Program at Harvard Law School, and from 1995 to 2013, he directed the Harvard Islamic Finance Program/Project, affiliated with the Center for Middle Eastern Studies and Harvard Law School. Earlier in his career, he spent over fifteen years developing university libraries and information systems at King Faisal University in Saudi Arabia (1976–1983) and the University of Bahrain (1984–1994).</w:t>
      </w:r>
    </w:p>
    <w:p w14:paraId="62623B64" w14:textId="77777777" w:rsidR="00DB1D84" w:rsidRPr="00DB1D84" w:rsidRDefault="00DB1D84" w:rsidP="00DB1D84">
      <w:pPr>
        <w:spacing w:after="0" w:line="240" w:lineRule="auto"/>
      </w:pPr>
      <w:r w:rsidRPr="00DB1D84">
        <w:t>For more than three decades, Dr. Ali has led impactful and interdisciplinary initiatives in Islamic finance, research development, and global scholarly engagement—bringing together academia, policymakers, regulators, and industry leaders from around the world.</w:t>
      </w:r>
    </w:p>
    <w:p w14:paraId="3BDADBEF" w14:textId="77777777" w:rsidR="00251E76" w:rsidRDefault="00251E76" w:rsidP="00251E76">
      <w:pPr>
        <w:spacing w:after="0" w:line="240" w:lineRule="auto"/>
      </w:pPr>
    </w:p>
    <w:p w14:paraId="51986B1B" w14:textId="77777777" w:rsidR="00C04B79" w:rsidRPr="009F687B" w:rsidRDefault="00C04B79" w:rsidP="00C04B79">
      <w:pPr>
        <w:spacing w:after="0" w:line="240" w:lineRule="auto"/>
        <w:rPr>
          <w:b/>
          <w:bCs/>
          <w:sz w:val="32"/>
          <w:szCs w:val="32"/>
        </w:rPr>
      </w:pPr>
      <w:r w:rsidRPr="009F687B">
        <w:rPr>
          <w:b/>
          <w:bCs/>
          <w:sz w:val="32"/>
          <w:szCs w:val="32"/>
        </w:rPr>
        <w:t>Areas of Expertise</w:t>
      </w:r>
    </w:p>
    <w:p w14:paraId="5F51CD90" w14:textId="77777777" w:rsidR="00C04B79" w:rsidRPr="009F687B" w:rsidRDefault="00C04B79" w:rsidP="00C04B79">
      <w:pPr>
        <w:numPr>
          <w:ilvl w:val="0"/>
          <w:numId w:val="4"/>
        </w:numPr>
        <w:spacing w:after="0" w:line="240" w:lineRule="auto"/>
      </w:pPr>
      <w:r w:rsidRPr="009F687B">
        <w:t>Islamic Economics and Finance</w:t>
      </w:r>
    </w:p>
    <w:p w14:paraId="6047F696" w14:textId="77777777" w:rsidR="00C04B79" w:rsidRPr="009F687B" w:rsidRDefault="00C04B79" w:rsidP="00C04B79">
      <w:pPr>
        <w:numPr>
          <w:ilvl w:val="0"/>
          <w:numId w:val="4"/>
        </w:numPr>
        <w:spacing w:after="0" w:line="240" w:lineRule="auto"/>
      </w:pPr>
      <w:r w:rsidRPr="009F687B">
        <w:t>Financial Technology (Fintech)</w:t>
      </w:r>
    </w:p>
    <w:p w14:paraId="43CBBA33" w14:textId="77777777" w:rsidR="00C04B79" w:rsidRPr="009F687B" w:rsidRDefault="00C04B79" w:rsidP="00C04B79">
      <w:pPr>
        <w:numPr>
          <w:ilvl w:val="0"/>
          <w:numId w:val="4"/>
        </w:numPr>
        <w:spacing w:after="0" w:line="240" w:lineRule="auto"/>
      </w:pPr>
      <w:r w:rsidRPr="009F687B">
        <w:t>Sustainability and Social Impact Finance</w:t>
      </w:r>
    </w:p>
    <w:p w14:paraId="79B30AF8" w14:textId="77777777" w:rsidR="00C04B79" w:rsidRPr="009F687B" w:rsidRDefault="00C04B79" w:rsidP="00C04B79">
      <w:pPr>
        <w:numPr>
          <w:ilvl w:val="0"/>
          <w:numId w:val="4"/>
        </w:numPr>
        <w:spacing w:after="0" w:line="240" w:lineRule="auto"/>
      </w:pPr>
      <w:r w:rsidRPr="009F687B">
        <w:t>Islamic Information Systems</w:t>
      </w:r>
    </w:p>
    <w:p w14:paraId="64B8C121" w14:textId="77777777" w:rsidR="00C04B79" w:rsidRPr="009F687B" w:rsidRDefault="00C04B79" w:rsidP="00C04B79">
      <w:pPr>
        <w:numPr>
          <w:ilvl w:val="0"/>
          <w:numId w:val="4"/>
        </w:numPr>
        <w:spacing w:after="0" w:line="240" w:lineRule="auto"/>
      </w:pPr>
      <w:proofErr w:type="spellStart"/>
      <w:r w:rsidRPr="009F687B">
        <w:t>Shari'ah</w:t>
      </w:r>
      <w:proofErr w:type="spellEnd"/>
      <w:r w:rsidRPr="009F687B">
        <w:t xml:space="preserve"> Governance</w:t>
      </w:r>
    </w:p>
    <w:p w14:paraId="1ED604B4" w14:textId="77777777" w:rsidR="00C04B79" w:rsidRDefault="00C04B79" w:rsidP="00C04B79">
      <w:pPr>
        <w:numPr>
          <w:ilvl w:val="0"/>
          <w:numId w:val="4"/>
        </w:numPr>
        <w:spacing w:after="0" w:line="240" w:lineRule="auto"/>
      </w:pPr>
      <w:r w:rsidRPr="009F687B">
        <w:t>Waqf Development and Islamic Microfinance</w:t>
      </w:r>
    </w:p>
    <w:p w14:paraId="3A184EEB" w14:textId="77777777" w:rsidR="00C04B79" w:rsidRDefault="00C04B79" w:rsidP="00251E76">
      <w:pPr>
        <w:spacing w:after="0" w:line="240" w:lineRule="auto"/>
      </w:pPr>
    </w:p>
    <w:p w14:paraId="75A98B0D" w14:textId="6E7FE757" w:rsidR="00251E76" w:rsidRPr="00251E76" w:rsidRDefault="00251E76" w:rsidP="00251E76">
      <w:pPr>
        <w:spacing w:after="0" w:line="240" w:lineRule="auto"/>
        <w:rPr>
          <w:b/>
          <w:bCs/>
          <w:sz w:val="32"/>
          <w:szCs w:val="32"/>
        </w:rPr>
      </w:pPr>
      <w:r w:rsidRPr="00251E76">
        <w:rPr>
          <w:b/>
          <w:bCs/>
          <w:sz w:val="32"/>
          <w:szCs w:val="32"/>
        </w:rPr>
        <w:t>Harvard Legacy</w:t>
      </w:r>
    </w:p>
    <w:p w14:paraId="04487021" w14:textId="77777777" w:rsidR="00251E76" w:rsidRPr="00251E76" w:rsidRDefault="00251E76" w:rsidP="00251E76">
      <w:pPr>
        <w:spacing w:after="0" w:line="240" w:lineRule="auto"/>
      </w:pPr>
      <w:r w:rsidRPr="00251E76">
        <w:t>During his two decades at Harvard, Dr. Ali launched several initiatives that continue to shape the global discourse on Islamic finance. These include:</w:t>
      </w:r>
    </w:p>
    <w:p w14:paraId="6A0265F2" w14:textId="77777777" w:rsidR="00251E76" w:rsidRPr="00251E76" w:rsidRDefault="00251E76" w:rsidP="00251E76">
      <w:pPr>
        <w:numPr>
          <w:ilvl w:val="0"/>
          <w:numId w:val="6"/>
        </w:numPr>
        <w:spacing w:after="0" w:line="240" w:lineRule="auto"/>
      </w:pPr>
      <w:r w:rsidRPr="00251E76">
        <w:rPr>
          <w:b/>
          <w:bCs/>
        </w:rPr>
        <w:t>Harvard University Forum on Islamic Finance</w:t>
      </w:r>
      <w:r w:rsidRPr="00251E76">
        <w:t>, now in its twenty-seventh year.</w:t>
      </w:r>
    </w:p>
    <w:p w14:paraId="790DEB73" w14:textId="77777777" w:rsidR="00251E76" w:rsidRPr="00251E76" w:rsidRDefault="00251E76" w:rsidP="00251E76">
      <w:pPr>
        <w:numPr>
          <w:ilvl w:val="0"/>
          <w:numId w:val="6"/>
        </w:numPr>
        <w:spacing w:after="0" w:line="240" w:lineRule="auto"/>
      </w:pPr>
      <w:r w:rsidRPr="00251E76">
        <w:rPr>
          <w:b/>
          <w:bCs/>
        </w:rPr>
        <w:t>Islamic Finance Databank</w:t>
      </w:r>
      <w:r w:rsidRPr="00251E76">
        <w:t>, one of the earliest structured digital repositories in the discipline.</w:t>
      </w:r>
    </w:p>
    <w:p w14:paraId="260E8241" w14:textId="77777777" w:rsidR="00251E76" w:rsidRPr="00251E76" w:rsidRDefault="00251E76" w:rsidP="00251E76">
      <w:pPr>
        <w:numPr>
          <w:ilvl w:val="0"/>
          <w:numId w:val="6"/>
        </w:numPr>
        <w:spacing w:after="0" w:line="240" w:lineRule="auto"/>
      </w:pPr>
      <w:r w:rsidRPr="00251E76">
        <w:rPr>
          <w:b/>
          <w:bCs/>
        </w:rPr>
        <w:t>Collaborative workshops with LSE and SOAS</w:t>
      </w:r>
      <w:r w:rsidRPr="00251E76">
        <w:t>, which have completed their twentieth year and continue under his leadership.</w:t>
      </w:r>
    </w:p>
    <w:p w14:paraId="15A7CB9C" w14:textId="77777777" w:rsidR="00251E76" w:rsidRPr="00251E76" w:rsidRDefault="00251E76" w:rsidP="00251E76">
      <w:pPr>
        <w:spacing w:after="0" w:line="240" w:lineRule="auto"/>
      </w:pPr>
      <w:r w:rsidRPr="00251E76">
        <w:t>Dr. Ali also engaged with key institutions such as the United States Department of the Treasury, the Federal Reserve Bank of New York, and several central banks. His contributions—especially in the post-9/11 environment—played a crucial role in enhancing policy-level understanding of Islamic finance within major regulatory bodies.</w:t>
      </w:r>
    </w:p>
    <w:p w14:paraId="299E2293" w14:textId="77777777" w:rsidR="00251E76" w:rsidRDefault="00251E76" w:rsidP="00251E76">
      <w:pPr>
        <w:spacing w:after="0" w:line="240" w:lineRule="auto"/>
      </w:pPr>
    </w:p>
    <w:p w14:paraId="2C52617B" w14:textId="563425E2" w:rsidR="00251E76" w:rsidRPr="00251E76" w:rsidRDefault="00251E76" w:rsidP="00251E76">
      <w:pPr>
        <w:spacing w:after="0" w:line="240" w:lineRule="auto"/>
        <w:rPr>
          <w:b/>
          <w:bCs/>
          <w:sz w:val="32"/>
          <w:szCs w:val="32"/>
        </w:rPr>
      </w:pPr>
      <w:r w:rsidRPr="00251E76">
        <w:rPr>
          <w:b/>
          <w:bCs/>
          <w:sz w:val="32"/>
          <w:szCs w:val="32"/>
        </w:rPr>
        <w:t>Leadership at HBKU</w:t>
      </w:r>
    </w:p>
    <w:p w14:paraId="6F72830C" w14:textId="77777777" w:rsidR="00251E76" w:rsidRPr="00251E76" w:rsidRDefault="00251E76" w:rsidP="00251E76">
      <w:pPr>
        <w:spacing w:after="0" w:line="240" w:lineRule="auto"/>
      </w:pPr>
      <w:r w:rsidRPr="00251E76">
        <w:t>Upon returning to the Arabian Gulf, Dr. Ali took on strategic leadership roles at HBKU. He has chaired and contributed to major institutional committees, including:</w:t>
      </w:r>
    </w:p>
    <w:p w14:paraId="171A5B9F" w14:textId="77777777" w:rsidR="00251E76" w:rsidRPr="00251E76" w:rsidRDefault="00251E76" w:rsidP="00251E76">
      <w:pPr>
        <w:numPr>
          <w:ilvl w:val="0"/>
          <w:numId w:val="7"/>
        </w:numPr>
        <w:spacing w:after="0" w:line="240" w:lineRule="auto"/>
      </w:pPr>
      <w:r w:rsidRPr="00251E76">
        <w:t>Research and Strategy Committee</w:t>
      </w:r>
    </w:p>
    <w:p w14:paraId="6939AAC4" w14:textId="77777777" w:rsidR="00251E76" w:rsidRPr="00251E76" w:rsidRDefault="00251E76" w:rsidP="00251E76">
      <w:pPr>
        <w:numPr>
          <w:ilvl w:val="0"/>
          <w:numId w:val="7"/>
        </w:numPr>
        <w:spacing w:after="0" w:line="240" w:lineRule="auto"/>
      </w:pPr>
      <w:r w:rsidRPr="00251E76">
        <w:t>University Library Committee</w:t>
      </w:r>
    </w:p>
    <w:p w14:paraId="64591065" w14:textId="77777777" w:rsidR="00251E76" w:rsidRDefault="00251E76" w:rsidP="00251E76">
      <w:pPr>
        <w:numPr>
          <w:ilvl w:val="0"/>
          <w:numId w:val="7"/>
        </w:numPr>
        <w:spacing w:after="0" w:line="240" w:lineRule="auto"/>
      </w:pPr>
      <w:r w:rsidRPr="00251E76">
        <w:lastRenderedPageBreak/>
        <w:t>College Shura Council</w:t>
      </w:r>
    </w:p>
    <w:p w14:paraId="5547C4B9" w14:textId="27C82FFC" w:rsidR="00251E76" w:rsidRDefault="00DB1D84" w:rsidP="00251E76">
      <w:pPr>
        <w:spacing w:after="0" w:line="240" w:lineRule="auto"/>
        <w:ind w:left="720"/>
      </w:pPr>
      <w:r w:rsidRPr="00DB1D84">
        <w:t>Provided interim academic leadership as Acting Dean of the College of Islamic Studies during the Dean’s official leave periods (2017–2022).</w:t>
      </w:r>
    </w:p>
    <w:p w14:paraId="134B8A14" w14:textId="77777777" w:rsidR="00DB1D84" w:rsidRPr="00251E76" w:rsidRDefault="00DB1D84" w:rsidP="00251E76">
      <w:pPr>
        <w:spacing w:after="0" w:line="240" w:lineRule="auto"/>
        <w:ind w:left="720"/>
      </w:pPr>
    </w:p>
    <w:p w14:paraId="47D6E1CF" w14:textId="740700DC" w:rsidR="00251E76" w:rsidRPr="00251E76" w:rsidRDefault="00251E76" w:rsidP="00251E76">
      <w:pPr>
        <w:spacing w:after="0" w:line="240" w:lineRule="auto"/>
      </w:pPr>
      <w:r w:rsidRPr="00251E76">
        <w:t xml:space="preserve">These experiences have strengthened his expertise in academic governance, research strategy, and institutional </w:t>
      </w:r>
      <w:r w:rsidR="00DB1D84" w:rsidRPr="00251E76">
        <w:t>advisories</w:t>
      </w:r>
      <w:r w:rsidRPr="00251E76">
        <w:t>.</w:t>
      </w:r>
    </w:p>
    <w:p w14:paraId="24CDD675" w14:textId="77777777" w:rsidR="00DB1D84" w:rsidRDefault="00DB1D84" w:rsidP="00251E76">
      <w:pPr>
        <w:spacing w:after="0" w:line="240" w:lineRule="auto"/>
      </w:pPr>
    </w:p>
    <w:p w14:paraId="19A1AA5A" w14:textId="53FCD03F" w:rsidR="00251E76" w:rsidRPr="00251E76" w:rsidRDefault="00251E76" w:rsidP="00251E76">
      <w:pPr>
        <w:spacing w:after="0" w:line="240" w:lineRule="auto"/>
      </w:pPr>
      <w:r w:rsidRPr="00251E76">
        <w:t>Dr. Ali also established and leads several of HBKU’s flagship initiatives, including:</w:t>
      </w:r>
    </w:p>
    <w:p w14:paraId="6A11049A" w14:textId="77777777" w:rsidR="00251E76" w:rsidRPr="00251E76" w:rsidRDefault="00251E76" w:rsidP="00251E76">
      <w:pPr>
        <w:numPr>
          <w:ilvl w:val="0"/>
          <w:numId w:val="8"/>
        </w:numPr>
        <w:spacing w:after="0" w:line="240" w:lineRule="auto"/>
      </w:pPr>
      <w:r w:rsidRPr="00251E76">
        <w:rPr>
          <w:b/>
          <w:bCs/>
        </w:rPr>
        <w:t>International Conference on Islamic Finance (ICIF)</w:t>
      </w:r>
      <w:r w:rsidRPr="00251E76">
        <w:t xml:space="preserve"> – now in its eighth year</w:t>
      </w:r>
    </w:p>
    <w:p w14:paraId="29EA73D8" w14:textId="77777777" w:rsidR="00251E76" w:rsidRPr="00251E76" w:rsidRDefault="00251E76" w:rsidP="00251E76">
      <w:pPr>
        <w:numPr>
          <w:ilvl w:val="0"/>
          <w:numId w:val="8"/>
        </w:numPr>
        <w:spacing w:after="0" w:line="240" w:lineRule="auto"/>
      </w:pPr>
      <w:r w:rsidRPr="00251E76">
        <w:rPr>
          <w:b/>
          <w:bCs/>
        </w:rPr>
        <w:t>CEOs and Islamic Finance Roundtable</w:t>
      </w:r>
      <w:r w:rsidRPr="00251E76">
        <w:t xml:space="preserve"> – now in its tenth year</w:t>
      </w:r>
    </w:p>
    <w:p w14:paraId="226AEE87" w14:textId="77777777" w:rsidR="00251E76" w:rsidRPr="00251E76" w:rsidRDefault="00251E76" w:rsidP="00251E76">
      <w:pPr>
        <w:spacing w:after="0" w:line="240" w:lineRule="auto"/>
      </w:pPr>
      <w:r w:rsidRPr="00251E76">
        <w:t>These platforms have expanded HBKU’s international reputation and positioned the College of Islamic Studies as a prominent hub for Islamic economics and finance.</w:t>
      </w:r>
    </w:p>
    <w:p w14:paraId="6AAA7663" w14:textId="77777777" w:rsidR="00251E76" w:rsidRDefault="00251E76" w:rsidP="00251E76"/>
    <w:p w14:paraId="63A8AD64" w14:textId="32A12237" w:rsidR="00251E76" w:rsidRPr="00251E76" w:rsidRDefault="00251E76" w:rsidP="00251E76">
      <w:pPr>
        <w:spacing w:after="0" w:line="240" w:lineRule="auto"/>
        <w:rPr>
          <w:b/>
          <w:bCs/>
          <w:sz w:val="32"/>
          <w:szCs w:val="32"/>
        </w:rPr>
      </w:pPr>
      <w:r w:rsidRPr="00251E76">
        <w:rPr>
          <w:b/>
          <w:bCs/>
          <w:sz w:val="32"/>
          <w:szCs w:val="32"/>
        </w:rPr>
        <w:t>Academic Excellence</w:t>
      </w:r>
    </w:p>
    <w:p w14:paraId="5910C2CC" w14:textId="77777777" w:rsidR="00251E76" w:rsidRPr="00251E76" w:rsidRDefault="00251E76" w:rsidP="00251E76">
      <w:pPr>
        <w:spacing w:after="0" w:line="240" w:lineRule="auto"/>
      </w:pPr>
      <w:r w:rsidRPr="00251E76">
        <w:t>Dr. Ali supervises Master’s and Ph.D. theses, and serves as an external examiner for doctoral dissertations and faculty promotions at universities across the United States, the United Kingdom, Qatar, Bahrain, Malaysia, and Saudi Arabia. His mentorship has supported the academic and professional growth of many emerging scholars and practitioners.</w:t>
      </w:r>
    </w:p>
    <w:p w14:paraId="730DF468" w14:textId="77777777" w:rsidR="00251E76" w:rsidRPr="00251E76" w:rsidRDefault="00251E76" w:rsidP="00251E76">
      <w:pPr>
        <w:spacing w:after="0" w:line="240" w:lineRule="auto"/>
      </w:pPr>
      <w:r w:rsidRPr="00251E76">
        <w:t>As a globally recognized thought leader, he has published extensively in Scopus-indexed journals and with leading international publishers, including:</w:t>
      </w:r>
    </w:p>
    <w:p w14:paraId="796633FC" w14:textId="77777777" w:rsidR="00251E76" w:rsidRPr="00251E76" w:rsidRDefault="00251E76" w:rsidP="00251E76">
      <w:pPr>
        <w:numPr>
          <w:ilvl w:val="0"/>
          <w:numId w:val="9"/>
        </w:numPr>
        <w:spacing w:after="0" w:line="240" w:lineRule="auto"/>
      </w:pPr>
      <w:r w:rsidRPr="00251E76">
        <w:t>Edinburgh University Press</w:t>
      </w:r>
    </w:p>
    <w:p w14:paraId="60E554A3" w14:textId="77777777" w:rsidR="00251E76" w:rsidRPr="00251E76" w:rsidRDefault="00251E76" w:rsidP="00251E76">
      <w:pPr>
        <w:numPr>
          <w:ilvl w:val="0"/>
          <w:numId w:val="9"/>
        </w:numPr>
        <w:spacing w:after="0" w:line="240" w:lineRule="auto"/>
      </w:pPr>
      <w:r w:rsidRPr="00251E76">
        <w:t>Edward Elgar</w:t>
      </w:r>
    </w:p>
    <w:p w14:paraId="58ECE86D" w14:textId="77777777" w:rsidR="00251E76" w:rsidRPr="00251E76" w:rsidRDefault="00251E76" w:rsidP="00251E76">
      <w:pPr>
        <w:numPr>
          <w:ilvl w:val="0"/>
          <w:numId w:val="9"/>
        </w:numPr>
        <w:spacing w:after="0" w:line="240" w:lineRule="auto"/>
      </w:pPr>
      <w:r w:rsidRPr="00251E76">
        <w:t>Palgrave Macmillan</w:t>
      </w:r>
    </w:p>
    <w:p w14:paraId="139D7711" w14:textId="77777777" w:rsidR="00251E76" w:rsidRPr="00251E76" w:rsidRDefault="00251E76" w:rsidP="00251E76">
      <w:pPr>
        <w:numPr>
          <w:ilvl w:val="0"/>
          <w:numId w:val="9"/>
        </w:numPr>
        <w:spacing w:after="0" w:line="240" w:lineRule="auto"/>
      </w:pPr>
      <w:r w:rsidRPr="00251E76">
        <w:t>Springer-Nature</w:t>
      </w:r>
    </w:p>
    <w:p w14:paraId="1AED7602" w14:textId="77777777" w:rsidR="00251E76" w:rsidRPr="00251E76" w:rsidRDefault="00251E76" w:rsidP="00251E76">
      <w:pPr>
        <w:numPr>
          <w:ilvl w:val="0"/>
          <w:numId w:val="9"/>
        </w:numPr>
        <w:spacing w:after="0" w:line="240" w:lineRule="auto"/>
      </w:pPr>
      <w:r w:rsidRPr="00251E76">
        <w:t>Taylor &amp; Francis</w:t>
      </w:r>
    </w:p>
    <w:p w14:paraId="22D4F25C" w14:textId="77777777" w:rsidR="00251E76" w:rsidRPr="00251E76" w:rsidRDefault="00251E76" w:rsidP="00251E76">
      <w:pPr>
        <w:spacing w:after="0" w:line="240" w:lineRule="auto"/>
      </w:pPr>
      <w:r w:rsidRPr="00251E76">
        <w:t>His research spans Islamic economics and finance, financial technology (FinTech), sustainability, social and impact finance, and Islamic information systems.</w:t>
      </w:r>
    </w:p>
    <w:p w14:paraId="072AD812" w14:textId="77777777" w:rsidR="00C04B79" w:rsidRDefault="00C04B79" w:rsidP="00251E76">
      <w:pPr>
        <w:spacing w:after="0" w:line="240" w:lineRule="auto"/>
      </w:pPr>
    </w:p>
    <w:p w14:paraId="03CCAC4B" w14:textId="73791516" w:rsidR="00251E76" w:rsidRPr="00251E76" w:rsidRDefault="00251E76" w:rsidP="00251E76">
      <w:pPr>
        <w:spacing w:after="0" w:line="240" w:lineRule="auto"/>
        <w:rPr>
          <w:b/>
          <w:bCs/>
          <w:sz w:val="32"/>
          <w:szCs w:val="32"/>
        </w:rPr>
      </w:pPr>
      <w:r w:rsidRPr="00251E76">
        <w:rPr>
          <w:b/>
          <w:bCs/>
          <w:sz w:val="32"/>
          <w:szCs w:val="32"/>
        </w:rPr>
        <w:t>Global Affiliations</w:t>
      </w:r>
    </w:p>
    <w:p w14:paraId="5DFA7929" w14:textId="77777777" w:rsidR="00251E76" w:rsidRPr="00251E76" w:rsidRDefault="00251E76" w:rsidP="00251E76">
      <w:pPr>
        <w:spacing w:after="0" w:line="240" w:lineRule="auto"/>
      </w:pPr>
      <w:r w:rsidRPr="00251E76">
        <w:t>Dr. Ali maintains active roles across global academic and professional networks. He is:</w:t>
      </w:r>
    </w:p>
    <w:p w14:paraId="6D06F169" w14:textId="77777777" w:rsidR="00251E76" w:rsidRPr="00251E76" w:rsidRDefault="00251E76" w:rsidP="00251E76">
      <w:pPr>
        <w:numPr>
          <w:ilvl w:val="0"/>
          <w:numId w:val="10"/>
        </w:numPr>
        <w:spacing w:after="0" w:line="240" w:lineRule="auto"/>
      </w:pPr>
      <w:r w:rsidRPr="00251E76">
        <w:t xml:space="preserve">A founding affiliate of the </w:t>
      </w:r>
      <w:r w:rsidRPr="00251E76">
        <w:rPr>
          <w:b/>
          <w:bCs/>
        </w:rPr>
        <w:t>Centre for Islamic Finance</w:t>
      </w:r>
      <w:r w:rsidRPr="00251E76">
        <w:t>, University of Bolton (UK)</w:t>
      </w:r>
    </w:p>
    <w:p w14:paraId="3E6828FA" w14:textId="1EA322C1" w:rsidR="00251E76" w:rsidRPr="00251E76" w:rsidRDefault="00251E76" w:rsidP="00251E76">
      <w:pPr>
        <w:numPr>
          <w:ilvl w:val="0"/>
          <w:numId w:val="10"/>
        </w:numPr>
        <w:spacing w:after="0" w:line="240" w:lineRule="auto"/>
      </w:pPr>
      <w:r w:rsidRPr="00251E76">
        <w:t xml:space="preserve">An Academic Advisor to the </w:t>
      </w:r>
      <w:r w:rsidRPr="00251E76">
        <w:rPr>
          <w:b/>
          <w:bCs/>
        </w:rPr>
        <w:t>Harvard Muslim Alumni Association</w:t>
      </w:r>
      <w:r w:rsidRPr="00251E76">
        <w:t>, contributing to the biennial Harvard Islamic Finance Conference</w:t>
      </w:r>
    </w:p>
    <w:p w14:paraId="3CF8E4F3" w14:textId="77777777" w:rsidR="00251E76" w:rsidRPr="00251E76" w:rsidRDefault="00251E76" w:rsidP="00251E76">
      <w:pPr>
        <w:numPr>
          <w:ilvl w:val="0"/>
          <w:numId w:val="10"/>
        </w:numPr>
        <w:spacing w:after="0" w:line="240" w:lineRule="auto"/>
      </w:pPr>
      <w:r w:rsidRPr="00251E76">
        <w:t xml:space="preserve">Co-Chair of the </w:t>
      </w:r>
      <w:r w:rsidRPr="00251E76">
        <w:rPr>
          <w:b/>
          <w:bCs/>
        </w:rPr>
        <w:t>SOAS Annual Islamic Finance Events</w:t>
      </w:r>
      <w:r w:rsidRPr="00251E76">
        <w:t xml:space="preserve"> Steering Committee</w:t>
      </w:r>
    </w:p>
    <w:p w14:paraId="337407DC" w14:textId="77777777" w:rsidR="00251E76" w:rsidRPr="00251E76" w:rsidRDefault="00251E76" w:rsidP="00251E76">
      <w:pPr>
        <w:numPr>
          <w:ilvl w:val="0"/>
          <w:numId w:val="10"/>
        </w:numPr>
        <w:spacing w:after="0" w:line="240" w:lineRule="auto"/>
      </w:pPr>
      <w:r w:rsidRPr="00251E76">
        <w:t xml:space="preserve">A member of the </w:t>
      </w:r>
      <w:r w:rsidRPr="00251E76">
        <w:rPr>
          <w:b/>
          <w:bCs/>
        </w:rPr>
        <w:t>Saleh Kamel Islamic Economic Award Committee</w:t>
      </w:r>
      <w:r w:rsidRPr="00251E76">
        <w:t xml:space="preserve"> (Jeddah)</w:t>
      </w:r>
    </w:p>
    <w:p w14:paraId="055E44A3" w14:textId="2D89E857" w:rsidR="00251E76" w:rsidRPr="00251E76" w:rsidRDefault="00251E76" w:rsidP="00251E76">
      <w:pPr>
        <w:numPr>
          <w:ilvl w:val="0"/>
          <w:numId w:val="10"/>
        </w:numPr>
        <w:spacing w:after="0" w:line="240" w:lineRule="auto"/>
      </w:pPr>
      <w:r w:rsidRPr="00251E76">
        <w:t xml:space="preserve">A member of </w:t>
      </w:r>
      <w:r w:rsidRPr="00251E76">
        <w:rPr>
          <w:b/>
          <w:bCs/>
        </w:rPr>
        <w:t>AAOIFI</w:t>
      </w:r>
      <w:r w:rsidR="00C04B79">
        <w:rPr>
          <w:b/>
          <w:bCs/>
        </w:rPr>
        <w:t xml:space="preserve"> Education Board</w:t>
      </w:r>
      <w:r w:rsidRPr="00251E76">
        <w:t xml:space="preserve"> (Manama, Bahrain)</w:t>
      </w:r>
    </w:p>
    <w:p w14:paraId="0C7BE028" w14:textId="43B05816" w:rsidR="00251E76" w:rsidRPr="00251E76" w:rsidRDefault="00C04B79" w:rsidP="00251E76">
      <w:pPr>
        <w:spacing w:after="0" w:line="240" w:lineRule="auto"/>
      </w:pPr>
      <w:r>
        <w:t xml:space="preserve"> </w:t>
      </w:r>
    </w:p>
    <w:p w14:paraId="07532831" w14:textId="77777777" w:rsidR="00251E76" w:rsidRPr="00251E76" w:rsidRDefault="00251E76" w:rsidP="00251E76">
      <w:pPr>
        <w:spacing w:after="0" w:line="240" w:lineRule="auto"/>
        <w:rPr>
          <w:b/>
          <w:bCs/>
          <w:sz w:val="32"/>
          <w:szCs w:val="32"/>
        </w:rPr>
      </w:pPr>
      <w:r w:rsidRPr="00251E76">
        <w:rPr>
          <w:b/>
          <w:bCs/>
          <w:sz w:val="32"/>
          <w:szCs w:val="32"/>
        </w:rPr>
        <w:t>Mentorship and Philosophy</w:t>
      </w:r>
    </w:p>
    <w:p w14:paraId="1C39821F" w14:textId="77777777" w:rsidR="00251E76" w:rsidRPr="00251E76" w:rsidRDefault="00251E76" w:rsidP="00251E76">
      <w:pPr>
        <w:spacing w:after="0" w:line="240" w:lineRule="auto"/>
      </w:pPr>
      <w:r w:rsidRPr="00251E76">
        <w:t xml:space="preserve">Dr. Ali is widely respected for his leadership, humility, and dedication to mentoring younger scholars. His cross-cultural and cross-institutional approach emphasizes </w:t>
      </w:r>
      <w:r w:rsidRPr="00251E76">
        <w:rPr>
          <w:b/>
          <w:bCs/>
        </w:rPr>
        <w:t>complementarity rather than competition</w:t>
      </w:r>
      <w:r w:rsidRPr="00251E76">
        <w:t>, a philosophy that has guided his efforts to build long-lasting academic platforms and collaborative networks.</w:t>
      </w:r>
    </w:p>
    <w:p w14:paraId="65419A14" w14:textId="51DBBE3C" w:rsidR="00251E76" w:rsidRPr="00251E76" w:rsidRDefault="00C04B79" w:rsidP="00251E76">
      <w:pPr>
        <w:spacing w:after="0" w:line="240" w:lineRule="auto"/>
      </w:pPr>
      <w:r>
        <w:lastRenderedPageBreak/>
        <w:t xml:space="preserve"> </w:t>
      </w:r>
    </w:p>
    <w:p w14:paraId="20C0E1A9" w14:textId="77777777" w:rsidR="00251E76" w:rsidRPr="00251E76" w:rsidRDefault="00251E76" w:rsidP="00251E76">
      <w:pPr>
        <w:spacing w:after="0" w:line="240" w:lineRule="auto"/>
        <w:rPr>
          <w:b/>
          <w:bCs/>
          <w:sz w:val="32"/>
          <w:szCs w:val="32"/>
        </w:rPr>
      </w:pPr>
      <w:r w:rsidRPr="00251E76">
        <w:rPr>
          <w:b/>
          <w:bCs/>
          <w:sz w:val="32"/>
          <w:szCs w:val="32"/>
        </w:rPr>
        <w:t>Education and Visiting Positions</w:t>
      </w:r>
    </w:p>
    <w:p w14:paraId="229DD58E" w14:textId="77777777" w:rsidR="00251E76" w:rsidRPr="00251E76" w:rsidRDefault="00251E76" w:rsidP="00C04B79">
      <w:pPr>
        <w:spacing w:after="0" w:line="240" w:lineRule="auto"/>
      </w:pPr>
      <w:r w:rsidRPr="00251E76">
        <w:rPr>
          <w:b/>
          <w:bCs/>
        </w:rPr>
        <w:t>Ph.D., Information Sciences</w:t>
      </w:r>
      <w:r w:rsidRPr="00251E76">
        <w:t xml:space="preserve"> – University of Strathclyde, Glasgow (1983)</w:t>
      </w:r>
    </w:p>
    <w:p w14:paraId="1C16752A" w14:textId="77777777" w:rsidR="00251E76" w:rsidRPr="00251E76" w:rsidRDefault="00251E76" w:rsidP="00C04B79">
      <w:pPr>
        <w:spacing w:after="0" w:line="240" w:lineRule="auto"/>
      </w:pPr>
      <w:r w:rsidRPr="00251E76">
        <w:rPr>
          <w:b/>
          <w:bCs/>
        </w:rPr>
        <w:t>MLS, Library Science</w:t>
      </w:r>
      <w:r w:rsidRPr="00251E76">
        <w:t xml:space="preserve"> – Emporia State University, Kansas (1975)</w:t>
      </w:r>
    </w:p>
    <w:p w14:paraId="2499982A" w14:textId="77777777" w:rsidR="00251E76" w:rsidRPr="00251E76" w:rsidRDefault="00251E76" w:rsidP="00C04B79">
      <w:pPr>
        <w:spacing w:after="0" w:line="240" w:lineRule="auto"/>
      </w:pPr>
      <w:r w:rsidRPr="00251E76">
        <w:rPr>
          <w:b/>
          <w:bCs/>
        </w:rPr>
        <w:t>BSc, Biology and Chemistry</w:t>
      </w:r>
      <w:r w:rsidRPr="00251E76">
        <w:t xml:space="preserve"> – Osmania University, Hyderabad (1970)</w:t>
      </w:r>
    </w:p>
    <w:p w14:paraId="20B0B6CB" w14:textId="77777777" w:rsidR="00C04B79" w:rsidRDefault="00C04B79" w:rsidP="00251E76">
      <w:pPr>
        <w:spacing w:after="0" w:line="240" w:lineRule="auto"/>
      </w:pPr>
    </w:p>
    <w:p w14:paraId="336F36CF" w14:textId="21B66898" w:rsidR="00251E76" w:rsidRPr="00251E76" w:rsidRDefault="00C04B79" w:rsidP="00C04B79">
      <w:pPr>
        <w:spacing w:after="0" w:line="240" w:lineRule="auto"/>
      </w:pPr>
      <w:r w:rsidRPr="00C04B79">
        <w:rPr>
          <w:b/>
          <w:bCs/>
        </w:rPr>
        <w:t xml:space="preserve">Visiting </w:t>
      </w:r>
      <w:r w:rsidR="00251E76" w:rsidRPr="00251E76">
        <w:rPr>
          <w:b/>
          <w:bCs/>
        </w:rPr>
        <w:t>scholar appointments at</w:t>
      </w:r>
      <w:r w:rsidR="00251E76" w:rsidRPr="00251E76">
        <w:t>:</w:t>
      </w:r>
    </w:p>
    <w:p w14:paraId="4C967BD7" w14:textId="77777777" w:rsidR="00251E76" w:rsidRPr="00251E76" w:rsidRDefault="00251E76" w:rsidP="00C04B79">
      <w:pPr>
        <w:spacing w:after="0" w:line="240" w:lineRule="auto"/>
      </w:pPr>
      <w:r w:rsidRPr="00251E76">
        <w:t>University of Wisconsin–Madison</w:t>
      </w:r>
    </w:p>
    <w:p w14:paraId="4419BC60" w14:textId="77777777" w:rsidR="00251E76" w:rsidRPr="00251E76" w:rsidRDefault="00251E76" w:rsidP="00C04B79">
      <w:pPr>
        <w:spacing w:after="0" w:line="240" w:lineRule="auto"/>
      </w:pPr>
      <w:r w:rsidRPr="00251E76">
        <w:t>University of Pittsburgh</w:t>
      </w:r>
    </w:p>
    <w:p w14:paraId="2A5C7D7A" w14:textId="77777777" w:rsidR="00251E76" w:rsidRPr="00251E76" w:rsidRDefault="00251E76" w:rsidP="00C04B79">
      <w:pPr>
        <w:spacing w:after="0" w:line="240" w:lineRule="auto"/>
      </w:pPr>
      <w:r w:rsidRPr="00251E76">
        <w:t>SOAS University of London</w:t>
      </w:r>
    </w:p>
    <w:p w14:paraId="3946798D" w14:textId="77777777" w:rsidR="00251E76" w:rsidRPr="00251E76" w:rsidRDefault="00251E76" w:rsidP="00C04B79">
      <w:pPr>
        <w:spacing w:after="0" w:line="240" w:lineRule="auto"/>
      </w:pPr>
      <w:r w:rsidRPr="00251E76">
        <w:t>Dauphine University, Paris</w:t>
      </w:r>
    </w:p>
    <w:p w14:paraId="3E64D17E" w14:textId="77777777" w:rsidR="00251E76" w:rsidRDefault="00251E76" w:rsidP="00251E76"/>
    <w:p w14:paraId="3ADB7AF3" w14:textId="3CC59BCD" w:rsidR="00251E76" w:rsidRPr="00251E76" w:rsidRDefault="00251E76" w:rsidP="00251E76">
      <w:pPr>
        <w:rPr>
          <w:b/>
          <w:bCs/>
          <w:sz w:val="32"/>
          <w:szCs w:val="32"/>
        </w:rPr>
      </w:pPr>
      <w:r w:rsidRPr="00251E76">
        <w:rPr>
          <w:b/>
          <w:bCs/>
          <w:sz w:val="32"/>
          <w:szCs w:val="32"/>
        </w:rPr>
        <w:t>Professional Trajectory</w:t>
      </w:r>
    </w:p>
    <w:p w14:paraId="11088AF5" w14:textId="7D493EB6" w:rsidR="00251E76" w:rsidRPr="00251E76" w:rsidRDefault="00251E76" w:rsidP="00251E76">
      <w:pPr>
        <w:spacing w:after="0" w:line="240" w:lineRule="auto"/>
        <w:rPr>
          <w:b/>
          <w:bCs/>
        </w:rPr>
      </w:pPr>
      <w:r w:rsidRPr="00251E76">
        <w:rPr>
          <w:b/>
          <w:bCs/>
        </w:rPr>
        <w:t xml:space="preserve">2017 – </w:t>
      </w:r>
      <w:r>
        <w:rPr>
          <w:b/>
          <w:bCs/>
        </w:rPr>
        <w:t>2025</w:t>
      </w:r>
    </w:p>
    <w:p w14:paraId="0FC78D4F" w14:textId="00BC43BA" w:rsidR="00251E76" w:rsidRPr="00251E76" w:rsidRDefault="00251E76" w:rsidP="00251E76">
      <w:pPr>
        <w:spacing w:after="0" w:line="240" w:lineRule="auto"/>
      </w:pPr>
      <w:r w:rsidRPr="00251E76">
        <w:rPr>
          <w:b/>
          <w:bCs/>
        </w:rPr>
        <w:t>Director, Research Division, CIS, HBKU</w:t>
      </w:r>
      <w:r w:rsidRPr="00251E76">
        <w:br/>
        <w:t>Leads strategic research initiatives; supervises Master's and Ph.D. students; chairs university-wide committees; and directs ICIF and the CEOs Roundtable.</w:t>
      </w:r>
    </w:p>
    <w:p w14:paraId="0B2760E1" w14:textId="77777777" w:rsidR="00251E76" w:rsidRDefault="00251E76" w:rsidP="00251E76">
      <w:pPr>
        <w:spacing w:after="0" w:line="240" w:lineRule="auto"/>
        <w:rPr>
          <w:b/>
          <w:bCs/>
        </w:rPr>
      </w:pPr>
    </w:p>
    <w:p w14:paraId="7584BAEE" w14:textId="7E348793" w:rsidR="00251E76" w:rsidRPr="00251E76" w:rsidRDefault="00251E76" w:rsidP="00251E76">
      <w:pPr>
        <w:spacing w:after="0" w:line="240" w:lineRule="auto"/>
        <w:rPr>
          <w:b/>
          <w:bCs/>
        </w:rPr>
      </w:pPr>
      <w:r w:rsidRPr="00251E76">
        <w:rPr>
          <w:b/>
          <w:bCs/>
        </w:rPr>
        <w:t xml:space="preserve">2014 – </w:t>
      </w:r>
      <w:r>
        <w:rPr>
          <w:b/>
          <w:bCs/>
        </w:rPr>
        <w:t>2025</w:t>
      </w:r>
    </w:p>
    <w:p w14:paraId="00043540" w14:textId="77777777" w:rsidR="00251E76" w:rsidRPr="00251E76" w:rsidRDefault="00251E76" w:rsidP="00251E76">
      <w:pPr>
        <w:spacing w:after="0" w:line="240" w:lineRule="auto"/>
      </w:pPr>
      <w:r w:rsidRPr="00251E76">
        <w:rPr>
          <w:b/>
          <w:bCs/>
        </w:rPr>
        <w:t>Director, Center for Islamic Economics and Finance (CIEF), CIS, HBKU</w:t>
      </w:r>
      <w:r w:rsidRPr="00251E76">
        <w:br/>
        <w:t>Strengthens academic programs in Islamic finance and fosters international collaborations.</w:t>
      </w:r>
    </w:p>
    <w:p w14:paraId="54F99867" w14:textId="77777777" w:rsidR="00251E76" w:rsidRDefault="00251E76" w:rsidP="00251E76">
      <w:pPr>
        <w:spacing w:after="0" w:line="240" w:lineRule="auto"/>
        <w:rPr>
          <w:b/>
          <w:bCs/>
        </w:rPr>
      </w:pPr>
    </w:p>
    <w:p w14:paraId="3C7B843C" w14:textId="597ABEE1" w:rsidR="00251E76" w:rsidRPr="00251E76" w:rsidRDefault="00251E76" w:rsidP="00251E76">
      <w:pPr>
        <w:spacing w:after="0" w:line="240" w:lineRule="auto"/>
        <w:rPr>
          <w:b/>
          <w:bCs/>
        </w:rPr>
      </w:pPr>
      <w:r w:rsidRPr="00251E76">
        <w:rPr>
          <w:b/>
          <w:bCs/>
        </w:rPr>
        <w:t>1995 – 2014</w:t>
      </w:r>
    </w:p>
    <w:p w14:paraId="698CBD2D" w14:textId="77777777" w:rsidR="00251E76" w:rsidRPr="00251E76" w:rsidRDefault="00251E76" w:rsidP="00251E76">
      <w:pPr>
        <w:spacing w:after="0" w:line="240" w:lineRule="auto"/>
      </w:pPr>
      <w:r w:rsidRPr="00251E76">
        <w:rPr>
          <w:b/>
          <w:bCs/>
        </w:rPr>
        <w:t>Director, Islamic Finance Program, Harvard University</w:t>
      </w:r>
      <w:r w:rsidRPr="00251E76">
        <w:br/>
        <w:t>Established foundational initiatives including the Harvard Forum, Islamic Finance Databank, and cross-institutional workshops. Engaged with major regulatory institutions in the U.S. and abroad.</w:t>
      </w:r>
    </w:p>
    <w:p w14:paraId="2558C498" w14:textId="77777777" w:rsidR="00251E76" w:rsidRDefault="00251E76" w:rsidP="00251E76">
      <w:pPr>
        <w:spacing w:after="0" w:line="240" w:lineRule="auto"/>
        <w:rPr>
          <w:b/>
          <w:bCs/>
        </w:rPr>
      </w:pPr>
    </w:p>
    <w:p w14:paraId="574244B5" w14:textId="78245834" w:rsidR="00251E76" w:rsidRPr="00251E76" w:rsidRDefault="00251E76" w:rsidP="00251E76">
      <w:pPr>
        <w:spacing w:after="0" w:line="240" w:lineRule="auto"/>
        <w:rPr>
          <w:b/>
          <w:bCs/>
        </w:rPr>
      </w:pPr>
      <w:r w:rsidRPr="00251E76">
        <w:rPr>
          <w:b/>
          <w:bCs/>
        </w:rPr>
        <w:t>1984 – 1994</w:t>
      </w:r>
    </w:p>
    <w:p w14:paraId="2452BA08" w14:textId="77777777" w:rsidR="00251E76" w:rsidRPr="00251E76" w:rsidRDefault="00251E76" w:rsidP="00251E76">
      <w:pPr>
        <w:spacing w:after="0" w:line="240" w:lineRule="auto"/>
      </w:pPr>
      <w:r w:rsidRPr="00251E76">
        <w:rPr>
          <w:b/>
          <w:bCs/>
        </w:rPr>
        <w:t>Head of Research and Information Services, University of Bahrain</w:t>
      </w:r>
      <w:r w:rsidRPr="00251E76">
        <w:br/>
        <w:t>Modernized academic information systems and research infrastructure.</w:t>
      </w:r>
    </w:p>
    <w:p w14:paraId="7B188E9F" w14:textId="77777777" w:rsidR="00251E76" w:rsidRDefault="00251E76" w:rsidP="00251E76">
      <w:pPr>
        <w:spacing w:after="0" w:line="240" w:lineRule="auto"/>
        <w:rPr>
          <w:b/>
          <w:bCs/>
        </w:rPr>
      </w:pPr>
    </w:p>
    <w:p w14:paraId="14B79C6D" w14:textId="00F611E1" w:rsidR="00251E76" w:rsidRPr="00251E76" w:rsidRDefault="00251E76" w:rsidP="00251E76">
      <w:pPr>
        <w:spacing w:after="0" w:line="240" w:lineRule="auto"/>
        <w:rPr>
          <w:b/>
          <w:bCs/>
        </w:rPr>
      </w:pPr>
      <w:r w:rsidRPr="00251E76">
        <w:rPr>
          <w:b/>
          <w:bCs/>
        </w:rPr>
        <w:t>1976 – 1983</w:t>
      </w:r>
    </w:p>
    <w:p w14:paraId="62F8BB11" w14:textId="77777777" w:rsidR="00251E76" w:rsidRPr="00251E76" w:rsidRDefault="00251E76" w:rsidP="00251E76">
      <w:pPr>
        <w:spacing w:after="0" w:line="240" w:lineRule="auto"/>
      </w:pPr>
      <w:r w:rsidRPr="00251E76">
        <w:rPr>
          <w:b/>
          <w:bCs/>
        </w:rPr>
        <w:t>Director of Library, King Faisal University, Saudi Arabia</w:t>
      </w:r>
      <w:r w:rsidRPr="00251E76">
        <w:br/>
        <w:t>Pioneered the development of modern university libraries and information systems.</w:t>
      </w:r>
    </w:p>
    <w:p w14:paraId="68031EC7" w14:textId="002426B6" w:rsidR="009F687B" w:rsidRDefault="009F687B" w:rsidP="00251E76">
      <w:pPr>
        <w:spacing w:after="0" w:line="240" w:lineRule="auto"/>
      </w:pPr>
      <w:r>
        <w:br w:type="page"/>
      </w:r>
    </w:p>
    <w:p w14:paraId="20BDF772" w14:textId="77777777" w:rsidR="00C04B79" w:rsidRPr="009F687B" w:rsidRDefault="00C04B79" w:rsidP="00C04B79">
      <w:pPr>
        <w:spacing w:after="0" w:line="240" w:lineRule="auto"/>
        <w:ind w:left="720"/>
      </w:pPr>
    </w:p>
    <w:p w14:paraId="05EDC713" w14:textId="77777777" w:rsidR="00183017" w:rsidRPr="00183017" w:rsidRDefault="00183017" w:rsidP="00183017">
      <w:pPr>
        <w:spacing w:after="0" w:line="240" w:lineRule="auto"/>
      </w:pPr>
    </w:p>
    <w:p w14:paraId="08121F65" w14:textId="77777777" w:rsidR="00DB1D84" w:rsidRPr="00DB1D84" w:rsidRDefault="00DB1D84" w:rsidP="00DB1D84">
      <w:pPr>
        <w:spacing w:after="0" w:line="240" w:lineRule="auto"/>
        <w:rPr>
          <w:b/>
          <w:bCs/>
          <w:sz w:val="36"/>
          <w:szCs w:val="36"/>
        </w:rPr>
      </w:pPr>
      <w:r w:rsidRPr="00DB1D84">
        <w:rPr>
          <w:b/>
          <w:bCs/>
          <w:sz w:val="36"/>
          <w:szCs w:val="36"/>
        </w:rPr>
        <w:t>Education</w:t>
      </w:r>
    </w:p>
    <w:p w14:paraId="3A4B259B" w14:textId="77777777" w:rsidR="00DB1D84" w:rsidRPr="00DB1D84" w:rsidRDefault="00DB1D84" w:rsidP="00DB1D84">
      <w:pPr>
        <w:numPr>
          <w:ilvl w:val="0"/>
          <w:numId w:val="13"/>
        </w:numPr>
        <w:spacing w:after="0" w:line="240" w:lineRule="auto"/>
      </w:pPr>
      <w:r w:rsidRPr="00DB1D84">
        <w:t>PhD in Information Sciences</w:t>
      </w:r>
    </w:p>
    <w:p w14:paraId="6FEE8E53" w14:textId="77777777" w:rsidR="00DB1D84" w:rsidRPr="00DB1D84" w:rsidRDefault="00DB1D84" w:rsidP="00DB1D84">
      <w:pPr>
        <w:spacing w:after="0" w:line="240" w:lineRule="auto"/>
        <w:ind w:firstLine="360"/>
      </w:pPr>
      <w:r w:rsidRPr="00DB1D84">
        <w:t>University of Strathclyde, Glasgow</w:t>
      </w:r>
    </w:p>
    <w:p w14:paraId="2DD6F499" w14:textId="77777777" w:rsidR="00DB1D84" w:rsidRPr="00DB1D84" w:rsidRDefault="00DB1D84" w:rsidP="00DB1D84">
      <w:pPr>
        <w:spacing w:after="0" w:line="240" w:lineRule="auto"/>
        <w:ind w:firstLine="360"/>
      </w:pPr>
      <w:r w:rsidRPr="00DB1D84">
        <w:t>1983</w:t>
      </w:r>
    </w:p>
    <w:p w14:paraId="2A726188" w14:textId="77777777" w:rsidR="00DB1D84" w:rsidRPr="00DB1D84" w:rsidRDefault="00DB1D84" w:rsidP="00DB1D84">
      <w:pPr>
        <w:numPr>
          <w:ilvl w:val="0"/>
          <w:numId w:val="13"/>
        </w:numPr>
        <w:spacing w:after="0" w:line="240" w:lineRule="auto"/>
      </w:pPr>
      <w:r w:rsidRPr="00DB1D84">
        <w:t>MLS in Library Sciences</w:t>
      </w:r>
    </w:p>
    <w:p w14:paraId="011470FB" w14:textId="77777777" w:rsidR="00DB1D84" w:rsidRPr="00DB1D84" w:rsidRDefault="00DB1D84" w:rsidP="00DB1D84">
      <w:pPr>
        <w:spacing w:after="0" w:line="240" w:lineRule="auto"/>
        <w:ind w:firstLine="360"/>
      </w:pPr>
      <w:r w:rsidRPr="00DB1D84">
        <w:t>Emporia State University, Kansas</w:t>
      </w:r>
    </w:p>
    <w:p w14:paraId="083F071B" w14:textId="77777777" w:rsidR="00DB1D84" w:rsidRPr="00DB1D84" w:rsidRDefault="00DB1D84" w:rsidP="00DB1D84">
      <w:pPr>
        <w:spacing w:after="0" w:line="240" w:lineRule="auto"/>
        <w:ind w:firstLine="360"/>
      </w:pPr>
      <w:r w:rsidRPr="00DB1D84">
        <w:t>1975</w:t>
      </w:r>
    </w:p>
    <w:p w14:paraId="750059F1" w14:textId="77777777" w:rsidR="00DB1D84" w:rsidRPr="00DB1D84" w:rsidRDefault="00DB1D84" w:rsidP="00DB1D84">
      <w:pPr>
        <w:numPr>
          <w:ilvl w:val="0"/>
          <w:numId w:val="13"/>
        </w:numPr>
        <w:spacing w:after="0" w:line="240" w:lineRule="auto"/>
      </w:pPr>
      <w:r w:rsidRPr="00DB1D84">
        <w:t>BSc in Biology and Chemistry</w:t>
      </w:r>
    </w:p>
    <w:p w14:paraId="298774AA" w14:textId="77777777" w:rsidR="00DB1D84" w:rsidRPr="00DB1D84" w:rsidRDefault="00DB1D84" w:rsidP="00DB1D84">
      <w:pPr>
        <w:spacing w:after="0" w:line="240" w:lineRule="auto"/>
        <w:ind w:firstLine="360"/>
      </w:pPr>
      <w:r w:rsidRPr="00DB1D84">
        <w:t>Osmania University, Hyderabad, India</w:t>
      </w:r>
    </w:p>
    <w:p w14:paraId="4C937499" w14:textId="77777777" w:rsidR="00DB1D84" w:rsidRPr="00DB1D84" w:rsidRDefault="00DB1D84" w:rsidP="00DB1D84">
      <w:pPr>
        <w:spacing w:after="0" w:line="240" w:lineRule="auto"/>
        <w:ind w:firstLine="360"/>
      </w:pPr>
      <w:r w:rsidRPr="00DB1D84">
        <w:t>1970</w:t>
      </w:r>
    </w:p>
    <w:p w14:paraId="3775C01C" w14:textId="77777777" w:rsidR="00DB1D84" w:rsidRDefault="00DB1D84" w:rsidP="00DB1D84">
      <w:pPr>
        <w:spacing w:after="0" w:line="240" w:lineRule="auto"/>
        <w:rPr>
          <w:b/>
          <w:bCs/>
        </w:rPr>
      </w:pPr>
    </w:p>
    <w:p w14:paraId="4FECFF6D" w14:textId="4B6687D4" w:rsidR="00DB1D84" w:rsidRPr="00DB1D84" w:rsidRDefault="00DB1D84" w:rsidP="00DB1D84">
      <w:pPr>
        <w:spacing w:after="0" w:line="240" w:lineRule="auto"/>
        <w:rPr>
          <w:b/>
          <w:bCs/>
          <w:sz w:val="36"/>
          <w:szCs w:val="36"/>
        </w:rPr>
      </w:pPr>
      <w:r w:rsidRPr="00DB1D84">
        <w:rPr>
          <w:b/>
          <w:bCs/>
          <w:sz w:val="36"/>
          <w:szCs w:val="36"/>
        </w:rPr>
        <w:t>Areas of Expertise</w:t>
      </w:r>
    </w:p>
    <w:p w14:paraId="520FDD60" w14:textId="77777777" w:rsidR="00DB1D84" w:rsidRPr="00DB1D84" w:rsidRDefault="00DB1D84" w:rsidP="00DB1D84">
      <w:pPr>
        <w:numPr>
          <w:ilvl w:val="0"/>
          <w:numId w:val="14"/>
        </w:numPr>
        <w:spacing w:after="0" w:line="240" w:lineRule="auto"/>
      </w:pPr>
      <w:r w:rsidRPr="00DB1D84">
        <w:t>Islamic Economics and Finance</w:t>
      </w:r>
    </w:p>
    <w:p w14:paraId="45AC917A" w14:textId="77777777" w:rsidR="00DB1D84" w:rsidRPr="00DB1D84" w:rsidRDefault="00DB1D84" w:rsidP="00DB1D84">
      <w:pPr>
        <w:numPr>
          <w:ilvl w:val="0"/>
          <w:numId w:val="14"/>
        </w:numPr>
        <w:spacing w:after="0" w:line="240" w:lineRule="auto"/>
      </w:pPr>
      <w:r w:rsidRPr="00DB1D84">
        <w:t>Financial Technology (Fintech)</w:t>
      </w:r>
    </w:p>
    <w:p w14:paraId="0855DADA" w14:textId="77777777" w:rsidR="00DB1D84" w:rsidRPr="00DB1D84" w:rsidRDefault="00DB1D84" w:rsidP="00DB1D84">
      <w:pPr>
        <w:numPr>
          <w:ilvl w:val="0"/>
          <w:numId w:val="14"/>
        </w:numPr>
        <w:spacing w:after="0" w:line="240" w:lineRule="auto"/>
      </w:pPr>
      <w:r w:rsidRPr="00DB1D84">
        <w:t>Sustainability and Social Impact Finance</w:t>
      </w:r>
    </w:p>
    <w:p w14:paraId="60B99564" w14:textId="77777777" w:rsidR="00DB1D84" w:rsidRPr="00DB1D84" w:rsidRDefault="00DB1D84" w:rsidP="00DB1D84">
      <w:pPr>
        <w:numPr>
          <w:ilvl w:val="0"/>
          <w:numId w:val="14"/>
        </w:numPr>
        <w:spacing w:after="0" w:line="240" w:lineRule="auto"/>
      </w:pPr>
      <w:r w:rsidRPr="00DB1D84">
        <w:t>Islamic Information Systems</w:t>
      </w:r>
    </w:p>
    <w:p w14:paraId="4AA50002" w14:textId="77777777" w:rsidR="00DB1D84" w:rsidRPr="00DB1D84" w:rsidRDefault="00DB1D84" w:rsidP="00DB1D84">
      <w:pPr>
        <w:numPr>
          <w:ilvl w:val="0"/>
          <w:numId w:val="14"/>
        </w:numPr>
        <w:spacing w:after="0" w:line="240" w:lineRule="auto"/>
      </w:pPr>
      <w:proofErr w:type="spellStart"/>
      <w:r w:rsidRPr="00DB1D84">
        <w:t>Shari'ah</w:t>
      </w:r>
      <w:proofErr w:type="spellEnd"/>
      <w:r w:rsidRPr="00DB1D84">
        <w:t xml:space="preserve"> Governance</w:t>
      </w:r>
    </w:p>
    <w:p w14:paraId="36FE2F09" w14:textId="77777777" w:rsidR="00DB1D84" w:rsidRPr="00DB1D84" w:rsidRDefault="00DB1D84" w:rsidP="00DB1D84">
      <w:pPr>
        <w:numPr>
          <w:ilvl w:val="0"/>
          <w:numId w:val="14"/>
        </w:numPr>
        <w:spacing w:after="0" w:line="240" w:lineRule="auto"/>
      </w:pPr>
      <w:r w:rsidRPr="00DB1D84">
        <w:t>Waqf Development and Islamic Microfinance</w:t>
      </w:r>
    </w:p>
    <w:p w14:paraId="228F96DB" w14:textId="69774A42" w:rsidR="008D4AE0" w:rsidRDefault="008D4AE0" w:rsidP="00A460A8">
      <w:pPr>
        <w:spacing w:after="0" w:line="240" w:lineRule="auto"/>
      </w:pPr>
    </w:p>
    <w:p w14:paraId="2E97C798" w14:textId="77777777" w:rsidR="00E53CA6" w:rsidRDefault="00E53CA6" w:rsidP="00A460A8">
      <w:pPr>
        <w:spacing w:after="0" w:line="240" w:lineRule="auto"/>
      </w:pPr>
    </w:p>
    <w:p w14:paraId="6798D961" w14:textId="77777777" w:rsidR="00E53CA6" w:rsidRPr="00E53CA6" w:rsidRDefault="00E53CA6" w:rsidP="00E53CA6">
      <w:pPr>
        <w:spacing w:after="0" w:line="240" w:lineRule="auto"/>
        <w:rPr>
          <w:b/>
          <w:bCs/>
        </w:rPr>
      </w:pPr>
      <w:r w:rsidRPr="00E53CA6">
        <w:rPr>
          <w:b/>
          <w:bCs/>
        </w:rPr>
        <w:t>International Impact</w:t>
      </w:r>
    </w:p>
    <w:p w14:paraId="6DD84CFB" w14:textId="359C9079" w:rsidR="00E53CA6" w:rsidRPr="00E53CA6" w:rsidRDefault="00E53CA6" w:rsidP="00E53CA6">
      <w:pPr>
        <w:spacing w:after="0" w:line="240" w:lineRule="auto"/>
        <w:rPr>
          <w:b/>
          <w:bCs/>
          <w:color w:val="EE0000"/>
          <w:highlight w:val="yellow"/>
        </w:rPr>
      </w:pPr>
      <w:r w:rsidRPr="00E53CA6">
        <w:rPr>
          <w:b/>
          <w:bCs/>
          <w:highlight w:val="yellow"/>
        </w:rPr>
        <w:t>Policy Advisory</w:t>
      </w:r>
      <w:r>
        <w:rPr>
          <w:b/>
          <w:bCs/>
          <w:highlight w:val="yellow"/>
        </w:rPr>
        <w:t xml:space="preserve">  </w:t>
      </w:r>
      <w:r w:rsidRPr="00E53CA6">
        <w:rPr>
          <w:b/>
          <w:bCs/>
          <w:color w:val="EE0000"/>
          <w:highlight w:val="yellow"/>
        </w:rPr>
        <w:t>(please remove this section)</w:t>
      </w:r>
    </w:p>
    <w:p w14:paraId="1E0E24DC" w14:textId="77777777" w:rsidR="00E53CA6" w:rsidRPr="00E53CA6" w:rsidRDefault="00E53CA6" w:rsidP="00E53CA6">
      <w:pPr>
        <w:spacing w:after="0" w:line="240" w:lineRule="auto"/>
        <w:rPr>
          <w:highlight w:val="yellow"/>
        </w:rPr>
      </w:pPr>
      <w:r w:rsidRPr="00E53CA6">
        <w:rPr>
          <w:highlight w:val="yellow"/>
        </w:rPr>
        <w:t>Dr. Ali has engaged directly with numerous international organizations and government bodies. His engagements include:</w:t>
      </w:r>
    </w:p>
    <w:p w14:paraId="1FA8C026" w14:textId="77777777" w:rsidR="00E53CA6" w:rsidRPr="00E53CA6" w:rsidRDefault="00E53CA6" w:rsidP="00E53CA6">
      <w:pPr>
        <w:numPr>
          <w:ilvl w:val="0"/>
          <w:numId w:val="15"/>
        </w:numPr>
        <w:spacing w:after="0" w:line="240" w:lineRule="auto"/>
        <w:rPr>
          <w:highlight w:val="yellow"/>
        </w:rPr>
      </w:pPr>
      <w:r w:rsidRPr="00E53CA6">
        <w:rPr>
          <w:highlight w:val="yellow"/>
        </w:rPr>
        <w:t>The United States Department of the Treasury</w:t>
      </w:r>
    </w:p>
    <w:p w14:paraId="27E03C6F" w14:textId="77777777" w:rsidR="00E53CA6" w:rsidRPr="00E53CA6" w:rsidRDefault="00E53CA6" w:rsidP="00E53CA6">
      <w:pPr>
        <w:numPr>
          <w:ilvl w:val="0"/>
          <w:numId w:val="15"/>
        </w:numPr>
        <w:spacing w:after="0" w:line="240" w:lineRule="auto"/>
        <w:rPr>
          <w:highlight w:val="yellow"/>
        </w:rPr>
      </w:pPr>
      <w:r w:rsidRPr="00E53CA6">
        <w:rPr>
          <w:highlight w:val="yellow"/>
        </w:rPr>
        <w:t>The Federal Reserve Bank of New York</w:t>
      </w:r>
    </w:p>
    <w:p w14:paraId="607B44DD" w14:textId="77777777" w:rsidR="00E53CA6" w:rsidRPr="00E53CA6" w:rsidRDefault="00E53CA6" w:rsidP="00E53CA6">
      <w:pPr>
        <w:numPr>
          <w:ilvl w:val="0"/>
          <w:numId w:val="15"/>
        </w:numPr>
        <w:spacing w:after="0" w:line="240" w:lineRule="auto"/>
        <w:rPr>
          <w:highlight w:val="yellow"/>
        </w:rPr>
      </w:pPr>
      <w:r w:rsidRPr="00E53CA6">
        <w:rPr>
          <w:highlight w:val="yellow"/>
        </w:rPr>
        <w:t>Various central banks and other regulatory authorities</w:t>
      </w:r>
    </w:p>
    <w:p w14:paraId="740DCA9E" w14:textId="77777777" w:rsidR="00E53CA6" w:rsidRPr="00E53CA6" w:rsidRDefault="00E53CA6" w:rsidP="00E53CA6">
      <w:pPr>
        <w:numPr>
          <w:ilvl w:val="0"/>
          <w:numId w:val="15"/>
        </w:numPr>
        <w:spacing w:after="0" w:line="240" w:lineRule="auto"/>
        <w:rPr>
          <w:highlight w:val="yellow"/>
        </w:rPr>
      </w:pPr>
      <w:r w:rsidRPr="00E53CA6">
        <w:rPr>
          <w:highlight w:val="yellow"/>
        </w:rPr>
        <w:t>Post-9/11 Policy Engagement on Islamic Finance</w:t>
      </w:r>
    </w:p>
    <w:p w14:paraId="502304A9" w14:textId="77777777" w:rsidR="00E53CA6" w:rsidRPr="00E53CA6" w:rsidRDefault="00E53CA6" w:rsidP="00E53CA6">
      <w:pPr>
        <w:numPr>
          <w:ilvl w:val="0"/>
          <w:numId w:val="15"/>
        </w:numPr>
        <w:spacing w:after="0" w:line="240" w:lineRule="auto"/>
        <w:rPr>
          <w:highlight w:val="yellow"/>
        </w:rPr>
      </w:pPr>
      <w:r w:rsidRPr="00E53CA6">
        <w:rPr>
          <w:highlight w:val="yellow"/>
        </w:rPr>
        <w:t>External Examiner for Universities in US, UK, Qatar, Bahrain, Malaysia, Saudi Arabia</w:t>
      </w:r>
    </w:p>
    <w:p w14:paraId="7749E4E7" w14:textId="77777777" w:rsidR="00E53CA6" w:rsidRDefault="00E53CA6" w:rsidP="00E53CA6">
      <w:pPr>
        <w:spacing w:after="0" w:line="240" w:lineRule="auto"/>
        <w:rPr>
          <w:b/>
          <w:bCs/>
        </w:rPr>
      </w:pPr>
    </w:p>
    <w:p w14:paraId="6A76AB92" w14:textId="3BB3AEE9" w:rsidR="00E53CA6" w:rsidRPr="00E53CA6" w:rsidRDefault="00E53CA6" w:rsidP="00E53CA6">
      <w:pPr>
        <w:spacing w:after="0" w:line="240" w:lineRule="auto"/>
        <w:rPr>
          <w:b/>
          <w:bCs/>
        </w:rPr>
      </w:pPr>
      <w:r w:rsidRPr="00E53CA6">
        <w:rPr>
          <w:b/>
          <w:bCs/>
        </w:rPr>
        <w:t>Academic Leadership</w:t>
      </w:r>
    </w:p>
    <w:p w14:paraId="65A0FA9F" w14:textId="77777777" w:rsidR="00E53CA6" w:rsidRPr="00E53CA6" w:rsidRDefault="00E53CA6" w:rsidP="00E53CA6">
      <w:pPr>
        <w:spacing w:after="0" w:line="240" w:lineRule="auto"/>
      </w:pPr>
      <w:r w:rsidRPr="00E53CA6">
        <w:t>His leadership in academic initiatives has fostered global dialogue on Islamic finance:</w:t>
      </w:r>
    </w:p>
    <w:p w14:paraId="6BBB85E4" w14:textId="77777777" w:rsidR="00E53CA6" w:rsidRPr="00E53CA6" w:rsidRDefault="00E53CA6" w:rsidP="00E53CA6">
      <w:pPr>
        <w:numPr>
          <w:ilvl w:val="0"/>
          <w:numId w:val="16"/>
        </w:numPr>
        <w:spacing w:after="0" w:line="240" w:lineRule="auto"/>
      </w:pPr>
      <w:r w:rsidRPr="00E53CA6">
        <w:t>Founder &amp; Director, Harvard University Forum on Islamic Finance (27+ years)</w:t>
      </w:r>
    </w:p>
    <w:p w14:paraId="140C7DC2" w14:textId="77777777" w:rsidR="00E53CA6" w:rsidRPr="00E53CA6" w:rsidRDefault="00E53CA6" w:rsidP="00E53CA6">
      <w:pPr>
        <w:numPr>
          <w:ilvl w:val="0"/>
          <w:numId w:val="16"/>
        </w:numPr>
        <w:spacing w:after="0" w:line="240" w:lineRule="auto"/>
      </w:pPr>
      <w:r w:rsidRPr="00E53CA6">
        <w:t>Founder, International Conference on Islamic Finance (ICIF) - now in its 8th year</w:t>
      </w:r>
    </w:p>
    <w:p w14:paraId="3E412DC1" w14:textId="77777777" w:rsidR="00E53CA6" w:rsidRPr="00E53CA6" w:rsidRDefault="00E53CA6" w:rsidP="00E53CA6">
      <w:pPr>
        <w:numPr>
          <w:ilvl w:val="0"/>
          <w:numId w:val="16"/>
        </w:numPr>
        <w:spacing w:after="0" w:line="240" w:lineRule="auto"/>
      </w:pPr>
      <w:r w:rsidRPr="00E53CA6">
        <w:t>Co-Chair, SOAS University of London Annual Islamic Finance Events</w:t>
      </w:r>
    </w:p>
    <w:p w14:paraId="65851A61" w14:textId="77777777" w:rsidR="00E53CA6" w:rsidRPr="00E53CA6" w:rsidRDefault="00E53CA6" w:rsidP="00E53CA6">
      <w:pPr>
        <w:numPr>
          <w:ilvl w:val="0"/>
          <w:numId w:val="16"/>
        </w:numPr>
        <w:spacing w:after="0" w:line="240" w:lineRule="auto"/>
      </w:pPr>
      <w:r w:rsidRPr="00E53CA6">
        <w:t>Academic Advisor, Harvard Muslim Alumni Association</w:t>
      </w:r>
    </w:p>
    <w:p w14:paraId="3E51F034" w14:textId="77777777" w:rsidR="00E53CA6" w:rsidRPr="00E53CA6" w:rsidRDefault="00E53CA6" w:rsidP="00E53CA6">
      <w:pPr>
        <w:numPr>
          <w:ilvl w:val="0"/>
          <w:numId w:val="16"/>
        </w:numPr>
        <w:spacing w:after="0" w:line="240" w:lineRule="auto"/>
      </w:pPr>
      <w:r w:rsidRPr="00E53CA6">
        <w:t>Founding Affiliate, Centre for Islamic Finance, University of Bolton, UK</w:t>
      </w:r>
    </w:p>
    <w:p w14:paraId="6878C31F" w14:textId="77777777" w:rsidR="00E53CA6" w:rsidRPr="00E53CA6" w:rsidRDefault="00E53CA6" w:rsidP="00E53CA6">
      <w:pPr>
        <w:numPr>
          <w:ilvl w:val="0"/>
          <w:numId w:val="16"/>
        </w:numPr>
        <w:spacing w:after="0" w:line="240" w:lineRule="auto"/>
      </w:pPr>
      <w:r w:rsidRPr="00E53CA6">
        <w:t>Member, Saleh Kamel Islamic Economic Award Committee, Jeddah</w:t>
      </w:r>
    </w:p>
    <w:p w14:paraId="7BE259FE" w14:textId="53D43708" w:rsidR="00E53CA6" w:rsidRPr="00E53CA6" w:rsidRDefault="00E53CA6" w:rsidP="00E53CA6">
      <w:pPr>
        <w:numPr>
          <w:ilvl w:val="0"/>
          <w:numId w:val="16"/>
        </w:numPr>
        <w:spacing w:after="0" w:line="240" w:lineRule="auto"/>
      </w:pPr>
      <w:r w:rsidRPr="00E53CA6">
        <w:t>Member, AAOIFI</w:t>
      </w:r>
      <w:r>
        <w:t xml:space="preserve"> Education Board</w:t>
      </w:r>
      <w:r w:rsidRPr="00E53CA6">
        <w:t xml:space="preserve"> (Accounting and Auditing Organization for Islamic Financial Institutions)</w:t>
      </w:r>
    </w:p>
    <w:p w14:paraId="35A36E65" w14:textId="77777777" w:rsidR="00E53CA6" w:rsidRPr="00E53CA6" w:rsidRDefault="00E53CA6" w:rsidP="00E53CA6">
      <w:pPr>
        <w:numPr>
          <w:ilvl w:val="0"/>
          <w:numId w:val="16"/>
        </w:numPr>
        <w:spacing w:after="0" w:line="240" w:lineRule="auto"/>
      </w:pPr>
      <w:r w:rsidRPr="00E53CA6">
        <w:lastRenderedPageBreak/>
        <w:t>Visiting Scholar positions at University of Wisconsin–Madison, University of Pittsburgh, SOAS University of London, and Dauphine University Paris</w:t>
      </w:r>
    </w:p>
    <w:p w14:paraId="59CEDBC0" w14:textId="1E1C3E5A" w:rsidR="00E53CA6" w:rsidRPr="00E53CA6" w:rsidRDefault="00E53CA6" w:rsidP="00E53CA6">
      <w:pPr>
        <w:numPr>
          <w:ilvl w:val="0"/>
          <w:numId w:val="16"/>
        </w:numPr>
        <w:spacing w:after="0" w:line="240" w:lineRule="auto"/>
      </w:pPr>
      <w:r w:rsidRPr="00E53CA6">
        <w:t xml:space="preserve">External Examiner for doctoral dissertations and faculty promotions across universities in US, UK, Qatar, Bahrain, Malaysia, </w:t>
      </w:r>
      <w:r>
        <w:t xml:space="preserve">Pakistan, </w:t>
      </w:r>
      <w:r w:rsidRPr="00E53CA6">
        <w:t>and Saudi Arabia</w:t>
      </w:r>
    </w:p>
    <w:p w14:paraId="5BB23BFE" w14:textId="77777777" w:rsidR="00E53CA6" w:rsidRDefault="00E53CA6" w:rsidP="00A460A8">
      <w:pPr>
        <w:spacing w:after="0" w:line="240" w:lineRule="auto"/>
      </w:pPr>
    </w:p>
    <w:p w14:paraId="709BD5B9" w14:textId="2562FF23" w:rsidR="00FA5237" w:rsidRDefault="00FA5237">
      <w:r>
        <w:br w:type="page"/>
      </w:r>
    </w:p>
    <w:p w14:paraId="61E2AEF7" w14:textId="77777777" w:rsidR="00FA5237" w:rsidRDefault="00FA5237" w:rsidP="00A460A8">
      <w:pPr>
        <w:spacing w:after="0" w:line="240" w:lineRule="auto"/>
      </w:pPr>
    </w:p>
    <w:p w14:paraId="5CFF765E" w14:textId="77777777" w:rsidR="00FA5237" w:rsidRPr="00FA5237" w:rsidRDefault="00FA5237" w:rsidP="00FA5237">
      <w:pPr>
        <w:spacing w:after="0" w:line="240" w:lineRule="auto"/>
        <w:rPr>
          <w:b/>
          <w:bCs/>
          <w:sz w:val="36"/>
          <w:szCs w:val="36"/>
        </w:rPr>
      </w:pPr>
      <w:r w:rsidRPr="00FA5237">
        <w:rPr>
          <w:b/>
          <w:bCs/>
          <w:sz w:val="36"/>
          <w:szCs w:val="36"/>
        </w:rPr>
        <w:t>Research &amp; Publications</w:t>
      </w:r>
    </w:p>
    <w:p w14:paraId="24EB305F" w14:textId="77777777" w:rsidR="00FA5237" w:rsidRDefault="00FA5237" w:rsidP="00FA5237">
      <w:pPr>
        <w:spacing w:after="0" w:line="240" w:lineRule="auto"/>
        <w:rPr>
          <w:b/>
          <w:bCs/>
        </w:rPr>
      </w:pPr>
    </w:p>
    <w:p w14:paraId="4F6CD2A2" w14:textId="78BDD040" w:rsidR="00FA5237" w:rsidRPr="00FA5237" w:rsidRDefault="00FA5237" w:rsidP="00FA5237">
      <w:pPr>
        <w:spacing w:after="0" w:line="240" w:lineRule="auto"/>
        <w:rPr>
          <w:b/>
          <w:bCs/>
        </w:rPr>
      </w:pPr>
      <w:r w:rsidRPr="00FA5237">
        <w:rPr>
          <w:b/>
          <w:bCs/>
        </w:rPr>
        <w:t>Research Focus</w:t>
      </w:r>
    </w:p>
    <w:p w14:paraId="64E423AE" w14:textId="34110574" w:rsidR="00FA5237" w:rsidRDefault="00FA5237" w:rsidP="00FA5237">
      <w:pPr>
        <w:spacing w:after="0" w:line="240" w:lineRule="auto"/>
      </w:pPr>
      <w:r w:rsidRPr="00FA5237">
        <w:t>Dr. Ali's research spans the intersection of Islamic finance, Islamic social finance including microfinance, ethics, and information systems. His work has been instrumental in developing frameworks for Shariah compliant financial products, analyzing the ethical dimensions of Islamic banking, advancing models of Islamic social and microfinance, and exploring the application of information science to Islamic financial institutions.</w:t>
      </w:r>
    </w:p>
    <w:p w14:paraId="2BC7D2E3" w14:textId="77777777" w:rsidR="00FA5237" w:rsidRDefault="00FA5237" w:rsidP="00FA5237">
      <w:pPr>
        <w:spacing w:after="0" w:line="240" w:lineRule="auto"/>
        <w:rPr>
          <w:b/>
          <w:bCs/>
        </w:rPr>
      </w:pPr>
    </w:p>
    <w:p w14:paraId="5C26B6BD" w14:textId="6DAB6F92" w:rsidR="00FA5237" w:rsidRDefault="00FA5237" w:rsidP="00FA5237">
      <w:pPr>
        <w:spacing w:after="0" w:line="240" w:lineRule="auto"/>
        <w:rPr>
          <w:b/>
          <w:bCs/>
        </w:rPr>
      </w:pPr>
      <w:r w:rsidRPr="00FA5237">
        <w:rPr>
          <w:b/>
          <w:bCs/>
        </w:rPr>
        <w:t>Primary Research Areas</w:t>
      </w:r>
    </w:p>
    <w:p w14:paraId="4CD5CA54" w14:textId="77777777" w:rsidR="0047370A" w:rsidRPr="00FA5237" w:rsidRDefault="0047370A" w:rsidP="00FA5237">
      <w:pPr>
        <w:spacing w:after="0" w:line="240" w:lineRule="auto"/>
        <w:rPr>
          <w:b/>
          <w:bCs/>
        </w:rPr>
      </w:pPr>
    </w:p>
    <w:p w14:paraId="65074717" w14:textId="5B4C9767" w:rsidR="0047370A" w:rsidRPr="00FA5237" w:rsidRDefault="0047370A" w:rsidP="0047370A">
      <w:pPr>
        <w:numPr>
          <w:ilvl w:val="0"/>
          <w:numId w:val="17"/>
        </w:numPr>
        <w:spacing w:after="0" w:line="240" w:lineRule="auto"/>
      </w:pPr>
      <w:r w:rsidRPr="00FA5237">
        <w:t xml:space="preserve">Islamic financial </w:t>
      </w:r>
      <w:r>
        <w:t>education, research, and dissemination</w:t>
      </w:r>
    </w:p>
    <w:p w14:paraId="633F25F4" w14:textId="77777777" w:rsidR="0047370A" w:rsidRDefault="0047370A" w:rsidP="0047370A">
      <w:pPr>
        <w:numPr>
          <w:ilvl w:val="0"/>
          <w:numId w:val="17"/>
        </w:numPr>
        <w:spacing w:after="0" w:line="240" w:lineRule="auto"/>
      </w:pPr>
      <w:r w:rsidRPr="00FA5237">
        <w:t>Ethical dimensions of Islamic banking practices</w:t>
      </w:r>
    </w:p>
    <w:p w14:paraId="089FF15D" w14:textId="77777777" w:rsidR="0047370A" w:rsidRPr="00FA5237" w:rsidRDefault="0047370A" w:rsidP="0047370A">
      <w:pPr>
        <w:numPr>
          <w:ilvl w:val="0"/>
          <w:numId w:val="17"/>
        </w:numPr>
        <w:spacing w:after="0" w:line="240" w:lineRule="auto"/>
      </w:pPr>
      <w:r>
        <w:t>Islamic social finance</w:t>
      </w:r>
    </w:p>
    <w:p w14:paraId="7AFB2997" w14:textId="77777777" w:rsidR="0047370A" w:rsidRPr="00FA5237" w:rsidRDefault="0047370A" w:rsidP="0047370A">
      <w:pPr>
        <w:numPr>
          <w:ilvl w:val="0"/>
          <w:numId w:val="17"/>
        </w:numPr>
        <w:spacing w:after="0" w:line="240" w:lineRule="auto"/>
      </w:pPr>
      <w:r w:rsidRPr="00FA5237">
        <w:t>Information systems for Shariah compliance</w:t>
      </w:r>
    </w:p>
    <w:p w14:paraId="10777786" w14:textId="77777777" w:rsidR="0047370A" w:rsidRPr="00FA5237" w:rsidRDefault="0047370A" w:rsidP="0047370A">
      <w:pPr>
        <w:numPr>
          <w:ilvl w:val="0"/>
          <w:numId w:val="17"/>
        </w:numPr>
        <w:spacing w:after="0" w:line="240" w:lineRule="auto"/>
      </w:pPr>
      <w:r w:rsidRPr="00FA5237">
        <w:t>Sustainable and responsible Islamic investment</w:t>
      </w:r>
    </w:p>
    <w:p w14:paraId="0511AD76" w14:textId="77777777" w:rsidR="00FA5237" w:rsidRDefault="00FA5237" w:rsidP="00FA5237">
      <w:pPr>
        <w:spacing w:after="0" w:line="240" w:lineRule="auto"/>
        <w:rPr>
          <w:b/>
          <w:bCs/>
        </w:rPr>
      </w:pPr>
    </w:p>
    <w:p w14:paraId="22BA0765" w14:textId="1F39BCEE" w:rsidR="00FA5237" w:rsidRPr="00FA5237" w:rsidRDefault="00FA5237" w:rsidP="00FA5237">
      <w:pPr>
        <w:spacing w:after="0" w:line="240" w:lineRule="auto"/>
        <w:rPr>
          <w:b/>
          <w:bCs/>
        </w:rPr>
      </w:pPr>
      <w:r w:rsidRPr="00FA5237">
        <w:rPr>
          <w:b/>
          <w:bCs/>
        </w:rPr>
        <w:t>Current Projects</w:t>
      </w:r>
    </w:p>
    <w:p w14:paraId="6E635831" w14:textId="77777777" w:rsidR="0047370A" w:rsidRDefault="0047370A" w:rsidP="00FA5237">
      <w:pPr>
        <w:numPr>
          <w:ilvl w:val="0"/>
          <w:numId w:val="18"/>
        </w:numPr>
        <w:spacing w:after="0" w:line="240" w:lineRule="auto"/>
      </w:pPr>
      <w:r>
        <w:t>Artificial Intelligence in Scholarly Writings</w:t>
      </w:r>
    </w:p>
    <w:p w14:paraId="55BA7000" w14:textId="0E304F6A" w:rsidR="00FA5237" w:rsidRPr="00FA5237" w:rsidRDefault="00FA5237" w:rsidP="00FA5237">
      <w:pPr>
        <w:numPr>
          <w:ilvl w:val="0"/>
          <w:numId w:val="18"/>
        </w:numPr>
        <w:spacing w:after="0" w:line="240" w:lineRule="auto"/>
      </w:pPr>
      <w:r w:rsidRPr="00FA5237">
        <w:t>Digital transformation of Islamic financial services</w:t>
      </w:r>
    </w:p>
    <w:p w14:paraId="6C67A6AF" w14:textId="77777777" w:rsidR="00FA5237" w:rsidRPr="00FA5237" w:rsidRDefault="00FA5237" w:rsidP="00FA5237">
      <w:pPr>
        <w:numPr>
          <w:ilvl w:val="0"/>
          <w:numId w:val="18"/>
        </w:numPr>
        <w:spacing w:after="0" w:line="240" w:lineRule="auto"/>
      </w:pPr>
      <w:r w:rsidRPr="00FA5237">
        <w:t>ESG integration in Islamic investment portfolios</w:t>
      </w:r>
    </w:p>
    <w:p w14:paraId="5F727CFC" w14:textId="77777777" w:rsidR="00FA5237" w:rsidRPr="00FA5237" w:rsidRDefault="00FA5237" w:rsidP="00FA5237">
      <w:pPr>
        <w:numPr>
          <w:ilvl w:val="0"/>
          <w:numId w:val="18"/>
        </w:numPr>
        <w:spacing w:after="0" w:line="240" w:lineRule="auto"/>
      </w:pPr>
      <w:r w:rsidRPr="00FA5237">
        <w:t>Fintech solutions for Islamic microfinance</w:t>
      </w:r>
    </w:p>
    <w:p w14:paraId="5C4E6350" w14:textId="77777777" w:rsidR="00FA5237" w:rsidRDefault="00FA5237" w:rsidP="00FA5237">
      <w:pPr>
        <w:spacing w:after="0" w:line="240" w:lineRule="auto"/>
      </w:pPr>
    </w:p>
    <w:p w14:paraId="19F82845" w14:textId="77777777" w:rsidR="0047370A" w:rsidRDefault="0047370A" w:rsidP="0047370A">
      <w:pPr>
        <w:spacing w:after="0" w:line="240" w:lineRule="auto"/>
      </w:pPr>
    </w:p>
    <w:p w14:paraId="6C0E27BB" w14:textId="5CEA7CD2" w:rsidR="00FA5237" w:rsidRDefault="00FA5237" w:rsidP="0047370A">
      <w:pPr>
        <w:spacing w:after="0" w:line="240" w:lineRule="auto"/>
        <w:rPr>
          <w:b/>
          <w:bCs/>
          <w:sz w:val="28"/>
          <w:szCs w:val="28"/>
        </w:rPr>
      </w:pPr>
      <w:r w:rsidRPr="00FA5237">
        <w:rPr>
          <w:b/>
          <w:bCs/>
          <w:sz w:val="28"/>
          <w:szCs w:val="28"/>
        </w:rPr>
        <w:t>All</w:t>
      </w:r>
      <w:r w:rsidR="0047370A" w:rsidRPr="0047370A">
        <w:rPr>
          <w:b/>
          <w:bCs/>
          <w:sz w:val="28"/>
          <w:szCs w:val="28"/>
        </w:rPr>
        <w:t xml:space="preserve">  </w:t>
      </w:r>
      <w:r w:rsidR="0047370A" w:rsidRPr="0047370A">
        <w:rPr>
          <w:b/>
          <w:bCs/>
          <w:sz w:val="28"/>
          <w:szCs w:val="28"/>
        </w:rPr>
        <w:tab/>
        <w:t xml:space="preserve">  </w:t>
      </w:r>
      <w:r w:rsidR="0047370A">
        <w:rPr>
          <w:b/>
          <w:bCs/>
          <w:sz w:val="28"/>
          <w:szCs w:val="28"/>
        </w:rPr>
        <w:t xml:space="preserve">      </w:t>
      </w:r>
      <w:r w:rsidRPr="00FA5237">
        <w:rPr>
          <w:b/>
          <w:bCs/>
          <w:sz w:val="28"/>
          <w:szCs w:val="28"/>
        </w:rPr>
        <w:t>Books</w:t>
      </w:r>
      <w:r w:rsidR="0047370A" w:rsidRPr="0047370A">
        <w:rPr>
          <w:b/>
          <w:bCs/>
          <w:sz w:val="28"/>
          <w:szCs w:val="28"/>
        </w:rPr>
        <w:tab/>
      </w:r>
      <w:r w:rsidR="0047370A" w:rsidRPr="0047370A">
        <w:rPr>
          <w:b/>
          <w:bCs/>
          <w:sz w:val="28"/>
          <w:szCs w:val="28"/>
        </w:rPr>
        <w:tab/>
      </w:r>
      <w:r w:rsidRPr="00FA5237">
        <w:rPr>
          <w:b/>
          <w:bCs/>
          <w:sz w:val="28"/>
          <w:szCs w:val="28"/>
        </w:rPr>
        <w:t>Harvard</w:t>
      </w:r>
      <w:r w:rsidR="0047370A" w:rsidRPr="0047370A">
        <w:rPr>
          <w:b/>
          <w:bCs/>
          <w:sz w:val="28"/>
          <w:szCs w:val="28"/>
        </w:rPr>
        <w:tab/>
      </w:r>
      <w:r w:rsidR="0047370A" w:rsidRPr="0047370A">
        <w:rPr>
          <w:b/>
          <w:bCs/>
          <w:sz w:val="28"/>
          <w:szCs w:val="28"/>
        </w:rPr>
        <w:tab/>
      </w:r>
      <w:r w:rsidRPr="00FA5237">
        <w:rPr>
          <w:b/>
          <w:bCs/>
          <w:sz w:val="28"/>
          <w:szCs w:val="28"/>
        </w:rPr>
        <w:t>SOAS</w:t>
      </w:r>
      <w:r w:rsidR="0047370A" w:rsidRPr="0047370A">
        <w:rPr>
          <w:b/>
          <w:bCs/>
          <w:sz w:val="28"/>
          <w:szCs w:val="28"/>
        </w:rPr>
        <w:tab/>
      </w:r>
      <w:r w:rsidR="0047370A" w:rsidRPr="0047370A">
        <w:rPr>
          <w:b/>
          <w:bCs/>
          <w:sz w:val="28"/>
          <w:szCs w:val="28"/>
        </w:rPr>
        <w:tab/>
      </w:r>
      <w:r w:rsidRPr="00FA5237">
        <w:rPr>
          <w:b/>
          <w:bCs/>
          <w:sz w:val="28"/>
          <w:szCs w:val="28"/>
        </w:rPr>
        <w:t>LSE</w:t>
      </w:r>
      <w:r w:rsidR="0047370A" w:rsidRPr="0047370A">
        <w:rPr>
          <w:b/>
          <w:bCs/>
          <w:sz w:val="28"/>
          <w:szCs w:val="28"/>
        </w:rPr>
        <w:tab/>
      </w:r>
      <w:r w:rsidR="0047370A" w:rsidRPr="0047370A">
        <w:rPr>
          <w:b/>
          <w:bCs/>
          <w:sz w:val="28"/>
          <w:szCs w:val="28"/>
        </w:rPr>
        <w:tab/>
      </w:r>
      <w:r w:rsidRPr="0047370A">
        <w:rPr>
          <w:b/>
          <w:bCs/>
          <w:sz w:val="28"/>
          <w:szCs w:val="28"/>
        </w:rPr>
        <w:t>Articles</w:t>
      </w:r>
    </w:p>
    <w:p w14:paraId="2765E27A" w14:textId="77777777" w:rsidR="0047370A" w:rsidRDefault="0047370A" w:rsidP="0047370A">
      <w:pPr>
        <w:spacing w:after="0" w:line="240" w:lineRule="auto"/>
        <w:rPr>
          <w:b/>
          <w:bCs/>
          <w:sz w:val="28"/>
          <w:szCs w:val="28"/>
        </w:rPr>
      </w:pPr>
    </w:p>
    <w:p w14:paraId="560DC7AF" w14:textId="6C4F1EBA" w:rsidR="0047370A" w:rsidRDefault="0047370A" w:rsidP="0047370A">
      <w:pPr>
        <w:spacing w:after="0" w:line="240" w:lineRule="auto"/>
        <w:jc w:val="center"/>
        <w:rPr>
          <w:b/>
          <w:bCs/>
          <w:color w:val="EE0000"/>
          <w:sz w:val="20"/>
          <w:szCs w:val="20"/>
        </w:rPr>
      </w:pPr>
      <w:r w:rsidRPr="0047370A">
        <w:rPr>
          <w:b/>
          <w:bCs/>
          <w:color w:val="EE0000"/>
          <w:sz w:val="20"/>
          <w:szCs w:val="20"/>
        </w:rPr>
        <w:t>(For the above, please use my Google Scholar page, ORCID, and the attached Resume)</w:t>
      </w:r>
    </w:p>
    <w:p w14:paraId="53A15A1B" w14:textId="4DE8B5CF" w:rsidR="0047370A" w:rsidRDefault="0047370A" w:rsidP="0047370A">
      <w:pPr>
        <w:spacing w:after="0" w:line="240" w:lineRule="auto"/>
        <w:jc w:val="center"/>
        <w:rPr>
          <w:b/>
          <w:bCs/>
          <w:color w:val="EE0000"/>
          <w:sz w:val="20"/>
          <w:szCs w:val="20"/>
        </w:rPr>
      </w:pPr>
      <w:hyperlink r:id="rId13" w:history="1">
        <w:r w:rsidRPr="00303E95">
          <w:rPr>
            <w:rStyle w:val="Hyperlink"/>
            <w:b/>
            <w:bCs/>
            <w:sz w:val="20"/>
            <w:szCs w:val="20"/>
          </w:rPr>
          <w:t>https://scholar.google.com/citations?user=XaUH6p0AAAAJ&amp;hl=en&amp;oi=ao</w:t>
        </w:r>
      </w:hyperlink>
    </w:p>
    <w:p w14:paraId="06BB6D94" w14:textId="6B23A805" w:rsidR="0047370A" w:rsidRDefault="0047370A" w:rsidP="0047370A">
      <w:pPr>
        <w:spacing w:after="0" w:line="240" w:lineRule="auto"/>
        <w:jc w:val="center"/>
        <w:rPr>
          <w:b/>
          <w:bCs/>
          <w:color w:val="EE0000"/>
          <w:sz w:val="20"/>
          <w:szCs w:val="20"/>
        </w:rPr>
      </w:pPr>
      <w:hyperlink r:id="rId14" w:history="1">
        <w:r w:rsidRPr="00303E95">
          <w:rPr>
            <w:rStyle w:val="Hyperlink"/>
            <w:b/>
            <w:bCs/>
            <w:sz w:val="20"/>
            <w:szCs w:val="20"/>
          </w:rPr>
          <w:t>https://orcid.org/0000-0002-7109-293X</w:t>
        </w:r>
      </w:hyperlink>
    </w:p>
    <w:p w14:paraId="430C1F91" w14:textId="4DCE9F41" w:rsidR="0047370A" w:rsidRDefault="0047370A" w:rsidP="0047370A">
      <w:pPr>
        <w:spacing w:after="0" w:line="240" w:lineRule="auto"/>
        <w:jc w:val="center"/>
        <w:rPr>
          <w:b/>
          <w:bCs/>
          <w:color w:val="EE0000"/>
          <w:sz w:val="20"/>
          <w:szCs w:val="20"/>
        </w:rPr>
      </w:pPr>
      <w:hyperlink r:id="rId15" w:history="1">
        <w:r w:rsidRPr="00303E95">
          <w:rPr>
            <w:rStyle w:val="Hyperlink"/>
            <w:b/>
            <w:bCs/>
            <w:sz w:val="20"/>
            <w:szCs w:val="20"/>
          </w:rPr>
          <w:t>https://en.wikipedia.org/wiki/Syed_Nazim_Ali</w:t>
        </w:r>
      </w:hyperlink>
    </w:p>
    <w:p w14:paraId="0B7C267E" w14:textId="77777777" w:rsidR="0047370A" w:rsidRDefault="0047370A" w:rsidP="0047370A">
      <w:pPr>
        <w:spacing w:after="0" w:line="240" w:lineRule="auto"/>
        <w:jc w:val="center"/>
        <w:rPr>
          <w:b/>
          <w:bCs/>
          <w:color w:val="EE0000"/>
          <w:sz w:val="20"/>
          <w:szCs w:val="20"/>
        </w:rPr>
      </w:pPr>
    </w:p>
    <w:p w14:paraId="3F407F3F" w14:textId="65504B93" w:rsidR="0047370A" w:rsidRDefault="00F75423" w:rsidP="0047370A">
      <w:pPr>
        <w:spacing w:after="0" w:line="240" w:lineRule="auto"/>
        <w:jc w:val="center"/>
        <w:rPr>
          <w:b/>
          <w:bCs/>
          <w:color w:val="EE0000"/>
          <w:sz w:val="20"/>
          <w:szCs w:val="20"/>
        </w:rPr>
      </w:pPr>
      <w:r w:rsidRPr="00F75423">
        <w:rPr>
          <w:b/>
          <w:bCs/>
          <w:color w:val="EE0000"/>
          <w:sz w:val="20"/>
          <w:szCs w:val="20"/>
        </w:rPr>
        <w:t>Please note that some of these need to be updated, but in the meantime they will serve as excellent tools to help you complete the inventory</w:t>
      </w:r>
    </w:p>
    <w:p w14:paraId="3B432F48" w14:textId="77777777" w:rsidR="00F75423" w:rsidRDefault="00F75423" w:rsidP="0047370A">
      <w:pPr>
        <w:spacing w:after="0" w:line="240" w:lineRule="auto"/>
        <w:jc w:val="center"/>
        <w:rPr>
          <w:b/>
          <w:bCs/>
          <w:color w:val="EE0000"/>
          <w:sz w:val="20"/>
          <w:szCs w:val="20"/>
        </w:rPr>
      </w:pPr>
    </w:p>
    <w:p w14:paraId="28F514B9" w14:textId="08D826D7" w:rsidR="00F75423" w:rsidRPr="0047370A" w:rsidRDefault="00F75423" w:rsidP="0047370A">
      <w:pPr>
        <w:spacing w:after="0" w:line="240" w:lineRule="auto"/>
        <w:jc w:val="center"/>
        <w:rPr>
          <w:b/>
          <w:bCs/>
          <w:color w:val="EE0000"/>
          <w:sz w:val="20"/>
          <w:szCs w:val="20"/>
        </w:rPr>
      </w:pPr>
      <w:r>
        <w:rPr>
          <w:b/>
          <w:bCs/>
          <w:color w:val="EE0000"/>
          <w:sz w:val="20"/>
          <w:szCs w:val="20"/>
        </w:rPr>
        <w:t>Regarding Harvard, SOAS and LSE I have provided you the details on to list them and access to google drive</w:t>
      </w:r>
    </w:p>
    <w:sectPr w:rsidR="00F75423" w:rsidRPr="00473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4C44"/>
    <w:multiLevelType w:val="multilevel"/>
    <w:tmpl w:val="029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D4569"/>
    <w:multiLevelType w:val="multilevel"/>
    <w:tmpl w:val="08AA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535EE"/>
    <w:multiLevelType w:val="multilevel"/>
    <w:tmpl w:val="6EDC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62C8D"/>
    <w:multiLevelType w:val="multilevel"/>
    <w:tmpl w:val="A184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61FF6"/>
    <w:multiLevelType w:val="multilevel"/>
    <w:tmpl w:val="A1F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B64D6"/>
    <w:multiLevelType w:val="multilevel"/>
    <w:tmpl w:val="6D1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863FA"/>
    <w:multiLevelType w:val="multilevel"/>
    <w:tmpl w:val="7D9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142EE"/>
    <w:multiLevelType w:val="multilevel"/>
    <w:tmpl w:val="E02A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37648"/>
    <w:multiLevelType w:val="multilevel"/>
    <w:tmpl w:val="142C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D6B89"/>
    <w:multiLevelType w:val="hybridMultilevel"/>
    <w:tmpl w:val="217E5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AE05BD"/>
    <w:multiLevelType w:val="multilevel"/>
    <w:tmpl w:val="B1D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658D6"/>
    <w:multiLevelType w:val="multilevel"/>
    <w:tmpl w:val="80B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93668"/>
    <w:multiLevelType w:val="multilevel"/>
    <w:tmpl w:val="CE0C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84D31"/>
    <w:multiLevelType w:val="multilevel"/>
    <w:tmpl w:val="0E3A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91A90"/>
    <w:multiLevelType w:val="multilevel"/>
    <w:tmpl w:val="74B0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B2629"/>
    <w:multiLevelType w:val="multilevel"/>
    <w:tmpl w:val="5234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B3183"/>
    <w:multiLevelType w:val="multilevel"/>
    <w:tmpl w:val="74B0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E66A1"/>
    <w:multiLevelType w:val="multilevel"/>
    <w:tmpl w:val="15B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323689">
    <w:abstractNumId w:val="9"/>
  </w:num>
  <w:num w:numId="2" w16cid:durableId="1780758295">
    <w:abstractNumId w:val="14"/>
  </w:num>
  <w:num w:numId="3" w16cid:durableId="867835064">
    <w:abstractNumId w:val="4"/>
  </w:num>
  <w:num w:numId="4" w16cid:durableId="602032795">
    <w:abstractNumId w:val="13"/>
  </w:num>
  <w:num w:numId="5" w16cid:durableId="1699619924">
    <w:abstractNumId w:val="15"/>
  </w:num>
  <w:num w:numId="6" w16cid:durableId="1540895780">
    <w:abstractNumId w:val="7"/>
  </w:num>
  <w:num w:numId="7" w16cid:durableId="1114985574">
    <w:abstractNumId w:val="0"/>
  </w:num>
  <w:num w:numId="8" w16cid:durableId="179970046">
    <w:abstractNumId w:val="2"/>
  </w:num>
  <w:num w:numId="9" w16cid:durableId="656423632">
    <w:abstractNumId w:val="17"/>
  </w:num>
  <w:num w:numId="10" w16cid:durableId="989092252">
    <w:abstractNumId w:val="1"/>
  </w:num>
  <w:num w:numId="11" w16cid:durableId="591157924">
    <w:abstractNumId w:val="16"/>
  </w:num>
  <w:num w:numId="12" w16cid:durableId="964046482">
    <w:abstractNumId w:val="3"/>
  </w:num>
  <w:num w:numId="13" w16cid:durableId="799107637">
    <w:abstractNumId w:val="6"/>
  </w:num>
  <w:num w:numId="14" w16cid:durableId="239144006">
    <w:abstractNumId w:val="8"/>
  </w:num>
  <w:num w:numId="15" w16cid:durableId="2016178605">
    <w:abstractNumId w:val="11"/>
  </w:num>
  <w:num w:numId="16" w16cid:durableId="2005358929">
    <w:abstractNumId w:val="10"/>
  </w:num>
  <w:num w:numId="17" w16cid:durableId="1661274321">
    <w:abstractNumId w:val="5"/>
  </w:num>
  <w:num w:numId="18" w16cid:durableId="8627837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E0"/>
    <w:rsid w:val="000566EA"/>
    <w:rsid w:val="000579A3"/>
    <w:rsid w:val="000C5247"/>
    <w:rsid w:val="000D66A7"/>
    <w:rsid w:val="00183017"/>
    <w:rsid w:val="00251E76"/>
    <w:rsid w:val="00390615"/>
    <w:rsid w:val="0044594F"/>
    <w:rsid w:val="0047370A"/>
    <w:rsid w:val="0049274E"/>
    <w:rsid w:val="004C340F"/>
    <w:rsid w:val="00506E38"/>
    <w:rsid w:val="00593F74"/>
    <w:rsid w:val="005C6D92"/>
    <w:rsid w:val="00692B60"/>
    <w:rsid w:val="0074753C"/>
    <w:rsid w:val="0075578E"/>
    <w:rsid w:val="008D358A"/>
    <w:rsid w:val="008D4AE0"/>
    <w:rsid w:val="009469BE"/>
    <w:rsid w:val="0095688D"/>
    <w:rsid w:val="009D1860"/>
    <w:rsid w:val="009F687B"/>
    <w:rsid w:val="00A02C0D"/>
    <w:rsid w:val="00A27880"/>
    <w:rsid w:val="00A460A8"/>
    <w:rsid w:val="00AC7DE4"/>
    <w:rsid w:val="00AD728B"/>
    <w:rsid w:val="00C04B79"/>
    <w:rsid w:val="00C46943"/>
    <w:rsid w:val="00C70BC0"/>
    <w:rsid w:val="00C9492F"/>
    <w:rsid w:val="00D11E9F"/>
    <w:rsid w:val="00DB1D84"/>
    <w:rsid w:val="00E53CA6"/>
    <w:rsid w:val="00F22475"/>
    <w:rsid w:val="00F35E7B"/>
    <w:rsid w:val="00F75423"/>
    <w:rsid w:val="00FA5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DA661"/>
  <w15:chartTrackingRefBased/>
  <w15:docId w15:val="{BEBA3B27-213B-4E37-8254-6956F0FC9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A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A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A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A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AE0"/>
    <w:rPr>
      <w:rFonts w:eastAsiaTheme="majorEastAsia" w:cstheme="majorBidi"/>
      <w:color w:val="272727" w:themeColor="text1" w:themeTint="D8"/>
    </w:rPr>
  </w:style>
  <w:style w:type="paragraph" w:styleId="Title">
    <w:name w:val="Title"/>
    <w:basedOn w:val="Normal"/>
    <w:next w:val="Normal"/>
    <w:link w:val="TitleChar"/>
    <w:uiPriority w:val="10"/>
    <w:qFormat/>
    <w:rsid w:val="008D4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AE0"/>
    <w:pPr>
      <w:spacing w:before="160"/>
      <w:jc w:val="center"/>
    </w:pPr>
    <w:rPr>
      <w:i/>
      <w:iCs/>
      <w:color w:val="404040" w:themeColor="text1" w:themeTint="BF"/>
    </w:rPr>
  </w:style>
  <w:style w:type="character" w:customStyle="1" w:styleId="QuoteChar">
    <w:name w:val="Quote Char"/>
    <w:basedOn w:val="DefaultParagraphFont"/>
    <w:link w:val="Quote"/>
    <w:uiPriority w:val="29"/>
    <w:rsid w:val="008D4AE0"/>
    <w:rPr>
      <w:i/>
      <w:iCs/>
      <w:color w:val="404040" w:themeColor="text1" w:themeTint="BF"/>
    </w:rPr>
  </w:style>
  <w:style w:type="paragraph" w:styleId="ListParagraph">
    <w:name w:val="List Paragraph"/>
    <w:basedOn w:val="Normal"/>
    <w:uiPriority w:val="34"/>
    <w:qFormat/>
    <w:rsid w:val="008D4AE0"/>
    <w:pPr>
      <w:ind w:left="720"/>
      <w:contextualSpacing/>
    </w:pPr>
  </w:style>
  <w:style w:type="character" w:styleId="IntenseEmphasis">
    <w:name w:val="Intense Emphasis"/>
    <w:basedOn w:val="DefaultParagraphFont"/>
    <w:uiPriority w:val="21"/>
    <w:qFormat/>
    <w:rsid w:val="008D4AE0"/>
    <w:rPr>
      <w:i/>
      <w:iCs/>
      <w:color w:val="2F5496" w:themeColor="accent1" w:themeShade="BF"/>
    </w:rPr>
  </w:style>
  <w:style w:type="paragraph" w:styleId="IntenseQuote">
    <w:name w:val="Intense Quote"/>
    <w:basedOn w:val="Normal"/>
    <w:next w:val="Normal"/>
    <w:link w:val="IntenseQuoteChar"/>
    <w:uiPriority w:val="30"/>
    <w:qFormat/>
    <w:rsid w:val="008D4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AE0"/>
    <w:rPr>
      <w:i/>
      <w:iCs/>
      <w:color w:val="2F5496" w:themeColor="accent1" w:themeShade="BF"/>
    </w:rPr>
  </w:style>
  <w:style w:type="character" w:styleId="IntenseReference">
    <w:name w:val="Intense Reference"/>
    <w:basedOn w:val="DefaultParagraphFont"/>
    <w:uiPriority w:val="32"/>
    <w:qFormat/>
    <w:rsid w:val="008D4AE0"/>
    <w:rPr>
      <w:b/>
      <w:bCs/>
      <w:smallCaps/>
      <w:color w:val="2F5496" w:themeColor="accent1" w:themeShade="BF"/>
      <w:spacing w:val="5"/>
    </w:rPr>
  </w:style>
  <w:style w:type="character" w:styleId="Hyperlink">
    <w:name w:val="Hyperlink"/>
    <w:basedOn w:val="DefaultParagraphFont"/>
    <w:uiPriority w:val="99"/>
    <w:unhideWhenUsed/>
    <w:rsid w:val="00183017"/>
    <w:rPr>
      <w:color w:val="0563C1" w:themeColor="hyperlink"/>
      <w:u w:val="single"/>
    </w:rPr>
  </w:style>
  <w:style w:type="character" w:styleId="UnresolvedMention">
    <w:name w:val="Unresolved Mention"/>
    <w:basedOn w:val="DefaultParagraphFont"/>
    <w:uiPriority w:val="99"/>
    <w:semiHidden/>
    <w:unhideWhenUsed/>
    <w:rsid w:val="00183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zimali.com/research-books/13th%20Forum/13th%20Harvard%20Islamic%20Forum%20POE%202018.pdf" TargetMode="External"/><Relationship Id="rId13" Type="http://schemas.openxmlformats.org/officeDocument/2006/relationships/hyperlink" Target="https://scholar.google.com/citations?user=XaUH6p0AAAAJ&amp;hl=en&amp;oi=ao" TargetMode="External"/><Relationship Id="rId3" Type="http://schemas.openxmlformats.org/officeDocument/2006/relationships/settings" Target="settings.xml"/><Relationship Id="rId7" Type="http://schemas.openxmlformats.org/officeDocument/2006/relationships/hyperlink" Target="https://nazimali.com/research-books/Book%20_%20Fintech%20Islamic%20Finance.pdf" TargetMode="External"/><Relationship Id="rId12" Type="http://schemas.openxmlformats.org/officeDocument/2006/relationships/hyperlink" Target="https://edinburghuniversitypress.com/book-the-edinburgh-companion-to-shari-ah-governance-in-islamic-finance.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azimali.com/research-books/14th%20Forum%20Book/14th%20Harvard%20Forum%20Publication%202022.pdf" TargetMode="External"/><Relationship Id="rId11" Type="http://schemas.openxmlformats.org/officeDocument/2006/relationships/hyperlink" Target="https://www.amazon.com/Fintech-Islamic-Finance-Nazim-Ali/dp/1138494801" TargetMode="External"/><Relationship Id="rId5" Type="http://schemas.openxmlformats.org/officeDocument/2006/relationships/hyperlink" Target="https://nazimali.com/biography" TargetMode="External"/><Relationship Id="rId15" Type="http://schemas.openxmlformats.org/officeDocument/2006/relationships/hyperlink" Target="https://en.wikipedia.org/wiki/Syed_Nazim_Ali" TargetMode="External"/><Relationship Id="rId10" Type="http://schemas.openxmlformats.org/officeDocument/2006/relationships/hyperlink" Target="https://www.e-elgar.com/shop/usd/islamic-finance-in-the-digital-age-9781035322947.html?srsltid=AfmBOor7JeADJSMY9OFLqXg6IkJEwFP1akHXKBCJ9aY2PLmZ1BXYOXSi" TargetMode="External"/><Relationship Id="rId4" Type="http://schemas.openxmlformats.org/officeDocument/2006/relationships/webSettings" Target="webSettings.xml"/><Relationship Id="rId9" Type="http://schemas.openxmlformats.org/officeDocument/2006/relationships/hyperlink" Target="https://nazimali.com/research" TargetMode="External"/><Relationship Id="rId14" Type="http://schemas.openxmlformats.org/officeDocument/2006/relationships/hyperlink" Target="https://orcid.org/0000-0002-7109-29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1604</TotalTime>
  <Pages>9</Pages>
  <Words>2040</Words>
  <Characters>11632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Nazim Ali</dc:creator>
  <cp:keywords/>
  <dc:description/>
  <cp:lastModifiedBy>Syed Nazim Ali</cp:lastModifiedBy>
  <cp:revision>5</cp:revision>
  <dcterms:created xsi:type="dcterms:W3CDTF">2025-11-17T00:10:00Z</dcterms:created>
  <dcterms:modified xsi:type="dcterms:W3CDTF">2025-11-18T02:54:00Z</dcterms:modified>
</cp:coreProperties>
</file>