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ASSEMBLY</w:t>
      </w:r>
    </w:p>
    <w:tbl>
      <w:tblPr>
        <w:tblStyle w:val="Table1"/>
        <w:tblW w:w="4152.7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8.185"/>
        <w:gridCol w:w="1038.185"/>
        <w:gridCol w:w="1038.185"/>
        <w:gridCol w:w="1038.185"/>
        <w:tblGridChange w:id="0">
          <w:tblGrid>
            <w:gridCol w:w="1038.185"/>
            <w:gridCol w:w="1038.185"/>
            <w:gridCol w:w="1038.185"/>
            <w:gridCol w:w="1038.18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color w:val="ffffff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ffffff"/>
                <w:rtl w:val="0"/>
              </w:rPr>
              <w:t xml:space="preserve">CO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color w:val="ffffff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ffffff"/>
                <w:rtl w:val="0"/>
              </w:rPr>
              <w:t xml:space="preserve">OP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color w:val="ffffff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ffffff"/>
                <w:rtl w:val="0"/>
              </w:rPr>
              <w:t xml:space="preserve">OP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color w:val="ffffff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ffff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center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LINGUAGEM DE MÁQUINA</w:t>
      </w:r>
    </w:p>
    <w:tbl>
      <w:tblPr>
        <w:tblStyle w:val="Table2"/>
        <w:tblW w:w="4152.7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8.185"/>
        <w:gridCol w:w="1038.185"/>
        <w:gridCol w:w="1038.185"/>
        <w:gridCol w:w="1038.185"/>
        <w:tblGridChange w:id="0">
          <w:tblGrid>
            <w:gridCol w:w="1038.185"/>
            <w:gridCol w:w="1038.185"/>
            <w:gridCol w:w="1038.185"/>
            <w:gridCol w:w="1038.18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color w:val="ffffff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ffffff"/>
                <w:rtl w:val="0"/>
              </w:rPr>
              <w:t xml:space="preserve">CO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color w:val="ffffff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ffffff"/>
                <w:rtl w:val="0"/>
              </w:rPr>
              <w:t xml:space="preserve">OP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color w:val="ffffff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ffffff"/>
                <w:rtl w:val="0"/>
              </w:rPr>
              <w:t xml:space="preserve">OP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color w:val="ffffff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ffff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